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94D4D" w14:textId="77777777" w:rsidR="005634E4" w:rsidRPr="00A70425" w:rsidRDefault="005634E4" w:rsidP="00553949">
      <w:pPr>
        <w:spacing w:line="240" w:lineRule="auto"/>
        <w:ind w:left="540" w:hanging="540"/>
        <w:jc w:val="thaiDistribute"/>
        <w:rPr>
          <w:rFonts w:cs="Arial"/>
          <w:b/>
          <w:bCs/>
          <w:sz w:val="18"/>
          <w:szCs w:val="18"/>
        </w:rPr>
      </w:pPr>
      <w:r w:rsidRPr="00A70425">
        <w:rPr>
          <w:rFonts w:cs="Arial"/>
          <w:b/>
          <w:bCs/>
          <w:sz w:val="18"/>
          <w:szCs w:val="18"/>
        </w:rPr>
        <w:t>1</w:t>
      </w:r>
      <w:r w:rsidRPr="00A70425">
        <w:rPr>
          <w:rFonts w:cs="Arial"/>
          <w:b/>
          <w:bCs/>
          <w:sz w:val="18"/>
          <w:szCs w:val="18"/>
        </w:rPr>
        <w:tab/>
        <w:t>General information</w:t>
      </w:r>
    </w:p>
    <w:p w14:paraId="50272CC8" w14:textId="77777777" w:rsidR="005634E4" w:rsidRPr="00D53F08" w:rsidRDefault="005634E4" w:rsidP="00553949">
      <w:pPr>
        <w:spacing w:line="240" w:lineRule="auto"/>
        <w:ind w:left="540"/>
        <w:jc w:val="thaiDistribute"/>
        <w:rPr>
          <w:rFonts w:cs="Arial"/>
          <w:sz w:val="14"/>
          <w:szCs w:val="14"/>
        </w:rPr>
      </w:pPr>
    </w:p>
    <w:p w14:paraId="09EDDC23" w14:textId="77777777" w:rsidR="00B05108" w:rsidRPr="00D53F08" w:rsidRDefault="00B05108" w:rsidP="00553949">
      <w:pPr>
        <w:spacing w:line="240" w:lineRule="auto"/>
        <w:ind w:left="540"/>
        <w:jc w:val="thaiDistribute"/>
        <w:rPr>
          <w:rFonts w:cs="Arial"/>
          <w:sz w:val="14"/>
          <w:szCs w:val="14"/>
        </w:rPr>
      </w:pPr>
    </w:p>
    <w:p w14:paraId="0522D846" w14:textId="77777777" w:rsidR="00151951" w:rsidRPr="00A70425" w:rsidRDefault="00151951" w:rsidP="00553949">
      <w:pPr>
        <w:autoSpaceDE w:val="0"/>
        <w:autoSpaceDN w:val="0"/>
        <w:adjustRightInd w:val="0"/>
        <w:spacing w:line="240" w:lineRule="auto"/>
        <w:ind w:left="540"/>
        <w:jc w:val="both"/>
        <w:rPr>
          <w:rFonts w:cs="Arial"/>
          <w:sz w:val="18"/>
          <w:szCs w:val="18"/>
          <w:lang w:bidi="th-TH"/>
        </w:rPr>
      </w:pPr>
      <w:r w:rsidRPr="00A70425">
        <w:rPr>
          <w:rFonts w:cs="Arial"/>
          <w:sz w:val="18"/>
          <w:szCs w:val="18"/>
          <w:lang w:bidi="th-TH"/>
        </w:rPr>
        <w:t>Prime Road Power Public Company Limited (“the Company”)</w:t>
      </w:r>
      <w:r w:rsidR="00FA252C" w:rsidRPr="00A70425">
        <w:rPr>
          <w:rFonts w:cs="Arial"/>
          <w:sz w:val="18"/>
          <w:szCs w:val="18"/>
          <w:lang w:bidi="th-TH"/>
        </w:rPr>
        <w:t xml:space="preserve"> </w:t>
      </w:r>
      <w:r w:rsidRPr="00A70425">
        <w:rPr>
          <w:rFonts w:cs="Arial"/>
          <w:sz w:val="18"/>
          <w:szCs w:val="18"/>
          <w:lang w:bidi="th-TH"/>
        </w:rPr>
        <w:t xml:space="preserve">is a public limited company which is listed on the </w:t>
      </w:r>
      <w:r w:rsidRPr="00A70425">
        <w:rPr>
          <w:rFonts w:cs="Arial"/>
          <w:spacing w:val="-4"/>
          <w:sz w:val="18"/>
          <w:szCs w:val="18"/>
          <w:lang w:bidi="th-TH"/>
        </w:rPr>
        <w:t>Stock Exchange of Thailand.</w:t>
      </w:r>
      <w:r w:rsidR="00FA252C" w:rsidRPr="00A70425">
        <w:rPr>
          <w:rFonts w:cs="Arial"/>
          <w:spacing w:val="-4"/>
          <w:sz w:val="18"/>
          <w:szCs w:val="18"/>
          <w:lang w:bidi="th-TH"/>
        </w:rPr>
        <w:t xml:space="preserve"> The Company is incorporated and domiciled in Thailand. The address of the Company’s</w:t>
      </w:r>
      <w:r w:rsidR="00FA252C" w:rsidRPr="00A70425">
        <w:rPr>
          <w:rFonts w:cs="Arial"/>
          <w:sz w:val="18"/>
          <w:szCs w:val="18"/>
          <w:lang w:bidi="th-TH"/>
        </w:rPr>
        <w:t xml:space="preserve"> registered office is as follows:</w:t>
      </w:r>
    </w:p>
    <w:p w14:paraId="24CFB9B1" w14:textId="77777777" w:rsidR="00151951" w:rsidRPr="00D53F08" w:rsidRDefault="00151951" w:rsidP="00553949">
      <w:pPr>
        <w:autoSpaceDE w:val="0"/>
        <w:autoSpaceDN w:val="0"/>
        <w:adjustRightInd w:val="0"/>
        <w:spacing w:line="240" w:lineRule="auto"/>
        <w:ind w:left="540"/>
        <w:jc w:val="both"/>
        <w:rPr>
          <w:rFonts w:cs="Arial"/>
          <w:sz w:val="14"/>
          <w:szCs w:val="14"/>
          <w:lang w:bidi="th-TH"/>
        </w:rPr>
      </w:pPr>
    </w:p>
    <w:p w14:paraId="501380FC" w14:textId="3540EBE0" w:rsidR="00151951" w:rsidRPr="00A70425" w:rsidRDefault="00151951" w:rsidP="00553949">
      <w:pPr>
        <w:autoSpaceDE w:val="0"/>
        <w:autoSpaceDN w:val="0"/>
        <w:adjustRightInd w:val="0"/>
        <w:spacing w:line="240" w:lineRule="auto"/>
        <w:ind w:left="540"/>
        <w:jc w:val="both"/>
        <w:rPr>
          <w:rFonts w:cs="Arial"/>
          <w:sz w:val="18"/>
          <w:szCs w:val="18"/>
          <w:lang w:bidi="th-TH"/>
        </w:rPr>
      </w:pPr>
      <w:r w:rsidRPr="00A70425">
        <w:rPr>
          <w:rFonts w:cs="Arial"/>
          <w:sz w:val="18"/>
          <w:szCs w:val="18"/>
          <w:lang w:bidi="th-TH"/>
        </w:rPr>
        <w:t>22</w:t>
      </w:r>
      <w:r w:rsidRPr="00A70425">
        <w:rPr>
          <w:rFonts w:cs="Arial"/>
          <w:sz w:val="18"/>
          <w:szCs w:val="18"/>
          <w:vertAlign w:val="superscript"/>
          <w:lang w:bidi="th-TH"/>
        </w:rPr>
        <w:t>nd</w:t>
      </w:r>
      <w:r w:rsidRPr="00A70425">
        <w:rPr>
          <w:rFonts w:cs="Arial"/>
          <w:sz w:val="18"/>
          <w:szCs w:val="18"/>
          <w:lang w:bidi="th-TH"/>
        </w:rPr>
        <w:t xml:space="preserve"> Floor TP&amp;T Tower, 1 Soi </w:t>
      </w:r>
      <w:proofErr w:type="spellStart"/>
      <w:r w:rsidRPr="00A70425">
        <w:rPr>
          <w:rFonts w:cs="Arial"/>
          <w:sz w:val="18"/>
          <w:szCs w:val="18"/>
          <w:lang w:bidi="th-TH"/>
        </w:rPr>
        <w:t>Vibhavadee-Rangsit</w:t>
      </w:r>
      <w:proofErr w:type="spellEnd"/>
      <w:r w:rsidRPr="00A70425">
        <w:rPr>
          <w:rFonts w:cs="Arial"/>
          <w:sz w:val="18"/>
          <w:szCs w:val="18"/>
          <w:lang w:bidi="th-TH"/>
        </w:rPr>
        <w:t xml:space="preserve"> 19 </w:t>
      </w:r>
      <w:proofErr w:type="spellStart"/>
      <w:r w:rsidRPr="00A70425">
        <w:rPr>
          <w:rFonts w:cs="Arial"/>
          <w:sz w:val="18"/>
          <w:szCs w:val="18"/>
          <w:lang w:bidi="th-TH"/>
        </w:rPr>
        <w:t>Chatuchak</w:t>
      </w:r>
      <w:proofErr w:type="spellEnd"/>
      <w:r w:rsidRPr="00A70425">
        <w:rPr>
          <w:rFonts w:cs="Arial"/>
          <w:sz w:val="18"/>
          <w:szCs w:val="18"/>
          <w:lang w:bidi="th-TH"/>
        </w:rPr>
        <w:t xml:space="preserve">, </w:t>
      </w:r>
      <w:proofErr w:type="spellStart"/>
      <w:r w:rsidRPr="00A70425">
        <w:rPr>
          <w:rFonts w:cs="Arial"/>
          <w:sz w:val="18"/>
          <w:szCs w:val="18"/>
          <w:lang w:bidi="th-TH"/>
        </w:rPr>
        <w:t>Chatuchak</w:t>
      </w:r>
      <w:proofErr w:type="spellEnd"/>
      <w:r w:rsidRPr="00A70425">
        <w:rPr>
          <w:rFonts w:cs="Arial"/>
          <w:sz w:val="18"/>
          <w:szCs w:val="18"/>
          <w:lang w:bidi="th-TH"/>
        </w:rPr>
        <w:t>, Bangkok</w:t>
      </w:r>
      <w:r w:rsidR="005A5B90" w:rsidRPr="00A70425">
        <w:rPr>
          <w:rFonts w:cs="Arial"/>
          <w:sz w:val="18"/>
          <w:szCs w:val="18"/>
          <w:lang w:bidi="th-TH"/>
        </w:rPr>
        <w:t xml:space="preserve"> 10900</w:t>
      </w:r>
    </w:p>
    <w:p w14:paraId="17481A8B" w14:textId="77777777" w:rsidR="00151951" w:rsidRPr="00D53F08" w:rsidRDefault="00151951" w:rsidP="00553949">
      <w:pPr>
        <w:spacing w:line="240" w:lineRule="auto"/>
        <w:ind w:left="540"/>
        <w:jc w:val="both"/>
        <w:rPr>
          <w:rFonts w:cs="Arial"/>
          <w:sz w:val="14"/>
          <w:szCs w:val="14"/>
        </w:rPr>
      </w:pPr>
    </w:p>
    <w:p w14:paraId="442EF58D" w14:textId="77777777" w:rsidR="00F13104" w:rsidRPr="00A70425" w:rsidRDefault="00151951" w:rsidP="00553949">
      <w:pPr>
        <w:spacing w:line="240" w:lineRule="auto"/>
        <w:ind w:left="540"/>
        <w:jc w:val="thaiDistribute"/>
        <w:rPr>
          <w:rFonts w:cs="Arial"/>
          <w:sz w:val="18"/>
          <w:szCs w:val="18"/>
        </w:rPr>
      </w:pPr>
      <w:r w:rsidRPr="00A70425">
        <w:rPr>
          <w:rFonts w:cs="Arial"/>
          <w:sz w:val="18"/>
          <w:szCs w:val="18"/>
        </w:rPr>
        <w:t xml:space="preserve">The principal business operations of the Group are the construction of power plants and </w:t>
      </w:r>
      <w:r w:rsidRPr="00A70425">
        <w:rPr>
          <w:rFonts w:cs="Arial"/>
          <w:spacing w:val="-4"/>
          <w:sz w:val="18"/>
          <w:szCs w:val="18"/>
        </w:rPr>
        <w:t>generation of electricity from renewable energy to distribute to individuals, corporations, government</w:t>
      </w:r>
      <w:r w:rsidRPr="00A70425">
        <w:rPr>
          <w:rFonts w:cs="Arial"/>
          <w:spacing w:val="-2"/>
          <w:sz w:val="18"/>
          <w:szCs w:val="18"/>
        </w:rPr>
        <w:t xml:space="preserve"> agencies, state-owned</w:t>
      </w:r>
      <w:r w:rsidRPr="00A70425">
        <w:rPr>
          <w:rFonts w:cs="Arial"/>
          <w:sz w:val="18"/>
          <w:szCs w:val="18"/>
        </w:rPr>
        <w:t xml:space="preserve"> enterprises both domestic and overseas.</w:t>
      </w:r>
    </w:p>
    <w:p w14:paraId="588EFEC2" w14:textId="77777777" w:rsidR="005634E4" w:rsidRPr="00D53F08" w:rsidRDefault="005634E4" w:rsidP="00553949">
      <w:pPr>
        <w:spacing w:line="240" w:lineRule="auto"/>
        <w:ind w:left="540"/>
        <w:jc w:val="both"/>
        <w:rPr>
          <w:rFonts w:cs="Arial"/>
          <w:sz w:val="14"/>
          <w:szCs w:val="14"/>
          <w:cs/>
          <w:lang w:bidi="th-TH"/>
        </w:rPr>
      </w:pPr>
    </w:p>
    <w:p w14:paraId="00D03ED5" w14:textId="77777777" w:rsidR="00151951" w:rsidRPr="00A70425" w:rsidRDefault="00655974" w:rsidP="00553949">
      <w:pPr>
        <w:spacing w:line="240" w:lineRule="auto"/>
        <w:ind w:left="540"/>
        <w:jc w:val="both"/>
        <w:rPr>
          <w:rFonts w:cs="Arial"/>
          <w:sz w:val="18"/>
          <w:szCs w:val="18"/>
        </w:rPr>
      </w:pPr>
      <w:r w:rsidRPr="00A70425">
        <w:rPr>
          <w:rFonts w:cs="Arial"/>
          <w:sz w:val="18"/>
          <w:szCs w:val="18"/>
        </w:rPr>
        <w:t>The</w:t>
      </w:r>
      <w:r w:rsidR="00151951" w:rsidRPr="00A70425">
        <w:rPr>
          <w:rFonts w:cs="Arial"/>
          <w:sz w:val="18"/>
          <w:szCs w:val="18"/>
        </w:rPr>
        <w:t>s</w:t>
      </w:r>
      <w:r w:rsidRPr="00A70425">
        <w:rPr>
          <w:rFonts w:cs="Arial"/>
          <w:sz w:val="18"/>
          <w:szCs w:val="18"/>
        </w:rPr>
        <w:t>e</w:t>
      </w:r>
      <w:r w:rsidR="00151951" w:rsidRPr="00A70425">
        <w:rPr>
          <w:rFonts w:cs="Arial"/>
          <w:sz w:val="18"/>
          <w:szCs w:val="18"/>
        </w:rPr>
        <w:t xml:space="preserve"> consolidated and separate financial statements are presented in Thai Baht and rounded to the nearest thousand, unless otherwise stated.</w:t>
      </w:r>
    </w:p>
    <w:p w14:paraId="50072980" w14:textId="387FE432" w:rsidR="00151951" w:rsidRPr="00D53F08" w:rsidRDefault="00151951" w:rsidP="00553949">
      <w:pPr>
        <w:spacing w:line="240" w:lineRule="auto"/>
        <w:ind w:left="540"/>
        <w:jc w:val="both"/>
        <w:rPr>
          <w:rFonts w:cs="Arial"/>
          <w:sz w:val="14"/>
          <w:szCs w:val="14"/>
        </w:rPr>
      </w:pPr>
    </w:p>
    <w:p w14:paraId="577BD3D9" w14:textId="1B21C4DB" w:rsidR="00F85ED1" w:rsidRPr="00A70425" w:rsidRDefault="00F85ED1" w:rsidP="00553949">
      <w:pPr>
        <w:spacing w:line="240" w:lineRule="auto"/>
        <w:ind w:left="540"/>
        <w:jc w:val="both"/>
        <w:rPr>
          <w:rFonts w:cs="Arial"/>
          <w:sz w:val="18"/>
          <w:szCs w:val="18"/>
        </w:rPr>
      </w:pPr>
      <w:r w:rsidRPr="00A70425">
        <w:rPr>
          <w:rFonts w:cs="Arial"/>
          <w:sz w:val="18"/>
          <w:szCs w:val="18"/>
        </w:rPr>
        <w:t xml:space="preserve">These consolidated and separate financial statements were authorised for issue by the Board of Directors on </w:t>
      </w:r>
      <w:r w:rsidRPr="00A70425">
        <w:rPr>
          <w:rFonts w:cs="Arial"/>
          <w:sz w:val="18"/>
          <w:szCs w:val="18"/>
        </w:rPr>
        <w:br/>
      </w:r>
      <w:r w:rsidR="003C2296" w:rsidRPr="00A70425">
        <w:rPr>
          <w:rFonts w:cs="Arial"/>
          <w:sz w:val="18"/>
          <w:szCs w:val="18"/>
          <w:lang w:bidi="th-TH"/>
        </w:rPr>
        <w:t>2</w:t>
      </w:r>
      <w:r w:rsidR="001079E7" w:rsidRPr="00A70425">
        <w:rPr>
          <w:rFonts w:cs="Arial"/>
          <w:sz w:val="18"/>
          <w:szCs w:val="18"/>
          <w:lang w:bidi="th-TH"/>
        </w:rPr>
        <w:t>7</w:t>
      </w:r>
      <w:r w:rsidR="003C2296" w:rsidRPr="00A70425">
        <w:rPr>
          <w:rFonts w:cs="Arial"/>
          <w:sz w:val="18"/>
          <w:szCs w:val="18"/>
          <w:lang w:bidi="th-TH"/>
        </w:rPr>
        <w:t xml:space="preserve"> February</w:t>
      </w:r>
      <w:r w:rsidRPr="00A70425">
        <w:rPr>
          <w:rFonts w:cs="Arial"/>
          <w:sz w:val="18"/>
          <w:szCs w:val="18"/>
          <w:lang w:bidi="th-TH"/>
        </w:rPr>
        <w:t xml:space="preserve"> </w:t>
      </w:r>
      <w:r w:rsidRPr="00A70425">
        <w:rPr>
          <w:rFonts w:cs="Arial"/>
          <w:sz w:val="18"/>
          <w:szCs w:val="18"/>
        </w:rPr>
        <w:t>202</w:t>
      </w:r>
      <w:r w:rsidR="00AE4492" w:rsidRPr="00A70425">
        <w:rPr>
          <w:rFonts w:cs="Arial"/>
          <w:sz w:val="18"/>
          <w:szCs w:val="18"/>
        </w:rPr>
        <w:t>3</w:t>
      </w:r>
      <w:r w:rsidRPr="00A70425">
        <w:rPr>
          <w:rFonts w:cs="Arial"/>
          <w:sz w:val="18"/>
          <w:szCs w:val="18"/>
        </w:rPr>
        <w:t>.</w:t>
      </w:r>
    </w:p>
    <w:p w14:paraId="1D621993" w14:textId="77777777" w:rsidR="00F85ED1" w:rsidRPr="00D53F08" w:rsidRDefault="00F85ED1" w:rsidP="00553949">
      <w:pPr>
        <w:spacing w:line="240" w:lineRule="auto"/>
        <w:ind w:left="540"/>
        <w:jc w:val="both"/>
        <w:rPr>
          <w:rFonts w:cs="Arial"/>
          <w:sz w:val="14"/>
          <w:szCs w:val="14"/>
        </w:rPr>
      </w:pPr>
    </w:p>
    <w:p w14:paraId="6DD044A9" w14:textId="77777777" w:rsidR="008C7B9A" w:rsidRPr="00D53F08" w:rsidRDefault="008C7B9A" w:rsidP="00553949">
      <w:pPr>
        <w:spacing w:line="240" w:lineRule="auto"/>
        <w:ind w:left="540"/>
        <w:jc w:val="both"/>
        <w:rPr>
          <w:rFonts w:cs="Arial"/>
          <w:sz w:val="14"/>
          <w:szCs w:val="14"/>
        </w:rPr>
      </w:pPr>
    </w:p>
    <w:p w14:paraId="18B37B81" w14:textId="033FD07F" w:rsidR="00FC232D" w:rsidRPr="00A70425" w:rsidRDefault="008031E0" w:rsidP="00553949">
      <w:pPr>
        <w:spacing w:line="240" w:lineRule="auto"/>
        <w:ind w:left="540" w:hanging="526"/>
        <w:jc w:val="both"/>
        <w:rPr>
          <w:rFonts w:cs="Arial"/>
          <w:b/>
          <w:bCs/>
          <w:sz w:val="18"/>
          <w:szCs w:val="18"/>
        </w:rPr>
      </w:pPr>
      <w:r w:rsidRPr="00A70425">
        <w:rPr>
          <w:rFonts w:cs="Arial"/>
          <w:b/>
          <w:bCs/>
          <w:sz w:val="18"/>
          <w:szCs w:val="18"/>
        </w:rPr>
        <w:t>2</w:t>
      </w:r>
      <w:r w:rsidR="00FC232D" w:rsidRPr="00A70425">
        <w:rPr>
          <w:rFonts w:cs="Arial"/>
          <w:b/>
          <w:bCs/>
          <w:sz w:val="18"/>
          <w:szCs w:val="18"/>
        </w:rPr>
        <w:tab/>
        <w:t>Basis of preparation</w:t>
      </w:r>
    </w:p>
    <w:p w14:paraId="3895C86C" w14:textId="77777777" w:rsidR="0081184E" w:rsidRPr="00D53F08" w:rsidRDefault="0081184E" w:rsidP="00553949">
      <w:pPr>
        <w:spacing w:line="240" w:lineRule="auto"/>
        <w:ind w:left="547"/>
        <w:jc w:val="both"/>
        <w:rPr>
          <w:rFonts w:cs="Arial"/>
          <w:sz w:val="14"/>
          <w:szCs w:val="14"/>
        </w:rPr>
      </w:pPr>
    </w:p>
    <w:p w14:paraId="6536B8CA" w14:textId="77777777" w:rsidR="0081184E" w:rsidRPr="00D53F08" w:rsidRDefault="0081184E" w:rsidP="00553949">
      <w:pPr>
        <w:spacing w:line="240" w:lineRule="auto"/>
        <w:ind w:left="547"/>
        <w:jc w:val="both"/>
        <w:rPr>
          <w:rFonts w:cs="Arial"/>
          <w:sz w:val="14"/>
          <w:szCs w:val="14"/>
        </w:rPr>
      </w:pPr>
    </w:p>
    <w:p w14:paraId="7F5C0A40" w14:textId="77777777" w:rsidR="000E1309" w:rsidRPr="00A70425" w:rsidRDefault="000E1309" w:rsidP="00553949">
      <w:pPr>
        <w:spacing w:line="240" w:lineRule="auto"/>
        <w:ind w:left="547"/>
        <w:jc w:val="both"/>
        <w:rPr>
          <w:rFonts w:cs="Arial"/>
          <w:spacing w:val="-4"/>
          <w:sz w:val="18"/>
          <w:szCs w:val="18"/>
        </w:rPr>
      </w:pPr>
      <w:r w:rsidRPr="00A70425">
        <w:rPr>
          <w:rFonts w:cs="Arial"/>
          <w:spacing w:val="-4"/>
          <w:sz w:val="18"/>
          <w:szCs w:val="18"/>
        </w:rPr>
        <w:t xml:space="preserve">The consolidated and separate financial statements have been prepared in accordance with </w:t>
      </w:r>
      <w:r w:rsidR="002209BC" w:rsidRPr="00A70425">
        <w:rPr>
          <w:rFonts w:cs="Arial"/>
          <w:spacing w:val="-4"/>
          <w:sz w:val="18"/>
          <w:szCs w:val="18"/>
        </w:rPr>
        <w:t>Thai Financial</w:t>
      </w:r>
      <w:r w:rsidR="0081184E" w:rsidRPr="00A70425">
        <w:rPr>
          <w:rFonts w:cs="Arial"/>
          <w:spacing w:val="-4"/>
          <w:sz w:val="18"/>
          <w:szCs w:val="18"/>
        </w:rPr>
        <w:t xml:space="preserve"> </w:t>
      </w:r>
      <w:r w:rsidR="002209BC" w:rsidRPr="00A70425">
        <w:rPr>
          <w:rFonts w:cs="Arial"/>
          <w:spacing w:val="-4"/>
          <w:sz w:val="18"/>
          <w:szCs w:val="18"/>
        </w:rPr>
        <w:t>Reporting Standards (“TFRS”) and the financial reporting requirements issued under the Securities and</w:t>
      </w:r>
      <w:r w:rsidR="0081184E" w:rsidRPr="00A70425">
        <w:rPr>
          <w:rFonts w:cs="Arial"/>
          <w:spacing w:val="-4"/>
          <w:sz w:val="18"/>
          <w:szCs w:val="18"/>
        </w:rPr>
        <w:t xml:space="preserve"> </w:t>
      </w:r>
      <w:r w:rsidR="002209BC" w:rsidRPr="00A70425">
        <w:rPr>
          <w:rFonts w:cs="Arial"/>
          <w:spacing w:val="-4"/>
          <w:sz w:val="18"/>
          <w:szCs w:val="18"/>
        </w:rPr>
        <w:t>Exchange</w:t>
      </w:r>
      <w:r w:rsidR="00FC232D" w:rsidRPr="00A70425">
        <w:rPr>
          <w:rFonts w:cs="Arial"/>
          <w:spacing w:val="-4"/>
          <w:sz w:val="18"/>
          <w:szCs w:val="18"/>
        </w:rPr>
        <w:t xml:space="preserve"> </w:t>
      </w:r>
      <w:r w:rsidR="002209BC" w:rsidRPr="00A70425">
        <w:rPr>
          <w:rFonts w:cs="Arial"/>
          <w:spacing w:val="-4"/>
          <w:sz w:val="18"/>
          <w:szCs w:val="18"/>
        </w:rPr>
        <w:t>Act.</w:t>
      </w:r>
    </w:p>
    <w:p w14:paraId="09023689" w14:textId="77777777" w:rsidR="000E1309" w:rsidRPr="00D53F08" w:rsidRDefault="000E1309" w:rsidP="00553949">
      <w:pPr>
        <w:spacing w:line="240" w:lineRule="auto"/>
        <w:ind w:left="547"/>
        <w:jc w:val="both"/>
        <w:rPr>
          <w:rFonts w:cs="Arial"/>
          <w:sz w:val="14"/>
          <w:szCs w:val="14"/>
        </w:rPr>
      </w:pPr>
    </w:p>
    <w:p w14:paraId="34F2CDDB" w14:textId="7DD6A65D" w:rsidR="007D7096" w:rsidRPr="00A70425" w:rsidRDefault="007D7096" w:rsidP="00553949">
      <w:pPr>
        <w:spacing w:line="240" w:lineRule="auto"/>
        <w:ind w:left="547"/>
        <w:jc w:val="both"/>
        <w:rPr>
          <w:rFonts w:cs="Arial"/>
          <w:sz w:val="18"/>
          <w:szCs w:val="18"/>
        </w:rPr>
      </w:pPr>
      <w:r w:rsidRPr="00A70425">
        <w:rPr>
          <w:rFonts w:cs="Arial"/>
          <w:spacing w:val="-2"/>
          <w:sz w:val="18"/>
          <w:szCs w:val="18"/>
        </w:rPr>
        <w:t>The consolidated and separate financial statements have been prepared under the historical cost convention</w:t>
      </w:r>
      <w:r w:rsidR="005A5B90" w:rsidRPr="00A70425">
        <w:rPr>
          <w:rFonts w:cs="Arial"/>
          <w:spacing w:val="-2"/>
          <w:sz w:val="18"/>
          <w:szCs w:val="18"/>
        </w:rPr>
        <w:t>,</w:t>
      </w:r>
      <w:r w:rsidR="005A5B90" w:rsidRPr="00A70425">
        <w:rPr>
          <w:rFonts w:cs="Arial"/>
          <w:spacing w:val="-2"/>
          <w:sz w:val="18"/>
          <w:szCs w:val="22"/>
          <w:cs/>
          <w:lang w:bidi="th-TH"/>
        </w:rPr>
        <w:t xml:space="preserve"> </w:t>
      </w:r>
      <w:r w:rsidR="005A5B90" w:rsidRPr="00A70425">
        <w:rPr>
          <w:rFonts w:cs="Arial"/>
          <w:spacing w:val="-2"/>
          <w:sz w:val="18"/>
          <w:szCs w:val="22"/>
          <w:lang w:bidi="th-TH"/>
        </w:rPr>
        <w:t xml:space="preserve">except for </w:t>
      </w:r>
      <w:r w:rsidR="00F1590F" w:rsidRPr="00A70425">
        <w:rPr>
          <w:rFonts w:cs="Arial"/>
          <w:spacing w:val="-2"/>
          <w:sz w:val="18"/>
          <w:szCs w:val="22"/>
          <w:lang w:bidi="th-TH"/>
        </w:rPr>
        <w:t>as</w:t>
      </w:r>
      <w:r w:rsidR="005A5B90" w:rsidRPr="00A70425">
        <w:rPr>
          <w:rFonts w:cs="Arial"/>
          <w:spacing w:val="-2"/>
          <w:sz w:val="18"/>
          <w:szCs w:val="22"/>
          <w:lang w:bidi="th-TH"/>
        </w:rPr>
        <w:t xml:space="preserve"> disclosure in </w:t>
      </w:r>
      <w:r w:rsidR="008D13E4" w:rsidRPr="00A70425">
        <w:rPr>
          <w:rFonts w:cs="Arial"/>
          <w:spacing w:val="-2"/>
          <w:sz w:val="18"/>
          <w:szCs w:val="22"/>
          <w:lang w:bidi="th-TH"/>
        </w:rPr>
        <w:t xml:space="preserve">other </w:t>
      </w:r>
      <w:r w:rsidR="005A5B90" w:rsidRPr="00A70425">
        <w:rPr>
          <w:rFonts w:cs="Arial"/>
          <w:spacing w:val="-2"/>
          <w:sz w:val="18"/>
          <w:szCs w:val="22"/>
          <w:lang w:bidi="th-TH"/>
        </w:rPr>
        <w:t>notes in financial statements</w:t>
      </w:r>
      <w:r w:rsidR="00FC232D" w:rsidRPr="00A70425">
        <w:rPr>
          <w:rFonts w:cs="Arial"/>
          <w:sz w:val="18"/>
          <w:szCs w:val="18"/>
        </w:rPr>
        <w:t>.</w:t>
      </w:r>
    </w:p>
    <w:p w14:paraId="61D02B37" w14:textId="77777777" w:rsidR="00FC232D" w:rsidRPr="00D53F08" w:rsidRDefault="00FC232D" w:rsidP="00553949">
      <w:pPr>
        <w:spacing w:line="240" w:lineRule="auto"/>
        <w:ind w:left="547"/>
        <w:jc w:val="both"/>
        <w:rPr>
          <w:rFonts w:cs="Arial"/>
          <w:sz w:val="14"/>
          <w:szCs w:val="14"/>
        </w:rPr>
      </w:pPr>
    </w:p>
    <w:p w14:paraId="0A16C2F6" w14:textId="03FB0484" w:rsidR="007D7096" w:rsidRPr="00A70425" w:rsidRDefault="007D7096" w:rsidP="00553949">
      <w:pPr>
        <w:spacing w:line="240" w:lineRule="auto"/>
        <w:ind w:left="547"/>
        <w:jc w:val="both"/>
        <w:rPr>
          <w:rFonts w:cs="Arial"/>
          <w:sz w:val="18"/>
          <w:szCs w:val="18"/>
        </w:rPr>
      </w:pPr>
      <w:r w:rsidRPr="00A70425">
        <w:rPr>
          <w:rFonts w:cs="Arial"/>
          <w:sz w:val="18"/>
          <w:szCs w:val="18"/>
        </w:rPr>
        <w:t xml:space="preserve">The preparation of financial statements in conformity with </w:t>
      </w:r>
      <w:r w:rsidR="002209BC" w:rsidRPr="00A70425">
        <w:rPr>
          <w:rFonts w:cs="Arial"/>
          <w:sz w:val="18"/>
          <w:szCs w:val="18"/>
        </w:rPr>
        <w:t>TFRS</w:t>
      </w:r>
      <w:r w:rsidRPr="00A70425">
        <w:rPr>
          <w:rFonts w:cs="Arial"/>
          <w:sz w:val="18"/>
          <w:szCs w:val="18"/>
        </w:rPr>
        <w:t xml:space="preserve"> requires </w:t>
      </w:r>
      <w:r w:rsidR="002209BC" w:rsidRPr="00A70425">
        <w:rPr>
          <w:rFonts w:cs="Arial"/>
          <w:sz w:val="18"/>
          <w:szCs w:val="18"/>
        </w:rPr>
        <w:t>management to use certain critical accounting estimates and to exercise its judgement in applying the Group’s accounting policies</w:t>
      </w:r>
      <w:r w:rsidRPr="00A70425">
        <w:rPr>
          <w:rFonts w:cs="Arial"/>
          <w:sz w:val="18"/>
          <w:szCs w:val="18"/>
        </w:rPr>
        <w:t xml:space="preserve">. The areas involving a higher degree of judgement or complexity, or </w:t>
      </w:r>
      <w:r w:rsidR="002209BC" w:rsidRPr="00A70425">
        <w:rPr>
          <w:rFonts w:cs="Arial"/>
          <w:sz w:val="18"/>
          <w:szCs w:val="18"/>
        </w:rPr>
        <w:t>areas that are more likely to be materially adjusted due to changes in estimates and assumptions</w:t>
      </w:r>
      <w:r w:rsidRPr="00A70425">
        <w:rPr>
          <w:rFonts w:cs="Arial"/>
          <w:sz w:val="18"/>
          <w:szCs w:val="18"/>
        </w:rPr>
        <w:t xml:space="preserve"> are disclosed in </w:t>
      </w:r>
      <w:r w:rsidR="00E375AA" w:rsidRPr="00A70425">
        <w:rPr>
          <w:rFonts w:cs="Arial"/>
          <w:sz w:val="18"/>
          <w:szCs w:val="18"/>
        </w:rPr>
        <w:t>N</w:t>
      </w:r>
      <w:r w:rsidR="00D7743C" w:rsidRPr="00A70425">
        <w:rPr>
          <w:rFonts w:cs="Arial"/>
          <w:sz w:val="18"/>
          <w:szCs w:val="18"/>
        </w:rPr>
        <w:t xml:space="preserve">ote </w:t>
      </w:r>
      <w:r w:rsidR="008031E0" w:rsidRPr="00A70425">
        <w:rPr>
          <w:rFonts w:cs="Arial"/>
          <w:sz w:val="18"/>
          <w:szCs w:val="18"/>
        </w:rPr>
        <w:t>7</w:t>
      </w:r>
      <w:r w:rsidRPr="00A70425">
        <w:rPr>
          <w:rFonts w:cs="Arial"/>
          <w:sz w:val="18"/>
          <w:szCs w:val="18"/>
        </w:rPr>
        <w:t>.</w:t>
      </w:r>
    </w:p>
    <w:p w14:paraId="26421303" w14:textId="77777777" w:rsidR="00C657FD" w:rsidRPr="00D53F08" w:rsidRDefault="00C657FD" w:rsidP="00553949">
      <w:pPr>
        <w:spacing w:line="240" w:lineRule="auto"/>
        <w:ind w:left="547"/>
        <w:jc w:val="both"/>
        <w:rPr>
          <w:rFonts w:cs="Arial"/>
          <w:sz w:val="14"/>
          <w:szCs w:val="14"/>
        </w:rPr>
      </w:pPr>
    </w:p>
    <w:p w14:paraId="4FE0240B" w14:textId="77777777" w:rsidR="00C829EE" w:rsidRPr="00A70425" w:rsidRDefault="007D7096" w:rsidP="00553949">
      <w:pPr>
        <w:spacing w:line="240" w:lineRule="auto"/>
        <w:ind w:left="540"/>
        <w:jc w:val="both"/>
        <w:rPr>
          <w:rFonts w:cs="Arial"/>
          <w:sz w:val="18"/>
          <w:szCs w:val="18"/>
        </w:rPr>
      </w:pPr>
      <w:r w:rsidRPr="00A70425">
        <w:rPr>
          <w:rFonts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bookmarkStart w:id="0" w:name="_Toc311790759"/>
      <w:bookmarkStart w:id="1" w:name="_Toc313554085"/>
    </w:p>
    <w:p w14:paraId="09E3BD07" w14:textId="77777777" w:rsidR="000D0FAF" w:rsidRPr="00D53F08" w:rsidRDefault="000D0FAF" w:rsidP="00A70425">
      <w:pPr>
        <w:spacing w:line="240" w:lineRule="auto"/>
        <w:ind w:left="547"/>
        <w:jc w:val="both"/>
        <w:rPr>
          <w:rFonts w:cs="Arial"/>
          <w:sz w:val="14"/>
          <w:szCs w:val="14"/>
        </w:rPr>
      </w:pPr>
    </w:p>
    <w:p w14:paraId="612FCA25" w14:textId="77777777" w:rsidR="000D0FAF" w:rsidRPr="00D53F08" w:rsidRDefault="000D0FAF" w:rsidP="00A70425">
      <w:pPr>
        <w:spacing w:line="240" w:lineRule="auto"/>
        <w:ind w:left="547"/>
        <w:jc w:val="both"/>
        <w:rPr>
          <w:rFonts w:cs="Arial"/>
          <w:sz w:val="14"/>
          <w:szCs w:val="14"/>
        </w:rPr>
      </w:pPr>
    </w:p>
    <w:p w14:paraId="3C13197C" w14:textId="00D75DA2" w:rsidR="00C327EB" w:rsidRPr="00A70425" w:rsidRDefault="008031E0" w:rsidP="00553949">
      <w:pPr>
        <w:spacing w:line="240" w:lineRule="auto"/>
        <w:ind w:left="540" w:hanging="540"/>
        <w:rPr>
          <w:rFonts w:cs="Arial"/>
          <w:b/>
          <w:bCs/>
          <w:sz w:val="18"/>
          <w:szCs w:val="18"/>
        </w:rPr>
      </w:pPr>
      <w:r w:rsidRPr="00A70425">
        <w:rPr>
          <w:rFonts w:cs="Arial"/>
          <w:b/>
          <w:bCs/>
          <w:sz w:val="18"/>
          <w:szCs w:val="18"/>
        </w:rPr>
        <w:t>3</w:t>
      </w:r>
      <w:r w:rsidR="00C327EB" w:rsidRPr="00A70425">
        <w:rPr>
          <w:rFonts w:cs="Arial"/>
          <w:b/>
          <w:bCs/>
          <w:sz w:val="18"/>
          <w:szCs w:val="18"/>
        </w:rPr>
        <w:tab/>
        <w:t>New and amended financial reporting standards</w:t>
      </w:r>
    </w:p>
    <w:p w14:paraId="30E6179F" w14:textId="77777777" w:rsidR="000D0FAF" w:rsidRPr="00D53F08" w:rsidRDefault="000D0FAF" w:rsidP="00A70425">
      <w:pPr>
        <w:spacing w:line="240" w:lineRule="auto"/>
        <w:ind w:left="547"/>
        <w:jc w:val="both"/>
        <w:rPr>
          <w:rFonts w:cs="Arial"/>
          <w:sz w:val="14"/>
          <w:szCs w:val="14"/>
        </w:rPr>
      </w:pPr>
      <w:bookmarkStart w:id="2" w:name="_Toc48735995"/>
    </w:p>
    <w:p w14:paraId="52977258" w14:textId="77777777" w:rsidR="000D0FAF" w:rsidRPr="00D53F08" w:rsidRDefault="000D0FAF" w:rsidP="00A70425">
      <w:pPr>
        <w:spacing w:line="240" w:lineRule="auto"/>
        <w:ind w:left="547"/>
        <w:jc w:val="both"/>
        <w:rPr>
          <w:rFonts w:cs="Arial"/>
          <w:sz w:val="14"/>
          <w:szCs w:val="14"/>
        </w:rPr>
      </w:pPr>
    </w:p>
    <w:p w14:paraId="180CB39C" w14:textId="0624F353" w:rsidR="00834C69" w:rsidRPr="00A70425" w:rsidRDefault="00834C69" w:rsidP="00553949">
      <w:pPr>
        <w:pStyle w:val="Heading2"/>
        <w:keepNext w:val="0"/>
        <w:spacing w:line="240" w:lineRule="auto"/>
        <w:ind w:left="1080" w:hanging="540"/>
        <w:jc w:val="both"/>
        <w:rPr>
          <w:rFonts w:cs="Arial"/>
          <w:i/>
          <w:iCs/>
          <w:spacing w:val="-2"/>
          <w:sz w:val="18"/>
          <w:szCs w:val="18"/>
        </w:rPr>
      </w:pPr>
      <w:r w:rsidRPr="00A70425">
        <w:rPr>
          <w:rFonts w:cs="Arial"/>
          <w:sz w:val="18"/>
          <w:szCs w:val="18"/>
        </w:rPr>
        <w:t>3.1</w:t>
      </w:r>
      <w:bookmarkEnd w:id="2"/>
      <w:r w:rsidR="00C14E33" w:rsidRPr="00A70425">
        <w:rPr>
          <w:rFonts w:cs="Arial"/>
          <w:sz w:val="18"/>
          <w:szCs w:val="18"/>
        </w:rPr>
        <w:tab/>
      </w:r>
      <w:r w:rsidRPr="00A70425">
        <w:rPr>
          <w:rFonts w:cs="Arial"/>
          <w:spacing w:val="-2"/>
          <w:sz w:val="18"/>
          <w:szCs w:val="18"/>
        </w:rPr>
        <w:t>New and amended financial reporting standards that are effective for accounting period beginning on or after 1 January 2022</w:t>
      </w:r>
    </w:p>
    <w:p w14:paraId="3A531CB9" w14:textId="77777777" w:rsidR="00834C69" w:rsidRPr="00D53F08" w:rsidRDefault="00834C69" w:rsidP="00553949">
      <w:pPr>
        <w:shd w:val="clear" w:color="auto" w:fill="FFFFFF"/>
        <w:spacing w:line="240" w:lineRule="auto"/>
        <w:ind w:left="1080"/>
        <w:contextualSpacing/>
        <w:rPr>
          <w:rFonts w:cs="Arial"/>
          <w:sz w:val="14"/>
          <w:szCs w:val="14"/>
          <w:lang w:eastAsia="en-GB"/>
        </w:rPr>
      </w:pPr>
    </w:p>
    <w:p w14:paraId="2181AFC3" w14:textId="77777777" w:rsidR="00834C69" w:rsidRPr="00A70425" w:rsidRDefault="00834C69" w:rsidP="00553949">
      <w:pPr>
        <w:shd w:val="clear" w:color="auto" w:fill="FFFFFF"/>
        <w:spacing w:line="240" w:lineRule="auto"/>
        <w:ind w:left="1080"/>
        <w:contextualSpacing/>
        <w:jc w:val="both"/>
        <w:rPr>
          <w:rFonts w:cs="Arial"/>
          <w:sz w:val="18"/>
          <w:szCs w:val="18"/>
          <w:lang w:eastAsia="en-GB"/>
        </w:rPr>
      </w:pPr>
      <w:r w:rsidRPr="00A70425">
        <w:rPr>
          <w:rFonts w:cs="Arial"/>
          <w:b/>
          <w:bCs/>
          <w:sz w:val="18"/>
          <w:szCs w:val="18"/>
          <w:lang w:eastAsia="en-GB"/>
        </w:rPr>
        <w:t xml:space="preserve">Interest rate benchmark (IBOR) reform - phase 2, amendments to TFRS 9, TFRS 7, TFRS 16 and TFRS 4, and accounting guidance, financial instruments and disclosures for insurance business </w:t>
      </w:r>
      <w:r w:rsidRPr="00A70425">
        <w:rPr>
          <w:rFonts w:cs="Arial"/>
          <w:sz w:val="18"/>
          <w:szCs w:val="18"/>
          <w:lang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07409B6B" w14:textId="77777777" w:rsidR="00834C69" w:rsidRPr="00D53F08" w:rsidRDefault="00834C69" w:rsidP="00553949">
      <w:pPr>
        <w:shd w:val="clear" w:color="auto" w:fill="FFFFFF"/>
        <w:spacing w:line="240" w:lineRule="auto"/>
        <w:ind w:left="1080"/>
        <w:rPr>
          <w:rFonts w:cs="Arial"/>
          <w:sz w:val="14"/>
          <w:szCs w:val="14"/>
        </w:rPr>
      </w:pPr>
    </w:p>
    <w:p w14:paraId="54970799" w14:textId="77777777" w:rsidR="00834C69" w:rsidRPr="00A70425" w:rsidRDefault="00834C69" w:rsidP="00553949">
      <w:pPr>
        <w:shd w:val="clear" w:color="auto" w:fill="FFFFFF"/>
        <w:spacing w:line="240" w:lineRule="auto"/>
        <w:ind w:left="1080"/>
        <w:rPr>
          <w:rFonts w:cs="Arial"/>
          <w:sz w:val="18"/>
          <w:szCs w:val="18"/>
        </w:rPr>
      </w:pPr>
      <w:r w:rsidRPr="00A70425">
        <w:rPr>
          <w:rFonts w:cs="Arial"/>
          <w:sz w:val="18"/>
          <w:szCs w:val="18"/>
        </w:rPr>
        <w:t>Key relief measures of the phase 2 amendments are as follows:</w:t>
      </w:r>
    </w:p>
    <w:p w14:paraId="410B6D78" w14:textId="77777777" w:rsidR="00834C69" w:rsidRPr="00D53F08" w:rsidRDefault="00834C69" w:rsidP="00553949">
      <w:pPr>
        <w:shd w:val="clear" w:color="auto" w:fill="FFFFFF"/>
        <w:spacing w:line="240" w:lineRule="auto"/>
        <w:ind w:left="1080"/>
        <w:textAlignment w:val="baseline"/>
        <w:rPr>
          <w:rFonts w:cs="Arial"/>
          <w:sz w:val="14"/>
          <w:szCs w:val="14"/>
        </w:rPr>
      </w:pPr>
    </w:p>
    <w:p w14:paraId="6E737C38" w14:textId="77777777" w:rsidR="00834C69" w:rsidRPr="00A70425" w:rsidRDefault="00834C69" w:rsidP="00553949">
      <w:pPr>
        <w:numPr>
          <w:ilvl w:val="0"/>
          <w:numId w:val="17"/>
        </w:numPr>
        <w:shd w:val="clear" w:color="auto" w:fill="FFFFFF"/>
        <w:spacing w:line="240" w:lineRule="auto"/>
        <w:ind w:left="1440"/>
        <w:jc w:val="both"/>
        <w:textAlignment w:val="baseline"/>
        <w:rPr>
          <w:rFonts w:cs="Arial"/>
          <w:sz w:val="18"/>
          <w:szCs w:val="18"/>
        </w:rPr>
      </w:pPr>
      <w:r w:rsidRPr="00A70425">
        <w:rPr>
          <w:rFonts w:cs="Arial"/>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5F715233" w14:textId="77777777" w:rsidR="00834C69" w:rsidRPr="00A70425" w:rsidRDefault="00834C69" w:rsidP="00553949">
      <w:pPr>
        <w:numPr>
          <w:ilvl w:val="0"/>
          <w:numId w:val="17"/>
        </w:numPr>
        <w:shd w:val="clear" w:color="auto" w:fill="FFFFFF"/>
        <w:spacing w:line="240" w:lineRule="auto"/>
        <w:ind w:left="1440"/>
        <w:jc w:val="both"/>
        <w:textAlignment w:val="baseline"/>
        <w:rPr>
          <w:rFonts w:cs="Arial"/>
          <w:spacing w:val="-4"/>
          <w:sz w:val="18"/>
          <w:szCs w:val="18"/>
        </w:rPr>
      </w:pPr>
      <w:r w:rsidRPr="00A70425">
        <w:rPr>
          <w:rFonts w:cs="Arial"/>
          <w:sz w:val="18"/>
          <w:szCs w:val="18"/>
        </w:rPr>
        <w:t xml:space="preserve">Hedge accounting relief measures will allow most TFRS 9 hedge relationships that are directly </w:t>
      </w:r>
      <w:r w:rsidRPr="00A70425">
        <w:rPr>
          <w:rFonts w:cs="Arial"/>
          <w:spacing w:val="-4"/>
          <w:sz w:val="18"/>
          <w:szCs w:val="18"/>
        </w:rPr>
        <w:t>affected by the IBOR reform to continue. However, additional ineffectiveness might need to be recorded.</w:t>
      </w:r>
    </w:p>
    <w:p w14:paraId="196B5110" w14:textId="77777777" w:rsidR="00834C69" w:rsidRPr="00D53F08" w:rsidRDefault="00834C69" w:rsidP="00553949">
      <w:pPr>
        <w:shd w:val="clear" w:color="auto" w:fill="FFFFFF"/>
        <w:spacing w:line="240" w:lineRule="auto"/>
        <w:ind w:left="1080"/>
        <w:rPr>
          <w:rFonts w:cs="Arial"/>
          <w:sz w:val="14"/>
          <w:szCs w:val="14"/>
        </w:rPr>
      </w:pPr>
    </w:p>
    <w:p w14:paraId="451180D2" w14:textId="77777777" w:rsidR="00834C69" w:rsidRPr="00A70425" w:rsidRDefault="00834C69" w:rsidP="00553949">
      <w:pPr>
        <w:shd w:val="clear" w:color="auto" w:fill="FFFFFF"/>
        <w:spacing w:line="240" w:lineRule="auto"/>
        <w:ind w:left="1080"/>
        <w:rPr>
          <w:rFonts w:cs="Arial"/>
          <w:sz w:val="18"/>
          <w:szCs w:val="18"/>
        </w:rPr>
      </w:pPr>
      <w:r w:rsidRPr="00A70425">
        <w:rPr>
          <w:rFonts w:cs="Arial"/>
          <w:sz w:val="18"/>
          <w:szCs w:val="18"/>
        </w:rPr>
        <w:t>TFRS 7 requires additional disclosure about:</w:t>
      </w:r>
    </w:p>
    <w:p w14:paraId="4B87BFFF" w14:textId="77777777" w:rsidR="00834C69" w:rsidRPr="00D53F08" w:rsidRDefault="00834C69" w:rsidP="00553949">
      <w:pPr>
        <w:shd w:val="clear" w:color="auto" w:fill="FFFFFF"/>
        <w:spacing w:line="240" w:lineRule="auto"/>
        <w:ind w:left="1080"/>
        <w:rPr>
          <w:rFonts w:cs="Arial"/>
          <w:sz w:val="14"/>
          <w:szCs w:val="14"/>
        </w:rPr>
      </w:pPr>
    </w:p>
    <w:p w14:paraId="31DD6CF5" w14:textId="77777777" w:rsidR="00834C69" w:rsidRPr="00A70425" w:rsidRDefault="00834C69" w:rsidP="00553949">
      <w:pPr>
        <w:numPr>
          <w:ilvl w:val="0"/>
          <w:numId w:val="17"/>
        </w:numPr>
        <w:shd w:val="clear" w:color="auto" w:fill="FFFFFF"/>
        <w:spacing w:line="240" w:lineRule="auto"/>
        <w:ind w:left="1440"/>
        <w:jc w:val="both"/>
        <w:textAlignment w:val="baseline"/>
        <w:rPr>
          <w:rFonts w:cs="Arial"/>
          <w:sz w:val="18"/>
          <w:szCs w:val="18"/>
        </w:rPr>
      </w:pPr>
      <w:r w:rsidRPr="00A70425">
        <w:rPr>
          <w:rFonts w:cs="Arial"/>
          <w:sz w:val="18"/>
          <w:szCs w:val="18"/>
        </w:rPr>
        <w:t>the nature and extent of risks arising from the IBOR reform to which the entity is exposed to</w:t>
      </w:r>
    </w:p>
    <w:p w14:paraId="16A9CC3F" w14:textId="77777777" w:rsidR="00834C69" w:rsidRPr="00A70425" w:rsidRDefault="00834C69" w:rsidP="00553949">
      <w:pPr>
        <w:numPr>
          <w:ilvl w:val="0"/>
          <w:numId w:val="17"/>
        </w:numPr>
        <w:shd w:val="clear" w:color="auto" w:fill="FFFFFF"/>
        <w:spacing w:line="240" w:lineRule="auto"/>
        <w:ind w:left="1440"/>
        <w:jc w:val="both"/>
        <w:textAlignment w:val="baseline"/>
        <w:rPr>
          <w:rFonts w:cs="Arial"/>
          <w:sz w:val="18"/>
          <w:szCs w:val="18"/>
        </w:rPr>
      </w:pPr>
      <w:r w:rsidRPr="00A70425">
        <w:rPr>
          <w:rFonts w:cs="Arial"/>
          <w:sz w:val="18"/>
          <w:szCs w:val="18"/>
        </w:rPr>
        <w:t>how the entity manages those risks</w:t>
      </w:r>
    </w:p>
    <w:p w14:paraId="0B0D4D2E" w14:textId="77777777" w:rsidR="00834C69" w:rsidRPr="00A70425" w:rsidRDefault="00834C69" w:rsidP="00553949">
      <w:pPr>
        <w:numPr>
          <w:ilvl w:val="0"/>
          <w:numId w:val="17"/>
        </w:numPr>
        <w:shd w:val="clear" w:color="auto" w:fill="FFFFFF"/>
        <w:spacing w:line="240" w:lineRule="auto"/>
        <w:ind w:left="1440"/>
        <w:jc w:val="both"/>
        <w:textAlignment w:val="baseline"/>
        <w:rPr>
          <w:rFonts w:cs="Arial"/>
          <w:sz w:val="18"/>
          <w:szCs w:val="18"/>
        </w:rPr>
      </w:pPr>
      <w:r w:rsidRPr="00A70425">
        <w:rPr>
          <w:rFonts w:cs="Arial"/>
          <w:sz w:val="18"/>
          <w:szCs w:val="18"/>
        </w:rPr>
        <w:t xml:space="preserve">the entity's progress in transitioning from the IBOR to alternative benchmark rates and how the entity </w:t>
      </w:r>
    </w:p>
    <w:p w14:paraId="18568B58" w14:textId="77777777" w:rsidR="00834C69" w:rsidRPr="00A70425" w:rsidRDefault="00834C69" w:rsidP="00553949">
      <w:pPr>
        <w:shd w:val="clear" w:color="auto" w:fill="FFFFFF"/>
        <w:spacing w:line="240" w:lineRule="auto"/>
        <w:ind w:left="1440"/>
        <w:textAlignment w:val="baseline"/>
        <w:rPr>
          <w:rFonts w:cs="Arial"/>
          <w:sz w:val="18"/>
          <w:szCs w:val="18"/>
        </w:rPr>
      </w:pPr>
      <w:r w:rsidRPr="00A70425">
        <w:rPr>
          <w:rFonts w:cs="Arial"/>
          <w:sz w:val="18"/>
          <w:szCs w:val="18"/>
        </w:rPr>
        <w:t>is managing this transition.</w:t>
      </w:r>
    </w:p>
    <w:p w14:paraId="4B2C7A32" w14:textId="77777777" w:rsidR="00834C69" w:rsidRPr="00D53F08" w:rsidRDefault="00834C69" w:rsidP="00553949">
      <w:pPr>
        <w:spacing w:line="240" w:lineRule="auto"/>
        <w:ind w:left="540"/>
        <w:textAlignment w:val="baseline"/>
        <w:rPr>
          <w:rFonts w:eastAsia="Arial" w:cs="Arial"/>
          <w:spacing w:val="-4"/>
          <w:sz w:val="14"/>
          <w:szCs w:val="14"/>
        </w:rPr>
      </w:pPr>
    </w:p>
    <w:p w14:paraId="5114C804" w14:textId="254A32F9" w:rsidR="000D0FAF" w:rsidRPr="00A70425" w:rsidRDefault="00834C69" w:rsidP="000D0FAF">
      <w:pPr>
        <w:tabs>
          <w:tab w:val="left" w:pos="567"/>
        </w:tabs>
        <w:spacing w:line="240" w:lineRule="auto"/>
        <w:ind w:left="540" w:firstLine="594"/>
        <w:textAlignment w:val="baseline"/>
        <w:rPr>
          <w:rFonts w:eastAsia="Arial" w:cs="Arial"/>
          <w:sz w:val="18"/>
          <w:szCs w:val="18"/>
        </w:rPr>
      </w:pPr>
      <w:r w:rsidRPr="00A70425">
        <w:rPr>
          <w:rFonts w:eastAsia="Arial" w:cs="Arial"/>
          <w:spacing w:val="-6"/>
          <w:sz w:val="18"/>
          <w:szCs w:val="18"/>
        </w:rPr>
        <w:t xml:space="preserve">Amended Thai Financial Reporting Standards </w:t>
      </w:r>
      <w:r w:rsidRPr="00A70425">
        <w:rPr>
          <w:rFonts w:eastAsia="Arial" w:cs="Arial"/>
          <w:sz w:val="18"/>
          <w:szCs w:val="18"/>
        </w:rPr>
        <w:t>do not have material impact on the Group.</w:t>
      </w:r>
      <w:r w:rsidR="000D0FAF" w:rsidRPr="00A70425">
        <w:rPr>
          <w:rFonts w:eastAsia="Arial" w:cs="Arial"/>
          <w:sz w:val="18"/>
          <w:szCs w:val="18"/>
        </w:rPr>
        <w:br w:type="page"/>
      </w:r>
    </w:p>
    <w:p w14:paraId="23459277" w14:textId="3EBE3874" w:rsidR="000D0FAF" w:rsidRPr="00A70425" w:rsidRDefault="000D0FAF" w:rsidP="000D0FAF">
      <w:pPr>
        <w:spacing w:line="240" w:lineRule="auto"/>
        <w:ind w:left="540" w:hanging="540"/>
        <w:rPr>
          <w:rFonts w:cs="Arial"/>
          <w:b/>
          <w:bCs/>
          <w:sz w:val="18"/>
          <w:szCs w:val="18"/>
        </w:rPr>
      </w:pPr>
      <w:r w:rsidRPr="00A70425">
        <w:rPr>
          <w:rFonts w:cs="Arial"/>
          <w:b/>
          <w:bCs/>
          <w:sz w:val="18"/>
          <w:szCs w:val="18"/>
        </w:rPr>
        <w:lastRenderedPageBreak/>
        <w:t>3</w:t>
      </w:r>
      <w:r w:rsidRPr="00A70425">
        <w:rPr>
          <w:rFonts w:cs="Arial"/>
          <w:b/>
          <w:bCs/>
          <w:sz w:val="18"/>
          <w:szCs w:val="18"/>
        </w:rPr>
        <w:tab/>
        <w:t xml:space="preserve">New and amended financial reporting standards </w:t>
      </w:r>
      <w:r w:rsidRPr="00A70425">
        <w:rPr>
          <w:rFonts w:cs="Arial"/>
          <w:sz w:val="18"/>
          <w:szCs w:val="18"/>
          <w:shd w:val="clear" w:color="auto" w:fill="FFFFFF"/>
        </w:rPr>
        <w:t>(Cont’d)</w:t>
      </w:r>
    </w:p>
    <w:p w14:paraId="5A9B21B8" w14:textId="3F109C86" w:rsidR="00834C69" w:rsidRPr="00A70425" w:rsidRDefault="00834C69" w:rsidP="00553949">
      <w:pPr>
        <w:spacing w:line="240" w:lineRule="auto"/>
        <w:ind w:left="540"/>
        <w:textAlignment w:val="baseline"/>
        <w:rPr>
          <w:rFonts w:eastAsia="Arial" w:cs="Arial"/>
          <w:spacing w:val="-4"/>
          <w:sz w:val="16"/>
          <w:szCs w:val="16"/>
        </w:rPr>
      </w:pPr>
    </w:p>
    <w:p w14:paraId="7B518A7B" w14:textId="77777777" w:rsidR="000D0FAF" w:rsidRPr="00A70425" w:rsidRDefault="000D0FAF" w:rsidP="00553949">
      <w:pPr>
        <w:spacing w:line="240" w:lineRule="auto"/>
        <w:ind w:left="540"/>
        <w:textAlignment w:val="baseline"/>
        <w:rPr>
          <w:rFonts w:eastAsia="Arial" w:cs="Arial"/>
          <w:spacing w:val="-4"/>
          <w:sz w:val="16"/>
          <w:szCs w:val="16"/>
        </w:rPr>
      </w:pPr>
    </w:p>
    <w:p w14:paraId="0C69881B" w14:textId="0AE17436" w:rsidR="00834C69" w:rsidRPr="00A70425" w:rsidRDefault="00834C69" w:rsidP="00553949">
      <w:pPr>
        <w:pStyle w:val="Heading2"/>
        <w:keepNext w:val="0"/>
        <w:spacing w:line="240" w:lineRule="auto"/>
        <w:ind w:left="1080" w:hanging="540"/>
        <w:jc w:val="both"/>
        <w:rPr>
          <w:rFonts w:cs="Arial"/>
          <w:spacing w:val="-2"/>
          <w:sz w:val="18"/>
          <w:szCs w:val="18"/>
        </w:rPr>
      </w:pPr>
      <w:bookmarkStart w:id="3" w:name="_Toc48735996"/>
      <w:r w:rsidRPr="00A70425">
        <w:rPr>
          <w:rFonts w:cs="Arial"/>
          <w:spacing w:val="-2"/>
          <w:sz w:val="18"/>
          <w:szCs w:val="18"/>
        </w:rPr>
        <w:t>3.2</w:t>
      </w:r>
      <w:bookmarkEnd w:id="3"/>
      <w:r w:rsidR="002D3A94" w:rsidRPr="00A70425">
        <w:rPr>
          <w:rFonts w:cs="Arial"/>
          <w:spacing w:val="-2"/>
          <w:sz w:val="18"/>
          <w:szCs w:val="18"/>
        </w:rPr>
        <w:tab/>
      </w:r>
      <w:r w:rsidRPr="00A70425">
        <w:rPr>
          <w:rFonts w:cs="Arial"/>
          <w:spacing w:val="-2"/>
          <w:sz w:val="18"/>
          <w:szCs w:val="18"/>
        </w:rPr>
        <w:t xml:space="preserve">Amended financial reporting standards that are effective for accounting period beginning or after </w:t>
      </w:r>
      <w:r w:rsidR="002D3A94" w:rsidRPr="00A70425">
        <w:rPr>
          <w:rFonts w:cs="Arial"/>
          <w:spacing w:val="-2"/>
          <w:sz w:val="18"/>
          <w:szCs w:val="18"/>
        </w:rPr>
        <w:br/>
      </w:r>
      <w:r w:rsidRPr="00A70425">
        <w:rPr>
          <w:rFonts w:cs="Arial"/>
          <w:spacing w:val="-2"/>
          <w:sz w:val="18"/>
          <w:szCs w:val="18"/>
        </w:rPr>
        <w:t>1 January 2023</w:t>
      </w:r>
    </w:p>
    <w:p w14:paraId="54EFCB17" w14:textId="77777777" w:rsidR="0029677F" w:rsidRDefault="0029677F" w:rsidP="0029677F">
      <w:pPr>
        <w:spacing w:line="240" w:lineRule="auto"/>
        <w:ind w:left="1080"/>
        <w:jc w:val="both"/>
        <w:rPr>
          <w:rFonts w:eastAsia="Arial" w:cs="Arial"/>
          <w:spacing w:val="-2"/>
          <w:sz w:val="18"/>
          <w:szCs w:val="22"/>
          <w:lang w:val="en-US"/>
        </w:rPr>
      </w:pPr>
    </w:p>
    <w:p w14:paraId="0FDBA9E4" w14:textId="6F7E221E" w:rsidR="00834C69" w:rsidRPr="00A70425" w:rsidRDefault="00304E6D" w:rsidP="0029677F">
      <w:pPr>
        <w:spacing w:line="240" w:lineRule="auto"/>
        <w:ind w:left="1080"/>
        <w:jc w:val="both"/>
        <w:rPr>
          <w:rFonts w:eastAsia="Arial" w:cs="Arial"/>
          <w:spacing w:val="-2"/>
          <w:sz w:val="18"/>
          <w:szCs w:val="18"/>
        </w:rPr>
      </w:pPr>
      <w:r w:rsidRPr="00A70425">
        <w:rPr>
          <w:rFonts w:eastAsia="Arial" w:cs="Arial"/>
          <w:spacing w:val="-2"/>
          <w:sz w:val="18"/>
          <w:szCs w:val="22"/>
          <w:lang w:val="en-US"/>
        </w:rPr>
        <w:t>Amended financial reporting standards have not been early adopted by the Group. The Group’s management is currently assessing the impact of amended financial reporting standards.</w:t>
      </w:r>
    </w:p>
    <w:p w14:paraId="3391684F" w14:textId="22888A9E" w:rsidR="00517338" w:rsidRPr="00A70425" w:rsidRDefault="00517338" w:rsidP="0029677F">
      <w:pPr>
        <w:shd w:val="clear" w:color="auto" w:fill="FFFFFF"/>
        <w:tabs>
          <w:tab w:val="left" w:pos="993"/>
        </w:tabs>
        <w:spacing w:line="240" w:lineRule="auto"/>
        <w:rPr>
          <w:rFonts w:cs="Arial"/>
          <w:sz w:val="16"/>
          <w:szCs w:val="16"/>
          <w:lang w:eastAsia="en-GB" w:bidi="th-TH"/>
        </w:rPr>
      </w:pPr>
    </w:p>
    <w:p w14:paraId="6B3A8605" w14:textId="77777777" w:rsidR="000D0FAF" w:rsidRPr="00A70425" w:rsidRDefault="000D0FAF" w:rsidP="0029677F">
      <w:pPr>
        <w:shd w:val="clear" w:color="auto" w:fill="FFFFFF"/>
        <w:tabs>
          <w:tab w:val="left" w:pos="993"/>
        </w:tabs>
        <w:spacing w:line="240" w:lineRule="auto"/>
        <w:rPr>
          <w:rFonts w:cs="Arial"/>
          <w:sz w:val="16"/>
          <w:szCs w:val="16"/>
          <w:lang w:eastAsia="en-GB" w:bidi="th-TH"/>
        </w:rPr>
      </w:pPr>
    </w:p>
    <w:p w14:paraId="4687AA9C" w14:textId="48C2B026" w:rsidR="0032672F" w:rsidRPr="00A70425" w:rsidRDefault="00825660" w:rsidP="00553949">
      <w:pPr>
        <w:autoSpaceDE w:val="0"/>
        <w:autoSpaceDN w:val="0"/>
        <w:adjustRightInd w:val="0"/>
        <w:spacing w:line="240" w:lineRule="auto"/>
        <w:ind w:left="540" w:hanging="540"/>
        <w:rPr>
          <w:rFonts w:eastAsia="Arial" w:cs="Arial"/>
          <w:b/>
          <w:bCs/>
          <w:sz w:val="18"/>
          <w:szCs w:val="18"/>
        </w:rPr>
      </w:pPr>
      <w:r w:rsidRPr="00A70425">
        <w:rPr>
          <w:rFonts w:eastAsia="Arial" w:cs="Arial"/>
          <w:b/>
          <w:bCs/>
          <w:sz w:val="18"/>
          <w:szCs w:val="18"/>
        </w:rPr>
        <w:t>4</w:t>
      </w:r>
      <w:r w:rsidR="00EC5409" w:rsidRPr="00A70425">
        <w:rPr>
          <w:rFonts w:eastAsia="Arial" w:cs="Arial"/>
          <w:b/>
          <w:bCs/>
          <w:sz w:val="18"/>
          <w:szCs w:val="18"/>
        </w:rPr>
        <w:tab/>
        <w:t>Accounting policies</w:t>
      </w:r>
    </w:p>
    <w:p w14:paraId="5DA8FCCF" w14:textId="77777777" w:rsidR="00013D36" w:rsidRPr="00A70425" w:rsidRDefault="00013D36" w:rsidP="00553949">
      <w:pPr>
        <w:pStyle w:val="Style10"/>
        <w:adjustRightInd/>
        <w:ind w:left="1080" w:hanging="533"/>
        <w:jc w:val="both"/>
        <w:rPr>
          <w:rFonts w:ascii="Arial" w:hAnsi="Arial" w:cs="Arial"/>
          <w:sz w:val="16"/>
          <w:szCs w:val="16"/>
          <w:shd w:val="clear" w:color="auto" w:fill="FFFFFF"/>
          <w:lang w:val="en-GB" w:bidi="th-TH"/>
        </w:rPr>
      </w:pPr>
    </w:p>
    <w:p w14:paraId="36F77EBF" w14:textId="77777777" w:rsidR="004E0237" w:rsidRPr="00A70425" w:rsidRDefault="004E0237" w:rsidP="00553949">
      <w:pPr>
        <w:pStyle w:val="Style10"/>
        <w:adjustRightInd/>
        <w:ind w:left="1080" w:hanging="533"/>
        <w:jc w:val="both"/>
        <w:rPr>
          <w:rFonts w:ascii="Arial" w:hAnsi="Arial" w:cs="Arial"/>
          <w:sz w:val="16"/>
          <w:szCs w:val="16"/>
          <w:shd w:val="clear" w:color="auto" w:fill="FFFFFF"/>
          <w:lang w:val="en-GB" w:bidi="th-TH"/>
        </w:rPr>
      </w:pPr>
    </w:p>
    <w:p w14:paraId="4FC62E4B" w14:textId="5DA9821D" w:rsidR="00566F24" w:rsidRPr="00A70425" w:rsidRDefault="00825660" w:rsidP="00553949">
      <w:pPr>
        <w:pStyle w:val="Style10"/>
        <w:adjustRightInd/>
        <w:ind w:left="1080" w:hanging="533"/>
        <w:jc w:val="both"/>
        <w:rPr>
          <w:rFonts w:ascii="Arial" w:hAnsi="Arial" w:cs="Arial"/>
          <w:b/>
          <w:bCs/>
          <w:sz w:val="18"/>
          <w:szCs w:val="18"/>
          <w:shd w:val="clear" w:color="auto" w:fill="FFFFFF"/>
          <w:lang w:val="en-GB" w:bidi="th-TH"/>
        </w:rPr>
      </w:pPr>
      <w:r w:rsidRPr="00A70425">
        <w:rPr>
          <w:rFonts w:ascii="Arial" w:hAnsi="Arial" w:cs="Arial"/>
          <w:b/>
          <w:bCs/>
          <w:sz w:val="18"/>
          <w:szCs w:val="18"/>
          <w:shd w:val="clear" w:color="auto" w:fill="FFFFFF"/>
          <w:lang w:val="en-GB" w:bidi="th-TH"/>
        </w:rPr>
        <w:t>4</w:t>
      </w:r>
      <w:r w:rsidR="00566F24" w:rsidRPr="00A70425">
        <w:rPr>
          <w:rFonts w:ascii="Arial" w:hAnsi="Arial" w:cs="Arial"/>
          <w:b/>
          <w:bCs/>
          <w:sz w:val="18"/>
          <w:szCs w:val="18"/>
          <w:shd w:val="clear" w:color="auto" w:fill="FFFFFF"/>
          <w:lang w:val="en-GB" w:bidi="th-TH"/>
        </w:rPr>
        <w:t>.1</w:t>
      </w:r>
      <w:r w:rsidR="00566F24" w:rsidRPr="00A70425">
        <w:rPr>
          <w:rFonts w:ascii="Arial" w:hAnsi="Arial" w:cs="Arial"/>
          <w:b/>
          <w:bCs/>
          <w:sz w:val="18"/>
          <w:szCs w:val="18"/>
          <w:shd w:val="clear" w:color="auto" w:fill="FFFFFF"/>
          <w:lang w:val="en-GB" w:bidi="th-TH"/>
        </w:rPr>
        <w:tab/>
      </w:r>
      <w:r w:rsidR="00056B56" w:rsidRPr="00A70425">
        <w:rPr>
          <w:rFonts w:ascii="Arial" w:hAnsi="Arial" w:cs="Arial"/>
          <w:b/>
          <w:bCs/>
          <w:sz w:val="18"/>
          <w:szCs w:val="18"/>
          <w:shd w:val="clear" w:color="auto" w:fill="FFFFFF"/>
          <w:lang w:val="en-GB" w:bidi="th-TH"/>
        </w:rPr>
        <w:t>Principle of consolidation and equity accounting</w:t>
      </w:r>
    </w:p>
    <w:p w14:paraId="4946881F" w14:textId="2096F0CE" w:rsidR="00566F24" w:rsidRPr="00A70425" w:rsidRDefault="00566F24" w:rsidP="00553949">
      <w:pPr>
        <w:pStyle w:val="Style10"/>
        <w:adjustRightInd/>
        <w:ind w:left="1440" w:hanging="360"/>
        <w:jc w:val="both"/>
        <w:rPr>
          <w:rFonts w:ascii="Arial" w:hAnsi="Arial" w:cs="Arial"/>
          <w:sz w:val="16"/>
          <w:szCs w:val="16"/>
          <w:lang w:val="en-GB"/>
        </w:rPr>
      </w:pPr>
    </w:p>
    <w:p w14:paraId="31E0F9E9" w14:textId="77777777" w:rsidR="00BA6C6A" w:rsidRPr="00A70425" w:rsidRDefault="006532DF" w:rsidP="00553949">
      <w:pPr>
        <w:pStyle w:val="Style10"/>
        <w:adjustRightInd/>
        <w:ind w:left="1440" w:hanging="360"/>
        <w:jc w:val="both"/>
        <w:rPr>
          <w:rFonts w:ascii="Arial" w:hAnsi="Arial" w:cs="Arial"/>
          <w:sz w:val="18"/>
          <w:szCs w:val="18"/>
          <w:lang w:val="en-GB"/>
        </w:rPr>
      </w:pPr>
      <w:r w:rsidRPr="00A70425">
        <w:rPr>
          <w:rFonts w:ascii="Arial" w:hAnsi="Arial" w:cs="Arial"/>
          <w:sz w:val="18"/>
          <w:szCs w:val="18"/>
          <w:lang w:val="en-GB"/>
        </w:rPr>
        <w:t>a)</w:t>
      </w:r>
      <w:r w:rsidRPr="00A70425">
        <w:rPr>
          <w:rFonts w:ascii="Arial" w:hAnsi="Arial" w:cs="Arial"/>
          <w:sz w:val="18"/>
          <w:szCs w:val="18"/>
          <w:lang w:val="en-GB"/>
        </w:rPr>
        <w:tab/>
      </w:r>
      <w:r w:rsidR="00BA6C6A" w:rsidRPr="00A70425">
        <w:rPr>
          <w:rFonts w:ascii="Arial" w:hAnsi="Arial" w:cs="Arial"/>
          <w:sz w:val="18"/>
          <w:szCs w:val="18"/>
          <w:lang w:val="en-GB"/>
        </w:rPr>
        <w:t>Subsidiaries</w:t>
      </w:r>
    </w:p>
    <w:p w14:paraId="1EE02D1F" w14:textId="77777777" w:rsidR="00BA6C6A" w:rsidRPr="00A70425" w:rsidRDefault="00BA6C6A" w:rsidP="00553949">
      <w:pPr>
        <w:spacing w:line="240" w:lineRule="auto"/>
        <w:ind w:left="1440"/>
        <w:jc w:val="thaiDistribute"/>
        <w:rPr>
          <w:rFonts w:cs="Arial"/>
          <w:sz w:val="16"/>
          <w:szCs w:val="16"/>
        </w:rPr>
      </w:pPr>
    </w:p>
    <w:p w14:paraId="192FD10F" w14:textId="77777777" w:rsidR="00BA6C6A" w:rsidRPr="00A70425" w:rsidRDefault="00655974" w:rsidP="00553949">
      <w:pPr>
        <w:spacing w:line="240" w:lineRule="auto"/>
        <w:ind w:left="1440"/>
        <w:jc w:val="thaiDistribute"/>
        <w:rPr>
          <w:rFonts w:cs="Arial"/>
          <w:sz w:val="18"/>
          <w:szCs w:val="18"/>
        </w:rPr>
      </w:pPr>
      <w:r w:rsidRPr="00A70425">
        <w:rPr>
          <w:rFonts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A73FB46" w14:textId="77777777" w:rsidR="00BA6C6A" w:rsidRPr="00A70425" w:rsidRDefault="00BA6C6A" w:rsidP="00553949">
      <w:pPr>
        <w:spacing w:line="240" w:lineRule="auto"/>
        <w:ind w:left="1440"/>
        <w:jc w:val="thaiDistribute"/>
        <w:rPr>
          <w:rFonts w:cs="Arial"/>
          <w:sz w:val="16"/>
          <w:szCs w:val="16"/>
        </w:rPr>
      </w:pPr>
    </w:p>
    <w:p w14:paraId="2E7B8991" w14:textId="77777777" w:rsidR="00BA6C6A" w:rsidRPr="00A70425" w:rsidRDefault="00655974" w:rsidP="00553949">
      <w:pPr>
        <w:spacing w:line="240" w:lineRule="auto"/>
        <w:ind w:left="1440"/>
        <w:jc w:val="thaiDistribute"/>
        <w:rPr>
          <w:rFonts w:cs="Arial"/>
          <w:sz w:val="18"/>
          <w:szCs w:val="18"/>
        </w:rPr>
      </w:pPr>
      <w:r w:rsidRPr="00A70425">
        <w:rPr>
          <w:rFonts w:cs="Arial"/>
          <w:sz w:val="18"/>
          <w:szCs w:val="18"/>
        </w:rPr>
        <w:t xml:space="preserve">In the separate financial statements, investments in subsidiaries are accounted for </w:t>
      </w:r>
      <w:r w:rsidR="00170198" w:rsidRPr="00A70425">
        <w:rPr>
          <w:rFonts w:cs="Arial"/>
          <w:sz w:val="18"/>
          <w:szCs w:val="18"/>
        </w:rPr>
        <w:t xml:space="preserve">using </w:t>
      </w:r>
      <w:r w:rsidRPr="00A70425">
        <w:rPr>
          <w:rFonts w:cs="Arial"/>
          <w:sz w:val="18"/>
          <w:szCs w:val="18"/>
        </w:rPr>
        <w:t>cost</w:t>
      </w:r>
      <w:r w:rsidR="00170198" w:rsidRPr="00A70425">
        <w:rPr>
          <w:rFonts w:cs="Arial"/>
          <w:sz w:val="18"/>
          <w:szCs w:val="18"/>
        </w:rPr>
        <w:t xml:space="preserve"> method.</w:t>
      </w:r>
    </w:p>
    <w:p w14:paraId="5459510C" w14:textId="77777777" w:rsidR="00655974" w:rsidRPr="00A70425" w:rsidRDefault="00655974" w:rsidP="00553949">
      <w:pPr>
        <w:spacing w:line="240" w:lineRule="auto"/>
        <w:ind w:left="1440"/>
        <w:jc w:val="thaiDistribute"/>
        <w:rPr>
          <w:rFonts w:cs="Arial"/>
          <w:sz w:val="16"/>
          <w:szCs w:val="16"/>
        </w:rPr>
      </w:pPr>
    </w:p>
    <w:p w14:paraId="01871D3E" w14:textId="150F5CA7" w:rsidR="00655974" w:rsidRPr="00A70425" w:rsidRDefault="00655974" w:rsidP="00553949">
      <w:pPr>
        <w:spacing w:line="240" w:lineRule="auto"/>
        <w:ind w:left="1440"/>
        <w:jc w:val="thaiDistribute"/>
        <w:rPr>
          <w:rFonts w:cs="Arial"/>
          <w:sz w:val="18"/>
          <w:szCs w:val="18"/>
        </w:rPr>
      </w:pPr>
      <w:r w:rsidRPr="00A70425">
        <w:rPr>
          <w:rFonts w:cs="Arial"/>
          <w:sz w:val="18"/>
          <w:szCs w:val="18"/>
        </w:rPr>
        <w:t xml:space="preserve">A list of the Group’s principal subsidiaries </w:t>
      </w:r>
      <w:r w:rsidR="006B1E5D" w:rsidRPr="00A70425">
        <w:rPr>
          <w:rFonts w:cs="Arial"/>
          <w:sz w:val="18"/>
          <w:szCs w:val="18"/>
        </w:rPr>
        <w:t>is</w:t>
      </w:r>
      <w:r w:rsidRPr="00A70425">
        <w:rPr>
          <w:rFonts w:cs="Arial"/>
          <w:sz w:val="18"/>
          <w:szCs w:val="18"/>
        </w:rPr>
        <w:t xml:space="preserve"> set out in Note 1</w:t>
      </w:r>
      <w:r w:rsidR="00825660" w:rsidRPr="00A70425">
        <w:rPr>
          <w:rFonts w:cs="Arial"/>
          <w:sz w:val="18"/>
          <w:szCs w:val="18"/>
        </w:rPr>
        <w:t>6</w:t>
      </w:r>
      <w:r w:rsidR="00EC5409" w:rsidRPr="00A70425">
        <w:rPr>
          <w:rFonts w:cs="Arial"/>
          <w:sz w:val="18"/>
          <w:szCs w:val="18"/>
        </w:rPr>
        <w:t>.1.</w:t>
      </w:r>
    </w:p>
    <w:p w14:paraId="6A823778" w14:textId="77777777" w:rsidR="002D3A94" w:rsidRPr="00A70425" w:rsidRDefault="002D3A94" w:rsidP="00553949">
      <w:pPr>
        <w:spacing w:line="240" w:lineRule="auto"/>
        <w:ind w:left="1440"/>
        <w:jc w:val="thaiDistribute"/>
        <w:rPr>
          <w:rFonts w:cs="Arial"/>
          <w:sz w:val="16"/>
          <w:szCs w:val="16"/>
        </w:rPr>
      </w:pPr>
    </w:p>
    <w:p w14:paraId="4CF7B444" w14:textId="77777777" w:rsidR="000D34E2" w:rsidRPr="00A70425" w:rsidRDefault="000D34E2" w:rsidP="00553949">
      <w:pPr>
        <w:pStyle w:val="Style10"/>
        <w:adjustRightInd/>
        <w:ind w:left="1440" w:hanging="360"/>
        <w:jc w:val="both"/>
        <w:rPr>
          <w:rFonts w:ascii="Arial" w:hAnsi="Arial" w:cs="Arial"/>
          <w:sz w:val="18"/>
          <w:szCs w:val="18"/>
          <w:lang w:val="en-GB"/>
        </w:rPr>
      </w:pPr>
      <w:r w:rsidRPr="00A70425">
        <w:rPr>
          <w:rFonts w:ascii="Arial" w:hAnsi="Arial" w:cs="Arial"/>
          <w:sz w:val="18"/>
          <w:szCs w:val="18"/>
          <w:lang w:val="en-GB"/>
        </w:rPr>
        <w:t>b)</w:t>
      </w:r>
      <w:r w:rsidRPr="00A70425">
        <w:rPr>
          <w:rFonts w:ascii="Arial" w:hAnsi="Arial" w:cs="Arial"/>
          <w:sz w:val="18"/>
          <w:szCs w:val="18"/>
          <w:lang w:val="en-GB"/>
        </w:rPr>
        <w:tab/>
        <w:t>Associates</w:t>
      </w:r>
    </w:p>
    <w:p w14:paraId="55CB7A3B" w14:textId="77777777" w:rsidR="000D34E2" w:rsidRPr="00A70425" w:rsidRDefault="000D34E2" w:rsidP="00553949">
      <w:pPr>
        <w:spacing w:line="240" w:lineRule="auto"/>
        <w:ind w:left="1440"/>
        <w:jc w:val="thaiDistribute"/>
        <w:rPr>
          <w:rFonts w:cs="Arial"/>
          <w:sz w:val="16"/>
          <w:szCs w:val="16"/>
        </w:rPr>
      </w:pPr>
    </w:p>
    <w:p w14:paraId="7A1D07FD" w14:textId="77777777" w:rsidR="000D34E2" w:rsidRPr="00A70425" w:rsidRDefault="000D34E2" w:rsidP="00553949">
      <w:pPr>
        <w:spacing w:line="240" w:lineRule="auto"/>
        <w:ind w:left="1440"/>
        <w:jc w:val="thaiDistribute"/>
        <w:rPr>
          <w:rFonts w:cs="Arial"/>
          <w:sz w:val="18"/>
          <w:szCs w:val="18"/>
        </w:rPr>
      </w:pPr>
      <w:r w:rsidRPr="00A70425">
        <w:rPr>
          <w:rFonts w:cs="Arial"/>
          <w:sz w:val="18"/>
          <w:szCs w:val="18"/>
        </w:rPr>
        <w:t>Associates are all entities over which the Group has significant influence but not control</w:t>
      </w:r>
      <w:r w:rsidR="00513C58" w:rsidRPr="00A70425">
        <w:rPr>
          <w:rFonts w:cs="Arial"/>
          <w:sz w:val="18"/>
          <w:szCs w:val="18"/>
        </w:rPr>
        <w:t xml:space="preserve"> or joint control</w:t>
      </w:r>
      <w:r w:rsidRPr="00A70425">
        <w:rPr>
          <w:rFonts w:cs="Arial"/>
          <w:sz w:val="18"/>
          <w:szCs w:val="18"/>
        </w:rPr>
        <w:t>. Investments in associates are accounted for using the equity method of accounting.</w:t>
      </w:r>
    </w:p>
    <w:p w14:paraId="46C87DF4" w14:textId="77777777" w:rsidR="000D34E2" w:rsidRPr="00A70425" w:rsidRDefault="000D34E2" w:rsidP="00553949">
      <w:pPr>
        <w:spacing w:line="240" w:lineRule="auto"/>
        <w:ind w:left="1440"/>
        <w:jc w:val="thaiDistribute"/>
        <w:rPr>
          <w:rFonts w:cs="Arial"/>
          <w:sz w:val="16"/>
          <w:szCs w:val="16"/>
        </w:rPr>
      </w:pPr>
    </w:p>
    <w:p w14:paraId="1494DC06" w14:textId="77777777" w:rsidR="00655974" w:rsidRPr="00A70425" w:rsidRDefault="00513C58" w:rsidP="00553949">
      <w:pPr>
        <w:spacing w:line="240" w:lineRule="auto"/>
        <w:ind w:left="1440"/>
        <w:jc w:val="thaiDistribute"/>
        <w:rPr>
          <w:rFonts w:cs="Arial"/>
          <w:spacing w:val="-2"/>
          <w:sz w:val="18"/>
          <w:szCs w:val="18"/>
        </w:rPr>
      </w:pPr>
      <w:r w:rsidRPr="00A70425">
        <w:rPr>
          <w:rFonts w:cs="Arial"/>
          <w:spacing w:val="-2"/>
          <w:sz w:val="18"/>
          <w:szCs w:val="18"/>
        </w:rPr>
        <w:t xml:space="preserve">In the separate financial statements, investments in associates are </w:t>
      </w:r>
      <w:r w:rsidR="00170198" w:rsidRPr="00A70425">
        <w:rPr>
          <w:rFonts w:cs="Arial"/>
          <w:spacing w:val="-2"/>
          <w:sz w:val="18"/>
          <w:szCs w:val="18"/>
        </w:rPr>
        <w:t>accounted for using cost method.</w:t>
      </w:r>
    </w:p>
    <w:p w14:paraId="2DC9989D" w14:textId="77777777" w:rsidR="00EC5409" w:rsidRPr="00A70425" w:rsidRDefault="00EC5409" w:rsidP="00553949">
      <w:pPr>
        <w:spacing w:line="240" w:lineRule="auto"/>
        <w:ind w:left="1440"/>
        <w:jc w:val="thaiDistribute"/>
        <w:rPr>
          <w:rFonts w:cs="Arial"/>
          <w:sz w:val="16"/>
          <w:szCs w:val="16"/>
        </w:rPr>
      </w:pPr>
    </w:p>
    <w:p w14:paraId="29F08EFC" w14:textId="17E7CDE3" w:rsidR="00EC5409" w:rsidRPr="00A70425" w:rsidRDefault="00EC5409" w:rsidP="00553949">
      <w:pPr>
        <w:spacing w:line="240" w:lineRule="auto"/>
        <w:ind w:left="1440"/>
        <w:jc w:val="thaiDistribute"/>
        <w:rPr>
          <w:rFonts w:cs="Arial"/>
          <w:sz w:val="18"/>
          <w:szCs w:val="18"/>
        </w:rPr>
      </w:pPr>
      <w:r w:rsidRPr="00A70425">
        <w:rPr>
          <w:rFonts w:cs="Arial"/>
          <w:sz w:val="18"/>
          <w:szCs w:val="18"/>
        </w:rPr>
        <w:t>A list of the Group’s principal associates is set out in Note 1</w:t>
      </w:r>
      <w:r w:rsidR="00825660" w:rsidRPr="00A70425">
        <w:rPr>
          <w:rFonts w:cs="Arial"/>
          <w:sz w:val="18"/>
          <w:szCs w:val="18"/>
        </w:rPr>
        <w:t>6</w:t>
      </w:r>
      <w:r w:rsidRPr="00A70425">
        <w:rPr>
          <w:rFonts w:cs="Arial"/>
          <w:sz w:val="18"/>
          <w:szCs w:val="18"/>
        </w:rPr>
        <w:t>.2.</w:t>
      </w:r>
    </w:p>
    <w:p w14:paraId="1C8DD3E2" w14:textId="63955985" w:rsidR="00517338" w:rsidRPr="00A70425" w:rsidRDefault="00517338" w:rsidP="00553949">
      <w:pPr>
        <w:pStyle w:val="Style10"/>
        <w:adjustRightInd/>
        <w:ind w:left="1440"/>
        <w:jc w:val="both"/>
        <w:rPr>
          <w:rFonts w:ascii="Arial" w:hAnsi="Arial" w:cs="Arial"/>
          <w:sz w:val="16"/>
          <w:szCs w:val="16"/>
          <w:lang w:val="en-GB"/>
        </w:rPr>
      </w:pPr>
    </w:p>
    <w:p w14:paraId="776B5B2E" w14:textId="77777777" w:rsidR="00655974" w:rsidRPr="00A70425" w:rsidRDefault="00655974" w:rsidP="00553949">
      <w:pPr>
        <w:pStyle w:val="Style10"/>
        <w:adjustRightInd/>
        <w:ind w:left="1440" w:hanging="360"/>
        <w:jc w:val="both"/>
        <w:rPr>
          <w:rFonts w:ascii="Arial" w:hAnsi="Arial" w:cs="Arial"/>
          <w:sz w:val="18"/>
          <w:szCs w:val="18"/>
          <w:lang w:val="en-GB"/>
        </w:rPr>
      </w:pPr>
      <w:r w:rsidRPr="00A70425">
        <w:rPr>
          <w:rFonts w:ascii="Arial" w:hAnsi="Arial" w:cs="Arial"/>
          <w:sz w:val="18"/>
          <w:szCs w:val="18"/>
          <w:lang w:val="en-GB"/>
        </w:rPr>
        <w:t>c)</w:t>
      </w:r>
      <w:r w:rsidRPr="00A70425">
        <w:rPr>
          <w:rFonts w:ascii="Arial" w:hAnsi="Arial" w:cs="Arial"/>
          <w:sz w:val="18"/>
          <w:szCs w:val="18"/>
          <w:lang w:val="en-GB"/>
        </w:rPr>
        <w:tab/>
        <w:t>Equity method</w:t>
      </w:r>
    </w:p>
    <w:p w14:paraId="6C95DD35" w14:textId="77777777" w:rsidR="00655974" w:rsidRPr="00A70425" w:rsidRDefault="00655974" w:rsidP="00553949">
      <w:pPr>
        <w:spacing w:line="240" w:lineRule="auto"/>
        <w:ind w:left="1440"/>
        <w:jc w:val="thaiDistribute"/>
        <w:rPr>
          <w:rFonts w:cs="Arial"/>
          <w:sz w:val="16"/>
          <w:szCs w:val="16"/>
        </w:rPr>
      </w:pPr>
    </w:p>
    <w:p w14:paraId="4C5430DD" w14:textId="77777777" w:rsidR="00655974" w:rsidRPr="00A70425" w:rsidRDefault="00655974" w:rsidP="00553949">
      <w:pPr>
        <w:spacing w:line="240" w:lineRule="auto"/>
        <w:ind w:left="1440"/>
        <w:jc w:val="thaiDistribute"/>
        <w:rPr>
          <w:rFonts w:cs="Arial"/>
          <w:sz w:val="18"/>
          <w:szCs w:val="18"/>
        </w:rPr>
      </w:pPr>
      <w:r w:rsidRPr="00A70425">
        <w:rPr>
          <w:rFonts w:cs="Arial"/>
          <w:sz w:val="18"/>
          <w:szCs w:val="18"/>
        </w:rPr>
        <w:t>The investment is initially recognised at cost which is consideration paid and directly attributable costs.</w:t>
      </w:r>
    </w:p>
    <w:p w14:paraId="54E37CCE" w14:textId="77777777" w:rsidR="00D755C2" w:rsidRPr="00A70425" w:rsidRDefault="00D755C2" w:rsidP="00553949">
      <w:pPr>
        <w:spacing w:line="240" w:lineRule="auto"/>
        <w:ind w:left="1440"/>
        <w:jc w:val="thaiDistribute"/>
        <w:rPr>
          <w:rFonts w:cs="Arial"/>
          <w:sz w:val="16"/>
          <w:szCs w:val="16"/>
        </w:rPr>
      </w:pPr>
    </w:p>
    <w:p w14:paraId="3637C19B" w14:textId="77777777" w:rsidR="00655974" w:rsidRPr="00A70425" w:rsidRDefault="00655974" w:rsidP="00553949">
      <w:pPr>
        <w:spacing w:line="240" w:lineRule="auto"/>
        <w:ind w:left="1440"/>
        <w:jc w:val="thaiDistribute"/>
        <w:rPr>
          <w:rFonts w:cs="Arial"/>
          <w:sz w:val="18"/>
          <w:szCs w:val="18"/>
        </w:rPr>
      </w:pPr>
      <w:r w:rsidRPr="00A70425">
        <w:rPr>
          <w:rFonts w:cs="Arial"/>
          <w:sz w:val="18"/>
          <w:szCs w:val="18"/>
        </w:rPr>
        <w:t xml:space="preserve">The Group’s subsequently shares of its associates’ profits or losses and other comprehensive income </w:t>
      </w:r>
      <w:r w:rsidRPr="00A70425">
        <w:rPr>
          <w:rFonts w:cs="Arial"/>
          <w:spacing w:val="-4"/>
          <w:sz w:val="18"/>
          <w:szCs w:val="18"/>
        </w:rPr>
        <w:t>in the profit or loss and other comprehensive income, respectively. The subsequent cumulative movements</w:t>
      </w:r>
      <w:r w:rsidRPr="00A70425">
        <w:rPr>
          <w:rFonts w:cs="Arial"/>
          <w:sz w:val="18"/>
          <w:szCs w:val="18"/>
        </w:rPr>
        <w:t xml:space="preserve"> are adjusted against the carrying amount of the investment.</w:t>
      </w:r>
    </w:p>
    <w:p w14:paraId="140B17D3" w14:textId="77777777" w:rsidR="00655974" w:rsidRPr="00A70425" w:rsidRDefault="00655974" w:rsidP="00553949">
      <w:pPr>
        <w:spacing w:line="240" w:lineRule="auto"/>
        <w:ind w:left="1440"/>
        <w:jc w:val="thaiDistribute"/>
        <w:rPr>
          <w:rFonts w:cs="Arial"/>
          <w:sz w:val="16"/>
          <w:szCs w:val="16"/>
        </w:rPr>
      </w:pPr>
    </w:p>
    <w:p w14:paraId="089DBC31" w14:textId="77777777" w:rsidR="00655974" w:rsidRPr="00A70425" w:rsidRDefault="00655974" w:rsidP="00553949">
      <w:pPr>
        <w:spacing w:line="240" w:lineRule="auto"/>
        <w:ind w:left="1440"/>
        <w:jc w:val="thaiDistribute"/>
        <w:rPr>
          <w:rFonts w:cs="Arial"/>
          <w:sz w:val="18"/>
          <w:szCs w:val="18"/>
        </w:rPr>
      </w:pPr>
      <w:r w:rsidRPr="00A70425">
        <w:rPr>
          <w:rFonts w:cs="Arial"/>
          <w:sz w:val="18"/>
          <w:szCs w:val="18"/>
        </w:rPr>
        <w:t xml:space="preserve">When the Group’s share of losses in associates equals or exceeds its interest in the associates, the </w:t>
      </w:r>
      <w:r w:rsidRPr="00A70425">
        <w:rPr>
          <w:rFonts w:cs="Arial"/>
          <w:spacing w:val="-2"/>
          <w:sz w:val="18"/>
          <w:szCs w:val="18"/>
        </w:rPr>
        <w:t>Group does not recognise further losses, unless it has incurred obligations or made payments on behalf</w:t>
      </w:r>
      <w:r w:rsidRPr="00A70425">
        <w:rPr>
          <w:rFonts w:cs="Arial"/>
          <w:sz w:val="18"/>
          <w:szCs w:val="18"/>
        </w:rPr>
        <w:t xml:space="preserve"> of the associates.</w:t>
      </w:r>
    </w:p>
    <w:p w14:paraId="071FBB5E" w14:textId="6763C058" w:rsidR="002D3A94" w:rsidRPr="00A70425" w:rsidRDefault="002D3A94" w:rsidP="00553949">
      <w:pPr>
        <w:pStyle w:val="Style10"/>
        <w:adjustRightInd/>
        <w:ind w:left="1440" w:hanging="360"/>
        <w:jc w:val="both"/>
        <w:rPr>
          <w:rFonts w:ascii="Arial" w:hAnsi="Arial" w:cs="Arial"/>
          <w:sz w:val="16"/>
          <w:szCs w:val="16"/>
          <w:lang w:val="en-GB"/>
        </w:rPr>
      </w:pPr>
    </w:p>
    <w:p w14:paraId="685AFCCE" w14:textId="02440926" w:rsidR="00BA6C6A" w:rsidRPr="00A70425" w:rsidRDefault="00034924" w:rsidP="00553949">
      <w:pPr>
        <w:pStyle w:val="Style10"/>
        <w:adjustRightInd/>
        <w:ind w:left="1440" w:hanging="360"/>
        <w:jc w:val="both"/>
        <w:rPr>
          <w:rFonts w:ascii="Arial" w:hAnsi="Arial" w:cs="Arial"/>
          <w:sz w:val="18"/>
          <w:szCs w:val="18"/>
          <w:lang w:val="en-GB"/>
        </w:rPr>
      </w:pPr>
      <w:r w:rsidRPr="00A70425">
        <w:rPr>
          <w:rFonts w:ascii="Arial" w:hAnsi="Arial" w:cs="Arial"/>
          <w:sz w:val="18"/>
          <w:szCs w:val="18"/>
          <w:lang w:val="en-GB"/>
        </w:rPr>
        <w:t>d</w:t>
      </w:r>
      <w:r w:rsidR="006532DF" w:rsidRPr="00A70425">
        <w:rPr>
          <w:rFonts w:ascii="Arial" w:hAnsi="Arial" w:cs="Arial"/>
          <w:sz w:val="18"/>
          <w:szCs w:val="18"/>
          <w:lang w:val="en-GB"/>
        </w:rPr>
        <w:t>)</w:t>
      </w:r>
      <w:r w:rsidR="006532DF" w:rsidRPr="00A70425">
        <w:rPr>
          <w:rFonts w:ascii="Arial" w:hAnsi="Arial" w:cs="Arial"/>
          <w:sz w:val="18"/>
          <w:szCs w:val="18"/>
          <w:lang w:val="en-GB"/>
        </w:rPr>
        <w:tab/>
      </w:r>
      <w:r w:rsidRPr="00A70425">
        <w:rPr>
          <w:rFonts w:ascii="Arial" w:hAnsi="Arial" w:cs="Arial"/>
          <w:sz w:val="18"/>
          <w:szCs w:val="18"/>
          <w:lang w:val="en-GB"/>
        </w:rPr>
        <w:t>Changes in ownership interests</w:t>
      </w:r>
    </w:p>
    <w:p w14:paraId="05A15E01" w14:textId="77777777" w:rsidR="00034924" w:rsidRPr="00A70425" w:rsidRDefault="00034924" w:rsidP="00553949">
      <w:pPr>
        <w:spacing w:line="240" w:lineRule="auto"/>
        <w:ind w:left="1440"/>
        <w:jc w:val="thaiDistribute"/>
        <w:rPr>
          <w:rFonts w:cs="Arial"/>
          <w:sz w:val="16"/>
          <w:szCs w:val="16"/>
        </w:rPr>
      </w:pPr>
    </w:p>
    <w:p w14:paraId="1AA006CF" w14:textId="77777777" w:rsidR="00034924" w:rsidRPr="00A70425" w:rsidRDefault="00034924" w:rsidP="00553949">
      <w:pPr>
        <w:spacing w:line="240" w:lineRule="auto"/>
        <w:ind w:left="1440"/>
        <w:jc w:val="thaiDistribute"/>
        <w:rPr>
          <w:rFonts w:cs="Arial"/>
          <w:sz w:val="18"/>
          <w:szCs w:val="18"/>
        </w:rPr>
      </w:pPr>
      <w:r w:rsidRPr="00A70425">
        <w:rPr>
          <w:rFonts w:cs="Arial"/>
          <w:sz w:val="18"/>
          <w:szCs w:val="18"/>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14:paraId="083200C1" w14:textId="77777777" w:rsidR="00034924" w:rsidRPr="00A70425" w:rsidRDefault="00034924" w:rsidP="00553949">
      <w:pPr>
        <w:spacing w:line="240" w:lineRule="auto"/>
        <w:ind w:left="1440"/>
        <w:jc w:val="thaiDistribute"/>
        <w:rPr>
          <w:rFonts w:cs="Arial"/>
          <w:sz w:val="16"/>
          <w:szCs w:val="16"/>
        </w:rPr>
      </w:pPr>
    </w:p>
    <w:p w14:paraId="01539F85" w14:textId="77777777" w:rsidR="00034924" w:rsidRPr="00A70425" w:rsidRDefault="00034924" w:rsidP="00553949">
      <w:pPr>
        <w:spacing w:line="240" w:lineRule="auto"/>
        <w:ind w:left="1440"/>
        <w:jc w:val="thaiDistribute"/>
        <w:rPr>
          <w:rFonts w:cs="Arial"/>
          <w:sz w:val="18"/>
          <w:szCs w:val="18"/>
        </w:rPr>
      </w:pPr>
      <w:r w:rsidRPr="00A70425">
        <w:rPr>
          <w:rFonts w:cs="Arial"/>
          <w:spacing w:val="-4"/>
          <w:sz w:val="18"/>
          <w:szCs w:val="18"/>
        </w:rPr>
        <w:t>If the ownership interest in associates is reduced but significant influence is retained, only a proportionate</w:t>
      </w:r>
      <w:r w:rsidRPr="00A70425">
        <w:rPr>
          <w:rFonts w:cs="Arial"/>
          <w:sz w:val="18"/>
          <w:szCs w:val="18"/>
        </w:rPr>
        <w:t xml:space="preserve"> share of the amounts previously recognised in other comprehensive income is reclassified to profit or loss where appropriate. Profit or loss from reduce of the ownership interest in associates is recognise</w:t>
      </w:r>
      <w:r w:rsidR="000D34E2" w:rsidRPr="00A70425">
        <w:rPr>
          <w:rFonts w:cs="Arial"/>
          <w:sz w:val="18"/>
          <w:szCs w:val="18"/>
        </w:rPr>
        <w:t>d</w:t>
      </w:r>
      <w:r w:rsidRPr="00A70425">
        <w:rPr>
          <w:rFonts w:cs="Arial"/>
          <w:sz w:val="18"/>
          <w:szCs w:val="18"/>
        </w:rPr>
        <w:t xml:space="preserve"> in profit or loss.</w:t>
      </w:r>
    </w:p>
    <w:p w14:paraId="001B55A9" w14:textId="77777777" w:rsidR="00034924" w:rsidRPr="00A70425" w:rsidRDefault="00034924" w:rsidP="00553949">
      <w:pPr>
        <w:spacing w:line="240" w:lineRule="auto"/>
        <w:ind w:left="1440"/>
        <w:jc w:val="thaiDistribute"/>
        <w:rPr>
          <w:rFonts w:cs="Arial"/>
          <w:sz w:val="16"/>
          <w:szCs w:val="16"/>
        </w:rPr>
      </w:pPr>
    </w:p>
    <w:p w14:paraId="33B1EB8B" w14:textId="77777777" w:rsidR="00034924" w:rsidRPr="00A70425" w:rsidRDefault="00034924" w:rsidP="00553949">
      <w:pPr>
        <w:spacing w:line="240" w:lineRule="auto"/>
        <w:ind w:left="1440"/>
        <w:jc w:val="thaiDistribute"/>
        <w:rPr>
          <w:rFonts w:cs="Arial"/>
          <w:sz w:val="18"/>
          <w:szCs w:val="18"/>
        </w:rPr>
      </w:pPr>
      <w:r w:rsidRPr="00A70425">
        <w:rPr>
          <w:rFonts w:cs="Arial"/>
          <w:sz w:val="18"/>
          <w:szCs w:val="18"/>
        </w:rPr>
        <w:t>When the Group losses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financial asset accordingly.</w:t>
      </w:r>
    </w:p>
    <w:p w14:paraId="4BA60CD8" w14:textId="08C3D7CC" w:rsidR="00B328A2" w:rsidRPr="00A70425" w:rsidRDefault="00B328A2" w:rsidP="00553949">
      <w:pPr>
        <w:spacing w:line="240" w:lineRule="auto"/>
        <w:ind w:left="1440"/>
        <w:jc w:val="thaiDistribute"/>
        <w:rPr>
          <w:rFonts w:cs="Arial"/>
          <w:sz w:val="16"/>
          <w:szCs w:val="16"/>
        </w:rPr>
      </w:pPr>
    </w:p>
    <w:p w14:paraId="3C47AAA3" w14:textId="77777777" w:rsidR="00B328A2" w:rsidRPr="00A70425" w:rsidRDefault="00514F2D" w:rsidP="00553949">
      <w:pPr>
        <w:pStyle w:val="Style10"/>
        <w:adjustRightInd/>
        <w:ind w:left="1440" w:hanging="360"/>
        <w:jc w:val="both"/>
        <w:rPr>
          <w:rFonts w:ascii="Arial" w:hAnsi="Arial" w:cs="Arial"/>
          <w:sz w:val="18"/>
          <w:szCs w:val="18"/>
          <w:lang w:val="en-GB"/>
        </w:rPr>
      </w:pPr>
      <w:r w:rsidRPr="00A70425">
        <w:rPr>
          <w:rFonts w:ascii="Arial" w:hAnsi="Arial" w:cs="Arial"/>
          <w:sz w:val="18"/>
          <w:szCs w:val="18"/>
          <w:lang w:val="en-GB"/>
        </w:rPr>
        <w:t>e</w:t>
      </w:r>
      <w:r w:rsidR="006532DF" w:rsidRPr="00A70425">
        <w:rPr>
          <w:rFonts w:ascii="Arial" w:hAnsi="Arial" w:cs="Arial"/>
          <w:sz w:val="18"/>
          <w:szCs w:val="18"/>
          <w:lang w:val="en-GB"/>
        </w:rPr>
        <w:t>)</w:t>
      </w:r>
      <w:r w:rsidR="006532DF" w:rsidRPr="00A70425">
        <w:rPr>
          <w:rFonts w:ascii="Arial" w:hAnsi="Arial" w:cs="Arial"/>
          <w:sz w:val="18"/>
          <w:szCs w:val="18"/>
          <w:lang w:val="en-GB"/>
        </w:rPr>
        <w:tab/>
      </w:r>
      <w:r w:rsidRPr="00A70425">
        <w:rPr>
          <w:rFonts w:ascii="Arial" w:hAnsi="Arial" w:cs="Arial"/>
          <w:sz w:val="18"/>
          <w:szCs w:val="18"/>
          <w:lang w:val="en-GB"/>
        </w:rPr>
        <w:t>Intercompany transactions on consolidation</w:t>
      </w:r>
    </w:p>
    <w:p w14:paraId="246A05D5" w14:textId="77777777" w:rsidR="00B57AD7" w:rsidRPr="00A70425" w:rsidRDefault="00B57AD7" w:rsidP="00553949">
      <w:pPr>
        <w:spacing w:line="240" w:lineRule="auto"/>
        <w:ind w:left="1440"/>
        <w:jc w:val="thaiDistribute"/>
        <w:rPr>
          <w:rFonts w:cs="Arial"/>
          <w:sz w:val="16"/>
          <w:szCs w:val="16"/>
        </w:rPr>
      </w:pPr>
    </w:p>
    <w:p w14:paraId="18249D13" w14:textId="4FAA9873" w:rsidR="000D0FAF" w:rsidRPr="00A70425" w:rsidRDefault="000D34E2" w:rsidP="000D0FAF">
      <w:pPr>
        <w:spacing w:line="240" w:lineRule="auto"/>
        <w:ind w:left="1440"/>
        <w:jc w:val="thaiDistribute"/>
        <w:rPr>
          <w:rFonts w:cs="Arial"/>
          <w:sz w:val="18"/>
          <w:szCs w:val="18"/>
        </w:rPr>
      </w:pPr>
      <w:r w:rsidRPr="00A70425">
        <w:rPr>
          <w:rFonts w:cs="Arial"/>
          <w:sz w:val="18"/>
          <w:szCs w:val="18"/>
        </w:rPr>
        <w:t>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w:t>
      </w:r>
      <w:r w:rsidR="000D0FAF" w:rsidRPr="00A70425">
        <w:rPr>
          <w:rFonts w:cs="Arial"/>
          <w:sz w:val="18"/>
          <w:szCs w:val="18"/>
        </w:rPr>
        <w:br w:type="page"/>
      </w:r>
    </w:p>
    <w:p w14:paraId="72A20FCE" w14:textId="77777777" w:rsidR="00825660" w:rsidRPr="00A70425" w:rsidRDefault="00825660" w:rsidP="00553949">
      <w:pPr>
        <w:autoSpaceDE w:val="0"/>
        <w:autoSpaceDN w:val="0"/>
        <w:adjustRightInd w:val="0"/>
        <w:spacing w:line="240" w:lineRule="auto"/>
        <w:ind w:left="540" w:hanging="540"/>
        <w:rPr>
          <w:rFonts w:eastAsia="Arial" w:cs="Arial"/>
          <w:b/>
          <w:bCs/>
          <w:sz w:val="18"/>
          <w:szCs w:val="18"/>
        </w:rPr>
      </w:pPr>
      <w:r w:rsidRPr="00A70425">
        <w:rPr>
          <w:rFonts w:eastAsia="Arial" w:cs="Arial"/>
          <w:b/>
          <w:bCs/>
          <w:sz w:val="18"/>
          <w:szCs w:val="18"/>
        </w:rPr>
        <w:lastRenderedPageBreak/>
        <w:t>4</w:t>
      </w:r>
      <w:r w:rsidRPr="00A70425">
        <w:rPr>
          <w:rFonts w:eastAsia="Arial" w:cs="Arial"/>
          <w:b/>
          <w:bCs/>
          <w:sz w:val="18"/>
          <w:szCs w:val="18"/>
        </w:rPr>
        <w:tab/>
        <w:t xml:space="preserve">Accounting policies </w:t>
      </w:r>
      <w:r w:rsidRPr="00A70425">
        <w:rPr>
          <w:rFonts w:cs="Arial"/>
          <w:sz w:val="18"/>
          <w:szCs w:val="18"/>
          <w:shd w:val="clear" w:color="auto" w:fill="FFFFFF"/>
        </w:rPr>
        <w:t>(Cont’d)</w:t>
      </w:r>
    </w:p>
    <w:p w14:paraId="4E454407" w14:textId="77777777" w:rsidR="00825660" w:rsidRPr="00A70425" w:rsidRDefault="00825660" w:rsidP="00553949">
      <w:pPr>
        <w:spacing w:line="240" w:lineRule="auto"/>
        <w:ind w:left="1440"/>
        <w:jc w:val="thaiDistribute"/>
        <w:rPr>
          <w:rFonts w:cs="Arial"/>
          <w:sz w:val="18"/>
          <w:szCs w:val="18"/>
        </w:rPr>
      </w:pPr>
    </w:p>
    <w:p w14:paraId="524F937D" w14:textId="77777777" w:rsidR="00825660" w:rsidRPr="00A70425" w:rsidRDefault="00825660" w:rsidP="00553949">
      <w:pPr>
        <w:spacing w:line="240" w:lineRule="auto"/>
        <w:ind w:left="1440"/>
        <w:jc w:val="thaiDistribute"/>
        <w:rPr>
          <w:rFonts w:cs="Arial"/>
          <w:sz w:val="18"/>
          <w:szCs w:val="18"/>
        </w:rPr>
      </w:pPr>
    </w:p>
    <w:p w14:paraId="38CC3203" w14:textId="40710F67" w:rsidR="00514F2D" w:rsidRPr="00A70425" w:rsidRDefault="00825660" w:rsidP="00553949">
      <w:pPr>
        <w:pStyle w:val="Style10"/>
        <w:adjustRightInd/>
        <w:ind w:left="1080" w:hanging="533"/>
        <w:jc w:val="both"/>
        <w:rPr>
          <w:rFonts w:ascii="Arial" w:hAnsi="Arial" w:cs="Arial"/>
          <w:b/>
          <w:bCs/>
          <w:sz w:val="18"/>
          <w:szCs w:val="18"/>
          <w:shd w:val="clear" w:color="auto" w:fill="FFFFFF"/>
          <w:lang w:val="en-GB" w:bidi="th-TH"/>
        </w:rPr>
      </w:pPr>
      <w:r w:rsidRPr="00A70425">
        <w:rPr>
          <w:rFonts w:ascii="Arial" w:hAnsi="Arial" w:cs="Arial"/>
          <w:b/>
          <w:bCs/>
          <w:sz w:val="18"/>
          <w:szCs w:val="18"/>
          <w:shd w:val="clear" w:color="auto" w:fill="FFFFFF"/>
          <w:lang w:val="en-GB" w:bidi="th-TH"/>
        </w:rPr>
        <w:t>4</w:t>
      </w:r>
      <w:r w:rsidR="00514F2D" w:rsidRPr="00A70425">
        <w:rPr>
          <w:rFonts w:ascii="Arial" w:hAnsi="Arial" w:cs="Arial"/>
          <w:b/>
          <w:bCs/>
          <w:sz w:val="18"/>
          <w:szCs w:val="18"/>
          <w:shd w:val="clear" w:color="auto" w:fill="FFFFFF"/>
          <w:lang w:val="en-GB" w:bidi="th-TH"/>
        </w:rPr>
        <w:t>.</w:t>
      </w:r>
      <w:r w:rsidR="00AC30B4" w:rsidRPr="00A70425">
        <w:rPr>
          <w:rFonts w:ascii="Arial" w:hAnsi="Arial" w:cs="Arial"/>
          <w:b/>
          <w:bCs/>
          <w:sz w:val="18"/>
          <w:szCs w:val="18"/>
          <w:shd w:val="clear" w:color="auto" w:fill="FFFFFF"/>
          <w:lang w:val="en-GB" w:bidi="th-TH"/>
        </w:rPr>
        <w:t>2</w:t>
      </w:r>
      <w:r w:rsidR="00514F2D" w:rsidRPr="00A70425">
        <w:rPr>
          <w:rFonts w:ascii="Arial" w:hAnsi="Arial" w:cs="Arial"/>
          <w:b/>
          <w:bCs/>
          <w:sz w:val="18"/>
          <w:szCs w:val="18"/>
          <w:shd w:val="clear" w:color="auto" w:fill="FFFFFF"/>
          <w:lang w:val="en-GB" w:bidi="th-TH"/>
        </w:rPr>
        <w:tab/>
      </w:r>
      <w:r w:rsidR="009B53B5" w:rsidRPr="00A70425">
        <w:rPr>
          <w:rFonts w:ascii="Arial" w:hAnsi="Arial" w:cs="Arial"/>
          <w:b/>
          <w:bCs/>
          <w:sz w:val="18"/>
          <w:szCs w:val="18"/>
          <w:shd w:val="clear" w:color="auto" w:fill="FFFFFF"/>
          <w:lang w:val="en-GB" w:bidi="th-TH"/>
        </w:rPr>
        <w:t>Business combination</w:t>
      </w:r>
      <w:r w:rsidR="00514F2D" w:rsidRPr="00A70425">
        <w:rPr>
          <w:rFonts w:ascii="Arial" w:hAnsi="Arial" w:cs="Arial"/>
          <w:b/>
          <w:bCs/>
          <w:sz w:val="18"/>
          <w:szCs w:val="18"/>
          <w:shd w:val="clear" w:color="auto" w:fill="FFFFFF"/>
          <w:lang w:val="en-GB" w:bidi="th-TH"/>
        </w:rPr>
        <w:t xml:space="preserve"> </w:t>
      </w:r>
    </w:p>
    <w:p w14:paraId="0CA76CAB" w14:textId="77777777" w:rsidR="00514F2D" w:rsidRPr="00A70425" w:rsidRDefault="00514F2D" w:rsidP="00553949">
      <w:pPr>
        <w:pStyle w:val="Style10"/>
        <w:adjustRightInd/>
        <w:ind w:left="1080"/>
        <w:jc w:val="both"/>
        <w:rPr>
          <w:rFonts w:ascii="Arial" w:hAnsi="Arial" w:cs="Arial"/>
          <w:sz w:val="18"/>
          <w:szCs w:val="18"/>
          <w:shd w:val="clear" w:color="auto" w:fill="FFFFFF"/>
          <w:lang w:val="en-GB" w:bidi="th-TH"/>
        </w:rPr>
      </w:pPr>
    </w:p>
    <w:p w14:paraId="0E008BDB" w14:textId="77777777" w:rsidR="009B53B5" w:rsidRPr="00A70425" w:rsidRDefault="009B53B5" w:rsidP="00553949">
      <w:pPr>
        <w:pStyle w:val="Style10"/>
        <w:ind w:left="1080"/>
        <w:jc w:val="both"/>
        <w:rPr>
          <w:rFonts w:ascii="Arial" w:hAnsi="Arial" w:cs="Arial"/>
          <w:sz w:val="18"/>
          <w:szCs w:val="18"/>
          <w:shd w:val="clear" w:color="auto" w:fill="FFFFFF"/>
          <w:lang w:val="en-GB" w:bidi="th-TH"/>
        </w:rPr>
      </w:pPr>
      <w:r w:rsidRPr="00A70425">
        <w:rPr>
          <w:rFonts w:ascii="Arial" w:hAnsi="Arial" w:cs="Arial"/>
          <w:spacing w:val="-4"/>
          <w:sz w:val="18"/>
          <w:szCs w:val="18"/>
          <w:shd w:val="clear" w:color="auto" w:fill="FFFFFF"/>
          <w:lang w:val="en-GB" w:bidi="th-TH"/>
        </w:rPr>
        <w:t>The Group applies the acquisition method to account for business combinations with an exception on business combination under common control. The consideration transferred for the acquisition of a subsidiary</w:t>
      </w:r>
      <w:r w:rsidRPr="00A70425">
        <w:rPr>
          <w:rFonts w:ascii="Arial" w:hAnsi="Arial" w:cs="Arial"/>
          <w:sz w:val="18"/>
          <w:szCs w:val="18"/>
          <w:shd w:val="clear" w:color="auto" w:fill="FFFFFF"/>
          <w:lang w:val="en-GB" w:bidi="th-TH"/>
        </w:rPr>
        <w:t xml:space="preserve"> comprises.</w:t>
      </w:r>
    </w:p>
    <w:p w14:paraId="4601F8B8" w14:textId="77777777" w:rsidR="009B53B5" w:rsidRPr="00A70425" w:rsidRDefault="009B53B5" w:rsidP="00553949">
      <w:pPr>
        <w:pStyle w:val="Style10"/>
        <w:ind w:left="1080"/>
        <w:jc w:val="both"/>
        <w:rPr>
          <w:rFonts w:ascii="Arial" w:hAnsi="Arial" w:cs="Arial"/>
          <w:sz w:val="18"/>
          <w:szCs w:val="18"/>
          <w:shd w:val="clear" w:color="auto" w:fill="FFFFFF"/>
          <w:lang w:val="en-GB" w:bidi="th-TH"/>
        </w:rPr>
      </w:pPr>
    </w:p>
    <w:p w14:paraId="54AF9278" w14:textId="77777777" w:rsidR="009B53B5" w:rsidRPr="00A70425" w:rsidRDefault="009B53B5" w:rsidP="00553949">
      <w:pPr>
        <w:pStyle w:val="Style10"/>
        <w:ind w:left="1080"/>
        <w:jc w:val="both"/>
        <w:rPr>
          <w:rFonts w:ascii="Arial" w:hAnsi="Arial" w:cs="Arial"/>
          <w:sz w:val="18"/>
          <w:szCs w:val="18"/>
          <w:shd w:val="clear" w:color="auto" w:fill="FFFFFF"/>
          <w:lang w:val="en-GB" w:bidi="th-TH"/>
        </w:rPr>
      </w:pPr>
      <w:r w:rsidRPr="00A70425">
        <w:rPr>
          <w:rFonts w:ascii="Arial" w:hAnsi="Arial" w:cs="Arial"/>
          <w:sz w:val="18"/>
          <w:szCs w:val="18"/>
          <w:shd w:val="clear" w:color="auto" w:fill="FFFFFF"/>
          <w:lang w:val="en-GB" w:bidi="th-TH"/>
        </w:rPr>
        <w:t>-</w:t>
      </w:r>
      <w:r w:rsidRPr="00A70425">
        <w:rPr>
          <w:rFonts w:ascii="Arial" w:hAnsi="Arial" w:cs="Arial"/>
          <w:sz w:val="18"/>
          <w:szCs w:val="18"/>
          <w:shd w:val="clear" w:color="auto" w:fill="FFFFFF"/>
          <w:lang w:val="en-GB" w:bidi="th-TH"/>
        </w:rPr>
        <w:tab/>
        <w:t xml:space="preserve">fair value of the assets transferred, </w:t>
      </w:r>
    </w:p>
    <w:p w14:paraId="6E92E773" w14:textId="77777777" w:rsidR="009B53B5" w:rsidRPr="00A70425" w:rsidRDefault="009B53B5" w:rsidP="00553949">
      <w:pPr>
        <w:pStyle w:val="Style10"/>
        <w:ind w:left="1080"/>
        <w:jc w:val="both"/>
        <w:rPr>
          <w:rFonts w:ascii="Arial" w:hAnsi="Arial" w:cs="Arial"/>
          <w:sz w:val="18"/>
          <w:szCs w:val="18"/>
          <w:shd w:val="clear" w:color="auto" w:fill="FFFFFF"/>
          <w:lang w:val="en-GB" w:bidi="th-TH"/>
        </w:rPr>
      </w:pPr>
      <w:r w:rsidRPr="00A70425">
        <w:rPr>
          <w:rFonts w:ascii="Arial" w:hAnsi="Arial" w:cs="Arial"/>
          <w:sz w:val="18"/>
          <w:szCs w:val="18"/>
          <w:shd w:val="clear" w:color="auto" w:fill="FFFFFF"/>
          <w:lang w:val="en-GB" w:bidi="th-TH"/>
        </w:rPr>
        <w:t>-</w:t>
      </w:r>
      <w:r w:rsidRPr="00A70425">
        <w:rPr>
          <w:rFonts w:ascii="Arial" w:hAnsi="Arial" w:cs="Arial"/>
          <w:sz w:val="18"/>
          <w:szCs w:val="18"/>
          <w:shd w:val="clear" w:color="auto" w:fill="FFFFFF"/>
          <w:lang w:val="en-GB" w:bidi="th-TH"/>
        </w:rPr>
        <w:tab/>
        <w:t>liabilities incurred to the former owners of the acquiree</w:t>
      </w:r>
    </w:p>
    <w:p w14:paraId="14C60929" w14:textId="77777777" w:rsidR="009B53B5" w:rsidRPr="00A70425" w:rsidRDefault="009B53B5" w:rsidP="00553949">
      <w:pPr>
        <w:pStyle w:val="Style10"/>
        <w:ind w:left="1080"/>
        <w:jc w:val="both"/>
        <w:rPr>
          <w:rFonts w:ascii="Arial" w:hAnsi="Arial" w:cs="Arial"/>
          <w:sz w:val="18"/>
          <w:szCs w:val="18"/>
          <w:shd w:val="clear" w:color="auto" w:fill="FFFFFF"/>
          <w:lang w:val="en-GB" w:bidi="th-TH"/>
        </w:rPr>
      </w:pPr>
      <w:r w:rsidRPr="00A70425">
        <w:rPr>
          <w:rFonts w:ascii="Arial" w:hAnsi="Arial" w:cs="Arial"/>
          <w:sz w:val="18"/>
          <w:szCs w:val="18"/>
          <w:shd w:val="clear" w:color="auto" w:fill="FFFFFF"/>
          <w:lang w:val="en-GB" w:bidi="th-TH"/>
        </w:rPr>
        <w:t>-</w:t>
      </w:r>
      <w:r w:rsidRPr="00A70425">
        <w:rPr>
          <w:rFonts w:ascii="Arial" w:hAnsi="Arial" w:cs="Arial"/>
          <w:sz w:val="18"/>
          <w:szCs w:val="18"/>
          <w:shd w:val="clear" w:color="auto" w:fill="FFFFFF"/>
          <w:lang w:val="en-GB" w:bidi="th-TH"/>
        </w:rPr>
        <w:tab/>
        <w:t>equity interests issued by the Group</w:t>
      </w:r>
    </w:p>
    <w:p w14:paraId="0C5A3068" w14:textId="77777777" w:rsidR="009B53B5" w:rsidRPr="00A70425" w:rsidRDefault="009B53B5" w:rsidP="00553949">
      <w:pPr>
        <w:pStyle w:val="Style10"/>
        <w:ind w:left="1080"/>
        <w:jc w:val="both"/>
        <w:rPr>
          <w:rFonts w:ascii="Arial" w:hAnsi="Arial" w:cs="Arial"/>
          <w:sz w:val="18"/>
          <w:szCs w:val="18"/>
          <w:shd w:val="clear" w:color="auto" w:fill="FFFFFF"/>
          <w:lang w:val="en-GB" w:bidi="th-TH"/>
        </w:rPr>
      </w:pPr>
    </w:p>
    <w:p w14:paraId="7AFFB655" w14:textId="77777777" w:rsidR="009B53B5" w:rsidRPr="00A70425" w:rsidRDefault="009B53B5" w:rsidP="00553949">
      <w:pPr>
        <w:pStyle w:val="Style10"/>
        <w:ind w:left="1080"/>
        <w:jc w:val="both"/>
        <w:rPr>
          <w:rFonts w:ascii="Arial" w:hAnsi="Arial" w:cs="Arial"/>
          <w:sz w:val="18"/>
          <w:szCs w:val="18"/>
          <w:shd w:val="clear" w:color="auto" w:fill="FFFFFF"/>
          <w:lang w:val="en-GB" w:bidi="th-TH"/>
        </w:rPr>
      </w:pPr>
      <w:r w:rsidRPr="00A70425">
        <w:rPr>
          <w:rFonts w:ascii="Arial" w:hAnsi="Arial" w:cs="Arial"/>
          <w:sz w:val="18"/>
          <w:szCs w:val="18"/>
          <w:shd w:val="clear" w:color="auto" w:fill="FFFFFF"/>
          <w:lang w:val="en-GB" w:bidi="th-TH"/>
        </w:rPr>
        <w:t>Identifiable assets and liabilities acquired and contingent liabilities assumed in a business combination are measured initially at their fair values at the acquisition date.</w:t>
      </w:r>
    </w:p>
    <w:p w14:paraId="3F02CFB1" w14:textId="77777777" w:rsidR="009B53B5" w:rsidRPr="00A70425" w:rsidRDefault="009B53B5" w:rsidP="00553949">
      <w:pPr>
        <w:pStyle w:val="Style10"/>
        <w:ind w:left="1080"/>
        <w:jc w:val="both"/>
        <w:rPr>
          <w:rFonts w:ascii="Arial" w:hAnsi="Arial" w:cs="Arial"/>
          <w:sz w:val="18"/>
          <w:szCs w:val="18"/>
          <w:shd w:val="clear" w:color="auto" w:fill="FFFFFF"/>
          <w:lang w:val="en-GB" w:bidi="th-TH"/>
        </w:rPr>
      </w:pPr>
    </w:p>
    <w:p w14:paraId="69E69A08" w14:textId="77777777" w:rsidR="009B53B5" w:rsidRPr="00A70425" w:rsidRDefault="009B53B5" w:rsidP="00553949">
      <w:pPr>
        <w:pStyle w:val="Style10"/>
        <w:ind w:left="1080"/>
        <w:jc w:val="both"/>
        <w:rPr>
          <w:rFonts w:ascii="Arial" w:hAnsi="Arial" w:cs="Arial"/>
          <w:spacing w:val="-2"/>
          <w:sz w:val="18"/>
          <w:szCs w:val="18"/>
          <w:shd w:val="clear" w:color="auto" w:fill="FFFFFF"/>
          <w:lang w:val="en-GB" w:bidi="th-TH"/>
        </w:rPr>
      </w:pPr>
      <w:r w:rsidRPr="00A70425">
        <w:rPr>
          <w:rFonts w:ascii="Arial" w:hAnsi="Arial" w:cs="Arial"/>
          <w:spacing w:val="-4"/>
          <w:sz w:val="18"/>
          <w:szCs w:val="18"/>
          <w:shd w:val="clear" w:color="auto" w:fill="FFFFFF"/>
          <w:lang w:val="en-GB" w:bidi="th-TH"/>
        </w:rPr>
        <w:t>On an acquisition-by-acquisition basis, the Group initially recognises any non-controlling interest in the acquiree</w:t>
      </w:r>
      <w:r w:rsidRPr="00A70425">
        <w:rPr>
          <w:rFonts w:ascii="Arial" w:hAnsi="Arial" w:cs="Arial"/>
          <w:spacing w:val="-2"/>
          <w:sz w:val="18"/>
          <w:szCs w:val="18"/>
          <w:shd w:val="clear" w:color="auto" w:fill="FFFFFF"/>
          <w:lang w:val="en-GB" w:bidi="th-TH"/>
        </w:rPr>
        <w:t xml:space="preserve"> either at fair value or at the non-controlling interest’s proportionate share of the acquiree’s net assets.</w:t>
      </w:r>
    </w:p>
    <w:p w14:paraId="4EB011DA" w14:textId="77777777" w:rsidR="009B53B5" w:rsidRPr="00A70425" w:rsidRDefault="009B53B5" w:rsidP="00553949">
      <w:pPr>
        <w:pStyle w:val="Style10"/>
        <w:ind w:left="1080"/>
        <w:jc w:val="both"/>
        <w:rPr>
          <w:rFonts w:ascii="Arial" w:hAnsi="Arial" w:cs="Arial"/>
          <w:sz w:val="18"/>
          <w:szCs w:val="18"/>
          <w:shd w:val="clear" w:color="auto" w:fill="FFFFFF"/>
          <w:lang w:val="en-GB" w:bidi="th-TH"/>
        </w:rPr>
      </w:pPr>
    </w:p>
    <w:p w14:paraId="53A9B614" w14:textId="596BAD07" w:rsidR="009B53B5" w:rsidRPr="00A70425" w:rsidRDefault="009B53B5" w:rsidP="00553949">
      <w:pPr>
        <w:pStyle w:val="Style10"/>
        <w:ind w:left="1080"/>
        <w:jc w:val="both"/>
        <w:rPr>
          <w:rFonts w:ascii="Arial" w:hAnsi="Arial" w:cs="Arial"/>
          <w:sz w:val="18"/>
          <w:szCs w:val="18"/>
          <w:shd w:val="clear" w:color="auto" w:fill="FFFFFF"/>
          <w:lang w:val="en-GB" w:bidi="th-TH"/>
        </w:rPr>
      </w:pPr>
      <w:r w:rsidRPr="00A70425">
        <w:rPr>
          <w:rFonts w:ascii="Arial" w:hAnsi="Arial" w:cs="Arial"/>
          <w:sz w:val="18"/>
          <w:szCs w:val="18"/>
          <w:shd w:val="clear" w:color="auto" w:fill="FFFFFF"/>
          <w:lang w:val="en-GB" w:bidi="th-TH"/>
        </w:rPr>
        <w:t xml:space="preserve">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w:t>
      </w:r>
      <w:r w:rsidR="00EC5582" w:rsidRPr="00A70425">
        <w:rPr>
          <w:rFonts w:ascii="Arial" w:hAnsi="Arial" w:cs="Arial"/>
          <w:sz w:val="18"/>
          <w:szCs w:val="18"/>
          <w:shd w:val="clear" w:color="auto" w:fill="FFFFFF"/>
          <w:lang w:val="en-GB" w:bidi="th-TH"/>
        </w:rPr>
        <w:br/>
      </w:r>
      <w:r w:rsidRPr="00A70425">
        <w:rPr>
          <w:rFonts w:ascii="Arial" w:hAnsi="Arial" w:cs="Arial"/>
          <w:sz w:val="18"/>
          <w:szCs w:val="18"/>
          <w:shd w:val="clear" w:color="auto" w:fill="FFFFFF"/>
          <w:lang w:val="en-GB" w:bidi="th-TH"/>
        </w:rPr>
        <w:t>In the case of a bargain purchase, the difference is recognised directly in profit or loss.</w:t>
      </w:r>
    </w:p>
    <w:p w14:paraId="30BB0DF6" w14:textId="77777777" w:rsidR="009B53B5" w:rsidRPr="00A70425" w:rsidRDefault="009B53B5" w:rsidP="00553949">
      <w:pPr>
        <w:pStyle w:val="Style10"/>
        <w:ind w:left="1080"/>
        <w:jc w:val="both"/>
        <w:rPr>
          <w:rFonts w:ascii="Arial" w:hAnsi="Arial" w:cs="Arial"/>
          <w:sz w:val="18"/>
          <w:szCs w:val="18"/>
          <w:shd w:val="clear" w:color="auto" w:fill="FFFFFF"/>
          <w:lang w:val="en-GB" w:bidi="th-TH"/>
        </w:rPr>
      </w:pPr>
    </w:p>
    <w:p w14:paraId="1313510A" w14:textId="77777777" w:rsidR="009B53B5" w:rsidRPr="00A70425" w:rsidRDefault="009B53B5" w:rsidP="00553949">
      <w:pPr>
        <w:pStyle w:val="Style10"/>
        <w:ind w:left="1080"/>
        <w:jc w:val="both"/>
        <w:rPr>
          <w:rFonts w:ascii="Arial" w:hAnsi="Arial" w:cs="Arial"/>
          <w:i/>
          <w:iCs/>
          <w:sz w:val="18"/>
          <w:szCs w:val="18"/>
          <w:shd w:val="clear" w:color="auto" w:fill="FFFFFF"/>
          <w:lang w:val="en-GB" w:bidi="th-TH"/>
        </w:rPr>
      </w:pPr>
      <w:r w:rsidRPr="00A70425">
        <w:rPr>
          <w:rFonts w:ascii="Arial" w:hAnsi="Arial" w:cs="Arial"/>
          <w:i/>
          <w:iCs/>
          <w:sz w:val="18"/>
          <w:szCs w:val="18"/>
          <w:shd w:val="clear" w:color="auto" w:fill="FFFFFF"/>
          <w:lang w:val="en-GB" w:bidi="th-TH"/>
        </w:rPr>
        <w:t>Acquisition-related cost</w:t>
      </w:r>
    </w:p>
    <w:p w14:paraId="6718A8B9" w14:textId="77777777" w:rsidR="009B53B5" w:rsidRPr="00A70425" w:rsidRDefault="009B53B5" w:rsidP="00553949">
      <w:pPr>
        <w:pStyle w:val="Style10"/>
        <w:ind w:left="1080"/>
        <w:jc w:val="both"/>
        <w:rPr>
          <w:rFonts w:ascii="Arial" w:hAnsi="Arial" w:cs="Arial"/>
          <w:sz w:val="18"/>
          <w:szCs w:val="18"/>
          <w:shd w:val="clear" w:color="auto" w:fill="FFFFFF"/>
          <w:lang w:val="en-GB" w:bidi="th-TH"/>
        </w:rPr>
      </w:pPr>
    </w:p>
    <w:p w14:paraId="380DB4F9" w14:textId="77777777" w:rsidR="009B53B5" w:rsidRPr="00A70425" w:rsidRDefault="009B53B5" w:rsidP="00553949">
      <w:pPr>
        <w:pStyle w:val="Style10"/>
        <w:ind w:left="1080"/>
        <w:jc w:val="both"/>
        <w:rPr>
          <w:rFonts w:ascii="Arial" w:hAnsi="Arial" w:cs="Arial"/>
          <w:sz w:val="18"/>
          <w:szCs w:val="18"/>
          <w:shd w:val="clear" w:color="auto" w:fill="FFFFFF"/>
          <w:lang w:val="en-GB" w:bidi="th-TH"/>
        </w:rPr>
      </w:pPr>
      <w:r w:rsidRPr="00A70425">
        <w:rPr>
          <w:rFonts w:ascii="Arial" w:hAnsi="Arial" w:cs="Arial"/>
          <w:sz w:val="18"/>
          <w:szCs w:val="18"/>
          <w:shd w:val="clear" w:color="auto" w:fill="FFFFFF"/>
          <w:lang w:val="en-GB" w:bidi="th-TH"/>
        </w:rPr>
        <w:t>Acquisition-related cost are recognised as expenses.</w:t>
      </w:r>
    </w:p>
    <w:p w14:paraId="5C1E514C" w14:textId="77777777" w:rsidR="00517338" w:rsidRPr="00A70425" w:rsidRDefault="00517338" w:rsidP="00553949">
      <w:pPr>
        <w:pStyle w:val="Style10"/>
        <w:ind w:left="1080"/>
        <w:jc w:val="both"/>
        <w:rPr>
          <w:rFonts w:ascii="Arial" w:hAnsi="Arial" w:cs="Arial"/>
          <w:sz w:val="18"/>
          <w:szCs w:val="18"/>
          <w:shd w:val="clear" w:color="auto" w:fill="FFFFFF"/>
          <w:lang w:val="en-GB" w:bidi="th-TH"/>
        </w:rPr>
      </w:pPr>
    </w:p>
    <w:p w14:paraId="591A4377" w14:textId="77777777" w:rsidR="009B53B5" w:rsidRPr="00A70425" w:rsidRDefault="009B53B5" w:rsidP="00553949">
      <w:pPr>
        <w:pStyle w:val="Style10"/>
        <w:ind w:left="1080"/>
        <w:jc w:val="both"/>
        <w:rPr>
          <w:rFonts w:ascii="Arial" w:hAnsi="Arial" w:cs="Arial"/>
          <w:i/>
          <w:iCs/>
          <w:sz w:val="18"/>
          <w:szCs w:val="18"/>
          <w:shd w:val="clear" w:color="auto" w:fill="FFFFFF"/>
          <w:lang w:val="en-GB" w:bidi="th-TH"/>
        </w:rPr>
      </w:pPr>
      <w:r w:rsidRPr="00A70425">
        <w:rPr>
          <w:rFonts w:ascii="Arial" w:hAnsi="Arial" w:cs="Arial"/>
          <w:i/>
          <w:iCs/>
          <w:sz w:val="18"/>
          <w:szCs w:val="18"/>
          <w:shd w:val="clear" w:color="auto" w:fill="FFFFFF"/>
          <w:lang w:val="en-GB" w:bidi="th-TH"/>
        </w:rPr>
        <w:t>Step-up acquisition</w:t>
      </w:r>
    </w:p>
    <w:p w14:paraId="5F9B08FE" w14:textId="77777777" w:rsidR="009B53B5" w:rsidRPr="00A70425" w:rsidRDefault="009B53B5" w:rsidP="00553949">
      <w:pPr>
        <w:pStyle w:val="Style10"/>
        <w:ind w:left="1080"/>
        <w:jc w:val="both"/>
        <w:rPr>
          <w:rFonts w:ascii="Arial" w:hAnsi="Arial" w:cs="Arial"/>
          <w:sz w:val="18"/>
          <w:szCs w:val="18"/>
          <w:shd w:val="clear" w:color="auto" w:fill="FFFFFF"/>
          <w:lang w:val="en-GB" w:bidi="th-TH"/>
        </w:rPr>
      </w:pPr>
    </w:p>
    <w:p w14:paraId="59B4D8A1" w14:textId="77777777" w:rsidR="009B53B5" w:rsidRPr="00A70425" w:rsidRDefault="009B53B5" w:rsidP="00553949">
      <w:pPr>
        <w:pStyle w:val="Style10"/>
        <w:ind w:left="1080"/>
        <w:jc w:val="both"/>
        <w:rPr>
          <w:rFonts w:ascii="Arial" w:hAnsi="Arial" w:cs="Arial"/>
          <w:sz w:val="18"/>
          <w:szCs w:val="18"/>
          <w:shd w:val="clear" w:color="auto" w:fill="FFFFFF"/>
          <w:lang w:val="en-GB" w:bidi="th-TH"/>
        </w:rPr>
      </w:pPr>
      <w:r w:rsidRPr="00A70425">
        <w:rPr>
          <w:rFonts w:ascii="Arial" w:hAnsi="Arial" w:cs="Arial"/>
          <w:sz w:val="18"/>
          <w:szCs w:val="18"/>
          <w:shd w:val="clear" w:color="auto" w:fill="FFFFFF"/>
          <w:lang w:val="en-GB" w:bidi="th-TH"/>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09E788F6" w14:textId="77777777" w:rsidR="009B53B5" w:rsidRPr="00A70425" w:rsidRDefault="009B53B5" w:rsidP="00553949">
      <w:pPr>
        <w:pStyle w:val="Style10"/>
        <w:ind w:left="1080"/>
        <w:jc w:val="both"/>
        <w:rPr>
          <w:rFonts w:ascii="Arial" w:hAnsi="Arial" w:cs="Arial"/>
          <w:sz w:val="18"/>
          <w:szCs w:val="18"/>
          <w:shd w:val="clear" w:color="auto" w:fill="FFFFFF"/>
          <w:lang w:val="en-GB" w:bidi="th-TH"/>
        </w:rPr>
      </w:pPr>
    </w:p>
    <w:p w14:paraId="127DEB22" w14:textId="77777777" w:rsidR="009B53B5" w:rsidRPr="00A70425" w:rsidRDefault="009B53B5" w:rsidP="00553949">
      <w:pPr>
        <w:pStyle w:val="Style10"/>
        <w:ind w:left="1080"/>
        <w:jc w:val="both"/>
        <w:rPr>
          <w:rFonts w:ascii="Arial" w:hAnsi="Arial" w:cs="Arial"/>
          <w:i/>
          <w:iCs/>
          <w:sz w:val="18"/>
          <w:szCs w:val="18"/>
          <w:shd w:val="clear" w:color="auto" w:fill="FFFFFF"/>
          <w:lang w:val="en-GB" w:bidi="th-TH"/>
        </w:rPr>
      </w:pPr>
      <w:r w:rsidRPr="00A70425">
        <w:rPr>
          <w:rFonts w:ascii="Arial" w:hAnsi="Arial" w:cs="Arial"/>
          <w:i/>
          <w:iCs/>
          <w:sz w:val="18"/>
          <w:szCs w:val="18"/>
          <w:shd w:val="clear" w:color="auto" w:fill="FFFFFF"/>
          <w:lang w:val="en-GB" w:bidi="th-TH"/>
        </w:rPr>
        <w:t>Changes in fair value of contingent consideration paid/received</w:t>
      </w:r>
    </w:p>
    <w:p w14:paraId="03B23FD0" w14:textId="77777777" w:rsidR="009B53B5" w:rsidRPr="00A70425" w:rsidRDefault="009B53B5" w:rsidP="00553949">
      <w:pPr>
        <w:pStyle w:val="Style10"/>
        <w:ind w:left="1080"/>
        <w:jc w:val="both"/>
        <w:rPr>
          <w:rFonts w:ascii="Arial" w:hAnsi="Arial" w:cs="Arial"/>
          <w:sz w:val="18"/>
          <w:szCs w:val="18"/>
          <w:shd w:val="clear" w:color="auto" w:fill="FFFFFF"/>
          <w:lang w:val="en-GB" w:bidi="th-TH"/>
        </w:rPr>
      </w:pPr>
    </w:p>
    <w:p w14:paraId="6846B479" w14:textId="77777777" w:rsidR="009B53B5" w:rsidRPr="00A70425" w:rsidRDefault="009B53B5" w:rsidP="00553949">
      <w:pPr>
        <w:pStyle w:val="Style10"/>
        <w:adjustRightInd/>
        <w:ind w:left="1080"/>
        <w:jc w:val="both"/>
        <w:rPr>
          <w:rFonts w:ascii="Arial" w:hAnsi="Arial" w:cs="Arial"/>
          <w:sz w:val="18"/>
          <w:szCs w:val="18"/>
          <w:shd w:val="clear" w:color="auto" w:fill="FFFFFF"/>
          <w:lang w:val="en-GB" w:bidi="th-TH"/>
        </w:rPr>
      </w:pPr>
      <w:r w:rsidRPr="00A70425">
        <w:rPr>
          <w:rFonts w:ascii="Arial" w:hAnsi="Arial" w:cs="Arial"/>
          <w:spacing w:val="-2"/>
          <w:sz w:val="18"/>
          <w:szCs w:val="18"/>
          <w:shd w:val="clear" w:color="auto" w:fill="FFFFFF"/>
          <w:lang w:val="en-GB" w:bidi="th-TH"/>
        </w:rPr>
        <w:t>Subsequent changes to the fair value of the contingent consideration that is an asset or liability is recognised</w:t>
      </w:r>
      <w:r w:rsidRPr="00A70425">
        <w:rPr>
          <w:rFonts w:ascii="Arial" w:hAnsi="Arial" w:cs="Arial"/>
          <w:sz w:val="18"/>
          <w:szCs w:val="18"/>
          <w:shd w:val="clear" w:color="auto" w:fill="FFFFFF"/>
          <w:lang w:val="en-GB" w:bidi="th-TH"/>
        </w:rPr>
        <w:t xml:space="preserve"> in profit or loss. Contingent consideration that is classified as equity is not re-measured.</w:t>
      </w:r>
    </w:p>
    <w:p w14:paraId="00122AE9" w14:textId="77777777" w:rsidR="00517338" w:rsidRPr="00A70425" w:rsidRDefault="00517338" w:rsidP="00553949">
      <w:pPr>
        <w:pStyle w:val="Style10"/>
        <w:ind w:left="1080"/>
        <w:jc w:val="both"/>
        <w:rPr>
          <w:rFonts w:ascii="Arial" w:hAnsi="Arial" w:cs="Arial"/>
          <w:i/>
          <w:iCs/>
          <w:sz w:val="18"/>
          <w:szCs w:val="18"/>
          <w:shd w:val="clear" w:color="auto" w:fill="FFFFFF"/>
          <w:lang w:val="en-GB" w:bidi="th-TH"/>
        </w:rPr>
      </w:pPr>
    </w:p>
    <w:p w14:paraId="72516A83" w14:textId="664BABFE" w:rsidR="009B53B5" w:rsidRPr="00A70425" w:rsidRDefault="009B53B5" w:rsidP="00553949">
      <w:pPr>
        <w:pStyle w:val="Style10"/>
        <w:ind w:left="1080"/>
        <w:jc w:val="both"/>
        <w:rPr>
          <w:rFonts w:ascii="Arial" w:hAnsi="Arial" w:cs="Arial"/>
          <w:sz w:val="18"/>
          <w:szCs w:val="18"/>
          <w:shd w:val="clear" w:color="auto" w:fill="FFFFFF"/>
          <w:lang w:bidi="th-TH"/>
        </w:rPr>
      </w:pPr>
      <w:r w:rsidRPr="00A70425">
        <w:rPr>
          <w:rFonts w:ascii="Arial" w:hAnsi="Arial" w:cs="Arial"/>
          <w:i/>
          <w:iCs/>
          <w:sz w:val="18"/>
          <w:szCs w:val="18"/>
          <w:shd w:val="clear" w:color="auto" w:fill="FFFFFF"/>
          <w:lang w:val="en-GB" w:bidi="th-TH"/>
        </w:rPr>
        <w:t>Business combination under common control</w:t>
      </w:r>
    </w:p>
    <w:p w14:paraId="38702118" w14:textId="77777777" w:rsidR="009B53B5" w:rsidRPr="00A70425" w:rsidRDefault="009B53B5" w:rsidP="00553949">
      <w:pPr>
        <w:pStyle w:val="Style10"/>
        <w:adjustRightInd/>
        <w:ind w:left="1080"/>
        <w:jc w:val="both"/>
        <w:rPr>
          <w:rFonts w:ascii="Arial" w:hAnsi="Arial" w:cs="Arial"/>
          <w:sz w:val="18"/>
          <w:szCs w:val="18"/>
          <w:shd w:val="clear" w:color="auto" w:fill="FFFFFF"/>
          <w:lang w:val="en-GB" w:bidi="th-TH"/>
        </w:rPr>
      </w:pPr>
    </w:p>
    <w:p w14:paraId="40B27926" w14:textId="77777777" w:rsidR="00514F2D" w:rsidRPr="00A70425" w:rsidRDefault="00514F2D" w:rsidP="00553949">
      <w:pPr>
        <w:pStyle w:val="Style10"/>
        <w:adjustRightInd/>
        <w:ind w:left="1080"/>
        <w:jc w:val="both"/>
        <w:rPr>
          <w:rFonts w:ascii="Arial" w:hAnsi="Arial" w:cs="Arial"/>
          <w:sz w:val="18"/>
          <w:szCs w:val="18"/>
          <w:shd w:val="clear" w:color="auto" w:fill="FFFFFF"/>
          <w:lang w:val="en-GB" w:bidi="th-TH"/>
        </w:rPr>
      </w:pPr>
      <w:r w:rsidRPr="00A70425">
        <w:rPr>
          <w:rFonts w:ascii="Arial" w:hAnsi="Arial" w:cs="Arial"/>
          <w:sz w:val="18"/>
          <w:szCs w:val="18"/>
          <w:shd w:val="clear" w:color="auto" w:fill="FFFFFF"/>
          <w:lang w:val="en-GB" w:bidi="th-TH"/>
        </w:rPr>
        <w:t>The Group accounts for business combination under common control by measuring acquired assets and liabilities of the acquiree at their carrying values presented in the highest level of the consolidation at the acquisition date. The Group retrospectively adjusted the business combination under common control transactions as if the combination had occurred on the later of the beginning of the preceding comparative period and the date the acquiree has become under common control.</w:t>
      </w:r>
    </w:p>
    <w:p w14:paraId="19DE8212" w14:textId="77777777" w:rsidR="00514F2D" w:rsidRPr="00A70425" w:rsidRDefault="00514F2D" w:rsidP="00553949">
      <w:pPr>
        <w:pStyle w:val="Style10"/>
        <w:adjustRightInd/>
        <w:ind w:left="1080"/>
        <w:jc w:val="both"/>
        <w:rPr>
          <w:rFonts w:ascii="Arial" w:hAnsi="Arial" w:cs="Arial"/>
          <w:sz w:val="18"/>
          <w:szCs w:val="18"/>
          <w:shd w:val="clear" w:color="auto" w:fill="FFFFFF"/>
          <w:lang w:val="en-GB" w:bidi="th-TH"/>
        </w:rPr>
      </w:pPr>
    </w:p>
    <w:p w14:paraId="0830A929" w14:textId="77777777" w:rsidR="00514F2D" w:rsidRPr="00A70425" w:rsidRDefault="00514F2D" w:rsidP="00553949">
      <w:pPr>
        <w:pStyle w:val="Style10"/>
        <w:adjustRightInd/>
        <w:ind w:left="1080"/>
        <w:jc w:val="both"/>
        <w:rPr>
          <w:rFonts w:ascii="Arial" w:hAnsi="Arial" w:cs="Arial"/>
          <w:sz w:val="18"/>
          <w:szCs w:val="18"/>
          <w:shd w:val="clear" w:color="auto" w:fill="FFFFFF"/>
          <w:lang w:val="en-GB" w:bidi="th-TH"/>
        </w:rPr>
      </w:pPr>
      <w:r w:rsidRPr="00A70425">
        <w:rPr>
          <w:rFonts w:ascii="Arial" w:hAnsi="Arial" w:cs="Arial"/>
          <w:sz w:val="18"/>
          <w:szCs w:val="18"/>
          <w:shd w:val="clear" w:color="auto" w:fill="FFFFFF"/>
          <w:lang w:val="en-GB" w:bidi="th-TH"/>
        </w:rPr>
        <w:t>Consideration of business combination under common control are the aggregated amount of fair value of assets transferred, liabilities incurred and equity instruments issued by the acquirer at the date of which the exchange in control occurs.</w:t>
      </w:r>
    </w:p>
    <w:p w14:paraId="4DD63B59" w14:textId="77777777" w:rsidR="00514F2D" w:rsidRPr="00A70425" w:rsidRDefault="00514F2D" w:rsidP="00553949">
      <w:pPr>
        <w:pStyle w:val="Style10"/>
        <w:adjustRightInd/>
        <w:ind w:left="1080"/>
        <w:jc w:val="both"/>
        <w:rPr>
          <w:rFonts w:ascii="Arial" w:hAnsi="Arial" w:cs="Arial"/>
          <w:sz w:val="18"/>
          <w:szCs w:val="18"/>
          <w:shd w:val="clear" w:color="auto" w:fill="FFFFFF"/>
          <w:lang w:val="en-GB" w:bidi="th-TH"/>
        </w:rPr>
      </w:pPr>
    </w:p>
    <w:p w14:paraId="2EAF9AAD" w14:textId="13824C82" w:rsidR="00D45332" w:rsidRPr="00A70425" w:rsidRDefault="00514F2D" w:rsidP="00553949">
      <w:pPr>
        <w:pStyle w:val="Style10"/>
        <w:adjustRightInd/>
        <w:ind w:left="1080"/>
        <w:jc w:val="both"/>
        <w:rPr>
          <w:rFonts w:ascii="Arial" w:hAnsi="Arial" w:cs="Arial"/>
          <w:sz w:val="18"/>
          <w:szCs w:val="18"/>
          <w:shd w:val="clear" w:color="auto" w:fill="FFFFFF"/>
          <w:lang w:val="en-GB" w:bidi="th-TH"/>
        </w:rPr>
      </w:pPr>
      <w:r w:rsidRPr="00A70425">
        <w:rPr>
          <w:rFonts w:ascii="Arial" w:hAnsi="Arial" w:cs="Arial"/>
          <w:spacing w:val="-2"/>
          <w:sz w:val="18"/>
          <w:szCs w:val="18"/>
          <w:shd w:val="clear" w:color="auto" w:fill="FFFFFF"/>
          <w:lang w:val="en-GB" w:bidi="th-TH"/>
        </w:rPr>
        <w:t>The difference between consideration under business combination under common control and the acquirer’s</w:t>
      </w:r>
      <w:r w:rsidRPr="00A70425">
        <w:rPr>
          <w:rFonts w:ascii="Arial" w:hAnsi="Arial" w:cs="Arial"/>
          <w:sz w:val="18"/>
          <w:szCs w:val="18"/>
          <w:shd w:val="clear" w:color="auto" w:fill="FFFFFF"/>
          <w:lang w:val="en-GB" w:bidi="th-TH"/>
        </w:rPr>
        <w:t xml:space="preserve"> interests in the carrying value of</w:t>
      </w:r>
      <w:r w:rsidR="008E43F5" w:rsidRPr="00A70425">
        <w:rPr>
          <w:rFonts w:ascii="Arial" w:hAnsi="Arial" w:cs="Arial"/>
          <w:sz w:val="18"/>
          <w:szCs w:val="18"/>
          <w:shd w:val="clear" w:color="auto" w:fill="FFFFFF"/>
          <w:lang w:val="en-GB" w:bidi="th-TH"/>
        </w:rPr>
        <w:t xml:space="preserve"> the acquiree is presented as “deficits</w:t>
      </w:r>
      <w:r w:rsidRPr="00A70425">
        <w:rPr>
          <w:rFonts w:ascii="Arial" w:hAnsi="Arial" w:cs="Arial"/>
          <w:sz w:val="18"/>
          <w:szCs w:val="18"/>
          <w:shd w:val="clear" w:color="auto" w:fill="FFFFFF"/>
          <w:lang w:val="en-GB" w:bidi="th-TH"/>
        </w:rPr>
        <w:t xml:space="preserve"> arising from business combination under common control” in equity and is derecognised when the investment is disposed of (transferred to retained earnings).</w:t>
      </w:r>
    </w:p>
    <w:p w14:paraId="6F56EB4A" w14:textId="5496D5CF" w:rsidR="002D3A94" w:rsidRPr="00A70425" w:rsidRDefault="002D3A94" w:rsidP="00553949">
      <w:pPr>
        <w:spacing w:line="240" w:lineRule="auto"/>
        <w:rPr>
          <w:rFonts w:cs="Arial"/>
          <w:sz w:val="18"/>
          <w:szCs w:val="18"/>
          <w:shd w:val="clear" w:color="auto" w:fill="FFFFFF"/>
          <w:lang w:bidi="th-TH"/>
        </w:rPr>
      </w:pPr>
      <w:r w:rsidRPr="00A70425">
        <w:rPr>
          <w:rFonts w:cs="Arial"/>
          <w:sz w:val="18"/>
          <w:szCs w:val="18"/>
          <w:shd w:val="clear" w:color="auto" w:fill="FFFFFF"/>
          <w:lang w:bidi="th-TH"/>
        </w:rPr>
        <w:br w:type="page"/>
      </w:r>
    </w:p>
    <w:p w14:paraId="31C8047F" w14:textId="77777777" w:rsidR="00825660" w:rsidRPr="00A70425" w:rsidRDefault="00825660" w:rsidP="00553949">
      <w:pPr>
        <w:autoSpaceDE w:val="0"/>
        <w:autoSpaceDN w:val="0"/>
        <w:adjustRightInd w:val="0"/>
        <w:spacing w:line="240" w:lineRule="auto"/>
        <w:ind w:left="540" w:hanging="540"/>
        <w:rPr>
          <w:rFonts w:eastAsia="Arial" w:cs="Arial"/>
          <w:b/>
          <w:bCs/>
          <w:sz w:val="18"/>
          <w:szCs w:val="18"/>
        </w:rPr>
      </w:pPr>
      <w:r w:rsidRPr="00A70425">
        <w:rPr>
          <w:rFonts w:eastAsia="Arial" w:cs="Arial"/>
          <w:b/>
          <w:bCs/>
          <w:sz w:val="18"/>
          <w:szCs w:val="18"/>
        </w:rPr>
        <w:lastRenderedPageBreak/>
        <w:t>4</w:t>
      </w:r>
      <w:r w:rsidRPr="00A70425">
        <w:rPr>
          <w:rFonts w:eastAsia="Arial" w:cs="Arial"/>
          <w:b/>
          <w:bCs/>
          <w:sz w:val="18"/>
          <w:szCs w:val="18"/>
        </w:rPr>
        <w:tab/>
        <w:t xml:space="preserve">Accounting policies </w:t>
      </w:r>
      <w:r w:rsidRPr="00A70425">
        <w:rPr>
          <w:rFonts w:cs="Arial"/>
          <w:sz w:val="18"/>
          <w:szCs w:val="18"/>
          <w:shd w:val="clear" w:color="auto" w:fill="FFFFFF"/>
        </w:rPr>
        <w:t>(Cont’d)</w:t>
      </w:r>
    </w:p>
    <w:p w14:paraId="7FEFE8EF" w14:textId="7E00C311" w:rsidR="00825660" w:rsidRPr="00A70425" w:rsidRDefault="00825660" w:rsidP="00553949">
      <w:pPr>
        <w:pStyle w:val="Style10"/>
        <w:adjustRightInd/>
        <w:ind w:left="1080" w:hanging="533"/>
        <w:jc w:val="both"/>
        <w:rPr>
          <w:rFonts w:ascii="Arial" w:hAnsi="Arial" w:cs="Arial"/>
          <w:b/>
          <w:bCs/>
          <w:sz w:val="18"/>
          <w:szCs w:val="18"/>
          <w:shd w:val="clear" w:color="auto" w:fill="FFFFFF"/>
          <w:lang w:val="en-GB" w:bidi="th-TH"/>
        </w:rPr>
      </w:pPr>
    </w:p>
    <w:p w14:paraId="7E485B95" w14:textId="77777777" w:rsidR="00825660" w:rsidRPr="00A70425" w:rsidRDefault="00825660" w:rsidP="00553949">
      <w:pPr>
        <w:pStyle w:val="Style10"/>
        <w:adjustRightInd/>
        <w:ind w:left="1080" w:hanging="533"/>
        <w:jc w:val="both"/>
        <w:rPr>
          <w:rFonts w:ascii="Arial" w:hAnsi="Arial" w:cs="Arial"/>
          <w:b/>
          <w:bCs/>
          <w:sz w:val="18"/>
          <w:szCs w:val="18"/>
          <w:shd w:val="clear" w:color="auto" w:fill="FFFFFF"/>
          <w:lang w:val="en-GB" w:bidi="th-TH"/>
        </w:rPr>
      </w:pPr>
    </w:p>
    <w:p w14:paraId="72C6F26D" w14:textId="6E48E832" w:rsidR="00956F0B" w:rsidRPr="00A70425" w:rsidRDefault="00825660" w:rsidP="00553949">
      <w:pPr>
        <w:pStyle w:val="Style10"/>
        <w:adjustRightInd/>
        <w:ind w:left="1080" w:hanging="533"/>
        <w:jc w:val="both"/>
        <w:rPr>
          <w:rFonts w:ascii="Arial" w:hAnsi="Arial" w:cs="Arial"/>
          <w:b/>
          <w:bCs/>
          <w:sz w:val="18"/>
          <w:szCs w:val="18"/>
          <w:shd w:val="clear" w:color="auto" w:fill="FFFFFF"/>
          <w:lang w:val="en-GB" w:bidi="th-TH"/>
        </w:rPr>
      </w:pPr>
      <w:r w:rsidRPr="00A70425">
        <w:rPr>
          <w:rFonts w:ascii="Arial" w:hAnsi="Arial" w:cs="Arial"/>
          <w:b/>
          <w:bCs/>
          <w:sz w:val="18"/>
          <w:szCs w:val="18"/>
          <w:shd w:val="clear" w:color="auto" w:fill="FFFFFF"/>
          <w:lang w:val="en-GB" w:bidi="th-TH"/>
        </w:rPr>
        <w:t>4</w:t>
      </w:r>
      <w:r w:rsidR="00956F0B" w:rsidRPr="00A70425">
        <w:rPr>
          <w:rFonts w:ascii="Arial" w:hAnsi="Arial" w:cs="Arial"/>
          <w:b/>
          <w:bCs/>
          <w:sz w:val="18"/>
          <w:szCs w:val="18"/>
          <w:shd w:val="clear" w:color="auto" w:fill="FFFFFF"/>
          <w:lang w:val="en-GB" w:bidi="th-TH"/>
        </w:rPr>
        <w:t>.3</w:t>
      </w:r>
      <w:r w:rsidR="00956F0B" w:rsidRPr="00A70425">
        <w:rPr>
          <w:rFonts w:ascii="Arial" w:hAnsi="Arial" w:cs="Arial"/>
          <w:b/>
          <w:bCs/>
          <w:sz w:val="18"/>
          <w:szCs w:val="18"/>
          <w:shd w:val="clear" w:color="auto" w:fill="FFFFFF"/>
          <w:lang w:val="en-GB" w:bidi="th-TH"/>
        </w:rPr>
        <w:tab/>
        <w:t>Foreign currency translation</w:t>
      </w:r>
    </w:p>
    <w:p w14:paraId="554F2A38" w14:textId="77777777" w:rsidR="00566F24" w:rsidRPr="00A70425" w:rsidRDefault="00566F24" w:rsidP="00553949">
      <w:pPr>
        <w:pStyle w:val="Style10"/>
        <w:tabs>
          <w:tab w:val="left" w:pos="937"/>
        </w:tabs>
        <w:adjustRightInd/>
        <w:ind w:left="1080"/>
        <w:jc w:val="both"/>
        <w:rPr>
          <w:rFonts w:ascii="Arial" w:hAnsi="Arial" w:cs="Arial"/>
          <w:sz w:val="18"/>
          <w:szCs w:val="18"/>
          <w:lang w:val="en-GB"/>
        </w:rPr>
      </w:pPr>
    </w:p>
    <w:p w14:paraId="59139277" w14:textId="77777777" w:rsidR="00D62783" w:rsidRPr="00A70425" w:rsidRDefault="00E43A30" w:rsidP="00553949">
      <w:pPr>
        <w:pStyle w:val="Style10"/>
        <w:tabs>
          <w:tab w:val="left" w:pos="1440"/>
        </w:tabs>
        <w:adjustRightInd/>
        <w:ind w:left="1080"/>
        <w:jc w:val="both"/>
        <w:rPr>
          <w:rFonts w:ascii="Arial" w:hAnsi="Arial" w:cs="Arial"/>
          <w:sz w:val="18"/>
          <w:szCs w:val="18"/>
          <w:lang w:val="en-GB"/>
        </w:rPr>
      </w:pPr>
      <w:r w:rsidRPr="00A70425">
        <w:rPr>
          <w:rFonts w:ascii="Arial" w:hAnsi="Arial" w:cs="Arial"/>
          <w:sz w:val="18"/>
          <w:szCs w:val="18"/>
          <w:lang w:val="en-GB"/>
        </w:rPr>
        <w:t>a)</w:t>
      </w:r>
      <w:r w:rsidRPr="00A70425">
        <w:rPr>
          <w:rFonts w:ascii="Arial" w:hAnsi="Arial" w:cs="Arial"/>
          <w:sz w:val="18"/>
          <w:szCs w:val="18"/>
          <w:lang w:val="en-GB"/>
        </w:rPr>
        <w:tab/>
      </w:r>
      <w:r w:rsidR="001E230F" w:rsidRPr="00A70425">
        <w:rPr>
          <w:rFonts w:ascii="Arial" w:hAnsi="Arial" w:cs="Arial"/>
          <w:sz w:val="18"/>
          <w:szCs w:val="18"/>
          <w:lang w:val="en-GB"/>
        </w:rPr>
        <w:t>Functional and presentation currency</w:t>
      </w:r>
    </w:p>
    <w:p w14:paraId="5EE6BD30" w14:textId="77777777" w:rsidR="0032672F" w:rsidRPr="00A70425" w:rsidRDefault="0032672F" w:rsidP="00553949">
      <w:pPr>
        <w:tabs>
          <w:tab w:val="left" w:pos="468"/>
        </w:tabs>
        <w:autoSpaceDE w:val="0"/>
        <w:autoSpaceDN w:val="0"/>
        <w:adjustRightInd w:val="0"/>
        <w:spacing w:line="240" w:lineRule="auto"/>
        <w:ind w:left="1440"/>
        <w:jc w:val="both"/>
        <w:rPr>
          <w:rFonts w:cs="Arial"/>
          <w:sz w:val="18"/>
          <w:szCs w:val="18"/>
        </w:rPr>
      </w:pPr>
    </w:p>
    <w:p w14:paraId="54F4D219" w14:textId="77777777" w:rsidR="00D62783" w:rsidRPr="00A70425" w:rsidRDefault="00D62783" w:rsidP="00553949">
      <w:pPr>
        <w:tabs>
          <w:tab w:val="left" w:pos="468"/>
        </w:tabs>
        <w:autoSpaceDE w:val="0"/>
        <w:autoSpaceDN w:val="0"/>
        <w:adjustRightInd w:val="0"/>
        <w:spacing w:line="240" w:lineRule="auto"/>
        <w:ind w:left="1440"/>
        <w:jc w:val="both"/>
        <w:rPr>
          <w:rFonts w:cs="Arial"/>
          <w:sz w:val="18"/>
          <w:szCs w:val="18"/>
        </w:rPr>
      </w:pPr>
      <w:r w:rsidRPr="00A70425">
        <w:rPr>
          <w:rFonts w:cs="Arial"/>
          <w:spacing w:val="-4"/>
          <w:sz w:val="18"/>
          <w:szCs w:val="18"/>
        </w:rPr>
        <w:t xml:space="preserve">The financial statements are presented in </w:t>
      </w:r>
      <w:r w:rsidR="00A41332" w:rsidRPr="00A70425">
        <w:rPr>
          <w:rFonts w:cs="Arial"/>
          <w:spacing w:val="-4"/>
          <w:sz w:val="18"/>
          <w:szCs w:val="18"/>
        </w:rPr>
        <w:t xml:space="preserve">Thai Baht, which is the </w:t>
      </w:r>
      <w:r w:rsidR="00956F0B" w:rsidRPr="00A70425">
        <w:rPr>
          <w:rFonts w:cs="Arial"/>
          <w:spacing w:val="-4"/>
          <w:sz w:val="18"/>
          <w:szCs w:val="18"/>
        </w:rPr>
        <w:t>Group’s and the Company’s functional</w:t>
      </w:r>
      <w:r w:rsidR="00956F0B" w:rsidRPr="00A70425">
        <w:rPr>
          <w:rFonts w:cs="Arial"/>
          <w:sz w:val="18"/>
          <w:szCs w:val="18"/>
        </w:rPr>
        <w:t xml:space="preserve"> and presentation currency.</w:t>
      </w:r>
    </w:p>
    <w:p w14:paraId="4F2CE5FE" w14:textId="77777777" w:rsidR="00D62783" w:rsidRPr="00A70425" w:rsidRDefault="00D62783" w:rsidP="00553949">
      <w:pPr>
        <w:tabs>
          <w:tab w:val="left" w:pos="468"/>
        </w:tabs>
        <w:autoSpaceDE w:val="0"/>
        <w:autoSpaceDN w:val="0"/>
        <w:adjustRightInd w:val="0"/>
        <w:spacing w:line="240" w:lineRule="auto"/>
        <w:ind w:left="1440"/>
        <w:jc w:val="both"/>
        <w:rPr>
          <w:rFonts w:cs="Arial"/>
          <w:sz w:val="18"/>
          <w:szCs w:val="18"/>
        </w:rPr>
      </w:pPr>
    </w:p>
    <w:p w14:paraId="0880241C" w14:textId="77777777" w:rsidR="00D62783" w:rsidRPr="00A70425" w:rsidRDefault="00E43A30" w:rsidP="00553949">
      <w:pPr>
        <w:pStyle w:val="Style10"/>
        <w:tabs>
          <w:tab w:val="left" w:pos="937"/>
        </w:tabs>
        <w:adjustRightInd/>
        <w:ind w:left="1080"/>
        <w:jc w:val="both"/>
        <w:rPr>
          <w:rFonts w:ascii="Arial" w:hAnsi="Arial" w:cs="Arial"/>
          <w:sz w:val="18"/>
          <w:szCs w:val="18"/>
          <w:lang w:val="en-GB"/>
        </w:rPr>
      </w:pPr>
      <w:r w:rsidRPr="00A70425">
        <w:rPr>
          <w:rFonts w:ascii="Arial" w:hAnsi="Arial" w:cs="Arial"/>
          <w:sz w:val="18"/>
          <w:szCs w:val="18"/>
          <w:lang w:val="en-GB"/>
        </w:rPr>
        <w:t>b)</w:t>
      </w:r>
      <w:r w:rsidRPr="00A70425">
        <w:rPr>
          <w:rFonts w:ascii="Arial" w:hAnsi="Arial" w:cs="Arial"/>
          <w:sz w:val="18"/>
          <w:szCs w:val="18"/>
          <w:lang w:val="en-GB"/>
        </w:rPr>
        <w:tab/>
      </w:r>
      <w:r w:rsidR="00D62783" w:rsidRPr="00A70425">
        <w:rPr>
          <w:rFonts w:ascii="Arial" w:hAnsi="Arial" w:cs="Arial"/>
          <w:sz w:val="18"/>
          <w:szCs w:val="18"/>
          <w:lang w:val="en-GB"/>
        </w:rPr>
        <w:t>Transactions and balances</w:t>
      </w:r>
    </w:p>
    <w:p w14:paraId="36F5E9B0" w14:textId="77777777" w:rsidR="00D62783" w:rsidRPr="00A70425" w:rsidRDefault="00D62783" w:rsidP="00553949">
      <w:pPr>
        <w:tabs>
          <w:tab w:val="left" w:pos="468"/>
        </w:tabs>
        <w:autoSpaceDE w:val="0"/>
        <w:autoSpaceDN w:val="0"/>
        <w:adjustRightInd w:val="0"/>
        <w:spacing w:line="240" w:lineRule="auto"/>
        <w:ind w:left="1440"/>
        <w:jc w:val="both"/>
        <w:rPr>
          <w:rFonts w:cs="Arial"/>
          <w:sz w:val="18"/>
          <w:szCs w:val="18"/>
        </w:rPr>
      </w:pPr>
    </w:p>
    <w:p w14:paraId="1312E287" w14:textId="77777777" w:rsidR="00962B67" w:rsidRPr="00A70425" w:rsidRDefault="001E230F" w:rsidP="00553949">
      <w:pPr>
        <w:tabs>
          <w:tab w:val="left" w:pos="468"/>
        </w:tabs>
        <w:autoSpaceDE w:val="0"/>
        <w:autoSpaceDN w:val="0"/>
        <w:adjustRightInd w:val="0"/>
        <w:spacing w:line="240" w:lineRule="auto"/>
        <w:ind w:left="1440"/>
        <w:jc w:val="both"/>
        <w:rPr>
          <w:rFonts w:cs="Arial"/>
          <w:sz w:val="18"/>
          <w:szCs w:val="18"/>
        </w:rPr>
      </w:pPr>
      <w:r w:rsidRPr="00A70425">
        <w:rPr>
          <w:rFonts w:cs="Arial"/>
          <w:sz w:val="18"/>
          <w:szCs w:val="18"/>
        </w:rPr>
        <w:t xml:space="preserve">Foreign currency transactions are translated into the functional currency using the exchange rates prevailing at the dates of the transactions or </w:t>
      </w:r>
      <w:r w:rsidR="00C441E6" w:rsidRPr="00A70425">
        <w:rPr>
          <w:rFonts w:cs="Arial"/>
          <w:sz w:val="18"/>
          <w:szCs w:val="18"/>
        </w:rPr>
        <w:t>the date of re</w:t>
      </w:r>
      <w:r w:rsidRPr="00A70425">
        <w:rPr>
          <w:rFonts w:cs="Arial"/>
          <w:sz w:val="18"/>
          <w:szCs w:val="18"/>
        </w:rPr>
        <w:t xml:space="preserve">valuation where items are re-measured. </w:t>
      </w:r>
    </w:p>
    <w:p w14:paraId="5689037F" w14:textId="77777777" w:rsidR="00962B67" w:rsidRPr="00A70425" w:rsidRDefault="00962B67" w:rsidP="00553949">
      <w:pPr>
        <w:tabs>
          <w:tab w:val="left" w:pos="468"/>
        </w:tabs>
        <w:autoSpaceDE w:val="0"/>
        <w:autoSpaceDN w:val="0"/>
        <w:adjustRightInd w:val="0"/>
        <w:spacing w:line="240" w:lineRule="auto"/>
        <w:ind w:left="1440"/>
        <w:jc w:val="both"/>
        <w:rPr>
          <w:rFonts w:cs="Arial"/>
          <w:sz w:val="18"/>
          <w:szCs w:val="18"/>
        </w:rPr>
      </w:pPr>
    </w:p>
    <w:p w14:paraId="615810A7" w14:textId="77777777" w:rsidR="001E230F" w:rsidRPr="00A70425" w:rsidRDefault="00C441E6" w:rsidP="00553949">
      <w:pPr>
        <w:tabs>
          <w:tab w:val="left" w:pos="468"/>
        </w:tabs>
        <w:autoSpaceDE w:val="0"/>
        <w:autoSpaceDN w:val="0"/>
        <w:adjustRightInd w:val="0"/>
        <w:spacing w:line="240" w:lineRule="auto"/>
        <w:ind w:left="1440"/>
        <w:jc w:val="both"/>
        <w:rPr>
          <w:rFonts w:cs="Arial"/>
          <w:sz w:val="18"/>
          <w:szCs w:val="18"/>
        </w:rPr>
      </w:pPr>
      <w:r w:rsidRPr="00A70425">
        <w:rPr>
          <w:rFonts w:cs="Arial"/>
          <w:sz w:val="18"/>
          <w:szCs w:val="18"/>
        </w:rPr>
        <w:t xml:space="preserve">Foreign exchange gains and losses resulting from the settlement of such transactions and from the </w:t>
      </w:r>
      <w:r w:rsidRPr="00A70425">
        <w:rPr>
          <w:rFonts w:cs="Arial"/>
          <w:spacing w:val="-4"/>
          <w:sz w:val="18"/>
          <w:szCs w:val="18"/>
        </w:rPr>
        <w:t>translation at year-end exchange rates of monetary assets and liabilities denominated in foreign currencies</w:t>
      </w:r>
      <w:r w:rsidRPr="00A70425">
        <w:rPr>
          <w:rFonts w:cs="Arial"/>
          <w:sz w:val="18"/>
          <w:szCs w:val="18"/>
        </w:rPr>
        <w:t xml:space="preserve"> are recognised in the profit or loss.</w:t>
      </w:r>
    </w:p>
    <w:p w14:paraId="0A83B7A1" w14:textId="77777777" w:rsidR="001E230F" w:rsidRPr="00A70425" w:rsidRDefault="001E230F" w:rsidP="00553949">
      <w:pPr>
        <w:tabs>
          <w:tab w:val="left" w:pos="468"/>
        </w:tabs>
        <w:autoSpaceDE w:val="0"/>
        <w:autoSpaceDN w:val="0"/>
        <w:adjustRightInd w:val="0"/>
        <w:spacing w:line="240" w:lineRule="auto"/>
        <w:ind w:left="1440"/>
        <w:jc w:val="both"/>
        <w:rPr>
          <w:rFonts w:cs="Arial"/>
          <w:sz w:val="18"/>
          <w:szCs w:val="18"/>
        </w:rPr>
      </w:pPr>
    </w:p>
    <w:p w14:paraId="7A28509C" w14:textId="77777777" w:rsidR="00D62783" w:rsidRPr="00A70425" w:rsidRDefault="00962B67" w:rsidP="00553949">
      <w:pPr>
        <w:tabs>
          <w:tab w:val="left" w:pos="468"/>
        </w:tabs>
        <w:autoSpaceDE w:val="0"/>
        <w:autoSpaceDN w:val="0"/>
        <w:adjustRightInd w:val="0"/>
        <w:spacing w:line="240" w:lineRule="auto"/>
        <w:ind w:left="1440"/>
        <w:jc w:val="both"/>
        <w:rPr>
          <w:rFonts w:cs="Arial"/>
          <w:sz w:val="18"/>
          <w:szCs w:val="18"/>
        </w:rPr>
      </w:pPr>
      <w:r w:rsidRPr="00A70425">
        <w:rPr>
          <w:rFonts w:cs="Arial"/>
          <w:sz w:val="18"/>
          <w:szCs w:val="18"/>
        </w:rPr>
        <w:t>Any exchange component of gains and losses on a non-monetary item that recognised in profit or loss, or other comprehensive income is recognised following the recognition of a gain or loss on the non-monetary item</w:t>
      </w:r>
      <w:r w:rsidR="001E230F" w:rsidRPr="00A70425">
        <w:rPr>
          <w:rFonts w:cs="Arial"/>
          <w:sz w:val="18"/>
          <w:szCs w:val="18"/>
        </w:rPr>
        <w:t>.</w:t>
      </w:r>
    </w:p>
    <w:p w14:paraId="77A9688E" w14:textId="77777777" w:rsidR="00962B67" w:rsidRPr="00A70425" w:rsidRDefault="00962B67" w:rsidP="00553949">
      <w:pPr>
        <w:tabs>
          <w:tab w:val="left" w:pos="468"/>
        </w:tabs>
        <w:autoSpaceDE w:val="0"/>
        <w:autoSpaceDN w:val="0"/>
        <w:adjustRightInd w:val="0"/>
        <w:spacing w:line="240" w:lineRule="auto"/>
        <w:ind w:left="1440"/>
        <w:jc w:val="both"/>
        <w:rPr>
          <w:rFonts w:cs="Arial"/>
          <w:sz w:val="18"/>
          <w:szCs w:val="18"/>
        </w:rPr>
      </w:pPr>
    </w:p>
    <w:p w14:paraId="391D0167" w14:textId="77777777" w:rsidR="00962B67" w:rsidRPr="00A70425" w:rsidRDefault="00962B67" w:rsidP="00553949">
      <w:pPr>
        <w:pStyle w:val="Style10"/>
        <w:tabs>
          <w:tab w:val="left" w:pos="937"/>
        </w:tabs>
        <w:adjustRightInd/>
        <w:ind w:left="1080"/>
        <w:jc w:val="both"/>
        <w:rPr>
          <w:rFonts w:ascii="Arial" w:hAnsi="Arial" w:cs="Arial"/>
          <w:sz w:val="18"/>
          <w:szCs w:val="18"/>
          <w:lang w:val="en-GB"/>
        </w:rPr>
      </w:pPr>
      <w:r w:rsidRPr="00A70425">
        <w:rPr>
          <w:rFonts w:ascii="Arial" w:hAnsi="Arial" w:cs="Arial"/>
          <w:sz w:val="18"/>
          <w:szCs w:val="18"/>
          <w:lang w:val="en-GB"/>
        </w:rPr>
        <w:t>c)</w:t>
      </w:r>
      <w:r w:rsidRPr="00A70425">
        <w:rPr>
          <w:rFonts w:ascii="Arial" w:hAnsi="Arial" w:cs="Arial"/>
          <w:sz w:val="18"/>
          <w:szCs w:val="18"/>
          <w:lang w:val="en-GB"/>
        </w:rPr>
        <w:tab/>
        <w:t>Group companies</w:t>
      </w:r>
    </w:p>
    <w:p w14:paraId="28CBA2F6" w14:textId="77777777" w:rsidR="00962B67" w:rsidRPr="00A70425" w:rsidRDefault="00962B67" w:rsidP="00553949">
      <w:pPr>
        <w:tabs>
          <w:tab w:val="left" w:pos="468"/>
        </w:tabs>
        <w:autoSpaceDE w:val="0"/>
        <w:autoSpaceDN w:val="0"/>
        <w:adjustRightInd w:val="0"/>
        <w:spacing w:line="240" w:lineRule="auto"/>
        <w:ind w:left="1440"/>
        <w:jc w:val="both"/>
        <w:rPr>
          <w:rFonts w:cs="Arial"/>
          <w:sz w:val="18"/>
          <w:szCs w:val="18"/>
        </w:rPr>
      </w:pPr>
    </w:p>
    <w:p w14:paraId="27378957" w14:textId="77777777" w:rsidR="00962B67" w:rsidRPr="00A70425" w:rsidRDefault="00962B67" w:rsidP="00553949">
      <w:pPr>
        <w:tabs>
          <w:tab w:val="left" w:pos="468"/>
        </w:tabs>
        <w:autoSpaceDE w:val="0"/>
        <w:autoSpaceDN w:val="0"/>
        <w:adjustRightInd w:val="0"/>
        <w:spacing w:line="240" w:lineRule="auto"/>
        <w:ind w:left="1440"/>
        <w:jc w:val="both"/>
        <w:rPr>
          <w:rFonts w:cs="Arial"/>
          <w:spacing w:val="-2"/>
          <w:sz w:val="18"/>
          <w:szCs w:val="18"/>
        </w:rPr>
      </w:pPr>
      <w:r w:rsidRPr="00A70425">
        <w:rPr>
          <w:rFonts w:cs="Arial"/>
          <w:spacing w:val="-2"/>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189C9D82" w14:textId="77777777" w:rsidR="00962B67" w:rsidRPr="00A70425" w:rsidRDefault="00962B67" w:rsidP="00553949">
      <w:pPr>
        <w:tabs>
          <w:tab w:val="left" w:pos="468"/>
        </w:tabs>
        <w:autoSpaceDE w:val="0"/>
        <w:autoSpaceDN w:val="0"/>
        <w:adjustRightInd w:val="0"/>
        <w:spacing w:line="240" w:lineRule="auto"/>
        <w:ind w:left="1440"/>
        <w:jc w:val="both"/>
        <w:rPr>
          <w:rFonts w:cs="Arial"/>
          <w:sz w:val="18"/>
          <w:szCs w:val="18"/>
        </w:rPr>
      </w:pPr>
    </w:p>
    <w:p w14:paraId="4B5341F8" w14:textId="77777777" w:rsidR="00962B67" w:rsidRPr="00A70425" w:rsidRDefault="00962B67" w:rsidP="00553949">
      <w:pPr>
        <w:pStyle w:val="ListParagraph"/>
        <w:numPr>
          <w:ilvl w:val="0"/>
          <w:numId w:val="3"/>
        </w:numPr>
        <w:tabs>
          <w:tab w:val="left" w:pos="468"/>
        </w:tabs>
        <w:autoSpaceDE w:val="0"/>
        <w:autoSpaceDN w:val="0"/>
        <w:adjustRightInd w:val="0"/>
        <w:spacing w:after="0" w:line="240" w:lineRule="auto"/>
        <w:jc w:val="both"/>
        <w:rPr>
          <w:rFonts w:ascii="Arial" w:hAnsi="Arial" w:cs="Arial"/>
          <w:sz w:val="18"/>
          <w:szCs w:val="18"/>
        </w:rPr>
      </w:pPr>
      <w:r w:rsidRPr="00A70425">
        <w:rPr>
          <w:rFonts w:ascii="Arial" w:hAnsi="Arial" w:cs="Arial"/>
          <w:spacing w:val="-2"/>
          <w:sz w:val="18"/>
          <w:szCs w:val="18"/>
        </w:rPr>
        <w:t xml:space="preserve">Assets and liabilities are translated at the closing rate at the date of </w:t>
      </w:r>
      <w:r w:rsidR="00C441E6" w:rsidRPr="00A70425">
        <w:rPr>
          <w:rFonts w:ascii="Arial" w:hAnsi="Arial" w:cs="Arial"/>
          <w:spacing w:val="-2"/>
          <w:sz w:val="18"/>
          <w:szCs w:val="18"/>
        </w:rPr>
        <w:t>respective</w:t>
      </w:r>
      <w:r w:rsidRPr="00A70425">
        <w:rPr>
          <w:rFonts w:ascii="Arial" w:hAnsi="Arial" w:cs="Arial"/>
          <w:spacing w:val="-2"/>
          <w:sz w:val="18"/>
          <w:szCs w:val="18"/>
        </w:rPr>
        <w:t xml:space="preserve"> statement of financial</w:t>
      </w:r>
      <w:r w:rsidRPr="00A70425">
        <w:rPr>
          <w:rFonts w:ascii="Arial" w:hAnsi="Arial" w:cs="Arial"/>
          <w:sz w:val="18"/>
          <w:szCs w:val="18"/>
        </w:rPr>
        <w:t xml:space="preserve"> position;</w:t>
      </w:r>
    </w:p>
    <w:p w14:paraId="54169458" w14:textId="77777777" w:rsidR="00962B67" w:rsidRPr="00A70425" w:rsidRDefault="00962B67" w:rsidP="00553949">
      <w:pPr>
        <w:pStyle w:val="ListParagraph"/>
        <w:numPr>
          <w:ilvl w:val="0"/>
          <w:numId w:val="3"/>
        </w:numPr>
        <w:tabs>
          <w:tab w:val="left" w:pos="468"/>
        </w:tabs>
        <w:autoSpaceDE w:val="0"/>
        <w:autoSpaceDN w:val="0"/>
        <w:adjustRightInd w:val="0"/>
        <w:spacing w:after="0" w:line="240" w:lineRule="auto"/>
        <w:jc w:val="both"/>
        <w:rPr>
          <w:rFonts w:ascii="Arial" w:hAnsi="Arial" w:cs="Arial"/>
          <w:sz w:val="18"/>
          <w:szCs w:val="18"/>
        </w:rPr>
      </w:pPr>
      <w:r w:rsidRPr="00A70425">
        <w:rPr>
          <w:rFonts w:ascii="Arial" w:hAnsi="Arial" w:cs="Arial"/>
          <w:spacing w:val="-4"/>
          <w:sz w:val="18"/>
          <w:szCs w:val="18"/>
        </w:rPr>
        <w:t>Income and expenses for statement of comprehensive income are translated at average exchange</w:t>
      </w:r>
      <w:r w:rsidRPr="00A70425">
        <w:rPr>
          <w:rFonts w:ascii="Arial" w:hAnsi="Arial" w:cs="Arial"/>
          <w:sz w:val="18"/>
          <w:szCs w:val="18"/>
        </w:rPr>
        <w:t xml:space="preserve"> rates; and</w:t>
      </w:r>
    </w:p>
    <w:p w14:paraId="0145D83A" w14:textId="77777777" w:rsidR="00962B67" w:rsidRPr="00A70425" w:rsidRDefault="00962B67" w:rsidP="00553949">
      <w:pPr>
        <w:pStyle w:val="ListParagraph"/>
        <w:numPr>
          <w:ilvl w:val="0"/>
          <w:numId w:val="3"/>
        </w:numPr>
        <w:tabs>
          <w:tab w:val="left" w:pos="468"/>
        </w:tabs>
        <w:autoSpaceDE w:val="0"/>
        <w:autoSpaceDN w:val="0"/>
        <w:adjustRightInd w:val="0"/>
        <w:spacing w:after="0" w:line="240" w:lineRule="auto"/>
        <w:jc w:val="both"/>
        <w:rPr>
          <w:rFonts w:ascii="Arial" w:hAnsi="Arial" w:cs="Arial"/>
          <w:sz w:val="18"/>
          <w:szCs w:val="18"/>
          <w:lang w:val="en-GB"/>
        </w:rPr>
      </w:pPr>
      <w:r w:rsidRPr="00A70425">
        <w:rPr>
          <w:rFonts w:ascii="Arial" w:hAnsi="Arial" w:cs="Arial"/>
          <w:sz w:val="18"/>
          <w:szCs w:val="18"/>
        </w:rPr>
        <w:t xml:space="preserve">All resulting exchange differences are </w:t>
      </w:r>
      <w:proofErr w:type="spellStart"/>
      <w:r w:rsidRPr="00A70425">
        <w:rPr>
          <w:rFonts w:ascii="Arial" w:hAnsi="Arial" w:cs="Arial"/>
          <w:sz w:val="18"/>
          <w:szCs w:val="18"/>
        </w:rPr>
        <w:t>recognised</w:t>
      </w:r>
      <w:proofErr w:type="spellEnd"/>
      <w:r w:rsidRPr="00A70425">
        <w:rPr>
          <w:rFonts w:ascii="Arial" w:hAnsi="Arial" w:cs="Arial"/>
          <w:sz w:val="18"/>
          <w:szCs w:val="18"/>
        </w:rPr>
        <w:t xml:space="preserve"> in other comprehensive income.</w:t>
      </w:r>
    </w:p>
    <w:p w14:paraId="6F84DDE4" w14:textId="77777777" w:rsidR="00962B67" w:rsidRPr="00A70425" w:rsidRDefault="00962B67" w:rsidP="00553949">
      <w:pPr>
        <w:tabs>
          <w:tab w:val="left" w:pos="468"/>
        </w:tabs>
        <w:autoSpaceDE w:val="0"/>
        <w:autoSpaceDN w:val="0"/>
        <w:adjustRightInd w:val="0"/>
        <w:spacing w:line="240" w:lineRule="auto"/>
        <w:ind w:left="1440"/>
        <w:jc w:val="both"/>
        <w:rPr>
          <w:rFonts w:cs="Arial"/>
          <w:sz w:val="18"/>
          <w:szCs w:val="18"/>
        </w:rPr>
      </w:pPr>
    </w:p>
    <w:p w14:paraId="57417634" w14:textId="77777777" w:rsidR="00962B67" w:rsidRPr="00A70425" w:rsidRDefault="00962B67" w:rsidP="00553949">
      <w:pPr>
        <w:tabs>
          <w:tab w:val="left" w:pos="468"/>
        </w:tabs>
        <w:autoSpaceDE w:val="0"/>
        <w:autoSpaceDN w:val="0"/>
        <w:adjustRightInd w:val="0"/>
        <w:spacing w:line="240" w:lineRule="auto"/>
        <w:ind w:left="1440"/>
        <w:jc w:val="both"/>
        <w:rPr>
          <w:rFonts w:cs="Arial"/>
          <w:sz w:val="18"/>
          <w:szCs w:val="18"/>
        </w:rPr>
      </w:pPr>
    </w:p>
    <w:p w14:paraId="0560905F" w14:textId="2BD00C5A" w:rsidR="00E43A30" w:rsidRPr="00A70425" w:rsidRDefault="00825660" w:rsidP="00553949">
      <w:pPr>
        <w:pStyle w:val="Heading8"/>
        <w:spacing w:line="240" w:lineRule="auto"/>
        <w:ind w:left="1080" w:hanging="540"/>
        <w:rPr>
          <w:rFonts w:ascii="Arial" w:hAnsi="Arial" w:cs="Arial"/>
          <w:sz w:val="18"/>
          <w:szCs w:val="18"/>
        </w:rPr>
      </w:pPr>
      <w:bookmarkStart w:id="4" w:name="_Toc311790762"/>
      <w:bookmarkStart w:id="5" w:name="_Toc437937794"/>
      <w:r w:rsidRPr="00A70425">
        <w:rPr>
          <w:rFonts w:ascii="Arial" w:hAnsi="Arial" w:cs="Arial"/>
          <w:sz w:val="18"/>
          <w:szCs w:val="18"/>
        </w:rPr>
        <w:t>4</w:t>
      </w:r>
      <w:r w:rsidR="00E43A30" w:rsidRPr="00A70425">
        <w:rPr>
          <w:rFonts w:ascii="Arial" w:hAnsi="Arial" w:cs="Arial"/>
          <w:sz w:val="18"/>
          <w:szCs w:val="18"/>
        </w:rPr>
        <w:t>.</w:t>
      </w:r>
      <w:r w:rsidR="00AC30B4" w:rsidRPr="00A70425">
        <w:rPr>
          <w:rFonts w:ascii="Arial" w:hAnsi="Arial" w:cs="Arial"/>
          <w:sz w:val="18"/>
          <w:szCs w:val="18"/>
        </w:rPr>
        <w:t>4</w:t>
      </w:r>
      <w:r w:rsidR="00E43A30" w:rsidRPr="00A70425">
        <w:rPr>
          <w:rFonts w:ascii="Arial" w:hAnsi="Arial" w:cs="Arial"/>
          <w:sz w:val="18"/>
          <w:szCs w:val="18"/>
        </w:rPr>
        <w:tab/>
        <w:t>Cash and cash equivalents</w:t>
      </w:r>
      <w:bookmarkEnd w:id="4"/>
      <w:bookmarkEnd w:id="5"/>
    </w:p>
    <w:p w14:paraId="648F3A11" w14:textId="77777777" w:rsidR="00E43A30" w:rsidRPr="00A70425" w:rsidRDefault="00E43A30" w:rsidP="00553949">
      <w:pPr>
        <w:spacing w:line="240" w:lineRule="auto"/>
        <w:ind w:left="1080"/>
        <w:rPr>
          <w:rFonts w:cs="Arial"/>
          <w:sz w:val="18"/>
          <w:szCs w:val="18"/>
        </w:rPr>
      </w:pPr>
    </w:p>
    <w:p w14:paraId="65B388CC" w14:textId="77777777" w:rsidR="00E43A30" w:rsidRPr="00A70425" w:rsidRDefault="00E43A30" w:rsidP="00553949">
      <w:pPr>
        <w:spacing w:line="240" w:lineRule="auto"/>
        <w:ind w:left="1080"/>
        <w:jc w:val="both"/>
        <w:rPr>
          <w:rFonts w:cs="Arial"/>
          <w:sz w:val="18"/>
          <w:szCs w:val="18"/>
        </w:rPr>
      </w:pPr>
      <w:r w:rsidRPr="00A70425">
        <w:rPr>
          <w:rFonts w:cs="Arial"/>
          <w:sz w:val="18"/>
          <w:szCs w:val="18"/>
        </w:rPr>
        <w:t>In the statement</w:t>
      </w:r>
      <w:r w:rsidR="000A5D46" w:rsidRPr="00A70425">
        <w:rPr>
          <w:rFonts w:cs="Arial"/>
          <w:sz w:val="18"/>
          <w:szCs w:val="18"/>
        </w:rPr>
        <w:t>s</w:t>
      </w:r>
      <w:r w:rsidRPr="00A70425">
        <w:rPr>
          <w:rFonts w:cs="Arial"/>
          <w:sz w:val="18"/>
          <w:szCs w:val="18"/>
        </w:rPr>
        <w:t xml:space="preserve"> of cash flows, cash and </w:t>
      </w:r>
      <w:r w:rsidR="000B3FB7" w:rsidRPr="00A70425">
        <w:rPr>
          <w:rFonts w:cs="Arial"/>
          <w:sz w:val="18"/>
          <w:szCs w:val="18"/>
        </w:rPr>
        <w:t>cash equivalents includes cash o</w:t>
      </w:r>
      <w:r w:rsidRPr="00A70425">
        <w:rPr>
          <w:rFonts w:cs="Arial"/>
          <w:sz w:val="18"/>
          <w:szCs w:val="18"/>
        </w:rPr>
        <w:t>n hand, deposits held at call, short-term highly l</w:t>
      </w:r>
      <w:r w:rsidR="00962B67" w:rsidRPr="00A70425">
        <w:rPr>
          <w:rFonts w:cs="Arial"/>
          <w:sz w:val="18"/>
          <w:szCs w:val="18"/>
        </w:rPr>
        <w:t xml:space="preserve">iquid investments with </w:t>
      </w:r>
      <w:r w:rsidRPr="00A70425">
        <w:rPr>
          <w:rFonts w:cs="Arial"/>
          <w:sz w:val="18"/>
          <w:szCs w:val="18"/>
        </w:rPr>
        <w:t>maturities of three months or less</w:t>
      </w:r>
      <w:r w:rsidR="00962B67" w:rsidRPr="00A70425">
        <w:rPr>
          <w:rFonts w:cs="Arial"/>
          <w:sz w:val="18"/>
          <w:szCs w:val="18"/>
        </w:rPr>
        <w:t xml:space="preserve"> from acquisition date</w:t>
      </w:r>
      <w:r w:rsidRPr="00A70425">
        <w:rPr>
          <w:rFonts w:cs="Arial"/>
          <w:sz w:val="18"/>
          <w:szCs w:val="18"/>
        </w:rPr>
        <w:t>.</w:t>
      </w:r>
    </w:p>
    <w:p w14:paraId="3393E628" w14:textId="66ADBBFE" w:rsidR="00C1298E" w:rsidRPr="00A70425" w:rsidRDefault="00C1298E" w:rsidP="00553949">
      <w:pPr>
        <w:spacing w:line="240" w:lineRule="auto"/>
        <w:ind w:left="1080"/>
        <w:jc w:val="both"/>
        <w:rPr>
          <w:rFonts w:cs="Arial"/>
          <w:sz w:val="18"/>
          <w:szCs w:val="18"/>
        </w:rPr>
      </w:pPr>
    </w:p>
    <w:p w14:paraId="3211DE5C" w14:textId="40288546" w:rsidR="006A008B" w:rsidRPr="00A70425" w:rsidRDefault="0042698E" w:rsidP="00553949">
      <w:pPr>
        <w:spacing w:line="240" w:lineRule="auto"/>
        <w:ind w:left="1080"/>
        <w:jc w:val="both"/>
        <w:rPr>
          <w:rFonts w:cs="Arial"/>
          <w:sz w:val="18"/>
          <w:szCs w:val="18"/>
        </w:rPr>
      </w:pPr>
      <w:r w:rsidRPr="00A70425">
        <w:rPr>
          <w:rFonts w:cs="Arial"/>
          <w:sz w:val="18"/>
          <w:szCs w:val="18"/>
        </w:rPr>
        <w:t>In the statements of financial position, bank overdrafts are shown in current liabilities.</w:t>
      </w:r>
    </w:p>
    <w:p w14:paraId="6D8D9276" w14:textId="77777777" w:rsidR="004C3EFA" w:rsidRPr="00A70425" w:rsidRDefault="004C3EFA" w:rsidP="00553949">
      <w:pPr>
        <w:spacing w:line="240" w:lineRule="auto"/>
        <w:ind w:left="1080"/>
        <w:jc w:val="both"/>
        <w:rPr>
          <w:rFonts w:cs="Arial"/>
          <w:sz w:val="18"/>
          <w:szCs w:val="18"/>
        </w:rPr>
      </w:pPr>
    </w:p>
    <w:p w14:paraId="4BF16386" w14:textId="1A1A5831" w:rsidR="00D62783" w:rsidRPr="00A70425" w:rsidRDefault="00D62783" w:rsidP="00553949">
      <w:pPr>
        <w:spacing w:line="240" w:lineRule="auto"/>
        <w:ind w:left="1080"/>
        <w:jc w:val="both"/>
        <w:rPr>
          <w:rFonts w:cs="Arial"/>
          <w:sz w:val="18"/>
          <w:szCs w:val="18"/>
        </w:rPr>
      </w:pPr>
    </w:p>
    <w:p w14:paraId="22740ED7" w14:textId="77777777" w:rsidR="004C3EFA" w:rsidRPr="00A70425" w:rsidRDefault="004C3EFA" w:rsidP="00553949">
      <w:pPr>
        <w:pStyle w:val="Heading8"/>
        <w:spacing w:line="240" w:lineRule="auto"/>
        <w:ind w:left="1080" w:hanging="540"/>
        <w:jc w:val="both"/>
        <w:rPr>
          <w:rFonts w:ascii="Arial" w:hAnsi="Arial" w:cs="Arial"/>
          <w:sz w:val="18"/>
          <w:szCs w:val="18"/>
        </w:rPr>
      </w:pPr>
      <w:r w:rsidRPr="00A70425">
        <w:rPr>
          <w:rFonts w:ascii="Arial" w:hAnsi="Arial" w:cs="Arial"/>
          <w:sz w:val="18"/>
          <w:szCs w:val="18"/>
        </w:rPr>
        <w:t>4.5</w:t>
      </w:r>
      <w:r w:rsidRPr="00A70425">
        <w:rPr>
          <w:rFonts w:ascii="Arial" w:hAnsi="Arial" w:cs="Arial"/>
          <w:sz w:val="18"/>
          <w:szCs w:val="18"/>
        </w:rPr>
        <w:tab/>
        <w:t>Restricted bank deposits</w:t>
      </w:r>
    </w:p>
    <w:p w14:paraId="596A1270" w14:textId="77777777" w:rsidR="004C3EFA" w:rsidRPr="00A70425" w:rsidRDefault="004C3EFA" w:rsidP="00553949">
      <w:pPr>
        <w:spacing w:line="240" w:lineRule="auto"/>
        <w:ind w:left="1080"/>
        <w:jc w:val="both"/>
        <w:rPr>
          <w:rFonts w:cs="Arial"/>
          <w:sz w:val="18"/>
          <w:szCs w:val="18"/>
        </w:rPr>
      </w:pPr>
    </w:p>
    <w:p w14:paraId="555245B4" w14:textId="77777777" w:rsidR="004C3EFA" w:rsidRPr="00A70425" w:rsidRDefault="004C3EFA" w:rsidP="00553949">
      <w:pPr>
        <w:spacing w:line="240" w:lineRule="auto"/>
        <w:ind w:left="1080"/>
        <w:jc w:val="both"/>
        <w:rPr>
          <w:rFonts w:cs="Arial"/>
          <w:sz w:val="18"/>
          <w:szCs w:val="18"/>
        </w:rPr>
      </w:pPr>
      <w:r w:rsidRPr="00A70425">
        <w:rPr>
          <w:rFonts w:cs="Arial"/>
          <w:sz w:val="18"/>
          <w:szCs w:val="18"/>
        </w:rPr>
        <w:t>Restricted bank deposits means all types of bank deposits that are under condition of withdrawal process for specific purpose according to financial agreement and loan facilities agreement with financial institutions which provide credit to the Group.</w:t>
      </w:r>
    </w:p>
    <w:p w14:paraId="5048DD43" w14:textId="77777777" w:rsidR="004C3EFA" w:rsidRPr="00A70425" w:rsidRDefault="004C3EFA" w:rsidP="00553949">
      <w:pPr>
        <w:spacing w:line="240" w:lineRule="auto"/>
        <w:ind w:left="1080"/>
        <w:jc w:val="both"/>
        <w:rPr>
          <w:rFonts w:cs="Arial"/>
          <w:sz w:val="18"/>
          <w:szCs w:val="18"/>
        </w:rPr>
      </w:pPr>
    </w:p>
    <w:p w14:paraId="165D2923" w14:textId="77777777" w:rsidR="004C3EFA" w:rsidRPr="00A70425" w:rsidRDefault="004C3EFA" w:rsidP="00553949">
      <w:pPr>
        <w:spacing w:line="240" w:lineRule="auto"/>
        <w:ind w:left="1080"/>
        <w:jc w:val="both"/>
        <w:rPr>
          <w:rFonts w:cs="Arial"/>
          <w:sz w:val="18"/>
          <w:szCs w:val="18"/>
        </w:rPr>
      </w:pPr>
    </w:p>
    <w:p w14:paraId="0EFFD65F" w14:textId="77777777" w:rsidR="004C3EFA" w:rsidRPr="00A70425" w:rsidRDefault="004C3EFA" w:rsidP="00553949">
      <w:pPr>
        <w:pStyle w:val="Heading8"/>
        <w:spacing w:line="240" w:lineRule="auto"/>
        <w:ind w:left="1080" w:hanging="540"/>
        <w:jc w:val="both"/>
        <w:rPr>
          <w:rFonts w:ascii="Arial" w:hAnsi="Arial" w:cs="Arial"/>
          <w:sz w:val="18"/>
          <w:szCs w:val="18"/>
        </w:rPr>
      </w:pPr>
      <w:r w:rsidRPr="00A70425">
        <w:rPr>
          <w:rFonts w:ascii="Arial" w:hAnsi="Arial" w:cs="Arial"/>
          <w:sz w:val="18"/>
          <w:szCs w:val="18"/>
        </w:rPr>
        <w:t>4.6</w:t>
      </w:r>
      <w:r w:rsidRPr="00A70425">
        <w:rPr>
          <w:rFonts w:ascii="Arial" w:hAnsi="Arial" w:cs="Arial"/>
          <w:sz w:val="18"/>
          <w:szCs w:val="18"/>
        </w:rPr>
        <w:tab/>
        <w:t>Trade accounts receivable</w:t>
      </w:r>
    </w:p>
    <w:p w14:paraId="07CFA5E6" w14:textId="77777777" w:rsidR="004C3EFA" w:rsidRPr="00A70425" w:rsidRDefault="004C3EFA" w:rsidP="00553949">
      <w:pPr>
        <w:spacing w:line="240" w:lineRule="auto"/>
        <w:ind w:left="1080"/>
        <w:jc w:val="both"/>
        <w:rPr>
          <w:rFonts w:cs="Arial"/>
          <w:sz w:val="18"/>
          <w:szCs w:val="18"/>
        </w:rPr>
      </w:pPr>
    </w:p>
    <w:p w14:paraId="441C228D" w14:textId="77777777" w:rsidR="004C3EFA" w:rsidRPr="00A70425" w:rsidRDefault="004C3EFA" w:rsidP="00553949">
      <w:pPr>
        <w:spacing w:line="240" w:lineRule="auto"/>
        <w:ind w:left="1080"/>
        <w:jc w:val="both"/>
        <w:rPr>
          <w:rFonts w:cs="Arial"/>
          <w:sz w:val="18"/>
          <w:szCs w:val="18"/>
        </w:rPr>
      </w:pPr>
      <w:r w:rsidRPr="00A70425">
        <w:rPr>
          <w:rFonts w:cs="Arial"/>
          <w:sz w:val="18"/>
          <w:szCs w:val="18"/>
        </w:rPr>
        <w:t xml:space="preserve">Trade receivables are amounts due from customers for goods sold or service performed in the ordinary </w:t>
      </w:r>
      <w:r w:rsidRPr="00A70425">
        <w:rPr>
          <w:rFonts w:cs="Arial"/>
          <w:spacing w:val="-4"/>
          <w:sz w:val="18"/>
          <w:szCs w:val="18"/>
        </w:rPr>
        <w:t xml:space="preserve">course of business. They are generally due for settlement within 30 - </w:t>
      </w:r>
      <w:r w:rsidRPr="00A70425">
        <w:rPr>
          <w:rFonts w:cs="Arial"/>
          <w:spacing w:val="-4"/>
          <w:sz w:val="18"/>
          <w:szCs w:val="18"/>
          <w:lang w:bidi="th-TH"/>
        </w:rPr>
        <w:t>120</w:t>
      </w:r>
      <w:r w:rsidRPr="00A70425">
        <w:rPr>
          <w:rFonts w:cs="Arial"/>
          <w:spacing w:val="-4"/>
          <w:sz w:val="18"/>
          <w:szCs w:val="18"/>
        </w:rPr>
        <w:t xml:space="preserve"> days and therefore are all classified</w:t>
      </w:r>
      <w:r w:rsidRPr="00A70425">
        <w:rPr>
          <w:rFonts w:cs="Arial"/>
          <w:sz w:val="18"/>
          <w:szCs w:val="18"/>
        </w:rPr>
        <w:t xml:space="preserve"> as current.</w:t>
      </w:r>
    </w:p>
    <w:p w14:paraId="06664555" w14:textId="77777777" w:rsidR="004C3EFA" w:rsidRPr="00A70425" w:rsidRDefault="004C3EFA" w:rsidP="00553949">
      <w:pPr>
        <w:spacing w:line="240" w:lineRule="auto"/>
        <w:ind w:left="1080"/>
        <w:jc w:val="both"/>
        <w:rPr>
          <w:rFonts w:cs="Arial"/>
          <w:sz w:val="18"/>
          <w:szCs w:val="18"/>
        </w:rPr>
      </w:pPr>
    </w:p>
    <w:p w14:paraId="1C7E73A5" w14:textId="77777777" w:rsidR="004C3EFA" w:rsidRPr="00A70425" w:rsidRDefault="004C3EFA" w:rsidP="00553949">
      <w:pPr>
        <w:spacing w:line="240" w:lineRule="auto"/>
        <w:ind w:left="1080"/>
        <w:jc w:val="both"/>
        <w:rPr>
          <w:rFonts w:cs="Arial"/>
          <w:sz w:val="18"/>
          <w:szCs w:val="18"/>
        </w:rPr>
      </w:pPr>
      <w:r w:rsidRPr="00A70425">
        <w:rPr>
          <w:rFonts w:cs="Arial"/>
          <w:sz w:val="18"/>
          <w:szCs w:val="18"/>
        </w:rPr>
        <w:t xml:space="preserve">Trade receivables are recognised initially at the amount of consideration that is unconditional unless they contain significant financing components, they are recognised at fair value. The Group holds the trade </w:t>
      </w:r>
      <w:r w:rsidRPr="00A70425">
        <w:rPr>
          <w:rFonts w:cs="Arial"/>
          <w:spacing w:val="-4"/>
          <w:sz w:val="18"/>
          <w:szCs w:val="18"/>
        </w:rPr>
        <w:t>receivables with the objective to collect the contractual cash flows and therefore measures them subsequently</w:t>
      </w:r>
      <w:r w:rsidRPr="00A70425">
        <w:rPr>
          <w:rFonts w:cs="Arial"/>
          <w:sz w:val="18"/>
          <w:szCs w:val="18"/>
        </w:rPr>
        <w:t xml:space="preserve"> at amortised cost. </w:t>
      </w:r>
    </w:p>
    <w:p w14:paraId="7FB61E19" w14:textId="68BEA242" w:rsidR="00517338" w:rsidRPr="00A70425" w:rsidRDefault="00517338" w:rsidP="00553949">
      <w:pPr>
        <w:spacing w:line="240" w:lineRule="auto"/>
        <w:rPr>
          <w:rFonts w:cs="Arial"/>
          <w:sz w:val="18"/>
          <w:szCs w:val="18"/>
        </w:rPr>
      </w:pPr>
      <w:r w:rsidRPr="00A70425">
        <w:rPr>
          <w:rFonts w:cs="Arial"/>
          <w:sz w:val="18"/>
          <w:szCs w:val="18"/>
        </w:rPr>
        <w:br w:type="page"/>
      </w:r>
    </w:p>
    <w:p w14:paraId="3BA27194" w14:textId="54CA4BED" w:rsidR="00517338" w:rsidRPr="00A70425" w:rsidRDefault="004C3EFA" w:rsidP="00553949">
      <w:pPr>
        <w:autoSpaceDE w:val="0"/>
        <w:autoSpaceDN w:val="0"/>
        <w:adjustRightInd w:val="0"/>
        <w:spacing w:line="240" w:lineRule="auto"/>
        <w:ind w:left="540" w:hanging="540"/>
        <w:rPr>
          <w:rFonts w:eastAsia="Arial" w:cs="Arial"/>
          <w:b/>
          <w:bCs/>
          <w:sz w:val="18"/>
          <w:szCs w:val="18"/>
        </w:rPr>
      </w:pPr>
      <w:r w:rsidRPr="00A70425">
        <w:rPr>
          <w:rFonts w:eastAsia="Arial" w:cs="Arial"/>
          <w:b/>
          <w:bCs/>
          <w:sz w:val="18"/>
          <w:szCs w:val="18"/>
        </w:rPr>
        <w:lastRenderedPageBreak/>
        <w:t>4</w:t>
      </w:r>
      <w:r w:rsidR="00517338" w:rsidRPr="00A70425">
        <w:rPr>
          <w:rFonts w:eastAsia="Arial" w:cs="Arial"/>
          <w:b/>
          <w:bCs/>
          <w:sz w:val="18"/>
          <w:szCs w:val="18"/>
        </w:rPr>
        <w:tab/>
        <w:t xml:space="preserve">Accounting policies </w:t>
      </w:r>
      <w:r w:rsidR="00517338" w:rsidRPr="00A70425">
        <w:rPr>
          <w:rFonts w:cs="Arial"/>
          <w:sz w:val="18"/>
          <w:szCs w:val="18"/>
          <w:shd w:val="clear" w:color="auto" w:fill="FFFFFF"/>
        </w:rPr>
        <w:t>(Cont’d)</w:t>
      </w:r>
    </w:p>
    <w:p w14:paraId="4011BA27" w14:textId="715848A7" w:rsidR="00962232" w:rsidRPr="00A70425" w:rsidRDefault="00962232" w:rsidP="00553949">
      <w:pPr>
        <w:spacing w:line="240" w:lineRule="auto"/>
        <w:ind w:left="1080"/>
        <w:rPr>
          <w:rFonts w:cs="Arial"/>
          <w:sz w:val="18"/>
          <w:szCs w:val="18"/>
        </w:rPr>
      </w:pPr>
    </w:p>
    <w:p w14:paraId="62E828B9" w14:textId="77777777" w:rsidR="00517338" w:rsidRPr="00A70425" w:rsidRDefault="00517338" w:rsidP="00553949">
      <w:pPr>
        <w:spacing w:line="240" w:lineRule="auto"/>
        <w:ind w:left="1080"/>
        <w:rPr>
          <w:rFonts w:cs="Arial"/>
          <w:sz w:val="18"/>
          <w:szCs w:val="18"/>
        </w:rPr>
      </w:pPr>
    </w:p>
    <w:p w14:paraId="031F35D9" w14:textId="40644F8E" w:rsidR="00177DE9" w:rsidRPr="00A70425" w:rsidRDefault="004C3EFA" w:rsidP="00553949">
      <w:pPr>
        <w:spacing w:line="240" w:lineRule="auto"/>
        <w:ind w:left="1080" w:hanging="540"/>
        <w:jc w:val="both"/>
        <w:rPr>
          <w:rFonts w:cs="Arial"/>
          <w:b/>
          <w:bCs/>
          <w:sz w:val="18"/>
          <w:szCs w:val="18"/>
        </w:rPr>
      </w:pPr>
      <w:r w:rsidRPr="00A70425">
        <w:rPr>
          <w:rFonts w:cs="Arial"/>
          <w:b/>
          <w:bCs/>
          <w:sz w:val="18"/>
          <w:szCs w:val="18"/>
        </w:rPr>
        <w:t>4</w:t>
      </w:r>
      <w:r w:rsidR="00F472AB" w:rsidRPr="00A70425">
        <w:rPr>
          <w:rFonts w:cs="Arial"/>
          <w:b/>
          <w:bCs/>
          <w:sz w:val="18"/>
          <w:szCs w:val="18"/>
        </w:rPr>
        <w:t>.7</w:t>
      </w:r>
      <w:r w:rsidR="00F472AB" w:rsidRPr="00A70425">
        <w:rPr>
          <w:rFonts w:cs="Arial"/>
          <w:b/>
          <w:bCs/>
          <w:sz w:val="18"/>
          <w:szCs w:val="18"/>
        </w:rPr>
        <w:tab/>
        <w:t>Inventories</w:t>
      </w:r>
    </w:p>
    <w:p w14:paraId="5F618AD7" w14:textId="77777777" w:rsidR="000F4988" w:rsidRPr="00A70425" w:rsidRDefault="000F4988" w:rsidP="00553949">
      <w:pPr>
        <w:spacing w:line="240" w:lineRule="auto"/>
        <w:ind w:left="1080"/>
        <w:jc w:val="both"/>
        <w:rPr>
          <w:rFonts w:cs="Arial"/>
          <w:sz w:val="18"/>
          <w:szCs w:val="18"/>
        </w:rPr>
      </w:pPr>
    </w:p>
    <w:p w14:paraId="3C183F1D" w14:textId="77777777" w:rsidR="00F472AB" w:rsidRPr="00A70425" w:rsidRDefault="00F472AB" w:rsidP="00553949">
      <w:pPr>
        <w:spacing w:line="240" w:lineRule="auto"/>
        <w:ind w:left="1080"/>
        <w:jc w:val="both"/>
        <w:rPr>
          <w:rFonts w:cs="Arial"/>
          <w:sz w:val="18"/>
          <w:szCs w:val="18"/>
        </w:rPr>
      </w:pPr>
      <w:r w:rsidRPr="00A70425">
        <w:rPr>
          <w:rFonts w:cs="Arial"/>
          <w:sz w:val="18"/>
          <w:szCs w:val="18"/>
        </w:rPr>
        <w:t xml:space="preserve">Inventories are stated at the lower of cost and net realisable value. </w:t>
      </w:r>
    </w:p>
    <w:p w14:paraId="093A0053" w14:textId="77777777" w:rsidR="000F4988" w:rsidRPr="00A70425" w:rsidRDefault="000F4988" w:rsidP="00553949">
      <w:pPr>
        <w:spacing w:line="240" w:lineRule="auto"/>
        <w:ind w:left="1080"/>
        <w:jc w:val="both"/>
        <w:rPr>
          <w:rFonts w:cs="Arial"/>
          <w:sz w:val="18"/>
          <w:szCs w:val="18"/>
        </w:rPr>
      </w:pPr>
    </w:p>
    <w:p w14:paraId="112B19E4" w14:textId="5A3C2BF9" w:rsidR="00F472AB" w:rsidRPr="00A70425" w:rsidRDefault="00F472AB" w:rsidP="00553949">
      <w:pPr>
        <w:spacing w:line="240" w:lineRule="auto"/>
        <w:ind w:left="1080"/>
        <w:jc w:val="both"/>
        <w:rPr>
          <w:rFonts w:cs="Arial"/>
          <w:sz w:val="18"/>
          <w:szCs w:val="18"/>
        </w:rPr>
      </w:pPr>
      <w:r w:rsidRPr="00A70425">
        <w:rPr>
          <w:rFonts w:cs="Arial"/>
          <w:sz w:val="18"/>
          <w:szCs w:val="18"/>
        </w:rPr>
        <w:t>Cost of in</w:t>
      </w:r>
      <w:r w:rsidR="002B4F8C" w:rsidRPr="00A70425">
        <w:rPr>
          <w:rFonts w:cs="Arial"/>
          <w:sz w:val="18"/>
          <w:szCs w:val="18"/>
        </w:rPr>
        <w:t xml:space="preserve">ventories is determined by the </w:t>
      </w:r>
      <w:r w:rsidR="00EA6194" w:rsidRPr="00A70425">
        <w:rPr>
          <w:rFonts w:cs="Arial"/>
          <w:sz w:val="18"/>
          <w:szCs w:val="18"/>
        </w:rPr>
        <w:t>weighted average method</w:t>
      </w:r>
      <w:r w:rsidRPr="00A70425">
        <w:rPr>
          <w:rFonts w:cs="Arial"/>
          <w:sz w:val="18"/>
          <w:szCs w:val="18"/>
        </w:rPr>
        <w:t xml:space="preserve">. Cost of raw materials comprise all </w:t>
      </w:r>
      <w:r w:rsidRPr="00A70425">
        <w:rPr>
          <w:rFonts w:cs="Arial"/>
          <w:spacing w:val="-2"/>
          <w:sz w:val="18"/>
          <w:szCs w:val="18"/>
        </w:rPr>
        <w:t>purchase cost and costs directly attributable to the acquisition of the inventory less all attributable discounts.</w:t>
      </w:r>
      <w:r w:rsidRPr="00A70425">
        <w:rPr>
          <w:rFonts w:cs="Arial"/>
          <w:sz w:val="18"/>
          <w:szCs w:val="18"/>
        </w:rPr>
        <w:t xml:space="preserve"> The cost of finished goods and work in progress comprises raw materials, direct labour, other direct costs and directly attributable costs in bringing the inventories to their present location and condition.</w:t>
      </w:r>
    </w:p>
    <w:p w14:paraId="3D8CF9F9" w14:textId="77777777" w:rsidR="00F472AB" w:rsidRPr="00A70425" w:rsidRDefault="00F472AB" w:rsidP="00553949">
      <w:pPr>
        <w:spacing w:line="240" w:lineRule="auto"/>
        <w:ind w:left="1080"/>
        <w:rPr>
          <w:rFonts w:cs="Arial"/>
          <w:sz w:val="18"/>
          <w:szCs w:val="18"/>
        </w:rPr>
      </w:pPr>
    </w:p>
    <w:p w14:paraId="645E9D7F" w14:textId="77777777" w:rsidR="00B07282" w:rsidRPr="00A70425" w:rsidRDefault="00B07282" w:rsidP="00553949">
      <w:pPr>
        <w:spacing w:line="240" w:lineRule="auto"/>
        <w:ind w:left="1080"/>
        <w:rPr>
          <w:rFonts w:cs="Arial"/>
          <w:sz w:val="18"/>
          <w:szCs w:val="18"/>
        </w:rPr>
      </w:pPr>
    </w:p>
    <w:p w14:paraId="1CCCFB63" w14:textId="1738D75B" w:rsidR="00B07282" w:rsidRPr="00A70425" w:rsidRDefault="004C3EFA" w:rsidP="00553949">
      <w:pPr>
        <w:spacing w:line="240" w:lineRule="auto"/>
        <w:ind w:left="1080" w:hanging="540"/>
        <w:jc w:val="both"/>
        <w:rPr>
          <w:rFonts w:cs="Arial"/>
          <w:b/>
          <w:bCs/>
          <w:sz w:val="18"/>
          <w:szCs w:val="18"/>
        </w:rPr>
      </w:pPr>
      <w:r w:rsidRPr="00A70425">
        <w:rPr>
          <w:rFonts w:cs="Arial"/>
          <w:b/>
          <w:bCs/>
          <w:sz w:val="18"/>
          <w:szCs w:val="18"/>
        </w:rPr>
        <w:t>4</w:t>
      </w:r>
      <w:r w:rsidR="00531107" w:rsidRPr="00A70425">
        <w:rPr>
          <w:rFonts w:cs="Arial"/>
          <w:b/>
          <w:bCs/>
          <w:sz w:val="18"/>
          <w:szCs w:val="18"/>
        </w:rPr>
        <w:t>.</w:t>
      </w:r>
      <w:r w:rsidR="00F472AB" w:rsidRPr="00A70425">
        <w:rPr>
          <w:rFonts w:cs="Arial"/>
          <w:b/>
          <w:bCs/>
          <w:sz w:val="18"/>
          <w:szCs w:val="18"/>
        </w:rPr>
        <w:t>8</w:t>
      </w:r>
      <w:r w:rsidR="00531107" w:rsidRPr="00A70425">
        <w:rPr>
          <w:rFonts w:cs="Arial"/>
          <w:b/>
          <w:bCs/>
          <w:sz w:val="18"/>
          <w:szCs w:val="18"/>
        </w:rPr>
        <w:tab/>
      </w:r>
      <w:r w:rsidR="00B07282" w:rsidRPr="00A70425">
        <w:rPr>
          <w:rFonts w:cs="Arial"/>
          <w:b/>
          <w:bCs/>
          <w:sz w:val="18"/>
          <w:szCs w:val="18"/>
        </w:rPr>
        <w:t>Financial asset</w:t>
      </w:r>
    </w:p>
    <w:p w14:paraId="7ED4CE2B" w14:textId="77777777" w:rsidR="00962232" w:rsidRPr="00A70425" w:rsidRDefault="00962232" w:rsidP="00553949">
      <w:pPr>
        <w:spacing w:line="240" w:lineRule="auto"/>
        <w:ind w:left="1080" w:hanging="3"/>
        <w:jc w:val="both"/>
        <w:rPr>
          <w:rFonts w:cs="Arial"/>
          <w:sz w:val="18"/>
          <w:szCs w:val="18"/>
          <w:u w:val="single"/>
        </w:rPr>
      </w:pPr>
    </w:p>
    <w:p w14:paraId="44F63338" w14:textId="77777777" w:rsidR="00417908" w:rsidRPr="00A70425" w:rsidRDefault="00417908" w:rsidP="00553949">
      <w:pPr>
        <w:spacing w:line="240" w:lineRule="auto"/>
        <w:ind w:left="1440" w:hanging="360"/>
        <w:jc w:val="both"/>
        <w:rPr>
          <w:rFonts w:cs="Arial"/>
          <w:sz w:val="18"/>
          <w:szCs w:val="18"/>
        </w:rPr>
      </w:pPr>
      <w:r w:rsidRPr="00A70425">
        <w:rPr>
          <w:rFonts w:cs="Arial"/>
          <w:sz w:val="18"/>
          <w:szCs w:val="18"/>
        </w:rPr>
        <w:t>a)</w:t>
      </w:r>
      <w:r w:rsidRPr="00A70425">
        <w:rPr>
          <w:rFonts w:cs="Arial"/>
          <w:sz w:val="18"/>
          <w:szCs w:val="18"/>
        </w:rPr>
        <w:tab/>
        <w:t>Classification</w:t>
      </w:r>
    </w:p>
    <w:p w14:paraId="3417BEE4" w14:textId="77777777" w:rsidR="00417908" w:rsidRPr="00A70425" w:rsidRDefault="00417908" w:rsidP="00553949">
      <w:pPr>
        <w:spacing w:line="240" w:lineRule="auto"/>
        <w:ind w:left="1440"/>
        <w:jc w:val="both"/>
        <w:rPr>
          <w:rFonts w:cs="Arial"/>
          <w:sz w:val="18"/>
          <w:szCs w:val="18"/>
        </w:rPr>
      </w:pPr>
    </w:p>
    <w:p w14:paraId="0E02F89D" w14:textId="36387A6C" w:rsidR="00417908" w:rsidRPr="00A70425" w:rsidRDefault="00EC378D" w:rsidP="00553949">
      <w:pPr>
        <w:spacing w:line="240" w:lineRule="auto"/>
        <w:ind w:left="1440"/>
        <w:jc w:val="both"/>
        <w:rPr>
          <w:rFonts w:cs="Arial"/>
          <w:sz w:val="18"/>
          <w:szCs w:val="18"/>
        </w:rPr>
      </w:pPr>
      <w:r w:rsidRPr="00A70425">
        <w:rPr>
          <w:rFonts w:cs="Arial"/>
          <w:spacing w:val="-6"/>
          <w:sz w:val="18"/>
          <w:szCs w:val="18"/>
        </w:rPr>
        <w:t>T</w:t>
      </w:r>
      <w:r w:rsidR="00417908" w:rsidRPr="00A70425">
        <w:rPr>
          <w:rFonts w:cs="Arial"/>
          <w:spacing w:val="-6"/>
          <w:sz w:val="18"/>
          <w:szCs w:val="18"/>
        </w:rPr>
        <w:t>he Group classifies its debt instrument financial assets in the following measurement categories depending</w:t>
      </w:r>
      <w:r w:rsidR="00417908" w:rsidRPr="00A70425">
        <w:rPr>
          <w:rFonts w:cs="Arial"/>
          <w:sz w:val="18"/>
          <w:szCs w:val="18"/>
        </w:rPr>
        <w:t xml:space="preserve"> on </w:t>
      </w:r>
      <w:proofErr w:type="spellStart"/>
      <w:r w:rsidR="00417908" w:rsidRPr="00A70425">
        <w:rPr>
          <w:rFonts w:cs="Arial"/>
          <w:sz w:val="18"/>
          <w:szCs w:val="18"/>
        </w:rPr>
        <w:t>i</w:t>
      </w:r>
      <w:proofErr w:type="spellEnd"/>
      <w:r w:rsidR="00417908" w:rsidRPr="00A70425">
        <w:rPr>
          <w:rFonts w:cs="Arial"/>
          <w:sz w:val="18"/>
          <w:szCs w:val="18"/>
        </w:rPr>
        <w:t xml:space="preserve">) business model for managing the asset and ii) the cash flow characteristics of the asset whether they represent solely payments of principal and interest (SPPI). </w:t>
      </w:r>
    </w:p>
    <w:p w14:paraId="230852F6" w14:textId="77777777" w:rsidR="00417908" w:rsidRPr="00A70425" w:rsidRDefault="00417908" w:rsidP="00553949">
      <w:pPr>
        <w:spacing w:line="240" w:lineRule="auto"/>
        <w:ind w:left="1440"/>
        <w:jc w:val="both"/>
        <w:rPr>
          <w:rFonts w:cs="Arial"/>
          <w:sz w:val="18"/>
          <w:szCs w:val="18"/>
        </w:rPr>
      </w:pPr>
    </w:p>
    <w:p w14:paraId="11637C7D" w14:textId="77777777" w:rsidR="00417908" w:rsidRPr="00A70425" w:rsidRDefault="00417908" w:rsidP="00553949">
      <w:pPr>
        <w:spacing w:line="240" w:lineRule="auto"/>
        <w:ind w:left="1800" w:hanging="360"/>
        <w:jc w:val="both"/>
        <w:rPr>
          <w:rFonts w:cs="Arial"/>
          <w:sz w:val="18"/>
          <w:szCs w:val="18"/>
        </w:rPr>
      </w:pPr>
      <w:r w:rsidRPr="00A70425">
        <w:rPr>
          <w:rFonts w:cs="Arial"/>
          <w:sz w:val="18"/>
          <w:szCs w:val="18"/>
        </w:rPr>
        <w:t>-</w:t>
      </w:r>
      <w:r w:rsidRPr="00A70425">
        <w:rPr>
          <w:rFonts w:cs="Arial"/>
          <w:sz w:val="18"/>
          <w:szCs w:val="18"/>
        </w:rPr>
        <w:tab/>
        <w:t>those to be measured subsequently at fair value (either through other comprehensive income or through profit or loss); and</w:t>
      </w:r>
    </w:p>
    <w:p w14:paraId="30AB8813" w14:textId="77777777" w:rsidR="00417908" w:rsidRPr="00A70425" w:rsidRDefault="00417908" w:rsidP="00553949">
      <w:pPr>
        <w:spacing w:line="240" w:lineRule="auto"/>
        <w:ind w:left="1800" w:hanging="360"/>
        <w:jc w:val="both"/>
        <w:rPr>
          <w:rFonts w:cs="Arial"/>
          <w:sz w:val="18"/>
          <w:szCs w:val="18"/>
        </w:rPr>
      </w:pPr>
      <w:r w:rsidRPr="00A70425">
        <w:rPr>
          <w:rFonts w:cs="Arial"/>
          <w:sz w:val="18"/>
          <w:szCs w:val="18"/>
        </w:rPr>
        <w:t>-</w:t>
      </w:r>
      <w:r w:rsidRPr="00A70425">
        <w:rPr>
          <w:rFonts w:cs="Arial"/>
          <w:sz w:val="18"/>
          <w:szCs w:val="18"/>
        </w:rPr>
        <w:tab/>
        <w:t>those to be measured at amortised cost.</w:t>
      </w:r>
    </w:p>
    <w:p w14:paraId="3F901160" w14:textId="77777777" w:rsidR="00417908" w:rsidRPr="00A70425" w:rsidRDefault="00417908" w:rsidP="00553949">
      <w:pPr>
        <w:spacing w:line="240" w:lineRule="auto"/>
        <w:ind w:left="1440"/>
        <w:jc w:val="both"/>
        <w:rPr>
          <w:rFonts w:cs="Arial"/>
          <w:sz w:val="18"/>
          <w:szCs w:val="18"/>
        </w:rPr>
      </w:pPr>
    </w:p>
    <w:p w14:paraId="14F76CDD" w14:textId="77777777" w:rsidR="00417908" w:rsidRPr="00A70425" w:rsidRDefault="00417908" w:rsidP="00553949">
      <w:pPr>
        <w:spacing w:line="240" w:lineRule="auto"/>
        <w:ind w:left="1440"/>
        <w:jc w:val="both"/>
        <w:rPr>
          <w:rFonts w:cs="Arial"/>
          <w:sz w:val="18"/>
          <w:szCs w:val="18"/>
        </w:rPr>
      </w:pPr>
      <w:r w:rsidRPr="00A70425">
        <w:rPr>
          <w:rFonts w:cs="Arial"/>
          <w:sz w:val="18"/>
          <w:szCs w:val="18"/>
        </w:rPr>
        <w:t xml:space="preserve">The Group reclassifies debt investments when and only when its business model for managing those assets changes. </w:t>
      </w:r>
    </w:p>
    <w:p w14:paraId="73181DB8" w14:textId="77777777" w:rsidR="00417908" w:rsidRPr="00A70425" w:rsidRDefault="00417908" w:rsidP="00553949">
      <w:pPr>
        <w:spacing w:line="240" w:lineRule="auto"/>
        <w:ind w:left="1440"/>
        <w:jc w:val="both"/>
        <w:rPr>
          <w:rFonts w:cs="Arial"/>
          <w:sz w:val="18"/>
          <w:szCs w:val="18"/>
        </w:rPr>
      </w:pPr>
    </w:p>
    <w:p w14:paraId="7F3907F6" w14:textId="77777777" w:rsidR="00417908" w:rsidRPr="00A70425" w:rsidRDefault="00417908" w:rsidP="00553949">
      <w:pPr>
        <w:spacing w:line="240" w:lineRule="auto"/>
        <w:ind w:left="1440"/>
        <w:jc w:val="both"/>
        <w:rPr>
          <w:rFonts w:cs="Arial"/>
          <w:sz w:val="18"/>
          <w:szCs w:val="18"/>
        </w:rPr>
      </w:pPr>
      <w:r w:rsidRPr="00A70425">
        <w:rPr>
          <w:rFonts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9F36CC4" w14:textId="77777777" w:rsidR="00417908" w:rsidRPr="00A70425" w:rsidRDefault="00417908" w:rsidP="00553949">
      <w:pPr>
        <w:spacing w:line="240" w:lineRule="auto"/>
        <w:ind w:left="1440"/>
        <w:jc w:val="both"/>
        <w:rPr>
          <w:rFonts w:cs="Arial"/>
          <w:b/>
          <w:bCs/>
          <w:sz w:val="18"/>
          <w:szCs w:val="18"/>
        </w:rPr>
      </w:pPr>
    </w:p>
    <w:p w14:paraId="1AA0738C" w14:textId="77777777" w:rsidR="00417908" w:rsidRPr="00A70425" w:rsidRDefault="00417908" w:rsidP="00553949">
      <w:pPr>
        <w:spacing w:line="240" w:lineRule="auto"/>
        <w:ind w:left="1440" w:hanging="360"/>
        <w:jc w:val="both"/>
        <w:rPr>
          <w:rFonts w:cs="Arial"/>
          <w:sz w:val="18"/>
          <w:szCs w:val="18"/>
        </w:rPr>
      </w:pPr>
      <w:r w:rsidRPr="00A70425">
        <w:rPr>
          <w:rFonts w:cs="Arial"/>
          <w:sz w:val="18"/>
          <w:szCs w:val="18"/>
        </w:rPr>
        <w:t>b)</w:t>
      </w:r>
      <w:r w:rsidRPr="00A70425">
        <w:rPr>
          <w:rFonts w:cs="Arial"/>
          <w:sz w:val="18"/>
          <w:szCs w:val="18"/>
        </w:rPr>
        <w:tab/>
        <w:t>Recognition and derecognition</w:t>
      </w:r>
    </w:p>
    <w:p w14:paraId="187D7B42" w14:textId="77777777" w:rsidR="00417908" w:rsidRPr="00A70425" w:rsidRDefault="00417908" w:rsidP="00553949">
      <w:pPr>
        <w:spacing w:line="240" w:lineRule="auto"/>
        <w:ind w:left="1440" w:hanging="3"/>
        <w:jc w:val="both"/>
        <w:rPr>
          <w:rFonts w:cs="Arial"/>
          <w:sz w:val="18"/>
          <w:szCs w:val="18"/>
        </w:rPr>
      </w:pPr>
    </w:p>
    <w:p w14:paraId="20EE4BB3" w14:textId="77777777" w:rsidR="00417908" w:rsidRPr="00A70425" w:rsidRDefault="00417908" w:rsidP="00553949">
      <w:pPr>
        <w:spacing w:line="240" w:lineRule="auto"/>
        <w:ind w:left="1440" w:hanging="3"/>
        <w:jc w:val="both"/>
        <w:rPr>
          <w:rFonts w:cs="Arial"/>
          <w:sz w:val="18"/>
          <w:szCs w:val="18"/>
        </w:rPr>
      </w:pPr>
      <w:r w:rsidRPr="00A70425">
        <w:rPr>
          <w:rFonts w:cs="Arial"/>
          <w:sz w:val="18"/>
          <w:szCs w:val="18"/>
        </w:rPr>
        <w:t>Regular purchases, acqui</w:t>
      </w:r>
      <w:r w:rsidR="009E3EE0" w:rsidRPr="00A70425">
        <w:rPr>
          <w:rFonts w:cs="Arial"/>
          <w:sz w:val="18"/>
          <w:szCs w:val="18"/>
        </w:rPr>
        <w:t>sition</w:t>
      </w:r>
      <w:r w:rsidRPr="00A70425">
        <w:rPr>
          <w:rFonts w:cs="Arial"/>
          <w:sz w:val="18"/>
          <w:szCs w:val="18"/>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70DAD8C2" w14:textId="77777777" w:rsidR="00417908" w:rsidRPr="00A70425" w:rsidRDefault="00417908" w:rsidP="00553949">
      <w:pPr>
        <w:spacing w:line="240" w:lineRule="auto"/>
        <w:ind w:left="1440" w:hanging="3"/>
        <w:jc w:val="both"/>
        <w:rPr>
          <w:rFonts w:cs="Arial"/>
          <w:sz w:val="18"/>
          <w:szCs w:val="18"/>
        </w:rPr>
      </w:pPr>
    </w:p>
    <w:p w14:paraId="16BA764D" w14:textId="77777777" w:rsidR="00A13B80" w:rsidRPr="00A70425" w:rsidRDefault="00A13B80" w:rsidP="00553949">
      <w:pPr>
        <w:spacing w:line="240" w:lineRule="auto"/>
        <w:ind w:left="1440" w:hanging="360"/>
        <w:jc w:val="both"/>
        <w:rPr>
          <w:rFonts w:cs="Arial"/>
          <w:sz w:val="18"/>
          <w:szCs w:val="18"/>
        </w:rPr>
      </w:pPr>
      <w:r w:rsidRPr="00A70425">
        <w:rPr>
          <w:rFonts w:cs="Arial"/>
          <w:sz w:val="18"/>
          <w:szCs w:val="18"/>
        </w:rPr>
        <w:t>c)</w:t>
      </w:r>
      <w:r w:rsidRPr="00A70425">
        <w:rPr>
          <w:rFonts w:cs="Arial"/>
          <w:sz w:val="18"/>
          <w:szCs w:val="18"/>
        </w:rPr>
        <w:tab/>
        <w:t>Measurement</w:t>
      </w:r>
    </w:p>
    <w:p w14:paraId="0A592A23" w14:textId="77777777" w:rsidR="00A13B80" w:rsidRPr="00A70425" w:rsidRDefault="00A13B80" w:rsidP="00553949">
      <w:pPr>
        <w:spacing w:line="240" w:lineRule="auto"/>
        <w:ind w:left="1440" w:hanging="3"/>
        <w:jc w:val="both"/>
        <w:rPr>
          <w:rFonts w:cs="Arial"/>
          <w:sz w:val="18"/>
          <w:szCs w:val="18"/>
        </w:rPr>
      </w:pPr>
    </w:p>
    <w:p w14:paraId="19B2431B" w14:textId="77777777" w:rsidR="00A13B80" w:rsidRPr="00A70425" w:rsidRDefault="00A13B80" w:rsidP="00553949">
      <w:pPr>
        <w:spacing w:line="240" w:lineRule="auto"/>
        <w:ind w:left="1440" w:hanging="3"/>
        <w:jc w:val="both"/>
        <w:rPr>
          <w:rFonts w:cs="Arial"/>
          <w:sz w:val="18"/>
          <w:szCs w:val="18"/>
        </w:rPr>
      </w:pPr>
      <w:r w:rsidRPr="00A70425">
        <w:rPr>
          <w:rFonts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6C513BC" w14:textId="77777777" w:rsidR="00A13B80" w:rsidRPr="00A70425" w:rsidRDefault="00A13B80" w:rsidP="00553949">
      <w:pPr>
        <w:spacing w:line="240" w:lineRule="auto"/>
        <w:ind w:left="1440" w:hanging="3"/>
        <w:jc w:val="both"/>
        <w:rPr>
          <w:rFonts w:cs="Arial"/>
          <w:sz w:val="18"/>
          <w:szCs w:val="18"/>
        </w:rPr>
      </w:pPr>
    </w:p>
    <w:p w14:paraId="25721041" w14:textId="77777777" w:rsidR="002D3A94" w:rsidRPr="00A70425" w:rsidRDefault="00A13B80" w:rsidP="00553949">
      <w:pPr>
        <w:spacing w:line="240" w:lineRule="auto"/>
        <w:ind w:left="1440" w:hanging="3"/>
        <w:jc w:val="both"/>
        <w:rPr>
          <w:rFonts w:cs="Arial"/>
          <w:sz w:val="18"/>
          <w:szCs w:val="18"/>
        </w:rPr>
      </w:pPr>
      <w:r w:rsidRPr="00A70425">
        <w:rPr>
          <w:rFonts w:cs="Arial"/>
          <w:sz w:val="18"/>
          <w:szCs w:val="18"/>
        </w:rPr>
        <w:t>Financial assets with embedded derivatives are considered in their entirety when determining whether the cash flows are solely payment of principal and interest.</w:t>
      </w:r>
    </w:p>
    <w:p w14:paraId="61E59FB3" w14:textId="311C4AE5" w:rsidR="00517338" w:rsidRPr="00A70425" w:rsidRDefault="00517338" w:rsidP="00553949">
      <w:pPr>
        <w:spacing w:line="240" w:lineRule="auto"/>
        <w:ind w:left="1440" w:hanging="3"/>
        <w:jc w:val="both"/>
        <w:rPr>
          <w:rFonts w:cs="Arial"/>
          <w:sz w:val="18"/>
          <w:szCs w:val="18"/>
        </w:rPr>
      </w:pPr>
      <w:r w:rsidRPr="00A70425">
        <w:rPr>
          <w:rFonts w:cs="Arial"/>
          <w:sz w:val="18"/>
          <w:szCs w:val="18"/>
        </w:rPr>
        <w:br w:type="page"/>
      </w:r>
    </w:p>
    <w:p w14:paraId="5CDF0392" w14:textId="56266E48" w:rsidR="00517338" w:rsidRPr="00A70425" w:rsidRDefault="00DF232B" w:rsidP="00553949">
      <w:pPr>
        <w:autoSpaceDE w:val="0"/>
        <w:autoSpaceDN w:val="0"/>
        <w:adjustRightInd w:val="0"/>
        <w:spacing w:line="240" w:lineRule="auto"/>
        <w:ind w:left="540" w:hanging="540"/>
        <w:rPr>
          <w:rFonts w:eastAsia="Arial" w:cs="Arial"/>
          <w:b/>
          <w:bCs/>
          <w:sz w:val="18"/>
          <w:szCs w:val="18"/>
        </w:rPr>
      </w:pPr>
      <w:r w:rsidRPr="00A70425">
        <w:rPr>
          <w:rFonts w:eastAsia="Arial" w:cs="Arial"/>
          <w:b/>
          <w:bCs/>
          <w:sz w:val="18"/>
          <w:szCs w:val="18"/>
        </w:rPr>
        <w:t>4</w:t>
      </w:r>
      <w:r w:rsidR="00517338" w:rsidRPr="00A70425">
        <w:rPr>
          <w:rFonts w:eastAsia="Arial" w:cs="Arial"/>
          <w:b/>
          <w:bCs/>
          <w:sz w:val="18"/>
          <w:szCs w:val="18"/>
        </w:rPr>
        <w:tab/>
        <w:t xml:space="preserve">Accounting policies </w:t>
      </w:r>
      <w:r w:rsidR="00517338" w:rsidRPr="00A70425">
        <w:rPr>
          <w:rFonts w:cs="Arial"/>
          <w:sz w:val="18"/>
          <w:szCs w:val="18"/>
          <w:shd w:val="clear" w:color="auto" w:fill="FFFFFF"/>
        </w:rPr>
        <w:t>(Cont’d)</w:t>
      </w:r>
    </w:p>
    <w:p w14:paraId="6991F1CC" w14:textId="5391FBB9" w:rsidR="00A13B80" w:rsidRPr="00A70425" w:rsidRDefault="00A13B80" w:rsidP="00553949">
      <w:pPr>
        <w:spacing w:line="240" w:lineRule="auto"/>
        <w:ind w:left="1440" w:hanging="3"/>
        <w:jc w:val="both"/>
        <w:rPr>
          <w:rFonts w:cs="Arial"/>
          <w:sz w:val="18"/>
          <w:szCs w:val="18"/>
        </w:rPr>
      </w:pPr>
    </w:p>
    <w:p w14:paraId="2272C6B2" w14:textId="77777777" w:rsidR="00517338" w:rsidRPr="00A70425" w:rsidRDefault="00517338" w:rsidP="00553949">
      <w:pPr>
        <w:spacing w:line="240" w:lineRule="auto"/>
        <w:ind w:left="1440" w:hanging="3"/>
        <w:jc w:val="both"/>
        <w:rPr>
          <w:rFonts w:cs="Arial"/>
          <w:sz w:val="18"/>
          <w:szCs w:val="18"/>
        </w:rPr>
      </w:pPr>
    </w:p>
    <w:p w14:paraId="6D2585FC" w14:textId="0A214007" w:rsidR="00517338" w:rsidRPr="00A70425" w:rsidRDefault="00DF232B" w:rsidP="00553949">
      <w:pPr>
        <w:spacing w:line="240" w:lineRule="auto"/>
        <w:ind w:left="1080" w:hanging="540"/>
        <w:jc w:val="both"/>
        <w:rPr>
          <w:rFonts w:cs="Arial"/>
          <w:b/>
          <w:bCs/>
          <w:sz w:val="18"/>
          <w:szCs w:val="18"/>
        </w:rPr>
      </w:pPr>
      <w:r w:rsidRPr="00A70425">
        <w:rPr>
          <w:rFonts w:cs="Arial"/>
          <w:b/>
          <w:bCs/>
          <w:sz w:val="18"/>
          <w:szCs w:val="18"/>
        </w:rPr>
        <w:t>4</w:t>
      </w:r>
      <w:r w:rsidR="00517338" w:rsidRPr="00A70425">
        <w:rPr>
          <w:rFonts w:cs="Arial"/>
          <w:b/>
          <w:bCs/>
          <w:sz w:val="18"/>
          <w:szCs w:val="18"/>
        </w:rPr>
        <w:t>.8</w:t>
      </w:r>
      <w:r w:rsidR="00517338" w:rsidRPr="00A70425">
        <w:rPr>
          <w:rFonts w:cs="Arial"/>
          <w:b/>
          <w:bCs/>
          <w:sz w:val="18"/>
          <w:szCs w:val="18"/>
        </w:rPr>
        <w:tab/>
        <w:t xml:space="preserve">Financial asset </w:t>
      </w:r>
      <w:r w:rsidR="00517338" w:rsidRPr="00A70425">
        <w:rPr>
          <w:rFonts w:cs="Arial"/>
          <w:sz w:val="18"/>
          <w:szCs w:val="18"/>
          <w:shd w:val="clear" w:color="auto" w:fill="FFFFFF"/>
        </w:rPr>
        <w:t>(Cont’d)</w:t>
      </w:r>
    </w:p>
    <w:p w14:paraId="7023E0E8" w14:textId="77777777" w:rsidR="00C4583A" w:rsidRPr="00A70425" w:rsidRDefault="00C4583A" w:rsidP="00553949">
      <w:pPr>
        <w:spacing w:line="240" w:lineRule="auto"/>
        <w:ind w:left="1440" w:hanging="3"/>
        <w:jc w:val="both"/>
        <w:rPr>
          <w:rFonts w:cs="Arial"/>
          <w:sz w:val="18"/>
          <w:szCs w:val="18"/>
        </w:rPr>
      </w:pPr>
    </w:p>
    <w:p w14:paraId="2B780C22" w14:textId="77777777" w:rsidR="00C4583A" w:rsidRPr="00A70425" w:rsidRDefault="00C4583A" w:rsidP="00553949">
      <w:pPr>
        <w:spacing w:line="240" w:lineRule="auto"/>
        <w:ind w:left="1440" w:hanging="360"/>
        <w:jc w:val="both"/>
        <w:rPr>
          <w:rFonts w:cs="Arial"/>
          <w:sz w:val="18"/>
          <w:szCs w:val="18"/>
        </w:rPr>
      </w:pPr>
      <w:r w:rsidRPr="00A70425">
        <w:rPr>
          <w:rFonts w:cs="Arial"/>
          <w:sz w:val="18"/>
          <w:szCs w:val="18"/>
        </w:rPr>
        <w:t>d)</w:t>
      </w:r>
      <w:r w:rsidRPr="00A70425">
        <w:rPr>
          <w:rFonts w:cs="Arial"/>
          <w:sz w:val="18"/>
          <w:szCs w:val="18"/>
        </w:rPr>
        <w:tab/>
        <w:t>Debt instruments</w:t>
      </w:r>
    </w:p>
    <w:p w14:paraId="377644E6" w14:textId="77777777" w:rsidR="000F4988" w:rsidRPr="00A70425" w:rsidRDefault="000F4988" w:rsidP="00553949">
      <w:pPr>
        <w:spacing w:line="240" w:lineRule="auto"/>
        <w:ind w:left="1440" w:hanging="3"/>
        <w:jc w:val="both"/>
        <w:rPr>
          <w:rFonts w:cs="Arial"/>
          <w:sz w:val="18"/>
          <w:szCs w:val="18"/>
        </w:rPr>
      </w:pPr>
    </w:p>
    <w:p w14:paraId="4F3E0F82" w14:textId="77777777" w:rsidR="00C4583A" w:rsidRPr="00A70425" w:rsidRDefault="00C4583A" w:rsidP="00553949">
      <w:pPr>
        <w:spacing w:line="240" w:lineRule="auto"/>
        <w:ind w:left="1440" w:hanging="3"/>
        <w:jc w:val="both"/>
        <w:rPr>
          <w:rFonts w:cs="Arial"/>
          <w:sz w:val="18"/>
          <w:szCs w:val="18"/>
        </w:rPr>
      </w:pPr>
      <w:r w:rsidRPr="00A70425">
        <w:rPr>
          <w:rFonts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AE5D3E8" w14:textId="77777777" w:rsidR="00C4583A" w:rsidRPr="00A70425" w:rsidRDefault="00C4583A" w:rsidP="00553949">
      <w:pPr>
        <w:spacing w:line="240" w:lineRule="auto"/>
        <w:ind w:left="1440" w:hanging="3"/>
        <w:jc w:val="both"/>
        <w:rPr>
          <w:rFonts w:cs="Arial"/>
          <w:sz w:val="18"/>
          <w:szCs w:val="18"/>
        </w:rPr>
      </w:pPr>
    </w:p>
    <w:p w14:paraId="7DFF3169" w14:textId="2F4EC717" w:rsidR="00C4583A" w:rsidRPr="00A70425" w:rsidRDefault="00C4583A" w:rsidP="00553949">
      <w:pPr>
        <w:pStyle w:val="ListParagraph"/>
        <w:numPr>
          <w:ilvl w:val="0"/>
          <w:numId w:val="3"/>
        </w:numPr>
        <w:spacing w:after="0" w:line="240" w:lineRule="auto"/>
        <w:jc w:val="both"/>
        <w:rPr>
          <w:rFonts w:ascii="Arial" w:hAnsi="Arial" w:cs="Arial"/>
          <w:sz w:val="18"/>
          <w:szCs w:val="18"/>
        </w:rPr>
      </w:pPr>
      <w:proofErr w:type="spellStart"/>
      <w:r w:rsidRPr="00A70425">
        <w:rPr>
          <w:rFonts w:ascii="Arial" w:hAnsi="Arial" w:cs="Arial"/>
          <w:sz w:val="18"/>
          <w:szCs w:val="18"/>
        </w:rPr>
        <w:t>Amortised</w:t>
      </w:r>
      <w:proofErr w:type="spellEnd"/>
      <w:r w:rsidRPr="00A70425">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A70425">
        <w:rPr>
          <w:rFonts w:ascii="Arial" w:hAnsi="Arial" w:cs="Arial"/>
          <w:sz w:val="18"/>
          <w:szCs w:val="18"/>
        </w:rPr>
        <w:t>amortised</w:t>
      </w:r>
      <w:proofErr w:type="spellEnd"/>
      <w:r w:rsidRPr="00A70425">
        <w:rPr>
          <w:rFonts w:ascii="Arial" w:hAnsi="Arial" w:cs="Arial"/>
          <w:sz w:val="18"/>
          <w:szCs w:val="18"/>
        </w:rPr>
        <w:t xml:space="preserve"> cost. Interest income from these financial assets is included in finance income using the effective interest rate method. Any gain or loss arising on derecognition is </w:t>
      </w:r>
      <w:proofErr w:type="spellStart"/>
      <w:r w:rsidRPr="00A70425">
        <w:rPr>
          <w:rFonts w:ascii="Arial" w:hAnsi="Arial" w:cs="Arial"/>
          <w:sz w:val="18"/>
          <w:szCs w:val="18"/>
        </w:rPr>
        <w:t>recognised</w:t>
      </w:r>
      <w:proofErr w:type="spellEnd"/>
      <w:r w:rsidRPr="00A70425">
        <w:rPr>
          <w:rFonts w:ascii="Arial" w:hAnsi="Arial" w:cs="Arial"/>
          <w:sz w:val="18"/>
          <w:szCs w:val="18"/>
        </w:rPr>
        <w:t xml:space="preserve"> directly in profit or loss and presented in other gains/(losses) together with foreign exchange gains and losses. Impairment losses are presented as a separate line item in the statement of </w:t>
      </w:r>
      <w:r w:rsidR="009E070D" w:rsidRPr="00A70425">
        <w:rPr>
          <w:rFonts w:ascii="Arial" w:hAnsi="Arial" w:cs="Arial"/>
          <w:sz w:val="18"/>
          <w:szCs w:val="22"/>
          <w:lang w:val="en-GB"/>
        </w:rPr>
        <w:t>comprehensive income</w:t>
      </w:r>
      <w:r w:rsidR="00D31455" w:rsidRPr="00A70425">
        <w:rPr>
          <w:rFonts w:ascii="Arial" w:hAnsi="Arial" w:cs="Arial"/>
          <w:sz w:val="18"/>
          <w:szCs w:val="18"/>
        </w:rPr>
        <w:t>.</w:t>
      </w:r>
    </w:p>
    <w:p w14:paraId="4A55F01E" w14:textId="77777777" w:rsidR="00C4583A" w:rsidRPr="00A70425" w:rsidRDefault="00C4583A" w:rsidP="00553949">
      <w:pPr>
        <w:spacing w:line="240" w:lineRule="auto"/>
        <w:ind w:left="1440" w:hanging="3"/>
        <w:jc w:val="both"/>
        <w:rPr>
          <w:rFonts w:cs="Arial"/>
          <w:sz w:val="18"/>
          <w:szCs w:val="18"/>
        </w:rPr>
      </w:pPr>
    </w:p>
    <w:p w14:paraId="5DE98298" w14:textId="723D2F78" w:rsidR="00C4583A" w:rsidRPr="00A70425" w:rsidRDefault="00C4583A" w:rsidP="00553949">
      <w:pPr>
        <w:pStyle w:val="ListParagraph"/>
        <w:numPr>
          <w:ilvl w:val="0"/>
          <w:numId w:val="3"/>
        </w:numPr>
        <w:spacing w:after="0" w:line="240" w:lineRule="auto"/>
        <w:jc w:val="both"/>
        <w:rPr>
          <w:rFonts w:ascii="Arial" w:hAnsi="Arial" w:cs="Arial"/>
          <w:sz w:val="18"/>
          <w:szCs w:val="18"/>
        </w:rPr>
      </w:pPr>
      <w:r w:rsidRPr="00A70425">
        <w:rPr>
          <w:rFonts w:ascii="Arial" w:hAnsi="Arial" w:cs="Arial"/>
          <w:sz w:val="18"/>
          <w:szCs w:val="18"/>
        </w:rPr>
        <w:t xml:space="preserve">FVOCI: Financial assets that are held for </w:t>
      </w:r>
      <w:proofErr w:type="spellStart"/>
      <w:r w:rsidRPr="00A70425">
        <w:rPr>
          <w:rFonts w:ascii="Arial" w:hAnsi="Arial" w:cs="Arial"/>
          <w:sz w:val="18"/>
          <w:szCs w:val="18"/>
        </w:rPr>
        <w:t>i</w:t>
      </w:r>
      <w:proofErr w:type="spellEnd"/>
      <w:r w:rsidRPr="00A70425">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A70425">
        <w:rPr>
          <w:rFonts w:ascii="Arial" w:hAnsi="Arial" w:cs="Arial"/>
          <w:sz w:val="18"/>
          <w:szCs w:val="18"/>
        </w:rPr>
        <w:t>recognised</w:t>
      </w:r>
      <w:proofErr w:type="spellEnd"/>
      <w:r w:rsidRPr="00A70425">
        <w:rPr>
          <w:rFonts w:ascii="Arial" w:hAnsi="Arial" w:cs="Arial"/>
          <w:sz w:val="18"/>
          <w:szCs w:val="18"/>
        </w:rPr>
        <w:t xml:space="preserve"> in profit or loss. When the financial assets is </w:t>
      </w:r>
      <w:proofErr w:type="spellStart"/>
      <w:r w:rsidRPr="00A70425">
        <w:rPr>
          <w:rFonts w:ascii="Arial" w:hAnsi="Arial" w:cs="Arial"/>
          <w:sz w:val="18"/>
          <w:szCs w:val="18"/>
        </w:rPr>
        <w:t>derecognised</w:t>
      </w:r>
      <w:proofErr w:type="spellEnd"/>
      <w:r w:rsidRPr="00A70425">
        <w:rPr>
          <w:rFonts w:ascii="Arial" w:hAnsi="Arial" w:cs="Arial"/>
          <w:sz w:val="18"/>
          <w:szCs w:val="18"/>
        </w:rPr>
        <w:t xml:space="preserve">, the cumulative gain or loss previously </w:t>
      </w:r>
      <w:proofErr w:type="spellStart"/>
      <w:r w:rsidRPr="00A70425">
        <w:rPr>
          <w:rFonts w:ascii="Arial" w:hAnsi="Arial" w:cs="Arial"/>
          <w:sz w:val="18"/>
          <w:szCs w:val="18"/>
        </w:rPr>
        <w:t>recognised</w:t>
      </w:r>
      <w:proofErr w:type="spellEnd"/>
      <w:r w:rsidRPr="00A70425">
        <w:rPr>
          <w:rFonts w:ascii="Arial" w:hAnsi="Arial" w:cs="Arial"/>
          <w:sz w:val="18"/>
          <w:szCs w:val="18"/>
        </w:rPr>
        <w:t xml:space="preserve"> in OCI is reclassified from equity to profit or loss and </w:t>
      </w:r>
      <w:proofErr w:type="spellStart"/>
      <w:r w:rsidRPr="00A70425">
        <w:rPr>
          <w:rFonts w:ascii="Arial" w:hAnsi="Arial" w:cs="Arial"/>
          <w:sz w:val="18"/>
          <w:szCs w:val="18"/>
        </w:rPr>
        <w:t>recognised</w:t>
      </w:r>
      <w:proofErr w:type="spellEnd"/>
      <w:r w:rsidRPr="00A70425">
        <w:rPr>
          <w:rFonts w:ascii="Arial" w:hAnsi="Arial" w:cs="Arial"/>
          <w:sz w:val="18"/>
          <w:szCs w:val="18"/>
        </w:rPr>
        <w:t xml:space="preserve"> in other gains/(losses). Interest income is included in</w:t>
      </w:r>
      <w:r w:rsidR="00D94632" w:rsidRPr="00A70425">
        <w:rPr>
          <w:rFonts w:ascii="Arial" w:hAnsi="Arial" w:cs="Arial"/>
          <w:sz w:val="18"/>
          <w:szCs w:val="18"/>
        </w:rPr>
        <w:t xml:space="preserve"> </w:t>
      </w:r>
      <w:r w:rsidRPr="00A70425">
        <w:rPr>
          <w:rFonts w:ascii="Arial" w:hAnsi="Arial" w:cs="Arial"/>
          <w:sz w:val="18"/>
          <w:szCs w:val="18"/>
        </w:rPr>
        <w:t xml:space="preserve">finance income. Impairment </w:t>
      </w:r>
      <w:r w:rsidRPr="00A70425">
        <w:rPr>
          <w:rFonts w:ascii="Arial" w:hAnsi="Arial" w:cs="Arial"/>
          <w:spacing w:val="-4"/>
          <w:sz w:val="18"/>
          <w:szCs w:val="18"/>
        </w:rPr>
        <w:t xml:space="preserve">expenses are presented separately in the statement of </w:t>
      </w:r>
      <w:r w:rsidR="009E070D" w:rsidRPr="00A70425">
        <w:rPr>
          <w:rFonts w:ascii="Arial" w:hAnsi="Arial" w:cs="Arial"/>
          <w:sz w:val="18"/>
          <w:szCs w:val="22"/>
          <w:lang w:val="en-GB"/>
        </w:rPr>
        <w:t>comprehensive income</w:t>
      </w:r>
      <w:r w:rsidRPr="00A70425">
        <w:rPr>
          <w:rFonts w:ascii="Arial" w:hAnsi="Arial" w:cs="Arial"/>
          <w:sz w:val="18"/>
          <w:szCs w:val="18"/>
        </w:rPr>
        <w:t>.</w:t>
      </w:r>
    </w:p>
    <w:p w14:paraId="6243D6EF" w14:textId="77777777" w:rsidR="00C4583A" w:rsidRPr="00A70425" w:rsidRDefault="00C4583A" w:rsidP="00553949">
      <w:pPr>
        <w:spacing w:line="240" w:lineRule="auto"/>
        <w:ind w:left="1440" w:hanging="3"/>
        <w:jc w:val="both"/>
        <w:rPr>
          <w:rFonts w:cs="Arial"/>
          <w:sz w:val="18"/>
          <w:szCs w:val="18"/>
        </w:rPr>
      </w:pPr>
    </w:p>
    <w:p w14:paraId="5F99873B" w14:textId="77777777" w:rsidR="00C4583A" w:rsidRPr="00A70425" w:rsidRDefault="000F4988" w:rsidP="00553949">
      <w:pPr>
        <w:tabs>
          <w:tab w:val="left" w:pos="1800"/>
        </w:tabs>
        <w:spacing w:line="240" w:lineRule="auto"/>
        <w:ind w:left="1800" w:hanging="360"/>
        <w:jc w:val="both"/>
        <w:rPr>
          <w:rFonts w:cs="Arial"/>
        </w:rPr>
      </w:pPr>
      <w:r w:rsidRPr="00A70425">
        <w:rPr>
          <w:rFonts w:cs="Arial"/>
          <w:sz w:val="18"/>
          <w:szCs w:val="18"/>
        </w:rPr>
        <w:t>-</w:t>
      </w:r>
      <w:r w:rsidRPr="00A70425">
        <w:rPr>
          <w:rFonts w:cs="Arial"/>
          <w:sz w:val="18"/>
          <w:szCs w:val="18"/>
        </w:rPr>
        <w:tab/>
      </w:r>
      <w:r w:rsidR="00C4583A" w:rsidRPr="00A70425">
        <w:rPr>
          <w:rFonts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FE5DEAB" w14:textId="77777777" w:rsidR="00C4583A" w:rsidRPr="00A70425" w:rsidRDefault="00C4583A" w:rsidP="00553949">
      <w:pPr>
        <w:spacing w:line="240" w:lineRule="auto"/>
        <w:ind w:left="1440" w:hanging="3"/>
        <w:jc w:val="both"/>
        <w:rPr>
          <w:rFonts w:cs="Arial"/>
          <w:sz w:val="18"/>
          <w:szCs w:val="18"/>
          <w:lang w:val="en-US"/>
        </w:rPr>
      </w:pPr>
    </w:p>
    <w:p w14:paraId="509BFFBE" w14:textId="77777777" w:rsidR="00C4583A" w:rsidRPr="00A70425" w:rsidRDefault="00C4583A" w:rsidP="00553949">
      <w:pPr>
        <w:spacing w:line="240" w:lineRule="auto"/>
        <w:ind w:left="1440" w:hanging="360"/>
        <w:jc w:val="both"/>
        <w:rPr>
          <w:rFonts w:cs="Arial"/>
          <w:sz w:val="18"/>
          <w:szCs w:val="18"/>
        </w:rPr>
      </w:pPr>
      <w:r w:rsidRPr="00A70425">
        <w:rPr>
          <w:rFonts w:cs="Arial"/>
          <w:sz w:val="18"/>
          <w:szCs w:val="18"/>
        </w:rPr>
        <w:t>e)</w:t>
      </w:r>
      <w:r w:rsidRPr="00A70425">
        <w:rPr>
          <w:rFonts w:cs="Arial"/>
          <w:sz w:val="18"/>
          <w:szCs w:val="18"/>
        </w:rPr>
        <w:tab/>
        <w:t>Equity instruments</w:t>
      </w:r>
    </w:p>
    <w:p w14:paraId="0BAEE9A7" w14:textId="77777777" w:rsidR="000F4988" w:rsidRPr="00A70425" w:rsidRDefault="000F4988" w:rsidP="00553949">
      <w:pPr>
        <w:spacing w:line="240" w:lineRule="auto"/>
        <w:ind w:left="1440" w:hanging="3"/>
        <w:jc w:val="both"/>
        <w:rPr>
          <w:rFonts w:cs="Arial"/>
          <w:sz w:val="18"/>
          <w:szCs w:val="18"/>
        </w:rPr>
      </w:pPr>
    </w:p>
    <w:p w14:paraId="50466609" w14:textId="150E6142" w:rsidR="00C4583A" w:rsidRPr="00A70425" w:rsidRDefault="00C4583A" w:rsidP="00553949">
      <w:pPr>
        <w:spacing w:line="240" w:lineRule="auto"/>
        <w:ind w:left="1440" w:hanging="3"/>
        <w:jc w:val="both"/>
        <w:rPr>
          <w:rFonts w:cs="Arial"/>
          <w:sz w:val="18"/>
          <w:szCs w:val="18"/>
        </w:rPr>
      </w:pPr>
      <w:r w:rsidRPr="00A70425">
        <w:rPr>
          <w:rFonts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37C55437" w14:textId="77777777" w:rsidR="00C4583A" w:rsidRPr="00A70425" w:rsidRDefault="00C4583A" w:rsidP="00553949">
      <w:pPr>
        <w:spacing w:line="240" w:lineRule="auto"/>
        <w:ind w:left="1440" w:hanging="3"/>
        <w:jc w:val="both"/>
        <w:rPr>
          <w:rFonts w:cs="Arial"/>
          <w:sz w:val="18"/>
          <w:szCs w:val="18"/>
        </w:rPr>
      </w:pPr>
    </w:p>
    <w:p w14:paraId="283C9FDE" w14:textId="3BF141A6" w:rsidR="00C4583A" w:rsidRPr="00A70425" w:rsidRDefault="00C4583A" w:rsidP="00553949">
      <w:pPr>
        <w:spacing w:line="240" w:lineRule="auto"/>
        <w:ind w:left="1440" w:hanging="3"/>
        <w:jc w:val="both"/>
        <w:rPr>
          <w:rFonts w:cs="Arial"/>
          <w:sz w:val="18"/>
          <w:szCs w:val="18"/>
        </w:rPr>
      </w:pPr>
      <w:r w:rsidRPr="00A70425">
        <w:rPr>
          <w:rFonts w:cs="Arial"/>
          <w:sz w:val="18"/>
          <w:szCs w:val="18"/>
        </w:rPr>
        <w:t xml:space="preserve">Changes in the fair value of financial assets at FVPL are recognised in other gains/(losses) in the statement of profit or loss. </w:t>
      </w:r>
    </w:p>
    <w:p w14:paraId="38CDD1FA" w14:textId="77777777" w:rsidR="00C4583A" w:rsidRPr="00A70425" w:rsidRDefault="00C4583A" w:rsidP="00553949">
      <w:pPr>
        <w:spacing w:line="240" w:lineRule="auto"/>
        <w:ind w:left="1440" w:hanging="3"/>
        <w:jc w:val="both"/>
        <w:rPr>
          <w:rFonts w:cs="Arial"/>
          <w:sz w:val="18"/>
          <w:szCs w:val="18"/>
        </w:rPr>
      </w:pPr>
    </w:p>
    <w:p w14:paraId="4AFD44DA" w14:textId="77777777" w:rsidR="00C4583A" w:rsidRPr="00A70425" w:rsidRDefault="00C4583A" w:rsidP="00553949">
      <w:pPr>
        <w:spacing w:line="240" w:lineRule="auto"/>
        <w:ind w:left="1440" w:hanging="3"/>
        <w:jc w:val="both"/>
        <w:rPr>
          <w:rFonts w:cs="Arial"/>
          <w:sz w:val="18"/>
          <w:szCs w:val="18"/>
        </w:rPr>
      </w:pPr>
      <w:r w:rsidRPr="00A70425">
        <w:rPr>
          <w:rFonts w:cs="Arial"/>
          <w:sz w:val="18"/>
          <w:szCs w:val="18"/>
        </w:rPr>
        <w:t xml:space="preserve">Impairment losses (and reversal of impairment losses) on equity investments are reported together with changes in fair value. </w:t>
      </w:r>
    </w:p>
    <w:p w14:paraId="714741A6" w14:textId="77777777" w:rsidR="00C4583A" w:rsidRPr="00A70425" w:rsidRDefault="00C4583A" w:rsidP="00553949">
      <w:pPr>
        <w:spacing w:line="240" w:lineRule="auto"/>
        <w:ind w:left="1440" w:hanging="3"/>
        <w:jc w:val="both"/>
        <w:rPr>
          <w:rFonts w:cs="Arial"/>
          <w:sz w:val="18"/>
          <w:szCs w:val="18"/>
        </w:rPr>
      </w:pPr>
    </w:p>
    <w:p w14:paraId="55AE7111" w14:textId="77777777" w:rsidR="00A13B80" w:rsidRPr="00A70425" w:rsidRDefault="00A13B80" w:rsidP="00553949">
      <w:pPr>
        <w:spacing w:line="240" w:lineRule="auto"/>
        <w:ind w:left="1440" w:hanging="360"/>
        <w:jc w:val="both"/>
        <w:rPr>
          <w:rFonts w:cs="Arial"/>
          <w:sz w:val="18"/>
          <w:szCs w:val="18"/>
        </w:rPr>
      </w:pPr>
      <w:r w:rsidRPr="00A70425">
        <w:rPr>
          <w:rFonts w:cs="Arial"/>
          <w:sz w:val="18"/>
          <w:szCs w:val="18"/>
        </w:rPr>
        <w:t>d)</w:t>
      </w:r>
      <w:r w:rsidRPr="00A70425">
        <w:rPr>
          <w:rFonts w:cs="Arial"/>
          <w:sz w:val="18"/>
          <w:szCs w:val="18"/>
        </w:rPr>
        <w:tab/>
        <w:t>Impairment</w:t>
      </w:r>
    </w:p>
    <w:p w14:paraId="20348B72" w14:textId="77777777" w:rsidR="00A13B80" w:rsidRPr="00A70425" w:rsidRDefault="00A13B80" w:rsidP="00553949">
      <w:pPr>
        <w:spacing w:line="240" w:lineRule="auto"/>
        <w:ind w:left="1440" w:hanging="3"/>
        <w:jc w:val="both"/>
        <w:rPr>
          <w:rFonts w:cs="Arial"/>
          <w:sz w:val="18"/>
          <w:szCs w:val="18"/>
        </w:rPr>
      </w:pPr>
    </w:p>
    <w:p w14:paraId="1AD647F8" w14:textId="34CB6D0F" w:rsidR="00A13B80" w:rsidRPr="00A70425" w:rsidRDefault="00EC378D" w:rsidP="00553949">
      <w:pPr>
        <w:spacing w:line="240" w:lineRule="auto"/>
        <w:ind w:left="1440" w:hanging="3"/>
        <w:jc w:val="both"/>
        <w:rPr>
          <w:rFonts w:cs="Arial"/>
          <w:sz w:val="18"/>
          <w:szCs w:val="18"/>
        </w:rPr>
      </w:pPr>
      <w:r w:rsidRPr="00A70425">
        <w:rPr>
          <w:rFonts w:cs="Arial"/>
          <w:spacing w:val="-6"/>
          <w:sz w:val="18"/>
          <w:szCs w:val="18"/>
        </w:rPr>
        <w:t>T</w:t>
      </w:r>
      <w:r w:rsidR="00A13B80" w:rsidRPr="00A70425">
        <w:rPr>
          <w:rFonts w:cs="Arial"/>
          <w:spacing w:val="-6"/>
          <w:sz w:val="18"/>
          <w:szCs w:val="18"/>
        </w:rPr>
        <w:t>he Group assesses on a forward looking basis the expected credit loss associated with its debt instruments</w:t>
      </w:r>
      <w:r w:rsidR="00A13B80" w:rsidRPr="00A70425">
        <w:rPr>
          <w:rFonts w:cs="Arial"/>
          <w:sz w:val="18"/>
          <w:szCs w:val="18"/>
        </w:rPr>
        <w:t xml:space="preserve"> carried at amortised cost and FVOCI. The impairment methodology applied depends on whether there has been a significant increase in credit risk. </w:t>
      </w:r>
    </w:p>
    <w:p w14:paraId="2993A75F" w14:textId="77777777" w:rsidR="00A13B80" w:rsidRPr="00A70425" w:rsidRDefault="00A13B80" w:rsidP="00553949">
      <w:pPr>
        <w:spacing w:line="240" w:lineRule="auto"/>
        <w:ind w:left="1440" w:hanging="3"/>
        <w:jc w:val="both"/>
        <w:rPr>
          <w:rFonts w:cs="Arial"/>
          <w:sz w:val="18"/>
          <w:szCs w:val="18"/>
        </w:rPr>
      </w:pPr>
    </w:p>
    <w:p w14:paraId="2088BCC8" w14:textId="77777777" w:rsidR="00A13B80" w:rsidRPr="00A70425" w:rsidRDefault="00A13B80" w:rsidP="00553949">
      <w:pPr>
        <w:spacing w:line="240" w:lineRule="auto"/>
        <w:ind w:left="1440" w:hanging="3"/>
        <w:jc w:val="both"/>
        <w:rPr>
          <w:rFonts w:cs="Arial"/>
          <w:sz w:val="18"/>
          <w:szCs w:val="18"/>
        </w:rPr>
      </w:pPr>
      <w:r w:rsidRPr="00A70425">
        <w:rPr>
          <w:rFonts w:cs="Arial"/>
          <w:sz w:val="18"/>
          <w:szCs w:val="18"/>
        </w:rPr>
        <w:t>For trade receivables, the Group applies the simplified approach, which requires expected lifetime losses to be recognised from initial recognition of the receivables.</w:t>
      </w:r>
    </w:p>
    <w:p w14:paraId="38BF1342" w14:textId="77777777" w:rsidR="00A13B80" w:rsidRPr="00A70425" w:rsidRDefault="00A13B80" w:rsidP="00553949">
      <w:pPr>
        <w:spacing w:line="240" w:lineRule="auto"/>
        <w:ind w:left="1440" w:hanging="3"/>
        <w:jc w:val="both"/>
        <w:rPr>
          <w:rFonts w:cs="Arial"/>
          <w:sz w:val="18"/>
          <w:szCs w:val="18"/>
        </w:rPr>
      </w:pPr>
    </w:p>
    <w:p w14:paraId="15529336" w14:textId="77777777" w:rsidR="000F4988" w:rsidRPr="00A70425" w:rsidRDefault="000F4988" w:rsidP="00553949">
      <w:pPr>
        <w:spacing w:line="240" w:lineRule="auto"/>
        <w:rPr>
          <w:rFonts w:cs="Arial"/>
          <w:i/>
          <w:iCs/>
          <w:sz w:val="18"/>
          <w:szCs w:val="18"/>
        </w:rPr>
      </w:pPr>
      <w:r w:rsidRPr="00A70425">
        <w:rPr>
          <w:rFonts w:cs="Arial"/>
          <w:i/>
          <w:iCs/>
          <w:sz w:val="18"/>
          <w:szCs w:val="18"/>
        </w:rPr>
        <w:br w:type="page"/>
      </w:r>
    </w:p>
    <w:p w14:paraId="1BE635FE" w14:textId="3B4EE153" w:rsidR="0065059B" w:rsidRPr="00A70425" w:rsidRDefault="00DF232B" w:rsidP="00553949">
      <w:pPr>
        <w:autoSpaceDE w:val="0"/>
        <w:autoSpaceDN w:val="0"/>
        <w:adjustRightInd w:val="0"/>
        <w:spacing w:line="240" w:lineRule="auto"/>
        <w:ind w:left="540" w:hanging="540"/>
        <w:rPr>
          <w:rFonts w:eastAsia="Arial" w:cs="Arial"/>
          <w:b/>
          <w:bCs/>
          <w:sz w:val="18"/>
          <w:szCs w:val="18"/>
        </w:rPr>
      </w:pPr>
      <w:r w:rsidRPr="00A70425">
        <w:rPr>
          <w:rFonts w:eastAsia="Arial" w:cs="Arial"/>
          <w:b/>
          <w:bCs/>
          <w:sz w:val="18"/>
          <w:szCs w:val="18"/>
        </w:rPr>
        <w:t>4</w:t>
      </w:r>
      <w:r w:rsidR="0065059B" w:rsidRPr="00A70425">
        <w:rPr>
          <w:rFonts w:eastAsia="Arial" w:cs="Arial"/>
          <w:b/>
          <w:bCs/>
          <w:sz w:val="18"/>
          <w:szCs w:val="18"/>
        </w:rPr>
        <w:tab/>
        <w:t xml:space="preserve">Accounting policies </w:t>
      </w:r>
      <w:r w:rsidR="0065059B" w:rsidRPr="00A70425">
        <w:rPr>
          <w:rFonts w:cs="Arial"/>
          <w:sz w:val="18"/>
          <w:szCs w:val="18"/>
          <w:shd w:val="clear" w:color="auto" w:fill="FFFFFF"/>
        </w:rPr>
        <w:t>(Cont’d)</w:t>
      </w:r>
    </w:p>
    <w:p w14:paraId="69B20DAA" w14:textId="77777777" w:rsidR="00C4583A" w:rsidRPr="00A70425" w:rsidRDefault="00C4583A" w:rsidP="00553949">
      <w:pPr>
        <w:spacing w:line="240" w:lineRule="auto"/>
        <w:ind w:left="1440" w:hanging="360"/>
        <w:jc w:val="both"/>
        <w:rPr>
          <w:rFonts w:cs="Arial"/>
          <w:sz w:val="18"/>
          <w:szCs w:val="18"/>
        </w:rPr>
      </w:pPr>
    </w:p>
    <w:p w14:paraId="6EC31C08" w14:textId="77777777" w:rsidR="00C4583A" w:rsidRPr="00A70425" w:rsidRDefault="00C4583A" w:rsidP="00553949">
      <w:pPr>
        <w:spacing w:line="240" w:lineRule="auto"/>
        <w:ind w:left="1440" w:hanging="360"/>
        <w:jc w:val="both"/>
        <w:rPr>
          <w:rFonts w:cs="Arial"/>
          <w:sz w:val="18"/>
          <w:szCs w:val="18"/>
        </w:rPr>
      </w:pPr>
    </w:p>
    <w:p w14:paraId="1EEE59D6" w14:textId="5DBD4D0B" w:rsidR="007D7096" w:rsidRPr="00A70425" w:rsidRDefault="00DF232B" w:rsidP="00553949">
      <w:pPr>
        <w:pStyle w:val="Heading8"/>
        <w:spacing w:line="240" w:lineRule="auto"/>
        <w:ind w:left="1080" w:hanging="540"/>
        <w:jc w:val="both"/>
        <w:rPr>
          <w:rFonts w:ascii="Arial" w:hAnsi="Arial" w:cs="Arial"/>
          <w:sz w:val="18"/>
          <w:szCs w:val="18"/>
        </w:rPr>
      </w:pPr>
      <w:bookmarkStart w:id="6" w:name="_Toc311790770"/>
      <w:bookmarkStart w:id="7" w:name="_Toc437937800"/>
      <w:r w:rsidRPr="00A70425">
        <w:rPr>
          <w:rFonts w:ascii="Arial" w:hAnsi="Arial" w:cs="Arial"/>
          <w:sz w:val="18"/>
          <w:szCs w:val="18"/>
        </w:rPr>
        <w:t>4</w:t>
      </w:r>
      <w:r w:rsidR="00DE16B2" w:rsidRPr="00A70425">
        <w:rPr>
          <w:rFonts w:ascii="Arial" w:hAnsi="Arial" w:cs="Arial"/>
          <w:sz w:val="18"/>
          <w:szCs w:val="18"/>
        </w:rPr>
        <w:t>.</w:t>
      </w:r>
      <w:r w:rsidR="00343265" w:rsidRPr="00A70425">
        <w:rPr>
          <w:rFonts w:ascii="Arial" w:hAnsi="Arial" w:cs="Arial"/>
          <w:sz w:val="18"/>
          <w:szCs w:val="22"/>
          <w:lang w:val="en-US" w:bidi="th-TH"/>
        </w:rPr>
        <w:t>9</w:t>
      </w:r>
      <w:r w:rsidR="007D7096" w:rsidRPr="00A70425">
        <w:rPr>
          <w:rFonts w:ascii="Arial" w:hAnsi="Arial" w:cs="Arial"/>
          <w:sz w:val="18"/>
          <w:szCs w:val="18"/>
        </w:rPr>
        <w:tab/>
        <w:t>Property, plant and equipment</w:t>
      </w:r>
      <w:bookmarkEnd w:id="6"/>
      <w:bookmarkEnd w:id="7"/>
    </w:p>
    <w:p w14:paraId="38F92E39" w14:textId="77777777" w:rsidR="007D7096" w:rsidRPr="00A70425" w:rsidRDefault="007D7096" w:rsidP="00553949">
      <w:pPr>
        <w:spacing w:line="240" w:lineRule="auto"/>
        <w:ind w:left="1080"/>
        <w:jc w:val="both"/>
        <w:rPr>
          <w:rFonts w:cs="Arial"/>
          <w:sz w:val="18"/>
          <w:szCs w:val="18"/>
        </w:rPr>
      </w:pPr>
    </w:p>
    <w:p w14:paraId="4A6F257C" w14:textId="77777777" w:rsidR="003925F4" w:rsidRPr="00A70425" w:rsidRDefault="007D4C1D" w:rsidP="00553949">
      <w:pPr>
        <w:spacing w:line="240" w:lineRule="auto"/>
        <w:ind w:left="1080"/>
        <w:jc w:val="thaiDistribute"/>
        <w:rPr>
          <w:rFonts w:cs="Arial"/>
          <w:spacing w:val="-2"/>
          <w:sz w:val="18"/>
          <w:szCs w:val="18"/>
        </w:rPr>
      </w:pPr>
      <w:r w:rsidRPr="00A70425">
        <w:rPr>
          <w:rFonts w:cs="Arial"/>
          <w:spacing w:val="-4"/>
          <w:sz w:val="18"/>
          <w:szCs w:val="22"/>
          <w:lang w:bidi="th-TH"/>
        </w:rPr>
        <w:t>P</w:t>
      </w:r>
      <w:r w:rsidR="006E1DB7" w:rsidRPr="00A70425">
        <w:rPr>
          <w:rFonts w:cs="Arial"/>
          <w:spacing w:val="-4"/>
          <w:sz w:val="18"/>
          <w:szCs w:val="18"/>
        </w:rPr>
        <w:t>roperty, plant and equipment are stated at historical cost less accumulated depreciation and impairment losses. Historical</w:t>
      </w:r>
      <w:r w:rsidR="003925F4" w:rsidRPr="00A70425">
        <w:rPr>
          <w:rFonts w:cs="Arial"/>
          <w:sz w:val="18"/>
          <w:szCs w:val="18"/>
        </w:rPr>
        <w:t xml:space="preserve"> cost includes expenditure that is directly attributable to the acquisition of the items. </w:t>
      </w:r>
      <w:r w:rsidR="003925F4" w:rsidRPr="00A70425">
        <w:rPr>
          <w:rFonts w:cs="Arial"/>
          <w:spacing w:val="-2"/>
          <w:sz w:val="18"/>
          <w:szCs w:val="18"/>
        </w:rPr>
        <w:t xml:space="preserve">These can include the initial estimate of costs of dismantling and removing the item, and restoring the site on which it is located, the obligation for which an entity incurs either when the item is acquired or as a consequence of having used the item during a particular period.  </w:t>
      </w:r>
    </w:p>
    <w:p w14:paraId="24FDEBA7" w14:textId="77777777" w:rsidR="003925F4" w:rsidRPr="00A70425" w:rsidRDefault="003925F4" w:rsidP="00553949">
      <w:pPr>
        <w:pStyle w:val="Header"/>
        <w:tabs>
          <w:tab w:val="clear" w:pos="4153"/>
          <w:tab w:val="clear" w:pos="8306"/>
        </w:tabs>
        <w:spacing w:line="240" w:lineRule="auto"/>
        <w:ind w:left="1080"/>
        <w:jc w:val="thaiDistribute"/>
        <w:rPr>
          <w:rFonts w:cs="Arial"/>
          <w:spacing w:val="-2"/>
          <w:sz w:val="18"/>
          <w:szCs w:val="18"/>
        </w:rPr>
      </w:pPr>
    </w:p>
    <w:p w14:paraId="3C4624D5" w14:textId="77777777" w:rsidR="003925F4" w:rsidRPr="00A70425" w:rsidRDefault="006E1DB7" w:rsidP="00553949">
      <w:pPr>
        <w:pStyle w:val="Header"/>
        <w:tabs>
          <w:tab w:val="clear" w:pos="4153"/>
          <w:tab w:val="clear" w:pos="8306"/>
        </w:tabs>
        <w:spacing w:line="240" w:lineRule="auto"/>
        <w:ind w:left="1080"/>
        <w:jc w:val="thaiDistribute"/>
        <w:rPr>
          <w:rFonts w:cs="Arial"/>
          <w:spacing w:val="-2"/>
          <w:sz w:val="18"/>
          <w:szCs w:val="18"/>
        </w:rPr>
      </w:pPr>
      <w:r w:rsidRPr="00A70425">
        <w:rPr>
          <w:rFonts w:cs="Arial"/>
          <w:spacing w:val="-2"/>
          <w:sz w:val="18"/>
          <w:szCs w:val="18"/>
        </w:rPr>
        <w:t xml:space="preserve">Subsequent costs are included in the asset’s carrying amount, only when it is probable that future economic </w:t>
      </w:r>
      <w:r w:rsidRPr="00A70425">
        <w:rPr>
          <w:rFonts w:cs="Arial"/>
          <w:spacing w:val="-4"/>
          <w:sz w:val="18"/>
          <w:szCs w:val="18"/>
        </w:rPr>
        <w:t>benefits associated with t</w:t>
      </w:r>
      <w:r w:rsidR="00C96342" w:rsidRPr="00A70425">
        <w:rPr>
          <w:rFonts w:cs="Arial"/>
          <w:spacing w:val="-4"/>
          <w:sz w:val="18"/>
          <w:szCs w:val="18"/>
        </w:rPr>
        <w:t xml:space="preserve">he item will flow to the Group. </w:t>
      </w:r>
      <w:r w:rsidRPr="00A70425">
        <w:rPr>
          <w:rFonts w:cs="Arial"/>
          <w:spacing w:val="-4"/>
          <w:sz w:val="18"/>
          <w:szCs w:val="18"/>
        </w:rPr>
        <w:t>The carrying</w:t>
      </w:r>
      <w:r w:rsidR="00C96342" w:rsidRPr="00A70425">
        <w:rPr>
          <w:rFonts w:cs="Arial"/>
          <w:spacing w:val="-4"/>
          <w:sz w:val="18"/>
          <w:szCs w:val="18"/>
        </w:rPr>
        <w:t xml:space="preserve"> amount of the replaced part is </w:t>
      </w:r>
      <w:r w:rsidRPr="00A70425">
        <w:rPr>
          <w:rFonts w:cs="Arial"/>
          <w:spacing w:val="-4"/>
          <w:sz w:val="18"/>
          <w:szCs w:val="18"/>
        </w:rPr>
        <w:t>derecognised.</w:t>
      </w:r>
    </w:p>
    <w:p w14:paraId="69FFDDF0" w14:textId="77777777" w:rsidR="006E1DB7" w:rsidRPr="00A70425" w:rsidRDefault="006E1DB7" w:rsidP="00553949">
      <w:pPr>
        <w:pStyle w:val="Header"/>
        <w:tabs>
          <w:tab w:val="clear" w:pos="4153"/>
          <w:tab w:val="clear" w:pos="8306"/>
        </w:tabs>
        <w:spacing w:line="240" w:lineRule="auto"/>
        <w:ind w:left="1080"/>
        <w:jc w:val="thaiDistribute"/>
        <w:rPr>
          <w:rFonts w:cs="Arial"/>
          <w:spacing w:val="-2"/>
          <w:sz w:val="18"/>
          <w:szCs w:val="18"/>
        </w:rPr>
      </w:pPr>
    </w:p>
    <w:p w14:paraId="17F222DF" w14:textId="77777777" w:rsidR="006E1DB7" w:rsidRPr="00A70425" w:rsidRDefault="006E1DB7" w:rsidP="00553949">
      <w:pPr>
        <w:pStyle w:val="Header"/>
        <w:tabs>
          <w:tab w:val="clear" w:pos="4153"/>
          <w:tab w:val="clear" w:pos="8306"/>
        </w:tabs>
        <w:spacing w:line="240" w:lineRule="auto"/>
        <w:ind w:left="1080"/>
        <w:jc w:val="thaiDistribute"/>
        <w:rPr>
          <w:rFonts w:cs="Arial"/>
          <w:spacing w:val="-2"/>
          <w:sz w:val="18"/>
          <w:szCs w:val="18"/>
        </w:rPr>
      </w:pPr>
      <w:r w:rsidRPr="00A70425">
        <w:rPr>
          <w:rFonts w:cs="Arial"/>
          <w:spacing w:val="-2"/>
          <w:sz w:val="18"/>
          <w:szCs w:val="18"/>
        </w:rPr>
        <w:t>All other repairs and maintenance are charged to profit or loss when incurred.</w:t>
      </w:r>
    </w:p>
    <w:p w14:paraId="3F3080F4" w14:textId="77777777" w:rsidR="003925F4" w:rsidRPr="00A70425" w:rsidRDefault="003925F4" w:rsidP="00553949">
      <w:pPr>
        <w:pStyle w:val="Header"/>
        <w:tabs>
          <w:tab w:val="clear" w:pos="4153"/>
          <w:tab w:val="clear" w:pos="8306"/>
        </w:tabs>
        <w:spacing w:line="240" w:lineRule="auto"/>
        <w:ind w:left="1080"/>
        <w:jc w:val="thaiDistribute"/>
        <w:rPr>
          <w:rFonts w:cs="Arial"/>
          <w:spacing w:val="-2"/>
          <w:sz w:val="18"/>
          <w:szCs w:val="18"/>
        </w:rPr>
      </w:pPr>
    </w:p>
    <w:p w14:paraId="42CFF678" w14:textId="77777777" w:rsidR="003925F4" w:rsidRPr="00A70425" w:rsidRDefault="003925F4" w:rsidP="00553949">
      <w:pPr>
        <w:pStyle w:val="Header"/>
        <w:tabs>
          <w:tab w:val="clear" w:pos="4153"/>
          <w:tab w:val="clear" w:pos="8306"/>
        </w:tabs>
        <w:spacing w:line="240" w:lineRule="auto"/>
        <w:ind w:left="1080"/>
        <w:jc w:val="thaiDistribute"/>
        <w:rPr>
          <w:rFonts w:cs="Arial"/>
          <w:spacing w:val="-2"/>
          <w:sz w:val="18"/>
          <w:szCs w:val="18"/>
        </w:rPr>
      </w:pPr>
      <w:r w:rsidRPr="00A70425">
        <w:rPr>
          <w:rFonts w:cs="Arial"/>
          <w:spacing w:val="-2"/>
          <w:sz w:val="18"/>
          <w:szCs w:val="18"/>
        </w:rPr>
        <w:t>Land is not depreciated. Depreciation on other assets is calculated using the straight</w:t>
      </w:r>
      <w:r w:rsidR="009906E8" w:rsidRPr="00A70425">
        <w:rPr>
          <w:rFonts w:cs="Arial"/>
          <w:spacing w:val="-2"/>
          <w:sz w:val="18"/>
          <w:szCs w:val="18"/>
        </w:rPr>
        <w:t>-</w:t>
      </w:r>
      <w:r w:rsidRPr="00A70425">
        <w:rPr>
          <w:rFonts w:cs="Arial"/>
          <w:spacing w:val="-2"/>
          <w:sz w:val="18"/>
          <w:szCs w:val="18"/>
        </w:rPr>
        <w:t>line method</w:t>
      </w:r>
      <w:r w:rsidRPr="00A70425">
        <w:rPr>
          <w:rFonts w:cs="Arial"/>
          <w:i/>
          <w:iCs/>
          <w:spacing w:val="-2"/>
          <w:sz w:val="18"/>
          <w:szCs w:val="18"/>
        </w:rPr>
        <w:t xml:space="preserve"> </w:t>
      </w:r>
      <w:r w:rsidRPr="00A70425">
        <w:rPr>
          <w:rFonts w:cs="Arial"/>
          <w:spacing w:val="-2"/>
          <w:sz w:val="18"/>
          <w:szCs w:val="18"/>
        </w:rPr>
        <w:t>to allocate their cost to their residual values over their estimated useful lives, as follows:</w:t>
      </w:r>
    </w:p>
    <w:p w14:paraId="3F2F2DAA" w14:textId="77777777" w:rsidR="007D7096" w:rsidRPr="00A70425" w:rsidRDefault="007D7096" w:rsidP="00553949">
      <w:pPr>
        <w:spacing w:line="240" w:lineRule="auto"/>
        <w:ind w:left="1080"/>
        <w:jc w:val="both"/>
        <w:rPr>
          <w:rFonts w:cs="Arial"/>
          <w:sz w:val="18"/>
          <w:szCs w:val="18"/>
        </w:rPr>
      </w:pPr>
    </w:p>
    <w:tbl>
      <w:tblPr>
        <w:tblW w:w="8845" w:type="dxa"/>
        <w:tblInd w:w="630" w:type="dxa"/>
        <w:tblLayout w:type="fixed"/>
        <w:tblLook w:val="0000" w:firstRow="0" w:lastRow="0" w:firstColumn="0" w:lastColumn="0" w:noHBand="0" w:noVBand="0"/>
      </w:tblPr>
      <w:tblGrid>
        <w:gridCol w:w="6570"/>
        <w:gridCol w:w="2275"/>
      </w:tblGrid>
      <w:tr w:rsidR="00B73250" w:rsidRPr="00A70425" w14:paraId="0CD0D529" w14:textId="77777777" w:rsidTr="00B73250">
        <w:tc>
          <w:tcPr>
            <w:tcW w:w="6570" w:type="dxa"/>
          </w:tcPr>
          <w:p w14:paraId="0FF7A4F5" w14:textId="77777777" w:rsidR="00B73250" w:rsidRPr="00A70425" w:rsidRDefault="00B73250" w:rsidP="00553949">
            <w:pPr>
              <w:pStyle w:val="BodyTextIndent"/>
              <w:spacing w:line="240" w:lineRule="auto"/>
              <w:ind w:left="342" w:right="-34"/>
              <w:jc w:val="left"/>
              <w:rPr>
                <w:rFonts w:ascii="Arial" w:hAnsi="Arial" w:cs="Arial"/>
                <w:color w:val="auto"/>
                <w:rtl/>
                <w:cs/>
              </w:rPr>
            </w:pPr>
            <w:r w:rsidRPr="00A70425">
              <w:rPr>
                <w:rFonts w:ascii="Arial" w:hAnsi="Arial" w:cs="Arial"/>
                <w:color w:val="auto"/>
              </w:rPr>
              <w:t>Land improvement</w:t>
            </w:r>
            <w:r w:rsidRPr="00A70425">
              <w:rPr>
                <w:rFonts w:ascii="Arial" w:hAnsi="Arial" w:cs="Arial"/>
                <w:color w:val="auto"/>
                <w:rtl/>
              </w:rPr>
              <w:t>s</w:t>
            </w:r>
          </w:p>
        </w:tc>
        <w:tc>
          <w:tcPr>
            <w:tcW w:w="2275" w:type="dxa"/>
          </w:tcPr>
          <w:p w14:paraId="2A800872" w14:textId="77777777" w:rsidR="00B73250" w:rsidRPr="00A70425" w:rsidRDefault="00B73250" w:rsidP="00553949">
            <w:pPr>
              <w:pStyle w:val="BodyTextIndent"/>
              <w:spacing w:line="240" w:lineRule="auto"/>
              <w:ind w:left="0" w:right="-72"/>
              <w:jc w:val="right"/>
              <w:rPr>
                <w:rFonts w:ascii="Arial" w:hAnsi="Arial" w:cs="Arial"/>
                <w:color w:val="auto"/>
                <w:rtl/>
                <w:cs/>
              </w:rPr>
            </w:pPr>
            <w:r w:rsidRPr="00A70425">
              <w:rPr>
                <w:rFonts w:ascii="Arial" w:hAnsi="Arial" w:cs="Arial"/>
                <w:color w:val="auto"/>
                <w:szCs w:val="22"/>
                <w:lang w:bidi="th-TH"/>
              </w:rPr>
              <w:t xml:space="preserve">20 - </w:t>
            </w:r>
            <w:r w:rsidRPr="00A70425">
              <w:rPr>
                <w:rFonts w:ascii="Arial" w:hAnsi="Arial" w:cs="Arial"/>
                <w:color w:val="auto"/>
              </w:rPr>
              <w:t>25 years</w:t>
            </w:r>
          </w:p>
        </w:tc>
      </w:tr>
      <w:tr w:rsidR="00B73250" w:rsidRPr="00A70425" w14:paraId="58A67231" w14:textId="77777777" w:rsidTr="00B73250">
        <w:tc>
          <w:tcPr>
            <w:tcW w:w="6570" w:type="dxa"/>
          </w:tcPr>
          <w:p w14:paraId="428E2DE8" w14:textId="77777777" w:rsidR="00B73250" w:rsidRPr="00A70425" w:rsidRDefault="00B73250" w:rsidP="00553949">
            <w:pPr>
              <w:pStyle w:val="BodyTextIndent"/>
              <w:spacing w:line="240" w:lineRule="auto"/>
              <w:ind w:left="342" w:right="-34"/>
              <w:jc w:val="left"/>
              <w:rPr>
                <w:rFonts w:ascii="Arial" w:hAnsi="Arial" w:cs="Arial"/>
                <w:color w:val="auto"/>
                <w:rtl/>
                <w:cs/>
              </w:rPr>
            </w:pPr>
            <w:r w:rsidRPr="00A70425">
              <w:rPr>
                <w:rFonts w:ascii="Arial" w:hAnsi="Arial" w:cs="Arial"/>
                <w:color w:val="auto"/>
              </w:rPr>
              <w:t>Power plants</w:t>
            </w:r>
          </w:p>
        </w:tc>
        <w:tc>
          <w:tcPr>
            <w:tcW w:w="2275" w:type="dxa"/>
          </w:tcPr>
          <w:p w14:paraId="6383F6F8" w14:textId="77777777" w:rsidR="00B73250" w:rsidRPr="00A70425" w:rsidRDefault="00B73250" w:rsidP="00553949">
            <w:pPr>
              <w:pStyle w:val="BodyTextIndent"/>
              <w:spacing w:line="240" w:lineRule="auto"/>
              <w:ind w:left="0" w:right="-72"/>
              <w:jc w:val="right"/>
              <w:rPr>
                <w:rFonts w:ascii="Arial" w:hAnsi="Arial" w:cs="Arial"/>
                <w:color w:val="auto"/>
                <w:rtl/>
                <w:cs/>
              </w:rPr>
            </w:pPr>
            <w:r w:rsidRPr="00A70425">
              <w:rPr>
                <w:rFonts w:ascii="Arial" w:hAnsi="Arial" w:cs="Arial"/>
                <w:color w:val="auto"/>
              </w:rPr>
              <w:t>20 - 25 years</w:t>
            </w:r>
          </w:p>
        </w:tc>
      </w:tr>
      <w:tr w:rsidR="00B73250" w:rsidRPr="00A70425" w14:paraId="459CD945" w14:textId="77777777" w:rsidTr="00B73250">
        <w:tc>
          <w:tcPr>
            <w:tcW w:w="6570" w:type="dxa"/>
          </w:tcPr>
          <w:p w14:paraId="0477A370" w14:textId="77777777" w:rsidR="00B73250" w:rsidRPr="00A70425" w:rsidRDefault="00B73250" w:rsidP="00553949">
            <w:pPr>
              <w:pStyle w:val="BodyTextIndent"/>
              <w:spacing w:line="240" w:lineRule="auto"/>
              <w:ind w:left="342" w:right="-34"/>
              <w:jc w:val="left"/>
              <w:rPr>
                <w:rFonts w:ascii="Arial" w:hAnsi="Arial" w:cs="Arial"/>
                <w:color w:val="auto"/>
                <w:rtl/>
                <w:cs/>
              </w:rPr>
            </w:pPr>
            <w:r w:rsidRPr="00A70425">
              <w:rPr>
                <w:rFonts w:ascii="Arial" w:hAnsi="Arial" w:cs="Arial"/>
                <w:color w:val="auto"/>
              </w:rPr>
              <w:t xml:space="preserve">Tools and equipment in power plants </w:t>
            </w:r>
          </w:p>
        </w:tc>
        <w:tc>
          <w:tcPr>
            <w:tcW w:w="2275" w:type="dxa"/>
          </w:tcPr>
          <w:p w14:paraId="7CC5A6CC" w14:textId="77777777" w:rsidR="00B73250" w:rsidRPr="00A70425" w:rsidRDefault="00B73250" w:rsidP="00553949">
            <w:pPr>
              <w:pStyle w:val="BodyTextIndent"/>
              <w:spacing w:line="240" w:lineRule="auto"/>
              <w:ind w:left="342" w:right="-72"/>
              <w:jc w:val="right"/>
              <w:rPr>
                <w:rFonts w:ascii="Arial" w:hAnsi="Arial" w:cs="Arial"/>
                <w:color w:val="auto"/>
                <w:rtl/>
                <w:cs/>
              </w:rPr>
            </w:pPr>
            <w:r w:rsidRPr="00A70425">
              <w:rPr>
                <w:rFonts w:ascii="Arial" w:hAnsi="Arial" w:cs="Arial"/>
                <w:color w:val="auto"/>
              </w:rPr>
              <w:t>5 - 25 years</w:t>
            </w:r>
          </w:p>
        </w:tc>
      </w:tr>
      <w:tr w:rsidR="00B73250" w:rsidRPr="00A70425" w14:paraId="1BAD13FF" w14:textId="77777777" w:rsidTr="00B73250">
        <w:tc>
          <w:tcPr>
            <w:tcW w:w="6570" w:type="dxa"/>
          </w:tcPr>
          <w:p w14:paraId="2D47FAF8" w14:textId="77777777" w:rsidR="00B73250" w:rsidRPr="00A70425" w:rsidRDefault="00B73250" w:rsidP="00553949">
            <w:pPr>
              <w:pStyle w:val="BodyTextIndent"/>
              <w:spacing w:line="240" w:lineRule="auto"/>
              <w:ind w:left="342" w:right="-34"/>
              <w:jc w:val="left"/>
              <w:rPr>
                <w:rFonts w:ascii="Arial" w:hAnsi="Arial" w:cs="Arial"/>
                <w:color w:val="auto"/>
              </w:rPr>
            </w:pPr>
            <w:r w:rsidRPr="00A70425">
              <w:rPr>
                <w:rFonts w:ascii="Arial" w:hAnsi="Arial" w:cs="Arial"/>
                <w:color w:val="auto"/>
              </w:rPr>
              <w:t>Leasehold improvements</w:t>
            </w:r>
          </w:p>
        </w:tc>
        <w:tc>
          <w:tcPr>
            <w:tcW w:w="2275" w:type="dxa"/>
          </w:tcPr>
          <w:p w14:paraId="3D73B9D6" w14:textId="77777777" w:rsidR="00B73250" w:rsidRPr="00A70425" w:rsidRDefault="00B73250" w:rsidP="00553949">
            <w:pPr>
              <w:pStyle w:val="BodyTextIndent"/>
              <w:spacing w:line="240" w:lineRule="auto"/>
              <w:ind w:left="342" w:right="-72"/>
              <w:jc w:val="right"/>
              <w:rPr>
                <w:rFonts w:ascii="Arial" w:hAnsi="Arial" w:cs="Arial"/>
                <w:color w:val="auto"/>
              </w:rPr>
            </w:pPr>
            <w:r w:rsidRPr="00A70425">
              <w:rPr>
                <w:rFonts w:ascii="Arial" w:hAnsi="Arial" w:cs="Arial"/>
                <w:color w:val="auto"/>
              </w:rPr>
              <w:t>6 years</w:t>
            </w:r>
          </w:p>
        </w:tc>
      </w:tr>
      <w:tr w:rsidR="00B73250" w:rsidRPr="00A70425" w14:paraId="4EBDA472" w14:textId="77777777" w:rsidTr="00B73250">
        <w:tc>
          <w:tcPr>
            <w:tcW w:w="6570" w:type="dxa"/>
          </w:tcPr>
          <w:p w14:paraId="59E4DB87" w14:textId="77777777" w:rsidR="00B73250" w:rsidRPr="00A70425" w:rsidRDefault="00B73250" w:rsidP="00553949">
            <w:pPr>
              <w:pStyle w:val="BodyTextIndent"/>
              <w:spacing w:line="240" w:lineRule="auto"/>
              <w:ind w:left="342" w:right="-34"/>
              <w:jc w:val="left"/>
              <w:rPr>
                <w:rFonts w:ascii="Arial" w:hAnsi="Arial" w:cs="Arial"/>
                <w:color w:val="auto"/>
              </w:rPr>
            </w:pPr>
            <w:r w:rsidRPr="00A70425">
              <w:rPr>
                <w:rFonts w:ascii="Arial" w:hAnsi="Arial" w:cs="Arial"/>
                <w:color w:val="auto"/>
              </w:rPr>
              <w:t>Furniture, fixture and office equipment</w:t>
            </w:r>
          </w:p>
        </w:tc>
        <w:tc>
          <w:tcPr>
            <w:tcW w:w="2275" w:type="dxa"/>
          </w:tcPr>
          <w:p w14:paraId="3BC6A53B" w14:textId="77777777" w:rsidR="00B73250" w:rsidRPr="00A70425" w:rsidRDefault="00B73250" w:rsidP="00553949">
            <w:pPr>
              <w:pStyle w:val="BodyTextIndent"/>
              <w:spacing w:line="240" w:lineRule="auto"/>
              <w:ind w:left="0" w:right="-72"/>
              <w:jc w:val="right"/>
              <w:rPr>
                <w:rFonts w:ascii="Arial" w:hAnsi="Arial" w:cs="Arial"/>
                <w:color w:val="auto"/>
                <w:rtl/>
                <w:cs/>
              </w:rPr>
            </w:pPr>
            <w:r w:rsidRPr="00A70425">
              <w:rPr>
                <w:rFonts w:ascii="Arial" w:hAnsi="Arial" w:cs="Arial"/>
                <w:color w:val="auto"/>
              </w:rPr>
              <w:t>5 years</w:t>
            </w:r>
          </w:p>
        </w:tc>
      </w:tr>
      <w:tr w:rsidR="00B73250" w:rsidRPr="00A70425" w14:paraId="6DFF2CD8" w14:textId="77777777" w:rsidTr="00B73250">
        <w:tc>
          <w:tcPr>
            <w:tcW w:w="6570" w:type="dxa"/>
          </w:tcPr>
          <w:p w14:paraId="5C5A855A" w14:textId="77777777" w:rsidR="00B73250" w:rsidRPr="00A70425" w:rsidRDefault="00B73250" w:rsidP="00553949">
            <w:pPr>
              <w:pStyle w:val="BodyTextIndent"/>
              <w:spacing w:line="240" w:lineRule="auto"/>
              <w:ind w:left="342" w:right="-34"/>
              <w:jc w:val="left"/>
              <w:rPr>
                <w:rFonts w:ascii="Arial" w:hAnsi="Arial" w:cs="Arial"/>
                <w:color w:val="auto"/>
              </w:rPr>
            </w:pPr>
            <w:r w:rsidRPr="00A70425">
              <w:rPr>
                <w:rFonts w:ascii="Arial" w:hAnsi="Arial" w:cs="Arial"/>
                <w:color w:val="auto"/>
              </w:rPr>
              <w:t>Vehicles</w:t>
            </w:r>
          </w:p>
        </w:tc>
        <w:tc>
          <w:tcPr>
            <w:tcW w:w="2275" w:type="dxa"/>
          </w:tcPr>
          <w:p w14:paraId="17BAA2AB" w14:textId="77777777" w:rsidR="00B73250" w:rsidRPr="00A70425" w:rsidRDefault="00B73250" w:rsidP="00553949">
            <w:pPr>
              <w:pStyle w:val="BodyTextIndent"/>
              <w:spacing w:line="240" w:lineRule="auto"/>
              <w:ind w:left="0" w:right="-72"/>
              <w:jc w:val="right"/>
              <w:rPr>
                <w:rFonts w:ascii="Arial" w:hAnsi="Arial" w:cs="Arial"/>
                <w:color w:val="auto"/>
                <w:rtl/>
                <w:cs/>
              </w:rPr>
            </w:pPr>
            <w:r w:rsidRPr="00A70425">
              <w:rPr>
                <w:rFonts w:ascii="Arial" w:hAnsi="Arial" w:cs="Arial"/>
                <w:color w:val="auto"/>
              </w:rPr>
              <w:t>5 years</w:t>
            </w:r>
          </w:p>
        </w:tc>
      </w:tr>
    </w:tbl>
    <w:p w14:paraId="7168598B" w14:textId="77777777" w:rsidR="0046603A" w:rsidRPr="00A70425" w:rsidRDefault="0046603A" w:rsidP="00553949">
      <w:pPr>
        <w:spacing w:line="240" w:lineRule="auto"/>
        <w:ind w:left="1080"/>
        <w:jc w:val="both"/>
        <w:rPr>
          <w:rFonts w:cs="Arial"/>
          <w:sz w:val="18"/>
          <w:szCs w:val="18"/>
        </w:rPr>
      </w:pPr>
    </w:p>
    <w:p w14:paraId="4B402C19" w14:textId="77777777" w:rsidR="003925F4" w:rsidRPr="00A70425" w:rsidRDefault="003925F4" w:rsidP="00553949">
      <w:pPr>
        <w:pStyle w:val="Header"/>
        <w:tabs>
          <w:tab w:val="clear" w:pos="4153"/>
          <w:tab w:val="clear" w:pos="8306"/>
        </w:tabs>
        <w:spacing w:line="240" w:lineRule="auto"/>
        <w:ind w:left="1080"/>
        <w:jc w:val="thaiDistribute"/>
        <w:rPr>
          <w:rFonts w:cs="Arial"/>
          <w:spacing w:val="-2"/>
          <w:sz w:val="18"/>
          <w:szCs w:val="18"/>
        </w:rPr>
      </w:pPr>
      <w:r w:rsidRPr="00A70425">
        <w:rPr>
          <w:rFonts w:cs="Arial"/>
          <w:spacing w:val="-2"/>
          <w:sz w:val="18"/>
          <w:szCs w:val="18"/>
        </w:rPr>
        <w:t>The assets’ residual values and useful lives are reviewed, and adjusted if appropriate, at the end of each reporting period.</w:t>
      </w:r>
    </w:p>
    <w:p w14:paraId="77E885A2" w14:textId="77777777" w:rsidR="003925F4" w:rsidRPr="00A70425" w:rsidRDefault="003925F4" w:rsidP="00553949">
      <w:pPr>
        <w:pStyle w:val="Header"/>
        <w:tabs>
          <w:tab w:val="clear" w:pos="4153"/>
          <w:tab w:val="clear" w:pos="8306"/>
        </w:tabs>
        <w:spacing w:line="240" w:lineRule="auto"/>
        <w:ind w:left="1080"/>
        <w:jc w:val="thaiDistribute"/>
        <w:rPr>
          <w:rFonts w:cs="Arial"/>
          <w:spacing w:val="-2"/>
          <w:sz w:val="18"/>
          <w:szCs w:val="18"/>
        </w:rPr>
      </w:pPr>
    </w:p>
    <w:p w14:paraId="2E5B8DCA" w14:textId="75F724F0" w:rsidR="0080005C" w:rsidRPr="00A70425" w:rsidRDefault="001B212D" w:rsidP="00553949">
      <w:pPr>
        <w:spacing w:line="240" w:lineRule="auto"/>
        <w:ind w:left="1080"/>
        <w:jc w:val="both"/>
        <w:rPr>
          <w:rFonts w:cs="Arial"/>
          <w:spacing w:val="-2"/>
          <w:sz w:val="18"/>
          <w:szCs w:val="18"/>
        </w:rPr>
      </w:pPr>
      <w:r w:rsidRPr="00A70425">
        <w:rPr>
          <w:rFonts w:cs="Arial"/>
          <w:spacing w:val="-2"/>
          <w:sz w:val="18"/>
          <w:szCs w:val="18"/>
        </w:rPr>
        <w:t>Gains or losses on disposals are determined by comparing the proceeds with the carrying amount and are recognised in other gains or losses.</w:t>
      </w:r>
    </w:p>
    <w:p w14:paraId="2550F763" w14:textId="2E2F5B12" w:rsidR="00517338" w:rsidRPr="00A70425" w:rsidRDefault="00517338" w:rsidP="00553949">
      <w:pPr>
        <w:spacing w:line="240" w:lineRule="auto"/>
        <w:ind w:left="1080"/>
        <w:jc w:val="both"/>
        <w:rPr>
          <w:rFonts w:cs="Arial"/>
          <w:spacing w:val="-2"/>
          <w:sz w:val="18"/>
          <w:szCs w:val="18"/>
        </w:rPr>
      </w:pPr>
    </w:p>
    <w:p w14:paraId="69C58DAA" w14:textId="77777777" w:rsidR="00517338" w:rsidRPr="00A70425" w:rsidRDefault="00517338" w:rsidP="00553949">
      <w:pPr>
        <w:spacing w:line="240" w:lineRule="auto"/>
        <w:ind w:left="1080"/>
        <w:jc w:val="both"/>
        <w:rPr>
          <w:rFonts w:cs="Arial"/>
          <w:spacing w:val="-2"/>
          <w:sz w:val="18"/>
          <w:szCs w:val="18"/>
        </w:rPr>
      </w:pPr>
    </w:p>
    <w:p w14:paraId="61020BE0" w14:textId="65AE50F0" w:rsidR="00125E6C" w:rsidRPr="00A70425" w:rsidRDefault="00DF232B" w:rsidP="00553949">
      <w:pPr>
        <w:pStyle w:val="Heading8"/>
        <w:spacing w:line="240" w:lineRule="auto"/>
        <w:ind w:left="1080" w:hanging="540"/>
        <w:jc w:val="both"/>
        <w:rPr>
          <w:rFonts w:ascii="Arial" w:hAnsi="Arial" w:cs="Arial"/>
          <w:sz w:val="18"/>
          <w:szCs w:val="18"/>
        </w:rPr>
      </w:pPr>
      <w:bookmarkStart w:id="8" w:name="_Toc48736025"/>
      <w:r w:rsidRPr="00A70425">
        <w:rPr>
          <w:rFonts w:ascii="Arial" w:hAnsi="Arial" w:cs="Arial"/>
          <w:sz w:val="18"/>
          <w:szCs w:val="18"/>
        </w:rPr>
        <w:t>4</w:t>
      </w:r>
      <w:r w:rsidR="00125E6C" w:rsidRPr="00A70425">
        <w:rPr>
          <w:rFonts w:ascii="Arial" w:hAnsi="Arial" w:cs="Arial"/>
          <w:sz w:val="18"/>
          <w:szCs w:val="18"/>
        </w:rPr>
        <w:t>.1</w:t>
      </w:r>
      <w:r w:rsidR="00F00280" w:rsidRPr="00A70425">
        <w:rPr>
          <w:rFonts w:ascii="Arial" w:hAnsi="Arial" w:cs="Arial"/>
          <w:sz w:val="18"/>
          <w:szCs w:val="18"/>
        </w:rPr>
        <w:t>0</w:t>
      </w:r>
      <w:r w:rsidR="00125E6C" w:rsidRPr="00A70425">
        <w:rPr>
          <w:rFonts w:ascii="Arial" w:hAnsi="Arial" w:cs="Arial"/>
          <w:sz w:val="18"/>
          <w:szCs w:val="18"/>
        </w:rPr>
        <w:tab/>
        <w:t>Goodwill</w:t>
      </w:r>
      <w:bookmarkEnd w:id="8"/>
    </w:p>
    <w:p w14:paraId="01069E64" w14:textId="77777777" w:rsidR="00517338" w:rsidRPr="00A70425" w:rsidRDefault="00517338" w:rsidP="00553949">
      <w:pPr>
        <w:spacing w:line="240" w:lineRule="auto"/>
        <w:ind w:left="1080"/>
        <w:jc w:val="both"/>
        <w:rPr>
          <w:rFonts w:cs="Arial"/>
          <w:sz w:val="18"/>
          <w:szCs w:val="18"/>
        </w:rPr>
      </w:pPr>
    </w:p>
    <w:p w14:paraId="41DDE285" w14:textId="6E8BB75F" w:rsidR="00125E6C" w:rsidRPr="00A70425" w:rsidRDefault="00125E6C" w:rsidP="00553949">
      <w:pPr>
        <w:spacing w:line="240" w:lineRule="auto"/>
        <w:ind w:left="1080"/>
        <w:jc w:val="both"/>
        <w:rPr>
          <w:rFonts w:cs="Arial"/>
          <w:sz w:val="18"/>
          <w:szCs w:val="18"/>
        </w:rPr>
      </w:pPr>
      <w:r w:rsidRPr="00A70425">
        <w:rPr>
          <w:rFonts w:cs="Arial"/>
          <w:sz w:val="18"/>
          <w:szCs w:val="18"/>
        </w:rPr>
        <w:t xml:space="preserve">Goodwill is tested for impairment annually, or more frequently if events or changes in circumstances indicate that it might be impaired. It is carried at cost less accumulated impairment losses. </w:t>
      </w:r>
    </w:p>
    <w:p w14:paraId="7847F243" w14:textId="77777777" w:rsidR="00125E6C" w:rsidRPr="00A70425" w:rsidRDefault="00125E6C" w:rsidP="00553949">
      <w:pPr>
        <w:spacing w:line="240" w:lineRule="auto"/>
        <w:ind w:left="1080"/>
        <w:jc w:val="both"/>
        <w:rPr>
          <w:rFonts w:cs="Arial"/>
        </w:rPr>
      </w:pPr>
    </w:p>
    <w:p w14:paraId="7B25EE65" w14:textId="77777777" w:rsidR="00125E6C" w:rsidRPr="00A70425" w:rsidRDefault="00125E6C" w:rsidP="00553949">
      <w:pPr>
        <w:spacing w:line="240" w:lineRule="auto"/>
        <w:ind w:left="1080"/>
        <w:jc w:val="both"/>
        <w:rPr>
          <w:rFonts w:cs="Arial"/>
          <w:spacing w:val="-2"/>
          <w:sz w:val="18"/>
          <w:szCs w:val="18"/>
        </w:rPr>
      </w:pPr>
      <w:r w:rsidRPr="00A70425">
        <w:rPr>
          <w:rFonts w:cs="Arial"/>
          <w:spacing w:val="-2"/>
          <w:sz w:val="18"/>
          <w:szCs w:val="18"/>
        </w:rPr>
        <w:t xml:space="preserve">For the purpose of impairment testing, goodwill is allocated to cash-generating units that are expected to benefit from the business combination in which the goodwill arose. The units or groups of units are identified at the lowest level at which goodwill is monitored for internal management purposes, being the operating segments - amend as appropriate. </w:t>
      </w:r>
    </w:p>
    <w:p w14:paraId="793794D8" w14:textId="43BB770B" w:rsidR="00125E6C" w:rsidRPr="00A70425" w:rsidRDefault="00125E6C" w:rsidP="00553949">
      <w:pPr>
        <w:tabs>
          <w:tab w:val="left" w:pos="1416"/>
        </w:tabs>
        <w:spacing w:line="240" w:lineRule="auto"/>
        <w:ind w:left="1080"/>
        <w:jc w:val="both"/>
        <w:rPr>
          <w:rFonts w:cs="Arial"/>
          <w:sz w:val="18"/>
          <w:szCs w:val="18"/>
        </w:rPr>
      </w:pPr>
    </w:p>
    <w:p w14:paraId="09D2B764" w14:textId="77777777" w:rsidR="00517338" w:rsidRPr="00A70425" w:rsidRDefault="00517338" w:rsidP="00553949">
      <w:pPr>
        <w:tabs>
          <w:tab w:val="left" w:pos="1416"/>
        </w:tabs>
        <w:spacing w:line="240" w:lineRule="auto"/>
        <w:ind w:left="1080"/>
        <w:jc w:val="both"/>
        <w:rPr>
          <w:rFonts w:cs="Arial"/>
          <w:sz w:val="18"/>
          <w:szCs w:val="18"/>
        </w:rPr>
      </w:pPr>
    </w:p>
    <w:p w14:paraId="4D2CF4DD" w14:textId="73632833" w:rsidR="00016BAA" w:rsidRPr="00A70425" w:rsidRDefault="00DF232B" w:rsidP="00553949">
      <w:pPr>
        <w:pStyle w:val="Heading8"/>
        <w:spacing w:line="240" w:lineRule="auto"/>
        <w:ind w:left="1080" w:hanging="540"/>
        <w:jc w:val="both"/>
        <w:rPr>
          <w:rFonts w:ascii="Arial" w:hAnsi="Arial" w:cs="Arial"/>
          <w:sz w:val="18"/>
          <w:szCs w:val="18"/>
        </w:rPr>
      </w:pPr>
      <w:bookmarkStart w:id="9" w:name="_Toc311790772"/>
      <w:bookmarkStart w:id="10" w:name="_Toc437937804"/>
      <w:r w:rsidRPr="00A70425">
        <w:rPr>
          <w:rFonts w:ascii="Arial" w:hAnsi="Arial" w:cs="Arial"/>
          <w:sz w:val="18"/>
          <w:szCs w:val="18"/>
        </w:rPr>
        <w:t>4</w:t>
      </w:r>
      <w:r w:rsidR="00016BAA" w:rsidRPr="00A70425">
        <w:rPr>
          <w:rFonts w:ascii="Arial" w:hAnsi="Arial" w:cs="Arial"/>
          <w:sz w:val="18"/>
          <w:szCs w:val="18"/>
        </w:rPr>
        <w:t>.11</w:t>
      </w:r>
      <w:r w:rsidR="00016BAA" w:rsidRPr="00A70425">
        <w:rPr>
          <w:rFonts w:ascii="Arial" w:hAnsi="Arial" w:cs="Arial"/>
          <w:sz w:val="18"/>
          <w:szCs w:val="18"/>
          <w:rtl/>
          <w:cs/>
        </w:rPr>
        <w:tab/>
      </w:r>
      <w:r w:rsidR="00016BAA" w:rsidRPr="00A70425">
        <w:rPr>
          <w:rFonts w:ascii="Arial" w:hAnsi="Arial" w:cs="Arial"/>
          <w:sz w:val="18"/>
          <w:szCs w:val="18"/>
        </w:rPr>
        <w:t>Intangible assets</w:t>
      </w:r>
    </w:p>
    <w:p w14:paraId="50BA9827" w14:textId="77777777" w:rsidR="00016BAA" w:rsidRPr="00A70425" w:rsidRDefault="00016BAA" w:rsidP="00553949">
      <w:pPr>
        <w:spacing w:line="240" w:lineRule="auto"/>
        <w:ind w:left="900" w:firstLine="180"/>
        <w:jc w:val="both"/>
        <w:rPr>
          <w:rFonts w:cs="Arial"/>
          <w:sz w:val="18"/>
          <w:szCs w:val="18"/>
        </w:rPr>
      </w:pPr>
    </w:p>
    <w:p w14:paraId="216BF027" w14:textId="77777777" w:rsidR="00016BAA" w:rsidRPr="00A70425" w:rsidRDefault="00016BAA" w:rsidP="00553949">
      <w:pPr>
        <w:spacing w:line="240" w:lineRule="auto"/>
        <w:ind w:left="1080"/>
        <w:jc w:val="both"/>
        <w:rPr>
          <w:rFonts w:cs="Arial"/>
          <w:spacing w:val="-6"/>
          <w:sz w:val="18"/>
          <w:szCs w:val="18"/>
        </w:rPr>
      </w:pPr>
      <w:r w:rsidRPr="00A70425">
        <w:rPr>
          <w:rFonts w:cs="Arial"/>
          <w:spacing w:val="-6"/>
          <w:sz w:val="18"/>
          <w:szCs w:val="18"/>
        </w:rPr>
        <w:t xml:space="preserve">The assets with limited life are subsequently carried at cost less accumulated amortisation and impairment losses. </w:t>
      </w:r>
    </w:p>
    <w:p w14:paraId="44E8D5CB" w14:textId="77777777" w:rsidR="00016BAA" w:rsidRPr="00A70425" w:rsidRDefault="00016BAA" w:rsidP="00553949">
      <w:pPr>
        <w:spacing w:line="240" w:lineRule="auto"/>
        <w:ind w:left="1080"/>
        <w:jc w:val="both"/>
        <w:rPr>
          <w:rFonts w:cs="Arial"/>
          <w:sz w:val="18"/>
          <w:szCs w:val="18"/>
        </w:rPr>
      </w:pPr>
    </w:p>
    <w:p w14:paraId="335EAD7B" w14:textId="77777777" w:rsidR="00016BAA" w:rsidRPr="00A70425" w:rsidRDefault="00016BAA" w:rsidP="00553949">
      <w:pPr>
        <w:spacing w:line="240" w:lineRule="auto"/>
        <w:ind w:left="1080"/>
        <w:jc w:val="both"/>
        <w:rPr>
          <w:rFonts w:cs="Arial"/>
          <w:sz w:val="18"/>
          <w:szCs w:val="18"/>
        </w:rPr>
      </w:pPr>
      <w:r w:rsidRPr="00A70425">
        <w:rPr>
          <w:rFonts w:cs="Arial"/>
          <w:sz w:val="18"/>
          <w:szCs w:val="18"/>
        </w:rPr>
        <w:t>The amortisation is calculated using the straight-line method over their estimated useful lives, as follows:</w:t>
      </w:r>
    </w:p>
    <w:p w14:paraId="52320E44" w14:textId="77777777" w:rsidR="00016BAA" w:rsidRPr="00A70425" w:rsidRDefault="00016BAA" w:rsidP="00553949">
      <w:pPr>
        <w:spacing w:line="240" w:lineRule="auto"/>
        <w:ind w:left="1080"/>
        <w:jc w:val="both"/>
        <w:rPr>
          <w:rFonts w:cs="Arial"/>
          <w:sz w:val="18"/>
          <w:szCs w:val="18"/>
        </w:rPr>
      </w:pPr>
    </w:p>
    <w:p w14:paraId="655A2496" w14:textId="77777777" w:rsidR="00016BAA" w:rsidRPr="00A70425" w:rsidRDefault="00016BAA" w:rsidP="00553949">
      <w:pPr>
        <w:spacing w:line="240" w:lineRule="auto"/>
        <w:ind w:left="1440" w:hanging="360"/>
        <w:jc w:val="both"/>
        <w:rPr>
          <w:rFonts w:cs="Arial"/>
          <w:sz w:val="18"/>
          <w:szCs w:val="18"/>
        </w:rPr>
      </w:pPr>
      <w:r w:rsidRPr="00A70425">
        <w:rPr>
          <w:rFonts w:cs="Arial"/>
          <w:sz w:val="18"/>
          <w:szCs w:val="18"/>
        </w:rPr>
        <w:t>a)</w:t>
      </w:r>
      <w:r w:rsidRPr="00A70425">
        <w:rPr>
          <w:rFonts w:cs="Arial"/>
          <w:sz w:val="18"/>
          <w:szCs w:val="18"/>
        </w:rPr>
        <w:tab/>
        <w:t xml:space="preserve">Computer software </w:t>
      </w:r>
    </w:p>
    <w:p w14:paraId="4E3A7F2F" w14:textId="77777777" w:rsidR="00016BAA" w:rsidRPr="00A70425" w:rsidRDefault="00016BAA" w:rsidP="00553949">
      <w:pPr>
        <w:spacing w:line="240" w:lineRule="auto"/>
        <w:ind w:left="1440"/>
        <w:jc w:val="both"/>
        <w:rPr>
          <w:rFonts w:cs="Arial"/>
          <w:sz w:val="18"/>
          <w:szCs w:val="18"/>
        </w:rPr>
      </w:pPr>
    </w:p>
    <w:p w14:paraId="352E0F1B" w14:textId="77777777" w:rsidR="00016BAA" w:rsidRPr="00A70425" w:rsidRDefault="00016BAA" w:rsidP="00553949">
      <w:pPr>
        <w:spacing w:line="240" w:lineRule="auto"/>
        <w:ind w:left="1440"/>
        <w:jc w:val="both"/>
        <w:rPr>
          <w:rFonts w:cs="Arial"/>
          <w:sz w:val="18"/>
          <w:szCs w:val="18"/>
        </w:rPr>
      </w:pPr>
      <w:r w:rsidRPr="00A70425">
        <w:rPr>
          <w:rFonts w:cs="Arial"/>
          <w:spacing w:val="-4"/>
          <w:sz w:val="18"/>
          <w:szCs w:val="18"/>
        </w:rPr>
        <w:t>Acquired computer software is measured at cost. These costs are amortised over their estimated useful</w:t>
      </w:r>
      <w:r w:rsidRPr="00A70425">
        <w:rPr>
          <w:rFonts w:cs="Arial"/>
          <w:sz w:val="18"/>
          <w:szCs w:val="18"/>
        </w:rPr>
        <w:t xml:space="preserve"> lives not over than 10 years.</w:t>
      </w:r>
    </w:p>
    <w:p w14:paraId="43066144" w14:textId="77777777" w:rsidR="00016BAA" w:rsidRPr="00A70425" w:rsidRDefault="00016BAA" w:rsidP="00553949">
      <w:pPr>
        <w:spacing w:line="240" w:lineRule="auto"/>
        <w:ind w:left="1440"/>
        <w:jc w:val="both"/>
        <w:rPr>
          <w:rFonts w:cs="Arial"/>
          <w:sz w:val="18"/>
          <w:szCs w:val="18"/>
        </w:rPr>
      </w:pPr>
    </w:p>
    <w:p w14:paraId="66CE3B1A" w14:textId="77777777" w:rsidR="00016BAA" w:rsidRPr="00A70425" w:rsidRDefault="00016BAA" w:rsidP="00553949">
      <w:pPr>
        <w:spacing w:line="240" w:lineRule="auto"/>
        <w:ind w:left="1440"/>
        <w:jc w:val="both"/>
        <w:rPr>
          <w:rFonts w:cs="Arial"/>
          <w:sz w:val="18"/>
          <w:szCs w:val="18"/>
        </w:rPr>
      </w:pPr>
      <w:r w:rsidRPr="00A70425">
        <w:rPr>
          <w:rFonts w:cs="Arial"/>
          <w:sz w:val="18"/>
          <w:szCs w:val="18"/>
        </w:rPr>
        <w:t>Cost associated with maintaining computer software are recognised as an expense as incurred.</w:t>
      </w:r>
    </w:p>
    <w:p w14:paraId="10BE46A4" w14:textId="77777777" w:rsidR="00016BAA" w:rsidRPr="00A70425" w:rsidRDefault="00016BAA" w:rsidP="00553949">
      <w:pPr>
        <w:spacing w:line="240" w:lineRule="auto"/>
        <w:ind w:left="1440"/>
        <w:jc w:val="both"/>
        <w:rPr>
          <w:rFonts w:cs="Arial"/>
          <w:sz w:val="18"/>
          <w:szCs w:val="18"/>
        </w:rPr>
      </w:pPr>
    </w:p>
    <w:p w14:paraId="6EA8AE28" w14:textId="77777777" w:rsidR="00016BAA" w:rsidRPr="00A70425" w:rsidRDefault="00016BAA" w:rsidP="00553949">
      <w:pPr>
        <w:spacing w:line="240" w:lineRule="auto"/>
        <w:ind w:left="1440" w:hanging="360"/>
        <w:jc w:val="both"/>
        <w:rPr>
          <w:rFonts w:cs="Arial"/>
          <w:sz w:val="18"/>
          <w:szCs w:val="18"/>
        </w:rPr>
      </w:pPr>
      <w:r w:rsidRPr="00A70425">
        <w:rPr>
          <w:rFonts w:cs="Arial"/>
          <w:sz w:val="18"/>
          <w:szCs w:val="18"/>
        </w:rPr>
        <w:t>b)</w:t>
      </w:r>
      <w:r w:rsidRPr="00A70425">
        <w:rPr>
          <w:rFonts w:cs="Arial"/>
          <w:sz w:val="18"/>
          <w:szCs w:val="18"/>
        </w:rPr>
        <w:tab/>
        <w:t>Rights to use transmission line</w:t>
      </w:r>
    </w:p>
    <w:p w14:paraId="582E37A8" w14:textId="77777777" w:rsidR="00016BAA" w:rsidRPr="00A70425" w:rsidRDefault="00016BAA" w:rsidP="00553949">
      <w:pPr>
        <w:spacing w:line="240" w:lineRule="auto"/>
        <w:ind w:left="1440"/>
        <w:jc w:val="both"/>
        <w:rPr>
          <w:rFonts w:cs="Arial"/>
          <w:spacing w:val="-2"/>
          <w:sz w:val="18"/>
          <w:szCs w:val="18"/>
        </w:rPr>
      </w:pPr>
    </w:p>
    <w:p w14:paraId="0019FD14" w14:textId="77777777" w:rsidR="00016BAA" w:rsidRPr="00A70425" w:rsidRDefault="00016BAA" w:rsidP="00553949">
      <w:pPr>
        <w:spacing w:line="240" w:lineRule="auto"/>
        <w:ind w:left="1440"/>
        <w:jc w:val="thaiDistribute"/>
        <w:rPr>
          <w:rFonts w:cs="Arial"/>
          <w:spacing w:val="-2"/>
          <w:sz w:val="18"/>
          <w:szCs w:val="18"/>
        </w:rPr>
      </w:pPr>
      <w:r w:rsidRPr="00A70425">
        <w:rPr>
          <w:rFonts w:cs="Arial"/>
          <w:spacing w:val="-2"/>
          <w:sz w:val="18"/>
          <w:szCs w:val="18"/>
        </w:rPr>
        <w:t>Rights to use transmission lines represent cost of an installation of grid electricity according to the agreement to connect with the Provincial Electricity Authority (“PEA”) in order to distribute electricity. The transmission line belongs to PEA but the Group obtained the rights to use such transmission line over the agreement period. Rights to use transmission line is amortised using straight line method over the contractual period of 20-25 years.</w:t>
      </w:r>
    </w:p>
    <w:p w14:paraId="330B14D9" w14:textId="73D23B5C" w:rsidR="00517338" w:rsidRPr="00A70425" w:rsidRDefault="00517338" w:rsidP="00553949">
      <w:pPr>
        <w:spacing w:line="240" w:lineRule="auto"/>
        <w:rPr>
          <w:rFonts w:cs="Arial"/>
          <w:spacing w:val="-2"/>
          <w:sz w:val="18"/>
          <w:szCs w:val="18"/>
        </w:rPr>
      </w:pPr>
      <w:r w:rsidRPr="00A70425">
        <w:rPr>
          <w:rFonts w:cs="Arial"/>
          <w:spacing w:val="-2"/>
          <w:sz w:val="18"/>
          <w:szCs w:val="18"/>
        </w:rPr>
        <w:br w:type="page"/>
      </w:r>
    </w:p>
    <w:p w14:paraId="61E3FE59" w14:textId="2888067E" w:rsidR="00517338" w:rsidRPr="00A70425" w:rsidRDefault="00DF232B" w:rsidP="00553949">
      <w:pPr>
        <w:autoSpaceDE w:val="0"/>
        <w:autoSpaceDN w:val="0"/>
        <w:adjustRightInd w:val="0"/>
        <w:spacing w:line="240" w:lineRule="auto"/>
        <w:ind w:left="540" w:hanging="540"/>
        <w:rPr>
          <w:rFonts w:eastAsia="Arial" w:cs="Arial"/>
          <w:b/>
          <w:bCs/>
          <w:sz w:val="18"/>
          <w:szCs w:val="18"/>
        </w:rPr>
      </w:pPr>
      <w:r w:rsidRPr="00A70425">
        <w:rPr>
          <w:rFonts w:eastAsia="Arial" w:cs="Arial"/>
          <w:b/>
          <w:bCs/>
          <w:sz w:val="18"/>
          <w:szCs w:val="18"/>
        </w:rPr>
        <w:t>4</w:t>
      </w:r>
      <w:r w:rsidR="00517338" w:rsidRPr="00A70425">
        <w:rPr>
          <w:rFonts w:eastAsia="Arial" w:cs="Arial"/>
          <w:b/>
          <w:bCs/>
          <w:sz w:val="18"/>
          <w:szCs w:val="18"/>
        </w:rPr>
        <w:tab/>
        <w:t xml:space="preserve">Accounting policies </w:t>
      </w:r>
      <w:r w:rsidR="00517338" w:rsidRPr="00A70425">
        <w:rPr>
          <w:rFonts w:cs="Arial"/>
          <w:sz w:val="18"/>
          <w:szCs w:val="18"/>
          <w:shd w:val="clear" w:color="auto" w:fill="FFFFFF"/>
        </w:rPr>
        <w:t>(Cont’d)</w:t>
      </w:r>
    </w:p>
    <w:p w14:paraId="633C35ED" w14:textId="63EB95FC" w:rsidR="00C60850" w:rsidRPr="00F95BEB" w:rsidRDefault="00C60850" w:rsidP="00553949">
      <w:pPr>
        <w:spacing w:line="240" w:lineRule="auto"/>
        <w:ind w:left="1440"/>
        <w:jc w:val="thaiDistribute"/>
        <w:rPr>
          <w:rFonts w:cs="Arial"/>
          <w:spacing w:val="-2"/>
          <w:sz w:val="14"/>
          <w:szCs w:val="14"/>
        </w:rPr>
      </w:pPr>
    </w:p>
    <w:p w14:paraId="5FE5BE4D" w14:textId="77777777" w:rsidR="00517338" w:rsidRPr="00F95BEB" w:rsidRDefault="00517338" w:rsidP="00553949">
      <w:pPr>
        <w:spacing w:line="240" w:lineRule="auto"/>
        <w:ind w:left="1440"/>
        <w:jc w:val="thaiDistribute"/>
        <w:rPr>
          <w:rFonts w:cs="Arial"/>
          <w:spacing w:val="-2"/>
          <w:sz w:val="14"/>
          <w:szCs w:val="14"/>
        </w:rPr>
      </w:pPr>
    </w:p>
    <w:p w14:paraId="0B80B6A5" w14:textId="602191D3" w:rsidR="00517338" w:rsidRPr="00A70425" w:rsidRDefault="00DF232B" w:rsidP="00553949">
      <w:pPr>
        <w:pStyle w:val="Heading8"/>
        <w:spacing w:line="240" w:lineRule="auto"/>
        <w:ind w:left="1080" w:hanging="540"/>
        <w:jc w:val="both"/>
        <w:rPr>
          <w:rFonts w:ascii="Arial" w:hAnsi="Arial" w:cs="Arial"/>
          <w:b w:val="0"/>
          <w:bCs w:val="0"/>
          <w:sz w:val="18"/>
          <w:szCs w:val="18"/>
        </w:rPr>
      </w:pPr>
      <w:r w:rsidRPr="00A70425">
        <w:rPr>
          <w:rFonts w:ascii="Arial" w:hAnsi="Arial" w:cs="Arial"/>
          <w:sz w:val="18"/>
          <w:szCs w:val="18"/>
        </w:rPr>
        <w:t>4</w:t>
      </w:r>
      <w:r w:rsidR="00517338" w:rsidRPr="00A70425">
        <w:rPr>
          <w:rFonts w:ascii="Arial" w:hAnsi="Arial" w:cs="Arial"/>
          <w:sz w:val="18"/>
          <w:szCs w:val="18"/>
        </w:rPr>
        <w:t>.11</w:t>
      </w:r>
      <w:r w:rsidR="00517338" w:rsidRPr="00A70425">
        <w:rPr>
          <w:rFonts w:ascii="Arial" w:hAnsi="Arial" w:cs="Arial"/>
          <w:sz w:val="18"/>
          <w:szCs w:val="18"/>
          <w:rtl/>
          <w:cs/>
        </w:rPr>
        <w:tab/>
      </w:r>
      <w:r w:rsidR="00517338" w:rsidRPr="00A70425">
        <w:rPr>
          <w:rFonts w:ascii="Arial" w:hAnsi="Arial" w:cs="Arial"/>
          <w:sz w:val="18"/>
          <w:szCs w:val="18"/>
        </w:rPr>
        <w:t xml:space="preserve">Intangible assets </w:t>
      </w:r>
      <w:r w:rsidR="00517338" w:rsidRPr="00A70425">
        <w:rPr>
          <w:rFonts w:ascii="Arial" w:hAnsi="Arial" w:cs="Arial"/>
          <w:b w:val="0"/>
          <w:bCs w:val="0"/>
          <w:sz w:val="18"/>
          <w:szCs w:val="18"/>
          <w:shd w:val="clear" w:color="auto" w:fill="FFFFFF"/>
        </w:rPr>
        <w:t>(Cont’d)</w:t>
      </w:r>
    </w:p>
    <w:p w14:paraId="4F5E0464" w14:textId="77777777" w:rsidR="00517338" w:rsidRPr="00F95BEB" w:rsidRDefault="00517338" w:rsidP="00553949">
      <w:pPr>
        <w:spacing w:line="240" w:lineRule="auto"/>
        <w:ind w:left="1440"/>
        <w:jc w:val="thaiDistribute"/>
        <w:rPr>
          <w:rFonts w:cs="Arial"/>
          <w:spacing w:val="-2"/>
          <w:sz w:val="14"/>
          <w:szCs w:val="14"/>
        </w:rPr>
      </w:pPr>
    </w:p>
    <w:p w14:paraId="1F179AE8" w14:textId="77777777" w:rsidR="001D399F" w:rsidRPr="00A70425" w:rsidRDefault="001D399F" w:rsidP="00553949">
      <w:pPr>
        <w:spacing w:line="240" w:lineRule="auto"/>
        <w:ind w:left="1440" w:hanging="360"/>
        <w:jc w:val="both"/>
        <w:rPr>
          <w:rFonts w:cs="Arial"/>
          <w:sz w:val="18"/>
          <w:szCs w:val="18"/>
        </w:rPr>
      </w:pPr>
      <w:r w:rsidRPr="00A70425">
        <w:rPr>
          <w:rFonts w:cs="Arial"/>
          <w:sz w:val="18"/>
          <w:szCs w:val="18"/>
        </w:rPr>
        <w:t>c)</w:t>
      </w:r>
      <w:r w:rsidRPr="00A70425">
        <w:rPr>
          <w:rFonts w:cs="Arial"/>
          <w:sz w:val="18"/>
          <w:szCs w:val="18"/>
        </w:rPr>
        <w:tab/>
        <w:t>Rights in Power Purchase Agreements</w:t>
      </w:r>
    </w:p>
    <w:p w14:paraId="679E730C" w14:textId="77777777" w:rsidR="001D399F" w:rsidRPr="00F95BEB" w:rsidRDefault="001D399F" w:rsidP="00553949">
      <w:pPr>
        <w:spacing w:line="240" w:lineRule="auto"/>
        <w:ind w:left="1440"/>
        <w:jc w:val="both"/>
        <w:rPr>
          <w:rFonts w:cs="Arial"/>
          <w:spacing w:val="-2"/>
          <w:sz w:val="14"/>
          <w:szCs w:val="14"/>
        </w:rPr>
      </w:pPr>
    </w:p>
    <w:p w14:paraId="44B0791D" w14:textId="77777777" w:rsidR="001D399F" w:rsidRPr="00A70425" w:rsidRDefault="001D399F" w:rsidP="00553949">
      <w:pPr>
        <w:spacing w:line="240" w:lineRule="auto"/>
        <w:ind w:left="1440"/>
        <w:jc w:val="both"/>
        <w:rPr>
          <w:rFonts w:cs="Arial"/>
          <w:sz w:val="18"/>
          <w:szCs w:val="18"/>
          <w:rtl/>
          <w:cs/>
        </w:rPr>
      </w:pPr>
      <w:r w:rsidRPr="00A70425">
        <w:rPr>
          <w:rFonts w:cs="Arial"/>
          <w:sz w:val="18"/>
          <w:szCs w:val="18"/>
        </w:rPr>
        <w:t>The rights in Power Purchase Agreements arising on acquisitions of subsidiaries is amortised using straight line method over the periods of the Power Purchase Agreements and Operation, which are 20-25 years.</w:t>
      </w:r>
    </w:p>
    <w:p w14:paraId="41231AA3" w14:textId="77777777" w:rsidR="001D399F" w:rsidRPr="00F95BEB" w:rsidRDefault="001D399F" w:rsidP="00553949">
      <w:pPr>
        <w:spacing w:line="240" w:lineRule="auto"/>
        <w:ind w:left="1440"/>
        <w:jc w:val="both"/>
        <w:rPr>
          <w:rFonts w:cs="Arial"/>
          <w:spacing w:val="-2"/>
          <w:sz w:val="14"/>
          <w:szCs w:val="14"/>
        </w:rPr>
      </w:pPr>
    </w:p>
    <w:p w14:paraId="7AC1B587" w14:textId="77777777" w:rsidR="001D399F" w:rsidRPr="00A70425" w:rsidRDefault="001D399F" w:rsidP="00553949">
      <w:pPr>
        <w:spacing w:line="240" w:lineRule="auto"/>
        <w:ind w:left="1440" w:hanging="360"/>
        <w:jc w:val="both"/>
        <w:rPr>
          <w:rFonts w:cs="Arial"/>
          <w:sz w:val="18"/>
          <w:szCs w:val="18"/>
        </w:rPr>
      </w:pPr>
      <w:r w:rsidRPr="00A70425">
        <w:rPr>
          <w:rFonts w:cs="Arial"/>
          <w:sz w:val="18"/>
          <w:szCs w:val="18"/>
        </w:rPr>
        <w:t>d)</w:t>
      </w:r>
      <w:r w:rsidRPr="00A70425">
        <w:rPr>
          <w:rFonts w:cs="Arial"/>
          <w:sz w:val="18"/>
          <w:szCs w:val="18"/>
        </w:rPr>
        <w:tab/>
        <w:t>Land use rights</w:t>
      </w:r>
    </w:p>
    <w:p w14:paraId="745E05D5" w14:textId="77777777" w:rsidR="001D399F" w:rsidRPr="00F95BEB" w:rsidRDefault="001D399F" w:rsidP="00553949">
      <w:pPr>
        <w:spacing w:line="240" w:lineRule="auto"/>
        <w:ind w:left="1440"/>
        <w:jc w:val="both"/>
        <w:rPr>
          <w:rFonts w:cs="Arial"/>
          <w:spacing w:val="-2"/>
          <w:sz w:val="14"/>
          <w:szCs w:val="14"/>
        </w:rPr>
      </w:pPr>
    </w:p>
    <w:p w14:paraId="5612BE14" w14:textId="5019B37D" w:rsidR="001D399F" w:rsidRPr="00A70425" w:rsidRDefault="001D399F" w:rsidP="00553949">
      <w:pPr>
        <w:spacing w:line="240" w:lineRule="auto"/>
        <w:ind w:left="1440"/>
        <w:jc w:val="both"/>
        <w:rPr>
          <w:rFonts w:cs="Arial"/>
          <w:spacing w:val="-2"/>
          <w:sz w:val="18"/>
          <w:szCs w:val="18"/>
        </w:rPr>
      </w:pPr>
      <w:r w:rsidRPr="00A70425">
        <w:rPr>
          <w:rFonts w:cs="Arial"/>
          <w:spacing w:val="-2"/>
          <w:sz w:val="18"/>
          <w:szCs w:val="18"/>
        </w:rPr>
        <w:t>Land use rights is the cost incurred to obtain rights over land for installation of power plant. The cost is capitalised and amortised using the straight-line method over the useful live of land usage.</w:t>
      </w:r>
    </w:p>
    <w:p w14:paraId="0507AF23" w14:textId="12D67456" w:rsidR="001B6D10" w:rsidRPr="00F95BEB" w:rsidRDefault="001B6D10" w:rsidP="00553949">
      <w:pPr>
        <w:spacing w:line="240" w:lineRule="auto"/>
        <w:ind w:left="1440"/>
        <w:jc w:val="both"/>
        <w:rPr>
          <w:rFonts w:cs="Arial"/>
          <w:spacing w:val="-2"/>
          <w:sz w:val="14"/>
          <w:szCs w:val="14"/>
        </w:rPr>
      </w:pPr>
    </w:p>
    <w:p w14:paraId="4839B792" w14:textId="0275C169" w:rsidR="001B6D10" w:rsidRPr="00A70425" w:rsidRDefault="001B6D10" w:rsidP="001B6D10">
      <w:pPr>
        <w:spacing w:line="240" w:lineRule="auto"/>
        <w:ind w:left="1440" w:hanging="360"/>
        <w:jc w:val="both"/>
        <w:rPr>
          <w:rFonts w:cs="Arial"/>
          <w:sz w:val="18"/>
          <w:szCs w:val="18"/>
        </w:rPr>
      </w:pPr>
      <w:r w:rsidRPr="00A70425">
        <w:rPr>
          <w:rFonts w:cs="Arial"/>
          <w:sz w:val="18"/>
          <w:szCs w:val="18"/>
        </w:rPr>
        <w:t xml:space="preserve">e) </w:t>
      </w:r>
      <w:r w:rsidRPr="00A70425">
        <w:rPr>
          <w:rFonts w:cs="Arial"/>
          <w:sz w:val="18"/>
          <w:szCs w:val="18"/>
        </w:rPr>
        <w:tab/>
        <w:t>Customer relationship</w:t>
      </w:r>
    </w:p>
    <w:p w14:paraId="7A8996A4" w14:textId="0B64F824" w:rsidR="001B6D10" w:rsidRPr="00F95BEB" w:rsidRDefault="001B6D10" w:rsidP="001B6D10">
      <w:pPr>
        <w:spacing w:line="240" w:lineRule="auto"/>
        <w:ind w:left="1440"/>
        <w:jc w:val="both"/>
        <w:rPr>
          <w:rFonts w:cs="Arial"/>
          <w:sz w:val="14"/>
          <w:szCs w:val="14"/>
        </w:rPr>
      </w:pPr>
    </w:p>
    <w:p w14:paraId="3B9042B0" w14:textId="227A4D5E" w:rsidR="001B6D10" w:rsidRPr="00A70425" w:rsidRDefault="001B6D10" w:rsidP="001B6D10">
      <w:pPr>
        <w:spacing w:line="240" w:lineRule="auto"/>
        <w:ind w:left="1440"/>
        <w:jc w:val="both"/>
        <w:rPr>
          <w:rFonts w:cs="Arial"/>
          <w:sz w:val="18"/>
          <w:szCs w:val="18"/>
        </w:rPr>
      </w:pPr>
      <w:r w:rsidRPr="00A70425">
        <w:rPr>
          <w:rFonts w:cs="Arial"/>
          <w:sz w:val="18"/>
          <w:szCs w:val="18"/>
        </w:rPr>
        <w:t>Customer relationship is capitalised as an intangible asset and amortised using the straight-line method over 10 years.</w:t>
      </w:r>
    </w:p>
    <w:p w14:paraId="0731DDD3" w14:textId="569532AE" w:rsidR="001D399F" w:rsidRPr="00F95BEB" w:rsidRDefault="001D399F" w:rsidP="00553949">
      <w:pPr>
        <w:spacing w:line="240" w:lineRule="auto"/>
        <w:ind w:left="1440"/>
        <w:jc w:val="both"/>
        <w:rPr>
          <w:rFonts w:cs="Arial"/>
          <w:sz w:val="14"/>
          <w:szCs w:val="14"/>
        </w:rPr>
      </w:pPr>
    </w:p>
    <w:p w14:paraId="34C63373" w14:textId="32B09C05" w:rsidR="001D399F" w:rsidRPr="00F95BEB" w:rsidRDefault="001D399F" w:rsidP="00553949">
      <w:pPr>
        <w:spacing w:line="240" w:lineRule="auto"/>
        <w:ind w:left="1080"/>
        <w:jc w:val="both"/>
        <w:rPr>
          <w:rFonts w:cs="Arial"/>
          <w:sz w:val="14"/>
          <w:szCs w:val="14"/>
        </w:rPr>
      </w:pPr>
    </w:p>
    <w:p w14:paraId="03CEDBCF" w14:textId="31871D6B" w:rsidR="001D399F" w:rsidRPr="00A70425" w:rsidRDefault="00DF232B" w:rsidP="00553949">
      <w:pPr>
        <w:pStyle w:val="Heading8"/>
        <w:spacing w:line="240" w:lineRule="auto"/>
        <w:ind w:left="1080" w:hanging="540"/>
        <w:jc w:val="both"/>
        <w:rPr>
          <w:rFonts w:ascii="Arial" w:hAnsi="Arial" w:cs="Arial"/>
          <w:sz w:val="18"/>
          <w:szCs w:val="18"/>
        </w:rPr>
      </w:pPr>
      <w:r w:rsidRPr="00A70425">
        <w:rPr>
          <w:rFonts w:ascii="Arial" w:hAnsi="Arial" w:cs="Arial"/>
          <w:sz w:val="18"/>
          <w:szCs w:val="18"/>
        </w:rPr>
        <w:t>4</w:t>
      </w:r>
      <w:r w:rsidR="001D399F" w:rsidRPr="00A70425">
        <w:rPr>
          <w:rFonts w:ascii="Arial" w:hAnsi="Arial" w:cs="Arial"/>
          <w:sz w:val="18"/>
          <w:szCs w:val="18"/>
        </w:rPr>
        <w:t>.1</w:t>
      </w:r>
      <w:r w:rsidR="00F96932" w:rsidRPr="00A70425">
        <w:rPr>
          <w:rFonts w:ascii="Arial" w:hAnsi="Arial" w:cs="Arial"/>
          <w:sz w:val="18"/>
          <w:szCs w:val="18"/>
        </w:rPr>
        <w:t>2</w:t>
      </w:r>
      <w:r w:rsidR="001D399F" w:rsidRPr="00A70425">
        <w:rPr>
          <w:rFonts w:ascii="Arial" w:hAnsi="Arial" w:cs="Arial"/>
          <w:sz w:val="18"/>
          <w:szCs w:val="18"/>
        </w:rPr>
        <w:tab/>
        <w:t>Impairment of assets</w:t>
      </w:r>
    </w:p>
    <w:p w14:paraId="31D33911" w14:textId="77777777" w:rsidR="001D399F" w:rsidRPr="00F95BEB" w:rsidRDefault="001D399F" w:rsidP="00553949">
      <w:pPr>
        <w:spacing w:line="240" w:lineRule="auto"/>
        <w:ind w:left="1080"/>
        <w:jc w:val="both"/>
        <w:rPr>
          <w:rFonts w:cs="Arial"/>
          <w:sz w:val="14"/>
          <w:szCs w:val="14"/>
        </w:rPr>
      </w:pPr>
    </w:p>
    <w:p w14:paraId="0F4102BE" w14:textId="77777777" w:rsidR="001D399F" w:rsidRPr="00A70425" w:rsidRDefault="001D399F" w:rsidP="00553949">
      <w:pPr>
        <w:tabs>
          <w:tab w:val="left" w:pos="468"/>
        </w:tabs>
        <w:autoSpaceDE w:val="0"/>
        <w:autoSpaceDN w:val="0"/>
        <w:adjustRightInd w:val="0"/>
        <w:spacing w:line="240" w:lineRule="auto"/>
        <w:ind w:left="1080"/>
        <w:jc w:val="both"/>
        <w:rPr>
          <w:rFonts w:cs="Arial"/>
          <w:sz w:val="18"/>
          <w:szCs w:val="18"/>
        </w:rPr>
      </w:pPr>
      <w:r w:rsidRPr="00A70425">
        <w:rPr>
          <w:rFonts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w:t>
      </w:r>
      <w:r w:rsidRPr="00A70425">
        <w:rPr>
          <w:rFonts w:cs="Arial"/>
          <w:spacing w:val="-2"/>
          <w:sz w:val="18"/>
          <w:szCs w:val="18"/>
        </w:rPr>
        <w:t>for the amount by which the carrying amount of the assets exceeds its recoverable amount. The recoverable</w:t>
      </w:r>
      <w:r w:rsidRPr="00A70425">
        <w:rPr>
          <w:rFonts w:cs="Arial"/>
          <w:sz w:val="18"/>
          <w:szCs w:val="18"/>
        </w:rPr>
        <w:t xml:space="preserve"> amount is the higher of an asset’s fair value less costs of disposal and value in use.</w:t>
      </w:r>
    </w:p>
    <w:p w14:paraId="4C12E407" w14:textId="77777777" w:rsidR="001D399F" w:rsidRPr="00F95BEB" w:rsidRDefault="001D399F" w:rsidP="00553949">
      <w:pPr>
        <w:tabs>
          <w:tab w:val="left" w:pos="468"/>
        </w:tabs>
        <w:autoSpaceDE w:val="0"/>
        <w:autoSpaceDN w:val="0"/>
        <w:adjustRightInd w:val="0"/>
        <w:spacing w:line="240" w:lineRule="auto"/>
        <w:ind w:left="1080"/>
        <w:jc w:val="both"/>
        <w:rPr>
          <w:rFonts w:cs="Arial"/>
          <w:sz w:val="14"/>
          <w:szCs w:val="14"/>
        </w:rPr>
      </w:pPr>
    </w:p>
    <w:p w14:paraId="0BC2B271" w14:textId="24B8D567" w:rsidR="001D399F" w:rsidRPr="00A70425" w:rsidRDefault="001D399F" w:rsidP="00553949">
      <w:pPr>
        <w:tabs>
          <w:tab w:val="left" w:pos="468"/>
        </w:tabs>
        <w:autoSpaceDE w:val="0"/>
        <w:autoSpaceDN w:val="0"/>
        <w:adjustRightInd w:val="0"/>
        <w:spacing w:line="240" w:lineRule="auto"/>
        <w:ind w:left="1080"/>
        <w:jc w:val="both"/>
        <w:rPr>
          <w:rFonts w:cs="Arial"/>
          <w:sz w:val="18"/>
          <w:szCs w:val="18"/>
        </w:rPr>
      </w:pPr>
      <w:r w:rsidRPr="00A70425">
        <w:rPr>
          <w:rFonts w:cs="Arial"/>
          <w:sz w:val="18"/>
          <w:szCs w:val="18"/>
        </w:rPr>
        <w:t>Where the reasons for previously recognised impairments no longer exist, the impairment losses on the assets concerned other than goodwill is reversed.</w:t>
      </w:r>
    </w:p>
    <w:p w14:paraId="1B6770B9" w14:textId="77777777" w:rsidR="00E76A7E" w:rsidRPr="00F95BEB" w:rsidRDefault="00E76A7E" w:rsidP="00553949">
      <w:pPr>
        <w:pStyle w:val="Heading8"/>
        <w:keepNext w:val="0"/>
        <w:spacing w:line="240" w:lineRule="auto"/>
        <w:ind w:left="1080"/>
        <w:rPr>
          <w:rFonts w:ascii="Arial" w:hAnsi="Arial" w:cs="Arial"/>
          <w:b w:val="0"/>
          <w:bCs w:val="0"/>
          <w:sz w:val="14"/>
          <w:szCs w:val="14"/>
        </w:rPr>
      </w:pPr>
    </w:p>
    <w:p w14:paraId="6A5C33E9" w14:textId="77777777" w:rsidR="00630B8B" w:rsidRPr="00F95BEB" w:rsidRDefault="00630B8B" w:rsidP="00553949">
      <w:pPr>
        <w:spacing w:line="240" w:lineRule="auto"/>
        <w:ind w:left="1080"/>
        <w:rPr>
          <w:rFonts w:cs="Arial"/>
          <w:sz w:val="14"/>
          <w:szCs w:val="14"/>
        </w:rPr>
      </w:pPr>
    </w:p>
    <w:p w14:paraId="6E404F27" w14:textId="044F3B31" w:rsidR="007D7096" w:rsidRPr="00A70425" w:rsidRDefault="00DF232B" w:rsidP="00553949">
      <w:pPr>
        <w:pStyle w:val="Heading8"/>
        <w:spacing w:line="240" w:lineRule="auto"/>
        <w:ind w:left="1080" w:hanging="540"/>
        <w:jc w:val="both"/>
        <w:rPr>
          <w:rFonts w:ascii="Arial" w:hAnsi="Arial" w:cs="Arial"/>
          <w:sz w:val="18"/>
          <w:szCs w:val="18"/>
        </w:rPr>
      </w:pPr>
      <w:r w:rsidRPr="00A70425">
        <w:rPr>
          <w:rFonts w:ascii="Arial" w:hAnsi="Arial" w:cs="Arial"/>
          <w:sz w:val="18"/>
          <w:szCs w:val="18"/>
        </w:rPr>
        <w:t>4</w:t>
      </w:r>
      <w:r w:rsidR="007D7096" w:rsidRPr="00A70425">
        <w:rPr>
          <w:rFonts w:ascii="Arial" w:hAnsi="Arial" w:cs="Arial"/>
          <w:sz w:val="18"/>
          <w:szCs w:val="18"/>
        </w:rPr>
        <w:t>.1</w:t>
      </w:r>
      <w:r w:rsidR="00B63A75" w:rsidRPr="00A70425">
        <w:rPr>
          <w:rFonts w:ascii="Arial" w:hAnsi="Arial" w:cs="Arial"/>
          <w:sz w:val="18"/>
          <w:szCs w:val="18"/>
        </w:rPr>
        <w:t>3</w:t>
      </w:r>
      <w:r w:rsidR="006532DF" w:rsidRPr="00A70425">
        <w:rPr>
          <w:rFonts w:ascii="Arial" w:hAnsi="Arial" w:cs="Arial"/>
          <w:sz w:val="18"/>
          <w:szCs w:val="18"/>
        </w:rPr>
        <w:tab/>
        <w:t>Leases</w:t>
      </w:r>
      <w:bookmarkEnd w:id="9"/>
      <w:bookmarkEnd w:id="10"/>
    </w:p>
    <w:p w14:paraId="3708A1F4" w14:textId="77777777" w:rsidR="007D7096" w:rsidRPr="00F95BEB" w:rsidRDefault="007D7096" w:rsidP="00553949">
      <w:pPr>
        <w:spacing w:line="240" w:lineRule="auto"/>
        <w:ind w:left="1080"/>
        <w:rPr>
          <w:rFonts w:cs="Arial"/>
          <w:sz w:val="14"/>
          <w:szCs w:val="14"/>
        </w:rPr>
      </w:pPr>
    </w:p>
    <w:p w14:paraId="6139CED4" w14:textId="77777777" w:rsidR="00002B40" w:rsidRPr="00A70425" w:rsidRDefault="00002B40" w:rsidP="00553949">
      <w:pPr>
        <w:spacing w:line="240" w:lineRule="auto"/>
        <w:ind w:left="1080"/>
        <w:rPr>
          <w:rFonts w:cs="Arial"/>
          <w:b/>
          <w:bCs/>
          <w:sz w:val="18"/>
          <w:szCs w:val="18"/>
        </w:rPr>
      </w:pPr>
      <w:r w:rsidRPr="00A70425">
        <w:rPr>
          <w:rFonts w:cs="Arial"/>
          <w:b/>
          <w:bCs/>
          <w:sz w:val="18"/>
          <w:szCs w:val="18"/>
        </w:rPr>
        <w:t>Leases - where the Group is the lessee</w:t>
      </w:r>
    </w:p>
    <w:p w14:paraId="01C075E8" w14:textId="77777777" w:rsidR="00002B40" w:rsidRPr="00F95BEB" w:rsidRDefault="00002B40" w:rsidP="00553949">
      <w:pPr>
        <w:spacing w:line="240" w:lineRule="auto"/>
        <w:ind w:left="1080"/>
        <w:rPr>
          <w:rFonts w:cs="Arial"/>
          <w:sz w:val="14"/>
          <w:szCs w:val="14"/>
        </w:rPr>
      </w:pPr>
    </w:p>
    <w:p w14:paraId="4F78056B" w14:textId="77777777" w:rsidR="00050DED" w:rsidRPr="00A70425" w:rsidRDefault="00050DED" w:rsidP="00553949">
      <w:pPr>
        <w:tabs>
          <w:tab w:val="left" w:pos="468"/>
        </w:tabs>
        <w:autoSpaceDE w:val="0"/>
        <w:autoSpaceDN w:val="0"/>
        <w:adjustRightInd w:val="0"/>
        <w:spacing w:line="240" w:lineRule="auto"/>
        <w:ind w:left="1080"/>
        <w:jc w:val="both"/>
        <w:rPr>
          <w:rFonts w:cs="Arial"/>
          <w:sz w:val="18"/>
          <w:szCs w:val="18"/>
        </w:rPr>
      </w:pPr>
      <w:r w:rsidRPr="00A70425">
        <w:rPr>
          <w:rFonts w:cs="Arial"/>
          <w:sz w:val="18"/>
          <w:szCs w:val="18"/>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4A74C64B" w14:textId="77777777" w:rsidR="00050DED" w:rsidRPr="00F95BEB" w:rsidRDefault="00050DED" w:rsidP="00553949">
      <w:pPr>
        <w:tabs>
          <w:tab w:val="left" w:pos="468"/>
        </w:tabs>
        <w:autoSpaceDE w:val="0"/>
        <w:autoSpaceDN w:val="0"/>
        <w:adjustRightInd w:val="0"/>
        <w:spacing w:line="240" w:lineRule="auto"/>
        <w:ind w:left="1080"/>
        <w:jc w:val="both"/>
        <w:rPr>
          <w:rFonts w:cs="Arial"/>
          <w:sz w:val="14"/>
          <w:szCs w:val="14"/>
        </w:rPr>
      </w:pPr>
    </w:p>
    <w:p w14:paraId="7CE815B7" w14:textId="77777777" w:rsidR="00050DED" w:rsidRPr="00A70425" w:rsidRDefault="00050DED" w:rsidP="00553949">
      <w:pPr>
        <w:tabs>
          <w:tab w:val="left" w:pos="468"/>
        </w:tabs>
        <w:autoSpaceDE w:val="0"/>
        <w:autoSpaceDN w:val="0"/>
        <w:adjustRightInd w:val="0"/>
        <w:spacing w:line="240" w:lineRule="auto"/>
        <w:ind w:left="1080"/>
        <w:jc w:val="both"/>
        <w:rPr>
          <w:rFonts w:cs="Arial"/>
          <w:sz w:val="18"/>
          <w:szCs w:val="18"/>
        </w:rPr>
      </w:pPr>
      <w:r w:rsidRPr="00A70425">
        <w:rPr>
          <w:rFonts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6E9611F3" w14:textId="77777777" w:rsidR="00C544FC" w:rsidRPr="00F95BEB" w:rsidRDefault="00C544FC" w:rsidP="00553949">
      <w:pPr>
        <w:tabs>
          <w:tab w:val="left" w:pos="468"/>
        </w:tabs>
        <w:autoSpaceDE w:val="0"/>
        <w:autoSpaceDN w:val="0"/>
        <w:adjustRightInd w:val="0"/>
        <w:spacing w:line="240" w:lineRule="auto"/>
        <w:ind w:left="1080"/>
        <w:jc w:val="both"/>
        <w:rPr>
          <w:rFonts w:cs="Arial"/>
          <w:sz w:val="14"/>
          <w:szCs w:val="14"/>
        </w:rPr>
      </w:pPr>
    </w:p>
    <w:p w14:paraId="0E3B9CE1" w14:textId="77777777" w:rsidR="00050DED" w:rsidRPr="00A70425" w:rsidRDefault="00050DED" w:rsidP="00553949">
      <w:pPr>
        <w:tabs>
          <w:tab w:val="left" w:pos="468"/>
        </w:tabs>
        <w:autoSpaceDE w:val="0"/>
        <w:autoSpaceDN w:val="0"/>
        <w:adjustRightInd w:val="0"/>
        <w:spacing w:line="240" w:lineRule="auto"/>
        <w:ind w:left="1080"/>
        <w:jc w:val="both"/>
        <w:rPr>
          <w:rFonts w:cs="Arial"/>
          <w:sz w:val="18"/>
          <w:szCs w:val="18"/>
        </w:rPr>
      </w:pPr>
      <w:r w:rsidRPr="00A70425">
        <w:rPr>
          <w:rFonts w:cs="Arial"/>
          <w:sz w:val="18"/>
          <w:szCs w:val="18"/>
        </w:rPr>
        <w:t>Assets and liabilities arising from a lease are initially measured on a present value basis. Lease liabilities include the net present value of the following lease payments:</w:t>
      </w:r>
    </w:p>
    <w:p w14:paraId="1FFE121F" w14:textId="77777777" w:rsidR="00050DED" w:rsidRPr="00F95BEB" w:rsidRDefault="00050DED" w:rsidP="00553949">
      <w:pPr>
        <w:tabs>
          <w:tab w:val="left" w:pos="468"/>
        </w:tabs>
        <w:autoSpaceDE w:val="0"/>
        <w:autoSpaceDN w:val="0"/>
        <w:adjustRightInd w:val="0"/>
        <w:spacing w:line="240" w:lineRule="auto"/>
        <w:ind w:left="1080"/>
        <w:jc w:val="both"/>
        <w:rPr>
          <w:rFonts w:cs="Arial"/>
          <w:sz w:val="14"/>
          <w:szCs w:val="14"/>
        </w:rPr>
      </w:pPr>
    </w:p>
    <w:p w14:paraId="7109F372" w14:textId="43260B55" w:rsidR="00050DED" w:rsidRPr="00A70425" w:rsidRDefault="00050DED" w:rsidP="00553949">
      <w:pPr>
        <w:pStyle w:val="ListParagraph"/>
        <w:numPr>
          <w:ilvl w:val="4"/>
          <w:numId w:val="22"/>
        </w:numPr>
        <w:tabs>
          <w:tab w:val="left" w:pos="468"/>
        </w:tabs>
        <w:autoSpaceDE w:val="0"/>
        <w:autoSpaceDN w:val="0"/>
        <w:adjustRightInd w:val="0"/>
        <w:spacing w:after="0" w:line="240" w:lineRule="auto"/>
        <w:ind w:left="1440"/>
        <w:jc w:val="both"/>
        <w:rPr>
          <w:rFonts w:ascii="Arial" w:hAnsi="Arial" w:cs="Arial"/>
          <w:sz w:val="18"/>
          <w:szCs w:val="18"/>
        </w:rPr>
      </w:pPr>
      <w:r w:rsidRPr="00A70425">
        <w:rPr>
          <w:rFonts w:ascii="Arial" w:hAnsi="Arial" w:cs="Arial"/>
          <w:sz w:val="18"/>
          <w:szCs w:val="18"/>
        </w:rPr>
        <w:t>fixed payments (including in-substance fixed payments), less any lease incentives receivable</w:t>
      </w:r>
    </w:p>
    <w:p w14:paraId="25CD417F" w14:textId="28F1ACEF" w:rsidR="00050DED" w:rsidRPr="00A70425" w:rsidRDefault="00050DED" w:rsidP="00553949">
      <w:pPr>
        <w:pStyle w:val="ListParagraph"/>
        <w:numPr>
          <w:ilvl w:val="4"/>
          <w:numId w:val="22"/>
        </w:numPr>
        <w:tabs>
          <w:tab w:val="left" w:pos="468"/>
        </w:tabs>
        <w:autoSpaceDE w:val="0"/>
        <w:autoSpaceDN w:val="0"/>
        <w:adjustRightInd w:val="0"/>
        <w:spacing w:after="0" w:line="240" w:lineRule="auto"/>
        <w:ind w:left="1440"/>
        <w:jc w:val="both"/>
        <w:rPr>
          <w:rFonts w:ascii="Arial" w:hAnsi="Arial" w:cs="Arial"/>
          <w:sz w:val="18"/>
          <w:szCs w:val="18"/>
        </w:rPr>
      </w:pPr>
      <w:r w:rsidRPr="00A70425">
        <w:rPr>
          <w:rFonts w:ascii="Arial" w:hAnsi="Arial" w:cs="Arial"/>
          <w:sz w:val="18"/>
          <w:szCs w:val="18"/>
        </w:rPr>
        <w:t>variable lease payment that are based on an index or a rate</w:t>
      </w:r>
    </w:p>
    <w:p w14:paraId="4E5659F6" w14:textId="33B112CF" w:rsidR="00050DED" w:rsidRPr="00A70425" w:rsidRDefault="00050DED" w:rsidP="00553949">
      <w:pPr>
        <w:pStyle w:val="ListParagraph"/>
        <w:numPr>
          <w:ilvl w:val="4"/>
          <w:numId w:val="22"/>
        </w:numPr>
        <w:tabs>
          <w:tab w:val="left" w:pos="468"/>
        </w:tabs>
        <w:autoSpaceDE w:val="0"/>
        <w:autoSpaceDN w:val="0"/>
        <w:adjustRightInd w:val="0"/>
        <w:spacing w:after="0" w:line="240" w:lineRule="auto"/>
        <w:ind w:left="1440"/>
        <w:jc w:val="both"/>
        <w:rPr>
          <w:rFonts w:ascii="Arial" w:hAnsi="Arial" w:cs="Arial"/>
          <w:sz w:val="18"/>
          <w:szCs w:val="18"/>
        </w:rPr>
      </w:pPr>
      <w:r w:rsidRPr="00A70425">
        <w:rPr>
          <w:rFonts w:ascii="Arial" w:hAnsi="Arial" w:cs="Arial"/>
          <w:sz w:val="18"/>
          <w:szCs w:val="18"/>
        </w:rPr>
        <w:t>amounts expected to be payable by the lessee under residual value guarantees</w:t>
      </w:r>
    </w:p>
    <w:p w14:paraId="61C60E61" w14:textId="1957515F" w:rsidR="00050DED" w:rsidRPr="00A70425" w:rsidRDefault="00050DED" w:rsidP="00553949">
      <w:pPr>
        <w:pStyle w:val="ListParagraph"/>
        <w:numPr>
          <w:ilvl w:val="4"/>
          <w:numId w:val="22"/>
        </w:numPr>
        <w:tabs>
          <w:tab w:val="left" w:pos="468"/>
        </w:tabs>
        <w:autoSpaceDE w:val="0"/>
        <w:autoSpaceDN w:val="0"/>
        <w:adjustRightInd w:val="0"/>
        <w:spacing w:after="0" w:line="240" w:lineRule="auto"/>
        <w:ind w:left="1440"/>
        <w:jc w:val="both"/>
        <w:rPr>
          <w:rFonts w:ascii="Arial" w:hAnsi="Arial" w:cs="Arial"/>
          <w:sz w:val="18"/>
          <w:szCs w:val="18"/>
        </w:rPr>
      </w:pPr>
      <w:r w:rsidRPr="00A70425">
        <w:rPr>
          <w:rFonts w:ascii="Arial" w:hAnsi="Arial" w:cs="Arial"/>
          <w:sz w:val="18"/>
          <w:szCs w:val="18"/>
        </w:rPr>
        <w:t>the exercise price of a purchase option if the lessee is reasonably certain to exercise that option, and</w:t>
      </w:r>
    </w:p>
    <w:p w14:paraId="06227B2E" w14:textId="5685886C" w:rsidR="00050DED" w:rsidRPr="00F95BEB" w:rsidRDefault="00050DED" w:rsidP="00553949">
      <w:pPr>
        <w:pStyle w:val="ListParagraph"/>
        <w:numPr>
          <w:ilvl w:val="4"/>
          <w:numId w:val="21"/>
        </w:numPr>
        <w:tabs>
          <w:tab w:val="left" w:pos="468"/>
        </w:tabs>
        <w:autoSpaceDE w:val="0"/>
        <w:autoSpaceDN w:val="0"/>
        <w:adjustRightInd w:val="0"/>
        <w:spacing w:after="0" w:line="240" w:lineRule="auto"/>
        <w:ind w:left="1440"/>
        <w:jc w:val="both"/>
        <w:rPr>
          <w:rFonts w:ascii="Arial" w:hAnsi="Arial" w:cs="Arial"/>
          <w:sz w:val="18"/>
          <w:szCs w:val="18"/>
        </w:rPr>
      </w:pPr>
      <w:r w:rsidRPr="00A70425">
        <w:rPr>
          <w:rFonts w:ascii="Arial" w:hAnsi="Arial" w:cs="Arial"/>
          <w:spacing w:val="-4"/>
          <w:sz w:val="18"/>
          <w:szCs w:val="18"/>
        </w:rPr>
        <w:t>payments of penalties for terminating the lease, if the lease term reflects the lessee exercising that option.</w:t>
      </w:r>
    </w:p>
    <w:p w14:paraId="5BCF775E" w14:textId="77777777" w:rsidR="00F95BEB" w:rsidRPr="00F95BEB" w:rsidRDefault="00F95BEB" w:rsidP="0029677F">
      <w:pPr>
        <w:tabs>
          <w:tab w:val="left" w:pos="468"/>
        </w:tabs>
        <w:autoSpaceDE w:val="0"/>
        <w:autoSpaceDN w:val="0"/>
        <w:adjustRightInd w:val="0"/>
        <w:spacing w:line="240" w:lineRule="auto"/>
        <w:ind w:left="1080"/>
        <w:jc w:val="both"/>
        <w:rPr>
          <w:rFonts w:cs="Arial"/>
          <w:sz w:val="14"/>
          <w:szCs w:val="14"/>
        </w:rPr>
      </w:pPr>
    </w:p>
    <w:p w14:paraId="63E8F683" w14:textId="77777777" w:rsidR="00050DED" w:rsidRPr="00A70425" w:rsidRDefault="00050DED" w:rsidP="00553949">
      <w:pPr>
        <w:tabs>
          <w:tab w:val="left" w:pos="468"/>
        </w:tabs>
        <w:autoSpaceDE w:val="0"/>
        <w:autoSpaceDN w:val="0"/>
        <w:adjustRightInd w:val="0"/>
        <w:spacing w:line="240" w:lineRule="auto"/>
        <w:ind w:left="1080"/>
        <w:jc w:val="both"/>
        <w:rPr>
          <w:rFonts w:cs="Arial"/>
          <w:sz w:val="18"/>
          <w:szCs w:val="18"/>
        </w:rPr>
      </w:pPr>
      <w:r w:rsidRPr="00A70425">
        <w:rPr>
          <w:rFonts w:cs="Arial"/>
          <w:spacing w:val="-4"/>
          <w:sz w:val="18"/>
          <w:szCs w:val="18"/>
        </w:rPr>
        <w:t>Lease payments to be made under reasonably certain extension options are also included in the</w:t>
      </w:r>
      <w:r w:rsidR="00C544FC" w:rsidRPr="00A70425">
        <w:rPr>
          <w:rFonts w:cs="Arial"/>
          <w:spacing w:val="-4"/>
          <w:sz w:val="18"/>
          <w:szCs w:val="18"/>
        </w:rPr>
        <w:t xml:space="preserve"> </w:t>
      </w:r>
      <w:r w:rsidRPr="00A70425">
        <w:rPr>
          <w:rFonts w:cs="Arial"/>
          <w:spacing w:val="-4"/>
          <w:sz w:val="18"/>
          <w:szCs w:val="18"/>
        </w:rPr>
        <w:t>measurement</w:t>
      </w:r>
      <w:r w:rsidRPr="00A70425">
        <w:rPr>
          <w:rFonts w:cs="Arial"/>
          <w:sz w:val="18"/>
          <w:szCs w:val="18"/>
        </w:rPr>
        <w:t xml:space="preserve"> of the liability.</w:t>
      </w:r>
    </w:p>
    <w:p w14:paraId="7B45FEBD" w14:textId="77777777" w:rsidR="00050DED" w:rsidRPr="00F95BEB" w:rsidRDefault="00050DED" w:rsidP="00553949">
      <w:pPr>
        <w:tabs>
          <w:tab w:val="left" w:pos="468"/>
        </w:tabs>
        <w:autoSpaceDE w:val="0"/>
        <w:autoSpaceDN w:val="0"/>
        <w:adjustRightInd w:val="0"/>
        <w:spacing w:line="240" w:lineRule="auto"/>
        <w:ind w:left="1080"/>
        <w:jc w:val="both"/>
        <w:rPr>
          <w:rFonts w:cs="Arial"/>
          <w:sz w:val="14"/>
          <w:szCs w:val="14"/>
        </w:rPr>
      </w:pPr>
    </w:p>
    <w:p w14:paraId="474AA23A" w14:textId="2163545F" w:rsidR="00050DED" w:rsidRPr="00A70425" w:rsidRDefault="00050DED" w:rsidP="00553949">
      <w:pPr>
        <w:tabs>
          <w:tab w:val="left" w:pos="468"/>
        </w:tabs>
        <w:autoSpaceDE w:val="0"/>
        <w:autoSpaceDN w:val="0"/>
        <w:adjustRightInd w:val="0"/>
        <w:spacing w:line="240" w:lineRule="auto"/>
        <w:ind w:left="1080"/>
        <w:jc w:val="both"/>
        <w:rPr>
          <w:rFonts w:cs="Arial"/>
          <w:sz w:val="18"/>
          <w:szCs w:val="18"/>
        </w:rPr>
      </w:pPr>
      <w:r w:rsidRPr="00A70425">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AA8831F" w14:textId="2DBB2876" w:rsidR="001D399F" w:rsidRPr="00F95BEB" w:rsidRDefault="001D399F" w:rsidP="00553949">
      <w:pPr>
        <w:tabs>
          <w:tab w:val="left" w:pos="468"/>
        </w:tabs>
        <w:autoSpaceDE w:val="0"/>
        <w:autoSpaceDN w:val="0"/>
        <w:adjustRightInd w:val="0"/>
        <w:spacing w:line="240" w:lineRule="auto"/>
        <w:ind w:left="1080"/>
        <w:jc w:val="both"/>
        <w:rPr>
          <w:rFonts w:cs="Arial"/>
          <w:sz w:val="14"/>
          <w:szCs w:val="14"/>
        </w:rPr>
      </w:pPr>
    </w:p>
    <w:p w14:paraId="7FA4D78D" w14:textId="77777777" w:rsidR="00EC5582" w:rsidRPr="00A70425" w:rsidRDefault="001D399F" w:rsidP="00553949">
      <w:pPr>
        <w:tabs>
          <w:tab w:val="left" w:pos="468"/>
        </w:tabs>
        <w:autoSpaceDE w:val="0"/>
        <w:autoSpaceDN w:val="0"/>
        <w:adjustRightInd w:val="0"/>
        <w:spacing w:line="240" w:lineRule="auto"/>
        <w:ind w:left="1080"/>
        <w:jc w:val="both"/>
        <w:rPr>
          <w:rFonts w:cs="Arial"/>
          <w:sz w:val="18"/>
          <w:szCs w:val="18"/>
        </w:rPr>
      </w:pPr>
      <w:r w:rsidRPr="00A70425">
        <w:rPr>
          <w:rFonts w:cs="Arial"/>
          <w:sz w:val="18"/>
          <w:szCs w:val="18"/>
        </w:rPr>
        <w:t xml:space="preserve">The group is exposed to potential future increases in variable lease payments based on an index or rate, </w:t>
      </w:r>
      <w:r w:rsidRPr="00A70425">
        <w:rPr>
          <w:rFonts w:cs="Arial"/>
          <w:spacing w:val="-4"/>
          <w:sz w:val="18"/>
          <w:szCs w:val="18"/>
        </w:rPr>
        <w:t>which are not included in the lease liability until they take effect. When adjustments to lease payments based</w:t>
      </w:r>
      <w:r w:rsidRPr="00A70425">
        <w:rPr>
          <w:rFonts w:cs="Arial"/>
          <w:sz w:val="18"/>
          <w:szCs w:val="18"/>
        </w:rPr>
        <w:t xml:space="preserve"> on an index or rate take effect, the lease liability is reassessed and adjusted against the right-of-use asset.</w:t>
      </w:r>
    </w:p>
    <w:p w14:paraId="2299B4D0" w14:textId="2DDFD96C" w:rsidR="00517338" w:rsidRPr="00A70425" w:rsidRDefault="00517338" w:rsidP="00553949">
      <w:pPr>
        <w:tabs>
          <w:tab w:val="left" w:pos="468"/>
        </w:tabs>
        <w:autoSpaceDE w:val="0"/>
        <w:autoSpaceDN w:val="0"/>
        <w:adjustRightInd w:val="0"/>
        <w:spacing w:line="240" w:lineRule="auto"/>
        <w:ind w:left="1080"/>
        <w:jc w:val="both"/>
        <w:rPr>
          <w:rFonts w:cs="Arial"/>
          <w:sz w:val="18"/>
          <w:szCs w:val="18"/>
        </w:rPr>
      </w:pPr>
      <w:r w:rsidRPr="00A70425">
        <w:rPr>
          <w:rFonts w:cs="Arial"/>
          <w:sz w:val="18"/>
          <w:szCs w:val="18"/>
        </w:rPr>
        <w:br w:type="page"/>
      </w:r>
    </w:p>
    <w:p w14:paraId="3323DF5C" w14:textId="4EB4DF43" w:rsidR="006B4B05" w:rsidRPr="00A70425" w:rsidRDefault="00DF232B" w:rsidP="00553949">
      <w:pPr>
        <w:autoSpaceDE w:val="0"/>
        <w:autoSpaceDN w:val="0"/>
        <w:adjustRightInd w:val="0"/>
        <w:spacing w:line="240" w:lineRule="auto"/>
        <w:ind w:left="540" w:hanging="540"/>
        <w:rPr>
          <w:rFonts w:eastAsia="Arial" w:cs="Arial"/>
          <w:b/>
          <w:bCs/>
          <w:sz w:val="18"/>
          <w:szCs w:val="18"/>
        </w:rPr>
      </w:pPr>
      <w:r w:rsidRPr="00A70425">
        <w:rPr>
          <w:rFonts w:eastAsia="Arial" w:cs="Arial"/>
          <w:b/>
          <w:bCs/>
          <w:sz w:val="18"/>
          <w:szCs w:val="18"/>
        </w:rPr>
        <w:t>4</w:t>
      </w:r>
      <w:r w:rsidR="006B4B05" w:rsidRPr="00A70425">
        <w:rPr>
          <w:rFonts w:eastAsia="Arial" w:cs="Arial"/>
          <w:b/>
          <w:bCs/>
          <w:sz w:val="18"/>
          <w:szCs w:val="18"/>
        </w:rPr>
        <w:tab/>
        <w:t xml:space="preserve">Accounting policies </w:t>
      </w:r>
      <w:r w:rsidR="006B4B05" w:rsidRPr="00A70425">
        <w:rPr>
          <w:rFonts w:cs="Arial"/>
          <w:sz w:val="18"/>
          <w:szCs w:val="18"/>
          <w:shd w:val="clear" w:color="auto" w:fill="FFFFFF"/>
        </w:rPr>
        <w:t>(Cont’d)</w:t>
      </w:r>
    </w:p>
    <w:p w14:paraId="7A9B66BA" w14:textId="77777777" w:rsidR="001D399F" w:rsidRPr="0029677F" w:rsidRDefault="001D399F" w:rsidP="00553949">
      <w:pPr>
        <w:tabs>
          <w:tab w:val="left" w:pos="468"/>
        </w:tabs>
        <w:autoSpaceDE w:val="0"/>
        <w:autoSpaceDN w:val="0"/>
        <w:adjustRightInd w:val="0"/>
        <w:spacing w:line="240" w:lineRule="auto"/>
        <w:ind w:left="1080"/>
        <w:jc w:val="both"/>
        <w:rPr>
          <w:rFonts w:cs="Arial"/>
          <w:sz w:val="14"/>
          <w:szCs w:val="14"/>
        </w:rPr>
      </w:pPr>
    </w:p>
    <w:p w14:paraId="7B8FBBC9" w14:textId="6EB3E094" w:rsidR="001D399F" w:rsidRPr="0029677F" w:rsidRDefault="001D399F" w:rsidP="00553949">
      <w:pPr>
        <w:tabs>
          <w:tab w:val="left" w:pos="468"/>
        </w:tabs>
        <w:autoSpaceDE w:val="0"/>
        <w:autoSpaceDN w:val="0"/>
        <w:adjustRightInd w:val="0"/>
        <w:spacing w:line="240" w:lineRule="auto"/>
        <w:ind w:left="1080"/>
        <w:jc w:val="both"/>
        <w:rPr>
          <w:rFonts w:cs="Arial"/>
          <w:sz w:val="14"/>
          <w:szCs w:val="14"/>
        </w:rPr>
      </w:pPr>
    </w:p>
    <w:p w14:paraId="258789F0" w14:textId="0C7E316C" w:rsidR="006B4B05" w:rsidRPr="00A70425" w:rsidRDefault="00DF232B" w:rsidP="00553949">
      <w:pPr>
        <w:pStyle w:val="Heading8"/>
        <w:spacing w:line="240" w:lineRule="auto"/>
        <w:ind w:left="1080" w:hanging="540"/>
        <w:jc w:val="both"/>
        <w:rPr>
          <w:rFonts w:ascii="Arial" w:hAnsi="Arial" w:cs="Arial"/>
          <w:b w:val="0"/>
          <w:bCs w:val="0"/>
          <w:sz w:val="18"/>
          <w:szCs w:val="18"/>
        </w:rPr>
      </w:pPr>
      <w:r w:rsidRPr="00A70425">
        <w:rPr>
          <w:rFonts w:ascii="Arial" w:hAnsi="Arial" w:cs="Arial"/>
          <w:sz w:val="18"/>
          <w:szCs w:val="18"/>
        </w:rPr>
        <w:t>4</w:t>
      </w:r>
      <w:r w:rsidR="006B4B05" w:rsidRPr="00A70425">
        <w:rPr>
          <w:rFonts w:ascii="Arial" w:hAnsi="Arial" w:cs="Arial"/>
          <w:sz w:val="18"/>
          <w:szCs w:val="18"/>
        </w:rPr>
        <w:t>.13</w:t>
      </w:r>
      <w:r w:rsidR="006B4B05" w:rsidRPr="00A70425">
        <w:rPr>
          <w:rFonts w:ascii="Arial" w:hAnsi="Arial" w:cs="Arial"/>
          <w:sz w:val="18"/>
          <w:szCs w:val="18"/>
        </w:rPr>
        <w:tab/>
        <w:t xml:space="preserve">Leases </w:t>
      </w:r>
      <w:r w:rsidR="006B4B05" w:rsidRPr="00A70425">
        <w:rPr>
          <w:rFonts w:ascii="Arial" w:hAnsi="Arial" w:cs="Arial"/>
          <w:b w:val="0"/>
          <w:bCs w:val="0"/>
          <w:sz w:val="18"/>
          <w:szCs w:val="18"/>
          <w:shd w:val="clear" w:color="auto" w:fill="FFFFFF"/>
        </w:rPr>
        <w:t>(Cont’d)</w:t>
      </w:r>
    </w:p>
    <w:p w14:paraId="5BC38FA8" w14:textId="77777777" w:rsidR="006B4B05" w:rsidRPr="0029677F" w:rsidRDefault="006B4B05" w:rsidP="0029677F">
      <w:pPr>
        <w:tabs>
          <w:tab w:val="left" w:pos="468"/>
        </w:tabs>
        <w:autoSpaceDE w:val="0"/>
        <w:autoSpaceDN w:val="0"/>
        <w:adjustRightInd w:val="0"/>
        <w:spacing w:line="240" w:lineRule="auto"/>
        <w:ind w:left="1080"/>
        <w:jc w:val="both"/>
        <w:rPr>
          <w:rFonts w:cs="Arial"/>
          <w:sz w:val="14"/>
          <w:szCs w:val="14"/>
        </w:rPr>
      </w:pPr>
    </w:p>
    <w:p w14:paraId="3D005AAA" w14:textId="3F9129F6" w:rsidR="006B4B05" w:rsidRPr="00A70425" w:rsidRDefault="006B4B05" w:rsidP="00553949">
      <w:pPr>
        <w:spacing w:line="240" w:lineRule="auto"/>
        <w:ind w:left="1080"/>
        <w:rPr>
          <w:rFonts w:cs="Arial"/>
          <w:b/>
          <w:bCs/>
          <w:sz w:val="18"/>
          <w:szCs w:val="18"/>
        </w:rPr>
      </w:pPr>
      <w:r w:rsidRPr="00A70425">
        <w:rPr>
          <w:rFonts w:cs="Arial"/>
          <w:b/>
          <w:bCs/>
          <w:sz w:val="18"/>
          <w:szCs w:val="18"/>
        </w:rPr>
        <w:t xml:space="preserve">Leases - where the Group is the lessee </w:t>
      </w:r>
      <w:r w:rsidRPr="00A70425">
        <w:rPr>
          <w:rFonts w:cs="Arial"/>
          <w:sz w:val="18"/>
          <w:szCs w:val="18"/>
          <w:shd w:val="clear" w:color="auto" w:fill="FFFFFF"/>
        </w:rPr>
        <w:t>(Cont’d)</w:t>
      </w:r>
    </w:p>
    <w:p w14:paraId="05BB81FC" w14:textId="2968C670" w:rsidR="006B4B05" w:rsidRPr="0029677F" w:rsidRDefault="006B4B05" w:rsidP="00553949">
      <w:pPr>
        <w:tabs>
          <w:tab w:val="left" w:pos="468"/>
        </w:tabs>
        <w:autoSpaceDE w:val="0"/>
        <w:autoSpaceDN w:val="0"/>
        <w:adjustRightInd w:val="0"/>
        <w:spacing w:line="240" w:lineRule="auto"/>
        <w:ind w:left="1080"/>
        <w:jc w:val="both"/>
        <w:rPr>
          <w:rFonts w:cs="Arial"/>
          <w:sz w:val="14"/>
          <w:szCs w:val="14"/>
        </w:rPr>
      </w:pPr>
    </w:p>
    <w:p w14:paraId="5423FAF7" w14:textId="77777777" w:rsidR="001D399F" w:rsidRPr="00A70425" w:rsidRDefault="001D399F" w:rsidP="00553949">
      <w:pPr>
        <w:tabs>
          <w:tab w:val="left" w:pos="468"/>
        </w:tabs>
        <w:autoSpaceDE w:val="0"/>
        <w:autoSpaceDN w:val="0"/>
        <w:adjustRightInd w:val="0"/>
        <w:spacing w:line="240" w:lineRule="auto"/>
        <w:ind w:left="1080"/>
        <w:jc w:val="both"/>
        <w:rPr>
          <w:rFonts w:cs="Arial"/>
          <w:sz w:val="18"/>
          <w:szCs w:val="18"/>
        </w:rPr>
      </w:pPr>
      <w:r w:rsidRPr="00A70425">
        <w:rPr>
          <w:rFonts w:cs="Arial"/>
          <w:sz w:val="18"/>
          <w:szCs w:val="18"/>
        </w:rPr>
        <w:t>Right-of-use assets are measured at cost comprising the following:</w:t>
      </w:r>
    </w:p>
    <w:p w14:paraId="035FB3C5" w14:textId="77777777" w:rsidR="001D399F" w:rsidRPr="0029677F" w:rsidRDefault="001D399F" w:rsidP="00553949">
      <w:pPr>
        <w:tabs>
          <w:tab w:val="left" w:pos="468"/>
        </w:tabs>
        <w:autoSpaceDE w:val="0"/>
        <w:autoSpaceDN w:val="0"/>
        <w:adjustRightInd w:val="0"/>
        <w:spacing w:line="240" w:lineRule="auto"/>
        <w:ind w:left="1080"/>
        <w:jc w:val="both"/>
        <w:rPr>
          <w:rFonts w:cs="Arial"/>
          <w:sz w:val="14"/>
          <w:szCs w:val="14"/>
        </w:rPr>
      </w:pPr>
    </w:p>
    <w:p w14:paraId="09803E79" w14:textId="127E1F4A" w:rsidR="001D399F" w:rsidRPr="00A70425" w:rsidRDefault="001D399F" w:rsidP="00553949">
      <w:pPr>
        <w:pStyle w:val="ListParagraph"/>
        <w:numPr>
          <w:ilvl w:val="4"/>
          <w:numId w:val="24"/>
        </w:numPr>
        <w:tabs>
          <w:tab w:val="left" w:pos="468"/>
        </w:tabs>
        <w:autoSpaceDE w:val="0"/>
        <w:autoSpaceDN w:val="0"/>
        <w:adjustRightInd w:val="0"/>
        <w:spacing w:after="0" w:line="240" w:lineRule="auto"/>
        <w:ind w:left="1440"/>
        <w:jc w:val="both"/>
        <w:rPr>
          <w:rFonts w:ascii="Arial" w:hAnsi="Arial" w:cs="Arial"/>
          <w:sz w:val="18"/>
          <w:szCs w:val="18"/>
        </w:rPr>
      </w:pPr>
      <w:r w:rsidRPr="00A70425">
        <w:rPr>
          <w:rFonts w:ascii="Arial" w:hAnsi="Arial" w:cs="Arial"/>
          <w:sz w:val="18"/>
          <w:szCs w:val="18"/>
        </w:rPr>
        <w:t>the amount of the initial measurement of lease liability</w:t>
      </w:r>
    </w:p>
    <w:p w14:paraId="17E95A63" w14:textId="385CA584" w:rsidR="001D399F" w:rsidRPr="00A70425" w:rsidRDefault="001D399F" w:rsidP="00553949">
      <w:pPr>
        <w:pStyle w:val="ListParagraph"/>
        <w:numPr>
          <w:ilvl w:val="4"/>
          <w:numId w:val="24"/>
        </w:numPr>
        <w:tabs>
          <w:tab w:val="left" w:pos="468"/>
        </w:tabs>
        <w:autoSpaceDE w:val="0"/>
        <w:autoSpaceDN w:val="0"/>
        <w:adjustRightInd w:val="0"/>
        <w:spacing w:after="0" w:line="240" w:lineRule="auto"/>
        <w:ind w:left="1440"/>
        <w:jc w:val="both"/>
        <w:rPr>
          <w:rFonts w:ascii="Arial" w:hAnsi="Arial" w:cs="Arial"/>
          <w:sz w:val="18"/>
          <w:szCs w:val="18"/>
        </w:rPr>
      </w:pPr>
      <w:r w:rsidRPr="00A70425">
        <w:rPr>
          <w:rFonts w:ascii="Arial" w:hAnsi="Arial" w:cs="Arial"/>
          <w:sz w:val="18"/>
          <w:szCs w:val="18"/>
        </w:rPr>
        <w:t>any lease payments made at or before the commencement date less any lease incentives received</w:t>
      </w:r>
    </w:p>
    <w:p w14:paraId="6E3D44CE" w14:textId="3ECB1747" w:rsidR="001D399F" w:rsidRPr="00A70425" w:rsidRDefault="001D399F" w:rsidP="00553949">
      <w:pPr>
        <w:pStyle w:val="ListParagraph"/>
        <w:numPr>
          <w:ilvl w:val="4"/>
          <w:numId w:val="24"/>
        </w:numPr>
        <w:tabs>
          <w:tab w:val="left" w:pos="468"/>
        </w:tabs>
        <w:autoSpaceDE w:val="0"/>
        <w:autoSpaceDN w:val="0"/>
        <w:adjustRightInd w:val="0"/>
        <w:spacing w:after="0" w:line="240" w:lineRule="auto"/>
        <w:ind w:left="1440"/>
        <w:jc w:val="both"/>
        <w:rPr>
          <w:rFonts w:ascii="Arial" w:hAnsi="Arial" w:cs="Arial"/>
          <w:sz w:val="18"/>
          <w:szCs w:val="18"/>
        </w:rPr>
      </w:pPr>
      <w:r w:rsidRPr="00A70425">
        <w:rPr>
          <w:rFonts w:ascii="Arial" w:hAnsi="Arial" w:cs="Arial"/>
          <w:sz w:val="18"/>
          <w:szCs w:val="18"/>
        </w:rPr>
        <w:t>any initial direct costs, and</w:t>
      </w:r>
    </w:p>
    <w:p w14:paraId="3F857F8F" w14:textId="4140B0EC" w:rsidR="001D399F" w:rsidRDefault="001D399F" w:rsidP="00553949">
      <w:pPr>
        <w:pStyle w:val="ListParagraph"/>
        <w:numPr>
          <w:ilvl w:val="4"/>
          <w:numId w:val="23"/>
        </w:numPr>
        <w:tabs>
          <w:tab w:val="left" w:pos="468"/>
        </w:tabs>
        <w:autoSpaceDE w:val="0"/>
        <w:autoSpaceDN w:val="0"/>
        <w:adjustRightInd w:val="0"/>
        <w:spacing w:after="0" w:line="240" w:lineRule="auto"/>
        <w:ind w:left="1440"/>
        <w:jc w:val="both"/>
        <w:rPr>
          <w:rFonts w:ascii="Arial" w:hAnsi="Arial" w:cs="Arial"/>
          <w:sz w:val="18"/>
          <w:szCs w:val="18"/>
        </w:rPr>
      </w:pPr>
      <w:r w:rsidRPr="00A70425">
        <w:rPr>
          <w:rFonts w:ascii="Arial" w:hAnsi="Arial" w:cs="Arial"/>
          <w:sz w:val="18"/>
          <w:szCs w:val="18"/>
        </w:rPr>
        <w:t>restoration costs.</w:t>
      </w:r>
    </w:p>
    <w:p w14:paraId="69D02A91" w14:textId="77777777" w:rsidR="0029677F" w:rsidRPr="0029677F" w:rsidRDefault="0029677F" w:rsidP="0029677F">
      <w:pPr>
        <w:tabs>
          <w:tab w:val="left" w:pos="468"/>
        </w:tabs>
        <w:autoSpaceDE w:val="0"/>
        <w:autoSpaceDN w:val="0"/>
        <w:adjustRightInd w:val="0"/>
        <w:spacing w:line="240" w:lineRule="auto"/>
        <w:ind w:left="1080"/>
        <w:jc w:val="both"/>
        <w:rPr>
          <w:rFonts w:cs="Arial"/>
          <w:sz w:val="14"/>
          <w:szCs w:val="14"/>
        </w:rPr>
      </w:pPr>
    </w:p>
    <w:p w14:paraId="3A38B606" w14:textId="7C852357" w:rsidR="001D399F" w:rsidRPr="00A70425" w:rsidRDefault="001D399F" w:rsidP="00553949">
      <w:pPr>
        <w:tabs>
          <w:tab w:val="left" w:pos="468"/>
        </w:tabs>
        <w:autoSpaceDE w:val="0"/>
        <w:autoSpaceDN w:val="0"/>
        <w:adjustRightInd w:val="0"/>
        <w:spacing w:line="240" w:lineRule="auto"/>
        <w:ind w:left="1080"/>
        <w:jc w:val="both"/>
        <w:rPr>
          <w:rFonts w:cs="Arial"/>
          <w:sz w:val="18"/>
          <w:szCs w:val="18"/>
        </w:rPr>
      </w:pPr>
      <w:r w:rsidRPr="00A70425">
        <w:rPr>
          <w:rFonts w:cs="Arial"/>
          <w:sz w:val="18"/>
          <w:szCs w:val="18"/>
        </w:rPr>
        <w:t>Payments associated with short-term leases and leases of low-value assets are recognised on a straight-line basis as an expense in profit or loss. Short-term leases are leases with a lease term of 12 months or less. Low-value assets comprise</w:t>
      </w:r>
      <w:r w:rsidRPr="00A70425">
        <w:rPr>
          <w:rFonts w:cs="Arial"/>
        </w:rPr>
        <w:t xml:space="preserve"> </w:t>
      </w:r>
      <w:r w:rsidRPr="00A70425">
        <w:rPr>
          <w:rFonts w:cs="Arial"/>
          <w:sz w:val="18"/>
          <w:szCs w:val="18"/>
        </w:rPr>
        <w:t xml:space="preserve">and small items of office </w:t>
      </w:r>
      <w:r w:rsidR="00EA714A" w:rsidRPr="00A70425">
        <w:rPr>
          <w:rFonts w:cs="Arial"/>
          <w:sz w:val="18"/>
          <w:szCs w:val="18"/>
        </w:rPr>
        <w:t>equipment</w:t>
      </w:r>
      <w:r w:rsidRPr="00A70425">
        <w:rPr>
          <w:rFonts w:cs="Arial"/>
          <w:sz w:val="18"/>
          <w:szCs w:val="18"/>
        </w:rPr>
        <w:t xml:space="preserve"> and motor vehicles.</w:t>
      </w:r>
    </w:p>
    <w:p w14:paraId="78790942" w14:textId="77777777" w:rsidR="000F4988" w:rsidRPr="0029677F" w:rsidRDefault="000F4988" w:rsidP="00553949">
      <w:pPr>
        <w:tabs>
          <w:tab w:val="left" w:pos="468"/>
        </w:tabs>
        <w:autoSpaceDE w:val="0"/>
        <w:autoSpaceDN w:val="0"/>
        <w:adjustRightInd w:val="0"/>
        <w:spacing w:line="240" w:lineRule="auto"/>
        <w:ind w:left="1080"/>
        <w:jc w:val="both"/>
        <w:rPr>
          <w:rFonts w:cs="Arial"/>
          <w:sz w:val="14"/>
          <w:szCs w:val="14"/>
        </w:rPr>
      </w:pPr>
    </w:p>
    <w:p w14:paraId="56652F3F" w14:textId="77777777" w:rsidR="000F4988" w:rsidRPr="0029677F" w:rsidRDefault="000F4988" w:rsidP="00553949">
      <w:pPr>
        <w:tabs>
          <w:tab w:val="left" w:pos="468"/>
        </w:tabs>
        <w:autoSpaceDE w:val="0"/>
        <w:autoSpaceDN w:val="0"/>
        <w:adjustRightInd w:val="0"/>
        <w:spacing w:line="240" w:lineRule="auto"/>
        <w:ind w:left="1080"/>
        <w:jc w:val="both"/>
        <w:rPr>
          <w:rFonts w:cs="Arial"/>
          <w:sz w:val="14"/>
          <w:szCs w:val="14"/>
        </w:rPr>
      </w:pPr>
    </w:p>
    <w:p w14:paraId="72DA9993" w14:textId="4839D65B" w:rsidR="00630B8B" w:rsidRPr="00A70425" w:rsidRDefault="00DF232B" w:rsidP="00553949">
      <w:pPr>
        <w:pStyle w:val="Heading8"/>
        <w:spacing w:line="240" w:lineRule="auto"/>
        <w:ind w:left="1080" w:hanging="540"/>
        <w:jc w:val="both"/>
        <w:rPr>
          <w:rFonts w:ascii="Arial" w:hAnsi="Arial" w:cs="Arial"/>
          <w:sz w:val="18"/>
          <w:szCs w:val="18"/>
        </w:rPr>
      </w:pPr>
      <w:bookmarkStart w:id="11" w:name="_Toc311790774"/>
      <w:bookmarkStart w:id="12" w:name="_Toc437937807"/>
      <w:r w:rsidRPr="00A70425">
        <w:rPr>
          <w:rFonts w:ascii="Arial" w:hAnsi="Arial" w:cs="Arial"/>
          <w:sz w:val="18"/>
          <w:szCs w:val="18"/>
        </w:rPr>
        <w:t>4</w:t>
      </w:r>
      <w:r w:rsidR="00EF06DC" w:rsidRPr="00A70425">
        <w:rPr>
          <w:rFonts w:ascii="Arial" w:hAnsi="Arial" w:cs="Arial"/>
          <w:sz w:val="18"/>
          <w:szCs w:val="18"/>
        </w:rPr>
        <w:t>.1</w:t>
      </w:r>
      <w:r w:rsidR="00A35612" w:rsidRPr="00A70425">
        <w:rPr>
          <w:rFonts w:ascii="Arial" w:hAnsi="Arial" w:cs="Arial"/>
          <w:sz w:val="18"/>
          <w:szCs w:val="18"/>
        </w:rPr>
        <w:t>4</w:t>
      </w:r>
      <w:r w:rsidR="00630B8B" w:rsidRPr="00A70425">
        <w:rPr>
          <w:rFonts w:ascii="Arial" w:hAnsi="Arial" w:cs="Arial"/>
          <w:sz w:val="18"/>
          <w:szCs w:val="18"/>
        </w:rPr>
        <w:tab/>
        <w:t>Borrowings</w:t>
      </w:r>
      <w:bookmarkEnd w:id="11"/>
      <w:bookmarkEnd w:id="12"/>
    </w:p>
    <w:p w14:paraId="47428839" w14:textId="77777777" w:rsidR="000775ED" w:rsidRPr="0029677F" w:rsidRDefault="000775ED" w:rsidP="00553949">
      <w:pPr>
        <w:tabs>
          <w:tab w:val="left" w:pos="468"/>
        </w:tabs>
        <w:autoSpaceDE w:val="0"/>
        <w:autoSpaceDN w:val="0"/>
        <w:adjustRightInd w:val="0"/>
        <w:spacing w:line="240" w:lineRule="auto"/>
        <w:ind w:left="1080"/>
        <w:jc w:val="both"/>
        <w:rPr>
          <w:rFonts w:cs="Arial"/>
          <w:sz w:val="14"/>
          <w:szCs w:val="14"/>
        </w:rPr>
      </w:pPr>
    </w:p>
    <w:p w14:paraId="5E70DB3B" w14:textId="77777777" w:rsidR="000775ED" w:rsidRPr="00A70425" w:rsidRDefault="000775ED" w:rsidP="00553949">
      <w:pPr>
        <w:tabs>
          <w:tab w:val="left" w:pos="468"/>
        </w:tabs>
        <w:autoSpaceDE w:val="0"/>
        <w:autoSpaceDN w:val="0"/>
        <w:adjustRightInd w:val="0"/>
        <w:spacing w:line="240" w:lineRule="auto"/>
        <w:ind w:left="1440" w:hanging="360"/>
        <w:jc w:val="both"/>
        <w:rPr>
          <w:rFonts w:cs="Arial"/>
          <w:sz w:val="18"/>
          <w:szCs w:val="18"/>
        </w:rPr>
      </w:pPr>
      <w:r w:rsidRPr="00A70425">
        <w:rPr>
          <w:rFonts w:cs="Arial"/>
          <w:sz w:val="18"/>
          <w:szCs w:val="18"/>
        </w:rPr>
        <w:t>a)</w:t>
      </w:r>
      <w:r w:rsidRPr="00A70425">
        <w:rPr>
          <w:rFonts w:cs="Arial"/>
          <w:sz w:val="18"/>
          <w:szCs w:val="18"/>
        </w:rPr>
        <w:tab/>
        <w:t>Classification</w:t>
      </w:r>
    </w:p>
    <w:p w14:paraId="2A974F2F" w14:textId="77777777" w:rsidR="00C544FC" w:rsidRPr="0029677F" w:rsidRDefault="00C544FC" w:rsidP="0029677F">
      <w:pPr>
        <w:tabs>
          <w:tab w:val="left" w:pos="468"/>
        </w:tabs>
        <w:autoSpaceDE w:val="0"/>
        <w:autoSpaceDN w:val="0"/>
        <w:adjustRightInd w:val="0"/>
        <w:spacing w:line="240" w:lineRule="auto"/>
        <w:ind w:left="1080"/>
        <w:jc w:val="both"/>
        <w:rPr>
          <w:rFonts w:cs="Arial"/>
          <w:sz w:val="14"/>
          <w:szCs w:val="14"/>
        </w:rPr>
      </w:pPr>
    </w:p>
    <w:p w14:paraId="09C5955F" w14:textId="77777777" w:rsidR="000775ED" w:rsidRPr="00A70425" w:rsidRDefault="000775ED" w:rsidP="00553949">
      <w:pPr>
        <w:tabs>
          <w:tab w:val="left" w:pos="468"/>
        </w:tabs>
        <w:autoSpaceDE w:val="0"/>
        <w:autoSpaceDN w:val="0"/>
        <w:adjustRightInd w:val="0"/>
        <w:spacing w:line="240" w:lineRule="auto"/>
        <w:ind w:left="1440"/>
        <w:jc w:val="both"/>
        <w:rPr>
          <w:rFonts w:cs="Arial"/>
          <w:sz w:val="18"/>
          <w:szCs w:val="18"/>
        </w:rPr>
      </w:pPr>
      <w:r w:rsidRPr="00A70425">
        <w:rPr>
          <w:rFonts w:cs="Arial"/>
          <w:spacing w:val="-2"/>
          <w:sz w:val="18"/>
          <w:szCs w:val="18"/>
        </w:rPr>
        <w:t>Financial instruments issued by the Group are classified as either financial liabilities or equity securities</w:t>
      </w:r>
      <w:r w:rsidRPr="00A70425">
        <w:rPr>
          <w:rFonts w:cs="Arial"/>
          <w:sz w:val="18"/>
          <w:szCs w:val="18"/>
        </w:rPr>
        <w:t xml:space="preserve"> by considering contractual obligations.</w:t>
      </w:r>
    </w:p>
    <w:p w14:paraId="7C000213" w14:textId="77777777" w:rsidR="000775ED" w:rsidRPr="0029677F" w:rsidRDefault="000775ED" w:rsidP="00553949">
      <w:pPr>
        <w:tabs>
          <w:tab w:val="left" w:pos="468"/>
        </w:tabs>
        <w:autoSpaceDE w:val="0"/>
        <w:autoSpaceDN w:val="0"/>
        <w:adjustRightInd w:val="0"/>
        <w:spacing w:line="240" w:lineRule="auto"/>
        <w:ind w:left="1080"/>
        <w:jc w:val="both"/>
        <w:rPr>
          <w:rFonts w:cs="Arial"/>
          <w:sz w:val="14"/>
          <w:szCs w:val="14"/>
        </w:rPr>
      </w:pPr>
    </w:p>
    <w:p w14:paraId="275C8552" w14:textId="77777777" w:rsidR="000775ED" w:rsidRPr="00A70425" w:rsidRDefault="000775ED" w:rsidP="00553949">
      <w:pPr>
        <w:tabs>
          <w:tab w:val="left" w:pos="468"/>
        </w:tabs>
        <w:autoSpaceDE w:val="0"/>
        <w:autoSpaceDN w:val="0"/>
        <w:adjustRightInd w:val="0"/>
        <w:spacing w:line="240" w:lineRule="auto"/>
        <w:ind w:left="1800" w:hanging="360"/>
        <w:jc w:val="both"/>
        <w:rPr>
          <w:rFonts w:cs="Arial"/>
          <w:sz w:val="18"/>
          <w:szCs w:val="18"/>
        </w:rPr>
      </w:pPr>
      <w:r w:rsidRPr="00A70425">
        <w:rPr>
          <w:rFonts w:cs="Arial"/>
          <w:sz w:val="18"/>
          <w:szCs w:val="18"/>
        </w:rPr>
        <w:t>-</w:t>
      </w:r>
      <w:r w:rsidRPr="00A70425">
        <w:rPr>
          <w:rFonts w:cs="Arial"/>
          <w:sz w:val="18"/>
          <w:szCs w:val="18"/>
        </w:rPr>
        <w:tab/>
        <w:t xml:space="preserve">Where the Group has an unconditional contractual obligation to deliver cash or another financial </w:t>
      </w:r>
      <w:r w:rsidRPr="00A70425">
        <w:rPr>
          <w:rFonts w:cs="Arial"/>
          <w:spacing w:val="-4"/>
          <w:sz w:val="18"/>
          <w:szCs w:val="18"/>
        </w:rPr>
        <w:t>asset to another entity, it is considered a financial liability unless there is a predetermined or possible</w:t>
      </w:r>
      <w:r w:rsidRPr="00A70425">
        <w:rPr>
          <w:rFonts w:cs="Arial"/>
          <w:sz w:val="18"/>
          <w:szCs w:val="18"/>
        </w:rPr>
        <w:t xml:space="preserve"> settlement for a fixed amount of cash in exchange of a fixed number of the Group’s own equity instruments.</w:t>
      </w:r>
    </w:p>
    <w:p w14:paraId="23735C5A" w14:textId="77777777" w:rsidR="000775ED" w:rsidRPr="0029677F" w:rsidRDefault="000775ED" w:rsidP="0029677F">
      <w:pPr>
        <w:tabs>
          <w:tab w:val="left" w:pos="468"/>
        </w:tabs>
        <w:autoSpaceDE w:val="0"/>
        <w:autoSpaceDN w:val="0"/>
        <w:adjustRightInd w:val="0"/>
        <w:spacing w:line="240" w:lineRule="auto"/>
        <w:ind w:left="1080"/>
        <w:jc w:val="both"/>
        <w:rPr>
          <w:rFonts w:cs="Arial"/>
          <w:sz w:val="14"/>
          <w:szCs w:val="14"/>
        </w:rPr>
      </w:pPr>
    </w:p>
    <w:p w14:paraId="1BAAC010" w14:textId="77777777" w:rsidR="000775ED" w:rsidRPr="00A70425" w:rsidRDefault="000775ED" w:rsidP="00553949">
      <w:pPr>
        <w:tabs>
          <w:tab w:val="left" w:pos="468"/>
        </w:tabs>
        <w:autoSpaceDE w:val="0"/>
        <w:autoSpaceDN w:val="0"/>
        <w:adjustRightInd w:val="0"/>
        <w:spacing w:line="240" w:lineRule="auto"/>
        <w:ind w:left="1800" w:hanging="360"/>
        <w:jc w:val="both"/>
        <w:rPr>
          <w:rFonts w:cs="Arial"/>
          <w:sz w:val="18"/>
          <w:szCs w:val="18"/>
        </w:rPr>
      </w:pPr>
      <w:r w:rsidRPr="00A70425">
        <w:rPr>
          <w:rFonts w:cs="Arial"/>
          <w:sz w:val="18"/>
          <w:szCs w:val="18"/>
        </w:rPr>
        <w:t>-</w:t>
      </w:r>
      <w:r w:rsidRPr="00A70425">
        <w:rPr>
          <w:rFonts w:cs="Arial"/>
          <w:sz w:val="18"/>
          <w:szCs w:val="18"/>
        </w:rPr>
        <w:tab/>
        <w:t xml:space="preserve">Where the Group has no contractual obligation or has an unconditional right to avoid delivering </w:t>
      </w:r>
      <w:r w:rsidRPr="00A70425">
        <w:rPr>
          <w:rFonts w:cs="Arial"/>
          <w:spacing w:val="-2"/>
          <w:sz w:val="18"/>
          <w:szCs w:val="18"/>
        </w:rPr>
        <w:t>cash or another financial asset in settlement of the obligation, it is considered an equity instrument.</w:t>
      </w:r>
    </w:p>
    <w:p w14:paraId="0096F7B7" w14:textId="77777777" w:rsidR="000775ED" w:rsidRPr="0029677F" w:rsidRDefault="000775ED" w:rsidP="0029677F">
      <w:pPr>
        <w:tabs>
          <w:tab w:val="left" w:pos="468"/>
        </w:tabs>
        <w:autoSpaceDE w:val="0"/>
        <w:autoSpaceDN w:val="0"/>
        <w:adjustRightInd w:val="0"/>
        <w:spacing w:line="240" w:lineRule="auto"/>
        <w:ind w:left="1080"/>
        <w:jc w:val="both"/>
        <w:rPr>
          <w:rFonts w:cs="Arial"/>
          <w:sz w:val="14"/>
          <w:szCs w:val="14"/>
        </w:rPr>
      </w:pPr>
    </w:p>
    <w:p w14:paraId="3AA9C90D" w14:textId="77777777" w:rsidR="000775ED" w:rsidRPr="00A70425" w:rsidRDefault="000775ED" w:rsidP="00553949">
      <w:pPr>
        <w:tabs>
          <w:tab w:val="left" w:pos="468"/>
        </w:tabs>
        <w:autoSpaceDE w:val="0"/>
        <w:autoSpaceDN w:val="0"/>
        <w:adjustRightInd w:val="0"/>
        <w:spacing w:line="240" w:lineRule="auto"/>
        <w:ind w:left="1418"/>
        <w:jc w:val="both"/>
        <w:rPr>
          <w:rFonts w:cs="Arial"/>
          <w:sz w:val="18"/>
          <w:szCs w:val="18"/>
        </w:rPr>
      </w:pPr>
      <w:r w:rsidRPr="00A70425">
        <w:rPr>
          <w:rFonts w:cs="Arial"/>
          <w:sz w:val="18"/>
          <w:szCs w:val="18"/>
        </w:rPr>
        <w:t>Borrowings are classified as current liabilities unless the Group has an unconditional right to defer settlement of the liability for at least 12 months after the reporting date.</w:t>
      </w:r>
    </w:p>
    <w:p w14:paraId="1E92B997" w14:textId="77777777" w:rsidR="000775ED" w:rsidRPr="0029677F" w:rsidRDefault="000775ED" w:rsidP="0029677F">
      <w:pPr>
        <w:tabs>
          <w:tab w:val="left" w:pos="468"/>
        </w:tabs>
        <w:autoSpaceDE w:val="0"/>
        <w:autoSpaceDN w:val="0"/>
        <w:adjustRightInd w:val="0"/>
        <w:spacing w:line="240" w:lineRule="auto"/>
        <w:ind w:left="1080"/>
        <w:jc w:val="both"/>
        <w:rPr>
          <w:rFonts w:cs="Arial"/>
          <w:sz w:val="14"/>
          <w:szCs w:val="14"/>
        </w:rPr>
      </w:pPr>
    </w:p>
    <w:p w14:paraId="7DE687D4" w14:textId="77777777" w:rsidR="000775ED" w:rsidRPr="00A70425" w:rsidRDefault="000775ED" w:rsidP="00553949">
      <w:pPr>
        <w:tabs>
          <w:tab w:val="left" w:pos="468"/>
        </w:tabs>
        <w:autoSpaceDE w:val="0"/>
        <w:autoSpaceDN w:val="0"/>
        <w:adjustRightInd w:val="0"/>
        <w:spacing w:line="240" w:lineRule="auto"/>
        <w:ind w:left="1440" w:hanging="360"/>
        <w:jc w:val="both"/>
        <w:rPr>
          <w:rFonts w:cs="Arial"/>
          <w:sz w:val="18"/>
          <w:szCs w:val="18"/>
        </w:rPr>
      </w:pPr>
      <w:r w:rsidRPr="00A70425">
        <w:rPr>
          <w:rFonts w:cs="Arial"/>
          <w:sz w:val="18"/>
          <w:szCs w:val="18"/>
        </w:rPr>
        <w:t>b)</w:t>
      </w:r>
      <w:r w:rsidRPr="00A70425">
        <w:rPr>
          <w:rFonts w:cs="Arial"/>
          <w:sz w:val="18"/>
          <w:szCs w:val="18"/>
        </w:rPr>
        <w:tab/>
        <w:t>Measurement</w:t>
      </w:r>
    </w:p>
    <w:p w14:paraId="0FF5D624" w14:textId="77777777" w:rsidR="000775ED" w:rsidRPr="0029677F" w:rsidRDefault="000775ED" w:rsidP="0029677F">
      <w:pPr>
        <w:tabs>
          <w:tab w:val="left" w:pos="468"/>
        </w:tabs>
        <w:autoSpaceDE w:val="0"/>
        <w:autoSpaceDN w:val="0"/>
        <w:adjustRightInd w:val="0"/>
        <w:spacing w:line="240" w:lineRule="auto"/>
        <w:ind w:left="1080"/>
        <w:jc w:val="both"/>
        <w:rPr>
          <w:rFonts w:cs="Arial"/>
          <w:sz w:val="14"/>
          <w:szCs w:val="14"/>
        </w:rPr>
      </w:pPr>
    </w:p>
    <w:p w14:paraId="6524DBF2" w14:textId="5AC24920" w:rsidR="000775ED" w:rsidRPr="00A70425" w:rsidRDefault="000775ED" w:rsidP="00553949">
      <w:pPr>
        <w:tabs>
          <w:tab w:val="left" w:pos="468"/>
        </w:tabs>
        <w:autoSpaceDE w:val="0"/>
        <w:autoSpaceDN w:val="0"/>
        <w:adjustRightInd w:val="0"/>
        <w:spacing w:line="240" w:lineRule="auto"/>
        <w:ind w:left="1418"/>
        <w:jc w:val="both"/>
        <w:rPr>
          <w:rFonts w:cs="Arial"/>
          <w:spacing w:val="-2"/>
          <w:sz w:val="18"/>
          <w:szCs w:val="18"/>
        </w:rPr>
      </w:pPr>
      <w:r w:rsidRPr="00A70425">
        <w:rPr>
          <w:rFonts w:cs="Arial"/>
          <w:spacing w:val="-2"/>
          <w:sz w:val="18"/>
          <w:szCs w:val="18"/>
        </w:rPr>
        <w:t>Financial liabilities are initially recognised at fair value and are subsequently measured at amortised cost.</w:t>
      </w:r>
    </w:p>
    <w:p w14:paraId="6A7C3A32" w14:textId="3AD18DBF" w:rsidR="001D399F" w:rsidRPr="0029677F" w:rsidRDefault="001D399F" w:rsidP="0029677F">
      <w:pPr>
        <w:tabs>
          <w:tab w:val="left" w:pos="468"/>
        </w:tabs>
        <w:autoSpaceDE w:val="0"/>
        <w:autoSpaceDN w:val="0"/>
        <w:adjustRightInd w:val="0"/>
        <w:spacing w:line="240" w:lineRule="auto"/>
        <w:ind w:left="1080"/>
        <w:jc w:val="both"/>
        <w:rPr>
          <w:rFonts w:cs="Arial"/>
          <w:sz w:val="14"/>
          <w:szCs w:val="14"/>
        </w:rPr>
      </w:pPr>
    </w:p>
    <w:p w14:paraId="3475D282" w14:textId="77777777" w:rsidR="001D399F" w:rsidRPr="00A70425" w:rsidRDefault="001D399F" w:rsidP="00553949">
      <w:pPr>
        <w:tabs>
          <w:tab w:val="left" w:pos="468"/>
        </w:tabs>
        <w:autoSpaceDE w:val="0"/>
        <w:autoSpaceDN w:val="0"/>
        <w:adjustRightInd w:val="0"/>
        <w:spacing w:line="240" w:lineRule="auto"/>
        <w:ind w:left="1440" w:hanging="360"/>
        <w:jc w:val="both"/>
        <w:rPr>
          <w:rFonts w:cs="Arial"/>
          <w:sz w:val="18"/>
          <w:szCs w:val="18"/>
        </w:rPr>
      </w:pPr>
      <w:r w:rsidRPr="00A70425">
        <w:rPr>
          <w:rFonts w:cs="Arial"/>
          <w:sz w:val="18"/>
          <w:szCs w:val="18"/>
        </w:rPr>
        <w:t>c)</w:t>
      </w:r>
      <w:r w:rsidRPr="00A70425">
        <w:rPr>
          <w:rFonts w:cs="Arial"/>
          <w:sz w:val="18"/>
          <w:szCs w:val="18"/>
        </w:rPr>
        <w:tab/>
        <w:t xml:space="preserve">Derecognition and modification </w:t>
      </w:r>
    </w:p>
    <w:p w14:paraId="27198657" w14:textId="77777777" w:rsidR="001D399F" w:rsidRPr="0029677F" w:rsidRDefault="001D399F" w:rsidP="0029677F">
      <w:pPr>
        <w:tabs>
          <w:tab w:val="left" w:pos="468"/>
        </w:tabs>
        <w:autoSpaceDE w:val="0"/>
        <w:autoSpaceDN w:val="0"/>
        <w:adjustRightInd w:val="0"/>
        <w:spacing w:line="240" w:lineRule="auto"/>
        <w:ind w:left="1080"/>
        <w:jc w:val="both"/>
        <w:rPr>
          <w:rFonts w:cs="Arial"/>
          <w:sz w:val="14"/>
          <w:szCs w:val="14"/>
        </w:rPr>
      </w:pPr>
    </w:p>
    <w:p w14:paraId="19438B87" w14:textId="77777777" w:rsidR="001D399F" w:rsidRPr="00A70425" w:rsidRDefault="001D399F" w:rsidP="00553949">
      <w:pPr>
        <w:tabs>
          <w:tab w:val="left" w:pos="468"/>
        </w:tabs>
        <w:autoSpaceDE w:val="0"/>
        <w:autoSpaceDN w:val="0"/>
        <w:adjustRightInd w:val="0"/>
        <w:spacing w:line="240" w:lineRule="auto"/>
        <w:ind w:left="1440"/>
        <w:jc w:val="both"/>
        <w:rPr>
          <w:rFonts w:cs="Arial"/>
          <w:sz w:val="18"/>
          <w:szCs w:val="18"/>
        </w:rPr>
      </w:pPr>
      <w:r w:rsidRPr="00A70425">
        <w:rPr>
          <w:rFonts w:cs="Arial"/>
          <w:spacing w:val="-4"/>
          <w:sz w:val="18"/>
          <w:szCs w:val="18"/>
        </w:rPr>
        <w:t>Financial liabilities are derecognised when the obligation specified in the contract is discharged, cancelled,</w:t>
      </w:r>
      <w:r w:rsidRPr="00A70425">
        <w:rPr>
          <w:rFonts w:cs="Arial"/>
          <w:sz w:val="18"/>
          <w:szCs w:val="18"/>
        </w:rPr>
        <w:t xml:space="preserve"> or expired. </w:t>
      </w:r>
    </w:p>
    <w:p w14:paraId="4F4C7E4D" w14:textId="77777777" w:rsidR="001D399F" w:rsidRPr="0029677F" w:rsidRDefault="001D399F" w:rsidP="0029677F">
      <w:pPr>
        <w:tabs>
          <w:tab w:val="left" w:pos="468"/>
        </w:tabs>
        <w:autoSpaceDE w:val="0"/>
        <w:autoSpaceDN w:val="0"/>
        <w:adjustRightInd w:val="0"/>
        <w:spacing w:line="240" w:lineRule="auto"/>
        <w:ind w:left="1080"/>
        <w:jc w:val="both"/>
        <w:rPr>
          <w:rFonts w:cs="Arial"/>
          <w:sz w:val="14"/>
          <w:szCs w:val="14"/>
        </w:rPr>
      </w:pPr>
    </w:p>
    <w:p w14:paraId="44963C05" w14:textId="77777777" w:rsidR="001D399F" w:rsidRPr="00A70425" w:rsidRDefault="001D399F" w:rsidP="00553949">
      <w:pPr>
        <w:tabs>
          <w:tab w:val="left" w:pos="468"/>
        </w:tabs>
        <w:autoSpaceDE w:val="0"/>
        <w:autoSpaceDN w:val="0"/>
        <w:adjustRightInd w:val="0"/>
        <w:spacing w:line="240" w:lineRule="auto"/>
        <w:ind w:left="1440"/>
        <w:jc w:val="both"/>
        <w:rPr>
          <w:rFonts w:cs="Arial"/>
          <w:sz w:val="18"/>
          <w:szCs w:val="18"/>
        </w:rPr>
      </w:pPr>
      <w:r w:rsidRPr="00A70425">
        <w:rPr>
          <w:rFonts w:cs="Arial"/>
          <w:sz w:val="18"/>
          <w:szCs w:val="18"/>
        </w:rPr>
        <w:t xml:space="preserve">Where the terms of a financial liability are renegotiated/modified, the Group assesses whether the renegotiation / modification results in the derecognition of that financial liability. Where the modification </w:t>
      </w:r>
      <w:r w:rsidRPr="00A70425">
        <w:rPr>
          <w:rFonts w:cs="Arial"/>
          <w:spacing w:val="-4"/>
          <w:sz w:val="18"/>
          <w:szCs w:val="18"/>
        </w:rPr>
        <w:t>results in an extinguishment, the new financial liability is recognised based on fair value of its obligation.</w:t>
      </w:r>
      <w:r w:rsidRPr="00A70425">
        <w:rPr>
          <w:rFonts w:cs="Arial"/>
          <w:sz w:val="18"/>
          <w:szCs w:val="18"/>
        </w:rPr>
        <w:t xml:space="preserve"> The remaining carrying amount of financial liability is derecognised. The difference as well as proceed paid is recognised as other gains/(losses) in profit or loss. </w:t>
      </w:r>
    </w:p>
    <w:p w14:paraId="528962CF" w14:textId="77777777" w:rsidR="001D399F" w:rsidRPr="0029677F" w:rsidRDefault="001D399F" w:rsidP="0029677F">
      <w:pPr>
        <w:tabs>
          <w:tab w:val="left" w:pos="468"/>
        </w:tabs>
        <w:autoSpaceDE w:val="0"/>
        <w:autoSpaceDN w:val="0"/>
        <w:adjustRightInd w:val="0"/>
        <w:spacing w:line="240" w:lineRule="auto"/>
        <w:ind w:left="1080"/>
        <w:jc w:val="both"/>
        <w:rPr>
          <w:rFonts w:cs="Arial"/>
          <w:sz w:val="14"/>
          <w:szCs w:val="14"/>
        </w:rPr>
      </w:pPr>
    </w:p>
    <w:p w14:paraId="7BA0749D" w14:textId="77777777" w:rsidR="001D399F" w:rsidRPr="00A70425" w:rsidRDefault="001D399F" w:rsidP="00553949">
      <w:pPr>
        <w:tabs>
          <w:tab w:val="left" w:pos="468"/>
        </w:tabs>
        <w:autoSpaceDE w:val="0"/>
        <w:autoSpaceDN w:val="0"/>
        <w:adjustRightInd w:val="0"/>
        <w:spacing w:line="240" w:lineRule="auto"/>
        <w:ind w:left="1440"/>
        <w:jc w:val="both"/>
        <w:rPr>
          <w:rFonts w:cs="Arial"/>
          <w:sz w:val="18"/>
          <w:szCs w:val="18"/>
        </w:rPr>
      </w:pPr>
      <w:r w:rsidRPr="00A70425">
        <w:rPr>
          <w:rFonts w:cs="Arial"/>
          <w:sz w:val="18"/>
          <w:szCs w:val="18"/>
        </w:rPr>
        <w:t xml:space="preserve">Where the modification does not result in the derecognition of the financial liability, the carrying amount of the financial liability is recalculated as the present value of the renegotiated / modified contractual </w:t>
      </w:r>
      <w:r w:rsidRPr="00A70425">
        <w:rPr>
          <w:rFonts w:cs="Arial"/>
          <w:spacing w:val="-6"/>
          <w:sz w:val="18"/>
          <w:szCs w:val="18"/>
        </w:rPr>
        <w:t>cash flows discounted at its original effective interest rate. The difference is recognised in other gains/(losses)</w:t>
      </w:r>
      <w:r w:rsidRPr="00A70425">
        <w:rPr>
          <w:rFonts w:cs="Arial"/>
          <w:sz w:val="18"/>
          <w:szCs w:val="18"/>
        </w:rPr>
        <w:t xml:space="preserve"> in profit or loss.</w:t>
      </w:r>
    </w:p>
    <w:p w14:paraId="55A6ADEF" w14:textId="77777777" w:rsidR="001D399F" w:rsidRPr="0029677F" w:rsidRDefault="001D399F" w:rsidP="0029677F">
      <w:pPr>
        <w:tabs>
          <w:tab w:val="left" w:pos="468"/>
        </w:tabs>
        <w:autoSpaceDE w:val="0"/>
        <w:autoSpaceDN w:val="0"/>
        <w:adjustRightInd w:val="0"/>
        <w:spacing w:line="240" w:lineRule="auto"/>
        <w:ind w:left="1080"/>
        <w:jc w:val="both"/>
        <w:rPr>
          <w:rFonts w:cs="Arial"/>
          <w:sz w:val="14"/>
          <w:szCs w:val="14"/>
        </w:rPr>
      </w:pPr>
    </w:p>
    <w:p w14:paraId="766B9040" w14:textId="77777777" w:rsidR="001D399F" w:rsidRPr="0029677F" w:rsidRDefault="001D399F" w:rsidP="0029677F">
      <w:pPr>
        <w:tabs>
          <w:tab w:val="left" w:pos="468"/>
        </w:tabs>
        <w:autoSpaceDE w:val="0"/>
        <w:autoSpaceDN w:val="0"/>
        <w:adjustRightInd w:val="0"/>
        <w:spacing w:line="240" w:lineRule="auto"/>
        <w:ind w:left="1080"/>
        <w:jc w:val="both"/>
        <w:rPr>
          <w:rFonts w:cs="Arial"/>
          <w:sz w:val="14"/>
          <w:szCs w:val="14"/>
        </w:rPr>
      </w:pPr>
    </w:p>
    <w:p w14:paraId="1789CCB5" w14:textId="74B45A30" w:rsidR="001D399F" w:rsidRPr="00A70425" w:rsidRDefault="00DF232B" w:rsidP="00553949">
      <w:pPr>
        <w:pStyle w:val="Heading8"/>
        <w:spacing w:line="240" w:lineRule="auto"/>
        <w:ind w:left="1080" w:hanging="540"/>
        <w:jc w:val="both"/>
        <w:rPr>
          <w:rFonts w:ascii="Arial" w:hAnsi="Arial" w:cs="Arial"/>
          <w:sz w:val="18"/>
          <w:szCs w:val="18"/>
        </w:rPr>
      </w:pPr>
      <w:bookmarkStart w:id="13" w:name="_Toc437937808"/>
      <w:r w:rsidRPr="00A70425">
        <w:rPr>
          <w:rFonts w:ascii="Arial" w:hAnsi="Arial" w:cs="Arial"/>
          <w:sz w:val="18"/>
          <w:szCs w:val="18"/>
        </w:rPr>
        <w:t>4</w:t>
      </w:r>
      <w:r w:rsidR="001D399F" w:rsidRPr="00A70425">
        <w:rPr>
          <w:rFonts w:ascii="Arial" w:hAnsi="Arial" w:cs="Arial"/>
          <w:sz w:val="18"/>
          <w:szCs w:val="18"/>
        </w:rPr>
        <w:t>.1</w:t>
      </w:r>
      <w:r w:rsidR="00FF63B6" w:rsidRPr="00A70425">
        <w:rPr>
          <w:rFonts w:ascii="Arial" w:hAnsi="Arial" w:cs="Arial"/>
          <w:sz w:val="18"/>
          <w:szCs w:val="18"/>
        </w:rPr>
        <w:t>5</w:t>
      </w:r>
      <w:r w:rsidR="001D399F" w:rsidRPr="00A70425">
        <w:rPr>
          <w:rFonts w:ascii="Arial" w:hAnsi="Arial" w:cs="Arial"/>
          <w:sz w:val="18"/>
          <w:szCs w:val="18"/>
        </w:rPr>
        <w:tab/>
        <w:t>Borrowing costs</w:t>
      </w:r>
      <w:bookmarkEnd w:id="13"/>
    </w:p>
    <w:p w14:paraId="1C7EED22" w14:textId="77777777" w:rsidR="001D399F" w:rsidRPr="0029677F" w:rsidRDefault="001D399F" w:rsidP="0029677F">
      <w:pPr>
        <w:tabs>
          <w:tab w:val="left" w:pos="468"/>
        </w:tabs>
        <w:autoSpaceDE w:val="0"/>
        <w:autoSpaceDN w:val="0"/>
        <w:adjustRightInd w:val="0"/>
        <w:spacing w:line="240" w:lineRule="auto"/>
        <w:ind w:left="1080"/>
        <w:jc w:val="both"/>
        <w:rPr>
          <w:rFonts w:cs="Arial"/>
          <w:sz w:val="14"/>
          <w:szCs w:val="14"/>
        </w:rPr>
      </w:pPr>
    </w:p>
    <w:p w14:paraId="4C5BFFBA" w14:textId="77777777" w:rsidR="001D399F" w:rsidRPr="00A70425" w:rsidRDefault="001D399F" w:rsidP="00553949">
      <w:pPr>
        <w:spacing w:line="240" w:lineRule="auto"/>
        <w:ind w:left="1080"/>
        <w:jc w:val="both"/>
        <w:rPr>
          <w:rFonts w:cs="Arial"/>
          <w:sz w:val="18"/>
          <w:szCs w:val="18"/>
        </w:rPr>
      </w:pPr>
      <w:r w:rsidRPr="00A70425">
        <w:rPr>
          <w:rFonts w:cs="Arial"/>
          <w:sz w:val="18"/>
          <w:szCs w:val="18"/>
        </w:rPr>
        <w:t>General and specific borrowing costs directly attributable to the acquisition, construction or production of qualifying assets (assets that take a substantial period of time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006E5C44" w14:textId="77777777" w:rsidR="001D399F" w:rsidRPr="0029677F" w:rsidRDefault="001D399F" w:rsidP="00553949">
      <w:pPr>
        <w:tabs>
          <w:tab w:val="left" w:pos="468"/>
        </w:tabs>
        <w:autoSpaceDE w:val="0"/>
        <w:autoSpaceDN w:val="0"/>
        <w:adjustRightInd w:val="0"/>
        <w:spacing w:line="240" w:lineRule="auto"/>
        <w:ind w:left="1080"/>
        <w:jc w:val="both"/>
        <w:rPr>
          <w:rFonts w:cs="Arial"/>
          <w:sz w:val="14"/>
          <w:szCs w:val="14"/>
        </w:rPr>
      </w:pPr>
    </w:p>
    <w:p w14:paraId="460A0F36" w14:textId="77777777" w:rsidR="000D0FAF" w:rsidRPr="00A70425" w:rsidRDefault="001D399F" w:rsidP="00553949">
      <w:pPr>
        <w:tabs>
          <w:tab w:val="left" w:pos="468"/>
        </w:tabs>
        <w:autoSpaceDE w:val="0"/>
        <w:autoSpaceDN w:val="0"/>
        <w:adjustRightInd w:val="0"/>
        <w:spacing w:line="240" w:lineRule="auto"/>
        <w:ind w:left="1080"/>
        <w:jc w:val="both"/>
        <w:rPr>
          <w:rFonts w:cs="Arial"/>
          <w:sz w:val="18"/>
          <w:szCs w:val="18"/>
        </w:rPr>
      </w:pPr>
      <w:r w:rsidRPr="00A70425">
        <w:rPr>
          <w:rFonts w:cs="Arial"/>
          <w:sz w:val="18"/>
          <w:szCs w:val="18"/>
        </w:rPr>
        <w:t>Other borrowing costs are expensed in the period in which they are incurred.</w:t>
      </w:r>
    </w:p>
    <w:p w14:paraId="5216CDF2" w14:textId="2A92350D" w:rsidR="000F4988" w:rsidRPr="00A70425" w:rsidRDefault="000F4988" w:rsidP="00553949">
      <w:pPr>
        <w:tabs>
          <w:tab w:val="left" w:pos="468"/>
        </w:tabs>
        <w:autoSpaceDE w:val="0"/>
        <w:autoSpaceDN w:val="0"/>
        <w:adjustRightInd w:val="0"/>
        <w:spacing w:line="240" w:lineRule="auto"/>
        <w:ind w:left="1080"/>
        <w:jc w:val="both"/>
        <w:rPr>
          <w:rFonts w:cs="Arial"/>
          <w:sz w:val="18"/>
          <w:szCs w:val="18"/>
        </w:rPr>
      </w:pPr>
      <w:r w:rsidRPr="00A70425">
        <w:rPr>
          <w:rFonts w:cs="Arial"/>
          <w:sz w:val="18"/>
          <w:szCs w:val="18"/>
        </w:rPr>
        <w:br w:type="page"/>
      </w:r>
    </w:p>
    <w:p w14:paraId="4FE7A07E" w14:textId="5F915387" w:rsidR="000F4988" w:rsidRPr="00A70425" w:rsidRDefault="00DF232B" w:rsidP="00553949">
      <w:pPr>
        <w:autoSpaceDE w:val="0"/>
        <w:autoSpaceDN w:val="0"/>
        <w:adjustRightInd w:val="0"/>
        <w:spacing w:line="240" w:lineRule="auto"/>
        <w:ind w:left="540" w:hanging="540"/>
        <w:rPr>
          <w:rFonts w:eastAsia="Arial" w:cs="Arial"/>
          <w:b/>
          <w:bCs/>
          <w:sz w:val="18"/>
          <w:szCs w:val="18"/>
        </w:rPr>
      </w:pPr>
      <w:r w:rsidRPr="00A70425">
        <w:rPr>
          <w:rFonts w:eastAsia="Arial" w:cs="Arial"/>
          <w:b/>
          <w:bCs/>
          <w:sz w:val="18"/>
          <w:szCs w:val="18"/>
        </w:rPr>
        <w:t>4</w:t>
      </w:r>
      <w:r w:rsidR="000F4988" w:rsidRPr="00A70425">
        <w:rPr>
          <w:rFonts w:eastAsia="Arial" w:cs="Arial"/>
          <w:b/>
          <w:bCs/>
          <w:sz w:val="18"/>
          <w:szCs w:val="18"/>
        </w:rPr>
        <w:tab/>
        <w:t>Accounting policies</w:t>
      </w:r>
      <w:r w:rsidR="000F4988" w:rsidRPr="00A70425">
        <w:rPr>
          <w:rFonts w:eastAsia="Arial" w:cs="Arial"/>
          <w:sz w:val="18"/>
          <w:szCs w:val="18"/>
        </w:rPr>
        <w:t xml:space="preserve"> </w:t>
      </w:r>
      <w:r w:rsidR="000F4988" w:rsidRPr="00A70425">
        <w:rPr>
          <w:rFonts w:cs="Arial"/>
          <w:sz w:val="18"/>
          <w:szCs w:val="18"/>
        </w:rPr>
        <w:t>(Cont’d)</w:t>
      </w:r>
    </w:p>
    <w:p w14:paraId="56C66027" w14:textId="497ECC89" w:rsidR="008C7370" w:rsidRPr="00A70425" w:rsidRDefault="008C7370" w:rsidP="00553949">
      <w:pPr>
        <w:spacing w:line="240" w:lineRule="auto"/>
        <w:ind w:left="1080"/>
        <w:jc w:val="both"/>
        <w:rPr>
          <w:rFonts w:cs="Arial"/>
          <w:sz w:val="18"/>
          <w:szCs w:val="18"/>
        </w:rPr>
      </w:pPr>
    </w:p>
    <w:p w14:paraId="4942E348" w14:textId="77777777" w:rsidR="000F4988" w:rsidRPr="00A70425" w:rsidRDefault="000F4988" w:rsidP="00553949">
      <w:pPr>
        <w:spacing w:line="240" w:lineRule="auto"/>
        <w:ind w:left="1080"/>
        <w:jc w:val="both"/>
        <w:rPr>
          <w:rFonts w:cs="Arial"/>
          <w:sz w:val="18"/>
          <w:szCs w:val="18"/>
        </w:rPr>
      </w:pPr>
    </w:p>
    <w:p w14:paraId="261617C6" w14:textId="2485857C" w:rsidR="007D7096" w:rsidRPr="00A70425" w:rsidRDefault="00DF232B" w:rsidP="00553949">
      <w:pPr>
        <w:pStyle w:val="Heading8"/>
        <w:spacing w:line="240" w:lineRule="auto"/>
        <w:ind w:left="1080" w:hanging="540"/>
        <w:jc w:val="both"/>
        <w:rPr>
          <w:rFonts w:ascii="Arial" w:hAnsi="Arial" w:cs="Arial"/>
          <w:sz w:val="18"/>
          <w:szCs w:val="18"/>
        </w:rPr>
      </w:pPr>
      <w:bookmarkStart w:id="14" w:name="_Toc311790776"/>
      <w:bookmarkStart w:id="15" w:name="_Toc465699780"/>
      <w:r w:rsidRPr="00A70425">
        <w:rPr>
          <w:rFonts w:ascii="Arial" w:hAnsi="Arial" w:cs="Arial"/>
          <w:sz w:val="18"/>
          <w:szCs w:val="18"/>
        </w:rPr>
        <w:t>4</w:t>
      </w:r>
      <w:r w:rsidR="007D7096" w:rsidRPr="00A70425">
        <w:rPr>
          <w:rFonts w:ascii="Arial" w:hAnsi="Arial" w:cs="Arial"/>
          <w:sz w:val="18"/>
          <w:szCs w:val="18"/>
        </w:rPr>
        <w:t>.1</w:t>
      </w:r>
      <w:r w:rsidR="00D4792C" w:rsidRPr="00A70425">
        <w:rPr>
          <w:rFonts w:ascii="Arial" w:hAnsi="Arial" w:cs="Arial"/>
          <w:sz w:val="18"/>
          <w:szCs w:val="18"/>
        </w:rPr>
        <w:t>6</w:t>
      </w:r>
      <w:r w:rsidR="007D7096" w:rsidRPr="00A70425">
        <w:rPr>
          <w:rFonts w:ascii="Arial" w:hAnsi="Arial" w:cs="Arial"/>
          <w:sz w:val="18"/>
          <w:szCs w:val="18"/>
        </w:rPr>
        <w:tab/>
        <w:t>Current and deferred income taxes</w:t>
      </w:r>
      <w:bookmarkEnd w:id="14"/>
      <w:bookmarkEnd w:id="15"/>
    </w:p>
    <w:p w14:paraId="389ADFDF" w14:textId="77777777" w:rsidR="007D7096" w:rsidRPr="00A70425" w:rsidRDefault="007D7096" w:rsidP="00553949">
      <w:pPr>
        <w:spacing w:line="240" w:lineRule="auto"/>
        <w:ind w:left="1080"/>
        <w:jc w:val="both"/>
        <w:rPr>
          <w:rFonts w:cs="Arial"/>
          <w:sz w:val="18"/>
          <w:szCs w:val="18"/>
        </w:rPr>
      </w:pPr>
    </w:p>
    <w:p w14:paraId="288B38CB" w14:textId="77777777" w:rsidR="007D7096" w:rsidRPr="00A70425" w:rsidRDefault="00F152BB" w:rsidP="00553949">
      <w:pPr>
        <w:spacing w:line="240" w:lineRule="auto"/>
        <w:ind w:left="1080"/>
        <w:jc w:val="both"/>
        <w:rPr>
          <w:rFonts w:cs="Arial"/>
          <w:sz w:val="18"/>
          <w:szCs w:val="18"/>
        </w:rPr>
      </w:pPr>
      <w:r w:rsidRPr="00A70425">
        <w:rPr>
          <w:rFonts w:cs="Arial"/>
          <w:sz w:val="18"/>
          <w:szCs w:val="18"/>
        </w:rPr>
        <w:t xml:space="preserve">The tax expense for the </w:t>
      </w:r>
      <w:r w:rsidR="0090756C" w:rsidRPr="00A70425">
        <w:rPr>
          <w:rFonts w:cs="Arial"/>
          <w:sz w:val="18"/>
          <w:szCs w:val="18"/>
        </w:rPr>
        <w:t>year</w:t>
      </w:r>
      <w:r w:rsidRPr="00A70425">
        <w:rPr>
          <w:rFonts w:cs="Arial"/>
          <w:sz w:val="18"/>
          <w:szCs w:val="18"/>
        </w:rPr>
        <w:t xml:space="preserve"> comprises current and deferred tax. Tax is recognised in profit or loss, except to the extent that it relates to items recognised in other comprehensive income or directly in equity.</w:t>
      </w:r>
    </w:p>
    <w:p w14:paraId="000E81DE" w14:textId="77777777" w:rsidR="00F152BB" w:rsidRPr="00A70425" w:rsidRDefault="00F152BB" w:rsidP="00553949">
      <w:pPr>
        <w:spacing w:line="240" w:lineRule="auto"/>
        <w:ind w:left="1080"/>
        <w:jc w:val="both"/>
        <w:rPr>
          <w:rFonts w:cs="Arial"/>
          <w:sz w:val="18"/>
          <w:szCs w:val="18"/>
        </w:rPr>
      </w:pPr>
    </w:p>
    <w:p w14:paraId="4798C504" w14:textId="77777777" w:rsidR="00F152BB" w:rsidRPr="00A70425" w:rsidRDefault="00F152BB" w:rsidP="00553949">
      <w:pPr>
        <w:spacing w:line="240" w:lineRule="auto"/>
        <w:ind w:left="1080"/>
        <w:jc w:val="both"/>
        <w:rPr>
          <w:rFonts w:cs="Arial"/>
          <w:i/>
          <w:iCs/>
          <w:sz w:val="18"/>
          <w:szCs w:val="18"/>
        </w:rPr>
      </w:pPr>
      <w:r w:rsidRPr="00A70425">
        <w:rPr>
          <w:rFonts w:cs="Arial"/>
          <w:i/>
          <w:iCs/>
          <w:sz w:val="18"/>
          <w:szCs w:val="18"/>
        </w:rPr>
        <w:t>Current tax</w:t>
      </w:r>
    </w:p>
    <w:p w14:paraId="4ACAFA1A" w14:textId="77777777" w:rsidR="007D7096" w:rsidRPr="00A70425" w:rsidRDefault="007D7096" w:rsidP="00553949">
      <w:pPr>
        <w:spacing w:line="240" w:lineRule="auto"/>
        <w:ind w:left="1080"/>
        <w:jc w:val="both"/>
        <w:rPr>
          <w:rFonts w:cs="Arial"/>
          <w:sz w:val="18"/>
          <w:szCs w:val="18"/>
        </w:rPr>
      </w:pPr>
    </w:p>
    <w:p w14:paraId="67E9A224" w14:textId="77777777" w:rsidR="007D7096" w:rsidRPr="00A70425" w:rsidRDefault="00F152BB" w:rsidP="00553949">
      <w:pPr>
        <w:spacing w:line="240" w:lineRule="auto"/>
        <w:ind w:left="1080"/>
        <w:jc w:val="both"/>
        <w:rPr>
          <w:rFonts w:cs="Arial"/>
          <w:sz w:val="18"/>
          <w:szCs w:val="18"/>
        </w:rPr>
      </w:pPr>
      <w:r w:rsidRPr="00A70425">
        <w:rPr>
          <w:rFonts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08FE3219" w14:textId="77777777" w:rsidR="00F152BB" w:rsidRPr="00A70425" w:rsidRDefault="00F152BB" w:rsidP="00553949">
      <w:pPr>
        <w:spacing w:line="240" w:lineRule="auto"/>
        <w:ind w:left="1080"/>
        <w:jc w:val="both"/>
        <w:rPr>
          <w:rFonts w:cs="Arial"/>
          <w:sz w:val="18"/>
          <w:szCs w:val="18"/>
        </w:rPr>
      </w:pPr>
    </w:p>
    <w:p w14:paraId="1AD49598" w14:textId="77777777" w:rsidR="00F152BB" w:rsidRPr="00A70425" w:rsidRDefault="00F152BB" w:rsidP="00553949">
      <w:pPr>
        <w:spacing w:line="240" w:lineRule="auto"/>
        <w:ind w:left="1080"/>
        <w:jc w:val="both"/>
        <w:rPr>
          <w:rFonts w:cs="Arial"/>
          <w:i/>
          <w:iCs/>
          <w:sz w:val="18"/>
          <w:szCs w:val="18"/>
        </w:rPr>
      </w:pPr>
      <w:r w:rsidRPr="00A70425">
        <w:rPr>
          <w:rFonts w:cs="Arial"/>
          <w:i/>
          <w:iCs/>
          <w:sz w:val="18"/>
          <w:szCs w:val="18"/>
        </w:rPr>
        <w:t>Deferred income tax</w:t>
      </w:r>
    </w:p>
    <w:p w14:paraId="687B97A5" w14:textId="77777777" w:rsidR="007D7096" w:rsidRPr="00A70425" w:rsidRDefault="007D7096" w:rsidP="00553949">
      <w:pPr>
        <w:spacing w:line="240" w:lineRule="auto"/>
        <w:ind w:left="1080"/>
        <w:rPr>
          <w:rFonts w:cs="Arial"/>
          <w:sz w:val="18"/>
          <w:szCs w:val="18"/>
        </w:rPr>
      </w:pPr>
    </w:p>
    <w:p w14:paraId="68759451" w14:textId="77777777" w:rsidR="00F152BB" w:rsidRPr="00A70425" w:rsidRDefault="00F152BB" w:rsidP="00553949">
      <w:pPr>
        <w:spacing w:line="240" w:lineRule="auto"/>
        <w:ind w:left="1080"/>
        <w:jc w:val="both"/>
        <w:rPr>
          <w:rFonts w:cs="Arial"/>
          <w:spacing w:val="-4"/>
          <w:sz w:val="18"/>
          <w:szCs w:val="18"/>
        </w:rPr>
      </w:pPr>
      <w:r w:rsidRPr="00A70425">
        <w:rPr>
          <w:rFonts w:cs="Arial"/>
          <w:spacing w:val="-4"/>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1C7DF8A" w14:textId="77777777" w:rsidR="00F152BB" w:rsidRPr="00A70425" w:rsidRDefault="00F152BB" w:rsidP="00553949">
      <w:pPr>
        <w:spacing w:line="240" w:lineRule="auto"/>
        <w:ind w:left="1080"/>
        <w:jc w:val="both"/>
        <w:rPr>
          <w:rFonts w:cs="Arial"/>
          <w:spacing w:val="-4"/>
          <w:sz w:val="18"/>
          <w:szCs w:val="18"/>
        </w:rPr>
      </w:pPr>
    </w:p>
    <w:p w14:paraId="6BD76B20" w14:textId="77777777" w:rsidR="00F152BB" w:rsidRPr="00A70425" w:rsidRDefault="00F152BB" w:rsidP="00553949">
      <w:pPr>
        <w:spacing w:line="240" w:lineRule="auto"/>
        <w:ind w:left="1440" w:hanging="360"/>
        <w:jc w:val="both"/>
        <w:rPr>
          <w:rFonts w:cs="Arial"/>
          <w:sz w:val="18"/>
          <w:szCs w:val="18"/>
          <w:lang w:bidi="th-TH"/>
        </w:rPr>
      </w:pPr>
      <w:r w:rsidRPr="00A70425">
        <w:rPr>
          <w:rFonts w:cs="Arial"/>
          <w:sz w:val="18"/>
          <w:szCs w:val="18"/>
          <w:lang w:bidi="th-TH"/>
        </w:rPr>
        <w:t>-</w:t>
      </w:r>
      <w:r w:rsidRPr="00A70425">
        <w:rPr>
          <w:rFonts w:cs="Arial"/>
          <w:sz w:val="18"/>
          <w:szCs w:val="18"/>
          <w:lang w:bidi="th-TH"/>
        </w:rPr>
        <w:tab/>
        <w:t>initial recognition of an asset or liability in a transaction other than a business combination that affects neither accounting nor taxable profit or loss is not recognised</w:t>
      </w:r>
    </w:p>
    <w:p w14:paraId="42359B18" w14:textId="77777777" w:rsidR="0087637E" w:rsidRPr="00A70425" w:rsidRDefault="00F152BB" w:rsidP="00553949">
      <w:pPr>
        <w:spacing w:line="240" w:lineRule="auto"/>
        <w:ind w:left="1440" w:hanging="360"/>
        <w:jc w:val="both"/>
        <w:rPr>
          <w:rFonts w:cs="Arial"/>
          <w:sz w:val="18"/>
          <w:szCs w:val="18"/>
          <w:lang w:bidi="th-TH"/>
        </w:rPr>
      </w:pPr>
      <w:r w:rsidRPr="00A70425">
        <w:rPr>
          <w:rFonts w:cs="Arial"/>
          <w:sz w:val="18"/>
          <w:szCs w:val="18"/>
          <w:lang w:bidi="th-TH"/>
        </w:rPr>
        <w:t>-</w:t>
      </w:r>
      <w:r w:rsidRPr="00A70425">
        <w:rPr>
          <w:rFonts w:cs="Arial"/>
          <w:sz w:val="18"/>
          <w:szCs w:val="18"/>
          <w:cs/>
          <w:lang w:bidi="th-TH"/>
        </w:rPr>
        <w:tab/>
      </w:r>
      <w:r w:rsidR="00A0469F" w:rsidRPr="00A70425">
        <w:rPr>
          <w:rFonts w:cs="Arial"/>
          <w:sz w:val="18"/>
          <w:szCs w:val="18"/>
          <w:lang w:bidi="th-TH"/>
        </w:rPr>
        <w:t xml:space="preserve">investments in subsidiaries and </w:t>
      </w:r>
      <w:r w:rsidRPr="00A70425">
        <w:rPr>
          <w:rFonts w:cs="Arial"/>
          <w:sz w:val="18"/>
          <w:szCs w:val="18"/>
          <w:lang w:bidi="th-TH"/>
        </w:rPr>
        <w:t>associates where the timing of the reversal of the temporary difference is controlled by the Group and it is probable that the temporary difference will not reverse in the foreseeable future.</w:t>
      </w:r>
    </w:p>
    <w:p w14:paraId="1D8BCADA" w14:textId="77777777" w:rsidR="0087637E" w:rsidRPr="00A70425" w:rsidRDefault="0087637E" w:rsidP="00553949">
      <w:pPr>
        <w:spacing w:line="240" w:lineRule="auto"/>
        <w:ind w:left="1080"/>
        <w:jc w:val="both"/>
        <w:rPr>
          <w:rFonts w:cs="Arial"/>
          <w:sz w:val="18"/>
          <w:szCs w:val="18"/>
          <w:lang w:bidi="th-TH"/>
        </w:rPr>
      </w:pPr>
    </w:p>
    <w:p w14:paraId="16F1CC96" w14:textId="77777777" w:rsidR="007D7096" w:rsidRPr="00A70425" w:rsidRDefault="00F152BB" w:rsidP="00553949">
      <w:pPr>
        <w:spacing w:line="240" w:lineRule="auto"/>
        <w:ind w:left="1080"/>
        <w:jc w:val="both"/>
        <w:rPr>
          <w:rFonts w:cs="Arial"/>
          <w:sz w:val="18"/>
          <w:szCs w:val="18"/>
        </w:rPr>
      </w:pPr>
      <w:r w:rsidRPr="00A70425">
        <w:rPr>
          <w:rFonts w:cs="Arial"/>
          <w:sz w:val="18"/>
          <w:szCs w:val="18"/>
        </w:rPr>
        <w:t xml:space="preserve">Deferred income tax is measured using tax rates of the </w:t>
      </w:r>
      <w:r w:rsidR="0090756C" w:rsidRPr="00A70425">
        <w:rPr>
          <w:rFonts w:cs="Arial"/>
          <w:sz w:val="18"/>
          <w:szCs w:val="18"/>
        </w:rPr>
        <w:t>year</w:t>
      </w:r>
      <w:r w:rsidRPr="00A70425">
        <w:rPr>
          <w:rFonts w:cs="Arial"/>
          <w:sz w:val="18"/>
          <w:szCs w:val="18"/>
        </w:rPr>
        <w:t xml:space="preserve"> in which temporary difference is expected to be reversed, based on tax rates and laws that have been enacted or substantially enacted by the end of the reporting period.</w:t>
      </w:r>
    </w:p>
    <w:p w14:paraId="55426398" w14:textId="77777777" w:rsidR="007D7096" w:rsidRPr="00A70425" w:rsidRDefault="007D7096" w:rsidP="00553949">
      <w:pPr>
        <w:spacing w:line="240" w:lineRule="auto"/>
        <w:ind w:left="1080"/>
        <w:jc w:val="both"/>
        <w:rPr>
          <w:rFonts w:cs="Arial"/>
          <w:sz w:val="18"/>
          <w:szCs w:val="18"/>
        </w:rPr>
      </w:pPr>
    </w:p>
    <w:p w14:paraId="6EF39489" w14:textId="77777777" w:rsidR="007D7096" w:rsidRPr="00A70425" w:rsidRDefault="00F152BB" w:rsidP="00553949">
      <w:pPr>
        <w:spacing w:line="240" w:lineRule="auto"/>
        <w:ind w:left="1080"/>
        <w:jc w:val="both"/>
        <w:rPr>
          <w:rFonts w:cs="Arial"/>
          <w:sz w:val="18"/>
          <w:szCs w:val="18"/>
        </w:rPr>
      </w:pPr>
      <w:r w:rsidRPr="00A70425">
        <w:rPr>
          <w:rFonts w:cs="Arial"/>
          <w:sz w:val="18"/>
          <w:szCs w:val="18"/>
        </w:rPr>
        <w:t>Deferred tax assets are recognised only to the extent that it is probable that future taxable profit will be available against which the temporary differences can be utilised.</w:t>
      </w:r>
    </w:p>
    <w:p w14:paraId="11962F34" w14:textId="77777777" w:rsidR="007D7096" w:rsidRPr="00A70425" w:rsidRDefault="007D7096" w:rsidP="00553949">
      <w:pPr>
        <w:spacing w:line="240" w:lineRule="auto"/>
        <w:ind w:left="1080"/>
        <w:jc w:val="both"/>
        <w:rPr>
          <w:rFonts w:cs="Arial"/>
          <w:sz w:val="18"/>
          <w:szCs w:val="18"/>
        </w:rPr>
      </w:pPr>
    </w:p>
    <w:p w14:paraId="499D92DD" w14:textId="77777777" w:rsidR="007D7096" w:rsidRPr="00A70425" w:rsidRDefault="00F152BB" w:rsidP="00553949">
      <w:pPr>
        <w:spacing w:line="240" w:lineRule="auto"/>
        <w:ind w:left="1080"/>
        <w:jc w:val="both"/>
        <w:rPr>
          <w:rFonts w:cs="Arial"/>
          <w:sz w:val="18"/>
          <w:szCs w:val="18"/>
        </w:rPr>
      </w:pPr>
      <w:r w:rsidRPr="00A70425">
        <w:rPr>
          <w:rFonts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r w:rsidR="007D7096" w:rsidRPr="00A70425">
        <w:rPr>
          <w:rFonts w:cs="Arial"/>
          <w:sz w:val="18"/>
          <w:szCs w:val="18"/>
        </w:rPr>
        <w:t xml:space="preserve"> </w:t>
      </w:r>
    </w:p>
    <w:p w14:paraId="3D18123C" w14:textId="77777777" w:rsidR="00F37BC0" w:rsidRPr="00A70425" w:rsidRDefault="00F37BC0" w:rsidP="00553949">
      <w:pPr>
        <w:tabs>
          <w:tab w:val="left" w:pos="468"/>
        </w:tabs>
        <w:autoSpaceDE w:val="0"/>
        <w:autoSpaceDN w:val="0"/>
        <w:adjustRightInd w:val="0"/>
        <w:spacing w:line="240" w:lineRule="auto"/>
        <w:ind w:left="1080"/>
        <w:rPr>
          <w:rFonts w:cs="Arial"/>
          <w:sz w:val="18"/>
          <w:szCs w:val="18"/>
        </w:rPr>
      </w:pPr>
    </w:p>
    <w:p w14:paraId="5F805B7D" w14:textId="77777777" w:rsidR="00F37BC0" w:rsidRPr="00A70425" w:rsidRDefault="00F37BC0" w:rsidP="00553949">
      <w:pPr>
        <w:tabs>
          <w:tab w:val="left" w:pos="468"/>
        </w:tabs>
        <w:autoSpaceDE w:val="0"/>
        <w:autoSpaceDN w:val="0"/>
        <w:adjustRightInd w:val="0"/>
        <w:spacing w:line="240" w:lineRule="auto"/>
        <w:ind w:left="1080"/>
        <w:rPr>
          <w:rFonts w:cs="Arial"/>
          <w:sz w:val="18"/>
          <w:szCs w:val="18"/>
        </w:rPr>
      </w:pPr>
    </w:p>
    <w:p w14:paraId="5A42C67D" w14:textId="1781C0D8" w:rsidR="007D7096" w:rsidRPr="00A70425" w:rsidRDefault="00DF232B" w:rsidP="00553949">
      <w:pPr>
        <w:pStyle w:val="Heading8"/>
        <w:spacing w:line="240" w:lineRule="auto"/>
        <w:ind w:left="1080" w:hanging="540"/>
        <w:jc w:val="both"/>
        <w:rPr>
          <w:rFonts w:ascii="Arial" w:hAnsi="Arial" w:cs="Arial"/>
          <w:sz w:val="18"/>
          <w:szCs w:val="18"/>
        </w:rPr>
      </w:pPr>
      <w:bookmarkStart w:id="16" w:name="_Toc311790777"/>
      <w:bookmarkStart w:id="17" w:name="_Toc437937810"/>
      <w:r w:rsidRPr="00A70425">
        <w:rPr>
          <w:rFonts w:ascii="Arial" w:hAnsi="Arial" w:cs="Arial"/>
          <w:sz w:val="18"/>
          <w:szCs w:val="18"/>
        </w:rPr>
        <w:t>4</w:t>
      </w:r>
      <w:r w:rsidR="00BF0AEC" w:rsidRPr="00A70425">
        <w:rPr>
          <w:rFonts w:ascii="Arial" w:hAnsi="Arial" w:cs="Arial"/>
          <w:sz w:val="18"/>
          <w:szCs w:val="18"/>
        </w:rPr>
        <w:t>.</w:t>
      </w:r>
      <w:r w:rsidR="00B3398E" w:rsidRPr="00A70425">
        <w:rPr>
          <w:rFonts w:ascii="Arial" w:hAnsi="Arial" w:cs="Arial"/>
          <w:sz w:val="18"/>
          <w:szCs w:val="18"/>
        </w:rPr>
        <w:t>1</w:t>
      </w:r>
      <w:r w:rsidR="00B277FB" w:rsidRPr="00A70425">
        <w:rPr>
          <w:rFonts w:ascii="Arial" w:hAnsi="Arial" w:cs="Arial"/>
          <w:sz w:val="18"/>
          <w:szCs w:val="18"/>
        </w:rPr>
        <w:t>7</w:t>
      </w:r>
      <w:r w:rsidR="005C56C8" w:rsidRPr="00A70425">
        <w:rPr>
          <w:rFonts w:ascii="Arial" w:hAnsi="Arial" w:cs="Arial"/>
          <w:sz w:val="18"/>
          <w:szCs w:val="18"/>
        </w:rPr>
        <w:tab/>
        <w:t>Employee b</w:t>
      </w:r>
      <w:r w:rsidR="007D7096" w:rsidRPr="00A70425">
        <w:rPr>
          <w:rFonts w:ascii="Arial" w:hAnsi="Arial" w:cs="Arial"/>
          <w:sz w:val="18"/>
          <w:szCs w:val="18"/>
        </w:rPr>
        <w:t>enefits</w:t>
      </w:r>
      <w:bookmarkEnd w:id="16"/>
      <w:bookmarkEnd w:id="17"/>
    </w:p>
    <w:p w14:paraId="4EC5A1D2" w14:textId="77777777" w:rsidR="007D7096" w:rsidRPr="00A70425" w:rsidRDefault="007D7096" w:rsidP="00553949">
      <w:pPr>
        <w:spacing w:line="240" w:lineRule="auto"/>
        <w:ind w:left="1620"/>
        <w:rPr>
          <w:rFonts w:cs="Arial"/>
          <w:sz w:val="18"/>
          <w:szCs w:val="18"/>
        </w:rPr>
      </w:pPr>
    </w:p>
    <w:p w14:paraId="0EDDCB29" w14:textId="77777777" w:rsidR="007D7096" w:rsidRPr="00A70425" w:rsidRDefault="00755474" w:rsidP="00553949">
      <w:pPr>
        <w:tabs>
          <w:tab w:val="left" w:pos="1620"/>
        </w:tabs>
        <w:spacing w:line="240" w:lineRule="auto"/>
        <w:ind w:left="1620" w:hanging="540"/>
        <w:jc w:val="both"/>
        <w:rPr>
          <w:rFonts w:cs="Arial"/>
          <w:sz w:val="18"/>
          <w:szCs w:val="18"/>
        </w:rPr>
      </w:pPr>
      <w:r w:rsidRPr="00A70425">
        <w:rPr>
          <w:rFonts w:cs="Arial"/>
          <w:sz w:val="18"/>
          <w:szCs w:val="18"/>
        </w:rPr>
        <w:t>a)</w:t>
      </w:r>
      <w:r w:rsidRPr="00A70425">
        <w:rPr>
          <w:rFonts w:cs="Arial"/>
          <w:sz w:val="18"/>
          <w:szCs w:val="18"/>
        </w:rPr>
        <w:tab/>
      </w:r>
      <w:r w:rsidR="007D7096" w:rsidRPr="00A70425">
        <w:rPr>
          <w:rFonts w:cs="Arial"/>
          <w:sz w:val="18"/>
          <w:szCs w:val="18"/>
        </w:rPr>
        <w:t>Provident fund</w:t>
      </w:r>
    </w:p>
    <w:p w14:paraId="6DC79D83" w14:textId="77777777" w:rsidR="007D7096" w:rsidRPr="00A70425" w:rsidRDefault="007D7096" w:rsidP="00553949">
      <w:pPr>
        <w:spacing w:line="240" w:lineRule="auto"/>
        <w:ind w:left="1620"/>
        <w:rPr>
          <w:rFonts w:cs="Arial"/>
          <w:sz w:val="18"/>
          <w:szCs w:val="18"/>
        </w:rPr>
      </w:pPr>
    </w:p>
    <w:p w14:paraId="1DF29E95" w14:textId="77777777" w:rsidR="007D7096" w:rsidRPr="00A70425" w:rsidRDefault="007D7096" w:rsidP="00553949">
      <w:pPr>
        <w:spacing w:line="240" w:lineRule="auto"/>
        <w:ind w:left="1620"/>
        <w:jc w:val="both"/>
        <w:rPr>
          <w:rFonts w:cs="Arial"/>
          <w:sz w:val="18"/>
          <w:szCs w:val="18"/>
        </w:rPr>
      </w:pPr>
      <w:r w:rsidRPr="00A70425">
        <w:rPr>
          <w:rFonts w:cs="Arial"/>
          <w:sz w:val="18"/>
          <w:szCs w:val="18"/>
        </w:rPr>
        <w:t>The Group operates a provident fund, being a defined contribution plan. The assets of which are held in a separate trustee - administered fund. The provident fund is funded by payments f</w:t>
      </w:r>
      <w:r w:rsidR="006532DF" w:rsidRPr="00A70425">
        <w:rPr>
          <w:rFonts w:cs="Arial"/>
          <w:sz w:val="18"/>
          <w:szCs w:val="18"/>
        </w:rPr>
        <w:t>rom employees and by the Group</w:t>
      </w:r>
      <w:r w:rsidRPr="00A70425">
        <w:rPr>
          <w:rFonts w:cs="Arial"/>
          <w:sz w:val="18"/>
          <w:szCs w:val="18"/>
        </w:rPr>
        <w:t xml:space="preserve">. Contributions to the provident fund are charged to the statement of comprehensive income in the </w:t>
      </w:r>
      <w:r w:rsidR="0090756C" w:rsidRPr="00A70425">
        <w:rPr>
          <w:rFonts w:cs="Arial"/>
          <w:sz w:val="18"/>
          <w:szCs w:val="18"/>
        </w:rPr>
        <w:t>year</w:t>
      </w:r>
      <w:r w:rsidRPr="00A70425">
        <w:rPr>
          <w:rFonts w:cs="Arial"/>
          <w:sz w:val="18"/>
          <w:szCs w:val="18"/>
        </w:rPr>
        <w:t xml:space="preserve"> to which the contributions relate.</w:t>
      </w:r>
    </w:p>
    <w:p w14:paraId="7FBA747F" w14:textId="77777777" w:rsidR="007D7096" w:rsidRPr="00A70425" w:rsidRDefault="007D7096" w:rsidP="00553949">
      <w:pPr>
        <w:tabs>
          <w:tab w:val="left" w:pos="468"/>
        </w:tabs>
        <w:autoSpaceDE w:val="0"/>
        <w:autoSpaceDN w:val="0"/>
        <w:adjustRightInd w:val="0"/>
        <w:spacing w:line="240" w:lineRule="auto"/>
        <w:ind w:left="1620"/>
        <w:jc w:val="both"/>
        <w:rPr>
          <w:rFonts w:cs="Arial"/>
          <w:sz w:val="18"/>
          <w:szCs w:val="18"/>
        </w:rPr>
      </w:pPr>
    </w:p>
    <w:p w14:paraId="2F141915" w14:textId="77777777" w:rsidR="007D7096" w:rsidRPr="00A70425" w:rsidRDefault="00755474" w:rsidP="00553949">
      <w:pPr>
        <w:tabs>
          <w:tab w:val="left" w:pos="1620"/>
        </w:tabs>
        <w:spacing w:line="240" w:lineRule="auto"/>
        <w:ind w:left="1620" w:hanging="540"/>
        <w:jc w:val="both"/>
        <w:rPr>
          <w:rFonts w:cs="Arial"/>
          <w:sz w:val="18"/>
          <w:szCs w:val="18"/>
        </w:rPr>
      </w:pPr>
      <w:r w:rsidRPr="00A70425">
        <w:rPr>
          <w:rFonts w:cs="Arial"/>
          <w:sz w:val="18"/>
          <w:szCs w:val="18"/>
        </w:rPr>
        <w:t>b)</w:t>
      </w:r>
      <w:r w:rsidRPr="00A70425">
        <w:rPr>
          <w:rFonts w:cs="Arial"/>
          <w:sz w:val="18"/>
          <w:szCs w:val="18"/>
        </w:rPr>
        <w:tab/>
      </w:r>
      <w:r w:rsidR="00716D01" w:rsidRPr="00A70425">
        <w:rPr>
          <w:rFonts w:cs="Arial"/>
          <w:sz w:val="18"/>
          <w:szCs w:val="18"/>
        </w:rPr>
        <w:t>Legal severance pay</w:t>
      </w:r>
    </w:p>
    <w:p w14:paraId="311318AA" w14:textId="77777777" w:rsidR="007D7096" w:rsidRPr="00A70425" w:rsidRDefault="007D7096" w:rsidP="00553949">
      <w:pPr>
        <w:tabs>
          <w:tab w:val="left" w:pos="468"/>
        </w:tabs>
        <w:autoSpaceDE w:val="0"/>
        <w:autoSpaceDN w:val="0"/>
        <w:adjustRightInd w:val="0"/>
        <w:spacing w:line="240" w:lineRule="auto"/>
        <w:ind w:left="1620"/>
        <w:jc w:val="both"/>
        <w:rPr>
          <w:rFonts w:cs="Arial"/>
          <w:sz w:val="18"/>
          <w:szCs w:val="18"/>
        </w:rPr>
      </w:pPr>
    </w:p>
    <w:p w14:paraId="44A60A06" w14:textId="77777777" w:rsidR="001D51EC" w:rsidRPr="00A70425" w:rsidRDefault="001D51EC" w:rsidP="00553949">
      <w:pPr>
        <w:tabs>
          <w:tab w:val="left" w:pos="468"/>
        </w:tabs>
        <w:autoSpaceDE w:val="0"/>
        <w:autoSpaceDN w:val="0"/>
        <w:adjustRightInd w:val="0"/>
        <w:spacing w:line="240" w:lineRule="auto"/>
        <w:ind w:left="1620"/>
        <w:jc w:val="thaiDistribute"/>
        <w:rPr>
          <w:rFonts w:cs="Arial"/>
          <w:spacing w:val="-4"/>
          <w:sz w:val="18"/>
          <w:szCs w:val="18"/>
        </w:rPr>
      </w:pPr>
      <w:r w:rsidRPr="00A70425">
        <w:rPr>
          <w:rFonts w:cs="Arial"/>
          <w:sz w:val="18"/>
          <w:szCs w:val="18"/>
        </w:rPr>
        <w:t xml:space="preserve">Legal severance pay is defined as an amount of retirement benefit </w:t>
      </w:r>
      <w:r w:rsidR="002C09DE" w:rsidRPr="00A70425">
        <w:rPr>
          <w:rFonts w:cs="Arial"/>
          <w:sz w:val="18"/>
          <w:szCs w:val="18"/>
        </w:rPr>
        <w:t>that an employee will receive after</w:t>
      </w:r>
      <w:r w:rsidRPr="00A70425">
        <w:rPr>
          <w:rFonts w:cs="Arial"/>
          <w:sz w:val="18"/>
          <w:szCs w:val="18"/>
        </w:rPr>
        <w:t xml:space="preserve"> </w:t>
      </w:r>
      <w:r w:rsidR="002C09DE" w:rsidRPr="00A70425">
        <w:rPr>
          <w:rFonts w:cs="Arial"/>
          <w:spacing w:val="-4"/>
          <w:sz w:val="18"/>
          <w:szCs w:val="18"/>
        </w:rPr>
        <w:t>the completion of employment. It usually depends on factors such as age, years of service and an employee’s latest compensation at retirement</w:t>
      </w:r>
      <w:r w:rsidRPr="00A70425">
        <w:rPr>
          <w:rFonts w:cs="Arial"/>
          <w:spacing w:val="-4"/>
          <w:sz w:val="18"/>
          <w:szCs w:val="18"/>
        </w:rPr>
        <w:t>.</w:t>
      </w:r>
    </w:p>
    <w:p w14:paraId="30DB60F9" w14:textId="77777777" w:rsidR="001D51EC" w:rsidRPr="00A70425" w:rsidRDefault="001D51EC" w:rsidP="00553949">
      <w:pPr>
        <w:tabs>
          <w:tab w:val="left" w:pos="468"/>
        </w:tabs>
        <w:autoSpaceDE w:val="0"/>
        <w:autoSpaceDN w:val="0"/>
        <w:adjustRightInd w:val="0"/>
        <w:spacing w:line="240" w:lineRule="auto"/>
        <w:ind w:left="1620"/>
        <w:jc w:val="thaiDistribute"/>
        <w:rPr>
          <w:rFonts w:cs="Arial"/>
          <w:sz w:val="18"/>
          <w:szCs w:val="18"/>
        </w:rPr>
      </w:pPr>
    </w:p>
    <w:p w14:paraId="6B23ED4C" w14:textId="77777777" w:rsidR="001D51EC" w:rsidRPr="00A70425" w:rsidRDefault="002C09DE" w:rsidP="00553949">
      <w:pPr>
        <w:tabs>
          <w:tab w:val="left" w:pos="468"/>
        </w:tabs>
        <w:autoSpaceDE w:val="0"/>
        <w:autoSpaceDN w:val="0"/>
        <w:adjustRightInd w:val="0"/>
        <w:spacing w:line="240" w:lineRule="auto"/>
        <w:ind w:left="1620"/>
        <w:jc w:val="thaiDistribute"/>
        <w:rPr>
          <w:rFonts w:cs="Arial"/>
          <w:sz w:val="18"/>
          <w:szCs w:val="18"/>
        </w:rPr>
      </w:pPr>
      <w:r w:rsidRPr="00A70425">
        <w:rPr>
          <w:rFonts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C536954" w14:textId="77777777" w:rsidR="001D51EC" w:rsidRPr="00A70425" w:rsidRDefault="001D51EC" w:rsidP="00553949">
      <w:pPr>
        <w:tabs>
          <w:tab w:val="left" w:pos="468"/>
        </w:tabs>
        <w:autoSpaceDE w:val="0"/>
        <w:autoSpaceDN w:val="0"/>
        <w:adjustRightInd w:val="0"/>
        <w:spacing w:line="240" w:lineRule="auto"/>
        <w:ind w:left="1620"/>
        <w:jc w:val="thaiDistribute"/>
        <w:rPr>
          <w:rFonts w:cs="Arial"/>
          <w:sz w:val="18"/>
          <w:szCs w:val="18"/>
        </w:rPr>
      </w:pPr>
    </w:p>
    <w:p w14:paraId="06FCAAF0" w14:textId="77777777" w:rsidR="001D51EC" w:rsidRPr="00A70425" w:rsidRDefault="002C09DE" w:rsidP="00553949">
      <w:pPr>
        <w:tabs>
          <w:tab w:val="left" w:pos="468"/>
        </w:tabs>
        <w:autoSpaceDE w:val="0"/>
        <w:autoSpaceDN w:val="0"/>
        <w:adjustRightInd w:val="0"/>
        <w:spacing w:line="240" w:lineRule="auto"/>
        <w:ind w:left="1620"/>
        <w:jc w:val="thaiDistribute"/>
        <w:rPr>
          <w:rFonts w:cs="Arial"/>
          <w:spacing w:val="-2"/>
          <w:sz w:val="18"/>
          <w:szCs w:val="18"/>
        </w:rPr>
      </w:pPr>
      <w:r w:rsidRPr="00A70425">
        <w:rPr>
          <w:rFonts w:cs="Arial"/>
          <w:sz w:val="18"/>
          <w:szCs w:val="18"/>
        </w:rPr>
        <w:t xml:space="preserve">Remeasurement gains and losses are recognised directly to other comprehensive income in the </w:t>
      </w:r>
      <w:r w:rsidR="00D630FE" w:rsidRPr="00A70425">
        <w:rPr>
          <w:rFonts w:cs="Arial"/>
          <w:spacing w:val="-2"/>
          <w:sz w:val="18"/>
          <w:szCs w:val="18"/>
        </w:rPr>
        <w:t>period</w:t>
      </w:r>
      <w:r w:rsidRPr="00A70425">
        <w:rPr>
          <w:rFonts w:cs="Arial"/>
          <w:spacing w:val="-2"/>
          <w:sz w:val="18"/>
          <w:szCs w:val="18"/>
        </w:rPr>
        <w:t xml:space="preserve"> in which they arise. They are presented as a separate item in statements of changes in equity.</w:t>
      </w:r>
    </w:p>
    <w:p w14:paraId="2636707D" w14:textId="77777777" w:rsidR="001D51EC" w:rsidRPr="00A70425" w:rsidRDefault="001D51EC" w:rsidP="00553949">
      <w:pPr>
        <w:tabs>
          <w:tab w:val="left" w:pos="468"/>
        </w:tabs>
        <w:autoSpaceDE w:val="0"/>
        <w:autoSpaceDN w:val="0"/>
        <w:adjustRightInd w:val="0"/>
        <w:spacing w:line="240" w:lineRule="auto"/>
        <w:ind w:left="1620"/>
        <w:jc w:val="thaiDistribute"/>
        <w:rPr>
          <w:rFonts w:cs="Arial"/>
          <w:sz w:val="18"/>
          <w:szCs w:val="18"/>
        </w:rPr>
      </w:pPr>
    </w:p>
    <w:p w14:paraId="118620D6" w14:textId="77777777" w:rsidR="001D51EC" w:rsidRPr="00A70425" w:rsidRDefault="001D51EC" w:rsidP="00553949">
      <w:pPr>
        <w:tabs>
          <w:tab w:val="left" w:pos="468"/>
        </w:tabs>
        <w:autoSpaceDE w:val="0"/>
        <w:autoSpaceDN w:val="0"/>
        <w:adjustRightInd w:val="0"/>
        <w:spacing w:line="240" w:lineRule="auto"/>
        <w:ind w:left="1620"/>
        <w:jc w:val="thaiDistribute"/>
        <w:rPr>
          <w:rFonts w:cs="Arial"/>
          <w:sz w:val="18"/>
          <w:szCs w:val="18"/>
        </w:rPr>
      </w:pPr>
      <w:r w:rsidRPr="00A70425">
        <w:rPr>
          <w:rFonts w:cs="Arial"/>
          <w:sz w:val="18"/>
          <w:szCs w:val="18"/>
        </w:rPr>
        <w:t>Past-service costs are recognised immediately in profit or loss.</w:t>
      </w:r>
    </w:p>
    <w:p w14:paraId="61A678C6" w14:textId="77777777" w:rsidR="000F4988" w:rsidRPr="00A70425" w:rsidRDefault="000F4988" w:rsidP="00553949">
      <w:pPr>
        <w:spacing w:line="240" w:lineRule="auto"/>
        <w:rPr>
          <w:rFonts w:cs="Arial"/>
          <w:sz w:val="18"/>
          <w:szCs w:val="18"/>
        </w:rPr>
      </w:pPr>
      <w:r w:rsidRPr="00A70425">
        <w:rPr>
          <w:rFonts w:cs="Arial"/>
          <w:b/>
          <w:bCs/>
          <w:sz w:val="18"/>
          <w:szCs w:val="18"/>
        </w:rPr>
        <w:br w:type="page"/>
      </w:r>
    </w:p>
    <w:p w14:paraId="4A742543" w14:textId="2A8524C9" w:rsidR="000F4988" w:rsidRPr="00A70425" w:rsidRDefault="00DF232B" w:rsidP="00553949">
      <w:pPr>
        <w:autoSpaceDE w:val="0"/>
        <w:autoSpaceDN w:val="0"/>
        <w:adjustRightInd w:val="0"/>
        <w:spacing w:line="240" w:lineRule="auto"/>
        <w:ind w:left="540" w:hanging="540"/>
        <w:rPr>
          <w:rFonts w:eastAsia="Arial" w:cs="Arial"/>
          <w:b/>
          <w:bCs/>
          <w:sz w:val="18"/>
          <w:szCs w:val="18"/>
        </w:rPr>
      </w:pPr>
      <w:r w:rsidRPr="00A70425">
        <w:rPr>
          <w:rFonts w:eastAsia="Arial" w:cs="Arial"/>
          <w:b/>
          <w:bCs/>
          <w:sz w:val="18"/>
          <w:szCs w:val="18"/>
        </w:rPr>
        <w:t>4</w:t>
      </w:r>
      <w:r w:rsidR="000F4988" w:rsidRPr="00A70425">
        <w:rPr>
          <w:rFonts w:eastAsia="Arial" w:cs="Arial"/>
          <w:b/>
          <w:bCs/>
          <w:sz w:val="18"/>
          <w:szCs w:val="18"/>
        </w:rPr>
        <w:tab/>
        <w:t xml:space="preserve">Accounting policies </w:t>
      </w:r>
      <w:r w:rsidR="000F4988" w:rsidRPr="00A70425">
        <w:rPr>
          <w:rFonts w:cs="Arial"/>
          <w:sz w:val="18"/>
          <w:szCs w:val="18"/>
          <w:shd w:val="clear" w:color="auto" w:fill="FFFFFF"/>
        </w:rPr>
        <w:t>(Cont’d)</w:t>
      </w:r>
    </w:p>
    <w:p w14:paraId="64C6534E" w14:textId="77777777" w:rsidR="000F4988" w:rsidRPr="00A70425" w:rsidRDefault="000F4988" w:rsidP="00553949">
      <w:pPr>
        <w:pStyle w:val="Heading8"/>
        <w:spacing w:line="240" w:lineRule="auto"/>
        <w:ind w:left="1080" w:hanging="540"/>
        <w:jc w:val="both"/>
        <w:rPr>
          <w:rFonts w:ascii="Arial" w:hAnsi="Arial" w:cs="Arial"/>
          <w:b w:val="0"/>
          <w:bCs w:val="0"/>
          <w:sz w:val="15"/>
          <w:szCs w:val="15"/>
        </w:rPr>
      </w:pPr>
    </w:p>
    <w:p w14:paraId="2776BA9E" w14:textId="77777777" w:rsidR="000F4988" w:rsidRPr="00A70425" w:rsidRDefault="000F4988" w:rsidP="00553949">
      <w:pPr>
        <w:pStyle w:val="Heading8"/>
        <w:spacing w:line="240" w:lineRule="auto"/>
        <w:ind w:left="1080" w:hanging="540"/>
        <w:jc w:val="both"/>
        <w:rPr>
          <w:rFonts w:ascii="Arial" w:hAnsi="Arial" w:cs="Arial"/>
          <w:b w:val="0"/>
          <w:bCs w:val="0"/>
          <w:sz w:val="15"/>
          <w:szCs w:val="15"/>
        </w:rPr>
      </w:pPr>
    </w:p>
    <w:p w14:paraId="10E20CBA" w14:textId="63A611E1" w:rsidR="007D7096" w:rsidRPr="00A70425" w:rsidRDefault="00DF232B" w:rsidP="00553949">
      <w:pPr>
        <w:pStyle w:val="Heading8"/>
        <w:spacing w:line="240" w:lineRule="auto"/>
        <w:ind w:left="1080" w:hanging="540"/>
        <w:jc w:val="both"/>
        <w:rPr>
          <w:rFonts w:ascii="Arial" w:hAnsi="Arial" w:cs="Arial"/>
          <w:sz w:val="18"/>
          <w:szCs w:val="18"/>
        </w:rPr>
      </w:pPr>
      <w:r w:rsidRPr="00A70425">
        <w:rPr>
          <w:rFonts w:ascii="Arial" w:hAnsi="Arial" w:cs="Arial"/>
          <w:sz w:val="18"/>
          <w:szCs w:val="18"/>
        </w:rPr>
        <w:t>4</w:t>
      </w:r>
      <w:r w:rsidR="00BF0AEC" w:rsidRPr="00A70425">
        <w:rPr>
          <w:rFonts w:ascii="Arial" w:hAnsi="Arial" w:cs="Arial"/>
          <w:sz w:val="18"/>
          <w:szCs w:val="18"/>
        </w:rPr>
        <w:t>.</w:t>
      </w:r>
      <w:r w:rsidR="00B277FB" w:rsidRPr="00A70425">
        <w:rPr>
          <w:rFonts w:ascii="Arial" w:hAnsi="Arial" w:cs="Arial"/>
          <w:sz w:val="18"/>
          <w:szCs w:val="18"/>
        </w:rPr>
        <w:t>18</w:t>
      </w:r>
      <w:r w:rsidR="007D7096" w:rsidRPr="00A70425">
        <w:rPr>
          <w:rFonts w:ascii="Arial" w:hAnsi="Arial" w:cs="Arial"/>
          <w:sz w:val="18"/>
          <w:szCs w:val="18"/>
        </w:rPr>
        <w:tab/>
        <w:t>Provisions</w:t>
      </w:r>
    </w:p>
    <w:p w14:paraId="4B0F006E" w14:textId="77777777" w:rsidR="007D7096" w:rsidRPr="00A70425" w:rsidRDefault="007D7096" w:rsidP="00553949">
      <w:pPr>
        <w:spacing w:line="240" w:lineRule="auto"/>
        <w:ind w:left="1080"/>
        <w:rPr>
          <w:rFonts w:cs="Arial"/>
          <w:sz w:val="15"/>
          <w:szCs w:val="15"/>
        </w:rPr>
      </w:pPr>
    </w:p>
    <w:p w14:paraId="19905308" w14:textId="77777777" w:rsidR="007D7096" w:rsidRPr="00A70425" w:rsidRDefault="006F3E4F" w:rsidP="00553949">
      <w:pPr>
        <w:spacing w:line="240" w:lineRule="auto"/>
        <w:ind w:left="1080"/>
        <w:jc w:val="both"/>
        <w:rPr>
          <w:rFonts w:cs="Arial"/>
          <w:sz w:val="18"/>
          <w:szCs w:val="18"/>
        </w:rPr>
      </w:pPr>
      <w:r w:rsidRPr="00A70425">
        <w:rPr>
          <w:rFonts w:cs="Arial"/>
          <w:sz w:val="18"/>
          <w:szCs w:val="18"/>
        </w:rPr>
        <w:t>Provisions are recognised when the Group has a present legal or constructive obligation as a result of past events; it is probable that an outflow of resources will be required to settle the obligation; and the amount has been reliably estimated.</w:t>
      </w:r>
      <w:r w:rsidR="007D7096" w:rsidRPr="00A70425">
        <w:rPr>
          <w:rFonts w:cs="Arial"/>
          <w:sz w:val="18"/>
          <w:szCs w:val="18"/>
        </w:rPr>
        <w:t xml:space="preserve"> </w:t>
      </w:r>
    </w:p>
    <w:p w14:paraId="50CE0FEE" w14:textId="77777777" w:rsidR="007D7096" w:rsidRPr="00A70425" w:rsidRDefault="007D7096" w:rsidP="00553949">
      <w:pPr>
        <w:spacing w:line="240" w:lineRule="auto"/>
        <w:ind w:left="1080"/>
        <w:jc w:val="both"/>
        <w:rPr>
          <w:rFonts w:cs="Arial"/>
          <w:sz w:val="15"/>
          <w:szCs w:val="15"/>
        </w:rPr>
      </w:pPr>
    </w:p>
    <w:p w14:paraId="0C45F5E1" w14:textId="77777777" w:rsidR="007D7096" w:rsidRPr="00A70425" w:rsidRDefault="006F3E4F" w:rsidP="00553949">
      <w:pPr>
        <w:spacing w:line="240" w:lineRule="auto"/>
        <w:ind w:left="1080"/>
        <w:jc w:val="both"/>
        <w:rPr>
          <w:rFonts w:cs="Arial"/>
          <w:sz w:val="18"/>
          <w:szCs w:val="18"/>
        </w:rPr>
      </w:pPr>
      <w:r w:rsidRPr="00A70425">
        <w:rPr>
          <w:rFonts w:cs="Arial"/>
          <w:sz w:val="18"/>
          <w:szCs w:val="18"/>
        </w:rPr>
        <w:t>Provisions are measured at the present value of the expenditures expected to be required to settle the obligation. The increase in the provision due to passage of time is recognised as interest expense.</w:t>
      </w:r>
    </w:p>
    <w:p w14:paraId="72F67919" w14:textId="77777777" w:rsidR="007D7096" w:rsidRPr="00A70425" w:rsidRDefault="007D7096" w:rsidP="00553949">
      <w:pPr>
        <w:tabs>
          <w:tab w:val="left" w:pos="468"/>
        </w:tabs>
        <w:autoSpaceDE w:val="0"/>
        <w:autoSpaceDN w:val="0"/>
        <w:adjustRightInd w:val="0"/>
        <w:spacing w:line="240" w:lineRule="auto"/>
        <w:ind w:left="1080"/>
        <w:jc w:val="both"/>
        <w:rPr>
          <w:rFonts w:cs="Arial"/>
          <w:sz w:val="15"/>
          <w:szCs w:val="15"/>
        </w:rPr>
      </w:pPr>
    </w:p>
    <w:p w14:paraId="7490B568" w14:textId="77777777" w:rsidR="00D62783" w:rsidRPr="00A70425" w:rsidRDefault="00D62783" w:rsidP="00553949">
      <w:pPr>
        <w:tabs>
          <w:tab w:val="left" w:pos="468"/>
        </w:tabs>
        <w:autoSpaceDE w:val="0"/>
        <w:autoSpaceDN w:val="0"/>
        <w:adjustRightInd w:val="0"/>
        <w:spacing w:line="240" w:lineRule="auto"/>
        <w:ind w:left="1080"/>
        <w:jc w:val="both"/>
        <w:rPr>
          <w:rFonts w:cs="Arial"/>
          <w:sz w:val="15"/>
          <w:szCs w:val="15"/>
        </w:rPr>
      </w:pPr>
    </w:p>
    <w:p w14:paraId="6E8C4466" w14:textId="6CA098A2" w:rsidR="00DA797E" w:rsidRPr="00A70425" w:rsidRDefault="00DF232B" w:rsidP="00553949">
      <w:pPr>
        <w:pStyle w:val="Heading8"/>
        <w:spacing w:line="240" w:lineRule="auto"/>
        <w:ind w:left="1080" w:hanging="540"/>
        <w:jc w:val="both"/>
        <w:rPr>
          <w:rFonts w:ascii="Arial" w:hAnsi="Arial" w:cs="Arial"/>
          <w:sz w:val="18"/>
          <w:szCs w:val="18"/>
        </w:rPr>
      </w:pPr>
      <w:r w:rsidRPr="00A70425">
        <w:rPr>
          <w:rFonts w:ascii="Arial" w:hAnsi="Arial" w:cs="Arial"/>
          <w:sz w:val="18"/>
          <w:szCs w:val="18"/>
        </w:rPr>
        <w:t>4</w:t>
      </w:r>
      <w:r w:rsidR="00B277FB" w:rsidRPr="00A70425">
        <w:rPr>
          <w:rFonts w:ascii="Arial" w:hAnsi="Arial" w:cs="Arial"/>
          <w:sz w:val="18"/>
          <w:szCs w:val="18"/>
        </w:rPr>
        <w:t>.19</w:t>
      </w:r>
      <w:r w:rsidR="005C56C8" w:rsidRPr="00A70425">
        <w:rPr>
          <w:rFonts w:ascii="Arial" w:hAnsi="Arial" w:cs="Arial"/>
          <w:sz w:val="18"/>
          <w:szCs w:val="18"/>
        </w:rPr>
        <w:tab/>
        <w:t>Share c</w:t>
      </w:r>
      <w:r w:rsidR="00DA797E" w:rsidRPr="00A70425">
        <w:rPr>
          <w:rFonts w:ascii="Arial" w:hAnsi="Arial" w:cs="Arial"/>
          <w:sz w:val="18"/>
          <w:szCs w:val="18"/>
        </w:rPr>
        <w:t>apital</w:t>
      </w:r>
    </w:p>
    <w:p w14:paraId="1628F35F" w14:textId="77777777" w:rsidR="00DA797E" w:rsidRPr="00A70425" w:rsidRDefault="00DA797E" w:rsidP="00553949">
      <w:pPr>
        <w:tabs>
          <w:tab w:val="left" w:pos="468"/>
        </w:tabs>
        <w:autoSpaceDE w:val="0"/>
        <w:autoSpaceDN w:val="0"/>
        <w:adjustRightInd w:val="0"/>
        <w:spacing w:line="240" w:lineRule="auto"/>
        <w:ind w:left="1080"/>
        <w:jc w:val="both"/>
        <w:rPr>
          <w:rFonts w:cs="Arial"/>
          <w:sz w:val="15"/>
          <w:szCs w:val="15"/>
        </w:rPr>
      </w:pPr>
    </w:p>
    <w:p w14:paraId="3C0D2FCB" w14:textId="77777777" w:rsidR="00DA797E" w:rsidRPr="00A70425" w:rsidRDefault="00B459E4" w:rsidP="00553949">
      <w:pPr>
        <w:tabs>
          <w:tab w:val="left" w:pos="478"/>
        </w:tabs>
        <w:autoSpaceDE w:val="0"/>
        <w:autoSpaceDN w:val="0"/>
        <w:adjustRightInd w:val="0"/>
        <w:spacing w:line="240" w:lineRule="auto"/>
        <w:ind w:left="1080"/>
        <w:jc w:val="both"/>
        <w:rPr>
          <w:rFonts w:cs="Arial"/>
          <w:sz w:val="18"/>
          <w:szCs w:val="18"/>
        </w:rPr>
      </w:pPr>
      <w:r w:rsidRPr="00A70425">
        <w:rPr>
          <w:rFonts w:cs="Arial"/>
          <w:sz w:val="18"/>
          <w:szCs w:val="18"/>
        </w:rPr>
        <w:t>Ordinary shares are classified as equity.</w:t>
      </w:r>
      <w:r w:rsidR="00DA797E" w:rsidRPr="00A70425">
        <w:rPr>
          <w:rFonts w:cs="Arial"/>
          <w:sz w:val="18"/>
          <w:szCs w:val="18"/>
        </w:rPr>
        <w:t xml:space="preserve"> </w:t>
      </w:r>
    </w:p>
    <w:p w14:paraId="60EF65FF" w14:textId="77777777" w:rsidR="00DA797E" w:rsidRPr="00A70425" w:rsidRDefault="00DA797E" w:rsidP="00553949">
      <w:pPr>
        <w:tabs>
          <w:tab w:val="left" w:pos="478"/>
        </w:tabs>
        <w:autoSpaceDE w:val="0"/>
        <w:autoSpaceDN w:val="0"/>
        <w:adjustRightInd w:val="0"/>
        <w:spacing w:line="240" w:lineRule="auto"/>
        <w:ind w:left="1080"/>
        <w:jc w:val="both"/>
        <w:rPr>
          <w:rFonts w:cs="Arial"/>
          <w:sz w:val="15"/>
          <w:szCs w:val="15"/>
        </w:rPr>
      </w:pPr>
    </w:p>
    <w:p w14:paraId="5B28CD03" w14:textId="77777777" w:rsidR="00B459E4" w:rsidRPr="00A70425" w:rsidRDefault="00B459E4" w:rsidP="00553949">
      <w:pPr>
        <w:tabs>
          <w:tab w:val="left" w:pos="468"/>
        </w:tabs>
        <w:autoSpaceDE w:val="0"/>
        <w:autoSpaceDN w:val="0"/>
        <w:adjustRightInd w:val="0"/>
        <w:spacing w:line="240" w:lineRule="auto"/>
        <w:ind w:left="1080"/>
        <w:jc w:val="both"/>
        <w:rPr>
          <w:rFonts w:cs="Arial"/>
          <w:sz w:val="18"/>
          <w:szCs w:val="18"/>
        </w:rPr>
      </w:pPr>
      <w:r w:rsidRPr="00A70425">
        <w:rPr>
          <w:rFonts w:cs="Arial"/>
          <w:sz w:val="18"/>
          <w:szCs w:val="18"/>
        </w:rPr>
        <w:t xml:space="preserve">Incremental costs directly attributable to the issue of new shares or options </w:t>
      </w:r>
      <w:r w:rsidR="006F3E4F" w:rsidRPr="00A70425">
        <w:rPr>
          <w:rFonts w:cs="Arial"/>
          <w:sz w:val="18"/>
          <w:szCs w:val="18"/>
        </w:rPr>
        <w:t>(net of tax) are shown as a deduction in equity</w:t>
      </w:r>
      <w:r w:rsidRPr="00A70425">
        <w:rPr>
          <w:rFonts w:cs="Arial"/>
          <w:sz w:val="18"/>
          <w:szCs w:val="18"/>
        </w:rPr>
        <w:t>.</w:t>
      </w:r>
    </w:p>
    <w:p w14:paraId="474DE313" w14:textId="77777777" w:rsidR="00B741F7" w:rsidRPr="00A70425" w:rsidRDefault="00B741F7" w:rsidP="00553949">
      <w:pPr>
        <w:tabs>
          <w:tab w:val="left" w:pos="468"/>
        </w:tabs>
        <w:autoSpaceDE w:val="0"/>
        <w:autoSpaceDN w:val="0"/>
        <w:adjustRightInd w:val="0"/>
        <w:spacing w:line="240" w:lineRule="auto"/>
        <w:ind w:left="1080"/>
        <w:jc w:val="both"/>
        <w:rPr>
          <w:rFonts w:cs="Arial"/>
          <w:sz w:val="15"/>
          <w:szCs w:val="15"/>
        </w:rPr>
      </w:pPr>
    </w:p>
    <w:p w14:paraId="120D3AD4" w14:textId="77777777" w:rsidR="00F37BC0" w:rsidRPr="00A70425" w:rsidRDefault="00F37BC0" w:rsidP="00553949">
      <w:pPr>
        <w:tabs>
          <w:tab w:val="left" w:pos="468"/>
        </w:tabs>
        <w:autoSpaceDE w:val="0"/>
        <w:autoSpaceDN w:val="0"/>
        <w:adjustRightInd w:val="0"/>
        <w:spacing w:line="240" w:lineRule="auto"/>
        <w:ind w:left="1080"/>
        <w:jc w:val="both"/>
        <w:rPr>
          <w:rFonts w:cs="Arial"/>
          <w:sz w:val="15"/>
          <w:szCs w:val="15"/>
        </w:rPr>
      </w:pPr>
    </w:p>
    <w:p w14:paraId="20969236" w14:textId="3EBE7883" w:rsidR="007D7096" w:rsidRPr="00A70425" w:rsidRDefault="00DF232B" w:rsidP="00553949">
      <w:pPr>
        <w:pStyle w:val="Heading8"/>
        <w:spacing w:line="240" w:lineRule="auto"/>
        <w:ind w:left="1080" w:hanging="540"/>
        <w:jc w:val="both"/>
        <w:rPr>
          <w:rFonts w:ascii="Arial" w:hAnsi="Arial" w:cs="Arial"/>
          <w:sz w:val="18"/>
          <w:szCs w:val="18"/>
        </w:rPr>
      </w:pPr>
      <w:bookmarkStart w:id="18" w:name="_Toc311790782"/>
      <w:bookmarkStart w:id="19" w:name="_Toc437937815"/>
      <w:r w:rsidRPr="00A70425">
        <w:rPr>
          <w:rFonts w:ascii="Arial" w:hAnsi="Arial" w:cs="Arial"/>
          <w:sz w:val="18"/>
          <w:szCs w:val="18"/>
        </w:rPr>
        <w:t>4</w:t>
      </w:r>
      <w:r w:rsidR="006F3E4F" w:rsidRPr="00A70425">
        <w:rPr>
          <w:rFonts w:ascii="Arial" w:hAnsi="Arial" w:cs="Arial"/>
          <w:sz w:val="18"/>
          <w:szCs w:val="18"/>
        </w:rPr>
        <w:t>.2</w:t>
      </w:r>
      <w:r w:rsidR="008243F7" w:rsidRPr="00A70425">
        <w:rPr>
          <w:rFonts w:ascii="Arial" w:hAnsi="Arial" w:cs="Arial"/>
          <w:sz w:val="18"/>
          <w:szCs w:val="18"/>
        </w:rPr>
        <w:t>0</w:t>
      </w:r>
      <w:r w:rsidR="007D7096" w:rsidRPr="00A70425">
        <w:rPr>
          <w:rFonts w:ascii="Arial" w:hAnsi="Arial" w:cs="Arial"/>
          <w:sz w:val="18"/>
          <w:szCs w:val="18"/>
        </w:rPr>
        <w:tab/>
        <w:t>Revenue recognition</w:t>
      </w:r>
      <w:bookmarkEnd w:id="18"/>
      <w:bookmarkEnd w:id="19"/>
    </w:p>
    <w:p w14:paraId="4B73E820" w14:textId="77777777" w:rsidR="00C1781A" w:rsidRPr="00A70425" w:rsidRDefault="00C1781A" w:rsidP="00553949">
      <w:pPr>
        <w:tabs>
          <w:tab w:val="left" w:pos="468"/>
        </w:tabs>
        <w:autoSpaceDE w:val="0"/>
        <w:autoSpaceDN w:val="0"/>
        <w:adjustRightInd w:val="0"/>
        <w:spacing w:line="240" w:lineRule="auto"/>
        <w:ind w:left="1080"/>
        <w:jc w:val="both"/>
        <w:rPr>
          <w:rFonts w:cs="Arial"/>
          <w:sz w:val="15"/>
          <w:szCs w:val="15"/>
        </w:rPr>
      </w:pPr>
    </w:p>
    <w:p w14:paraId="389CEA8B" w14:textId="77777777" w:rsidR="00BF0AEC" w:rsidRPr="00A70425" w:rsidRDefault="00BF0AEC" w:rsidP="00553949">
      <w:pPr>
        <w:tabs>
          <w:tab w:val="left" w:pos="478"/>
        </w:tabs>
        <w:autoSpaceDE w:val="0"/>
        <w:autoSpaceDN w:val="0"/>
        <w:adjustRightInd w:val="0"/>
        <w:spacing w:line="240" w:lineRule="auto"/>
        <w:ind w:left="1080"/>
        <w:jc w:val="both"/>
        <w:rPr>
          <w:rFonts w:cs="Arial"/>
          <w:sz w:val="18"/>
          <w:szCs w:val="18"/>
        </w:rPr>
      </w:pPr>
      <w:r w:rsidRPr="00A70425">
        <w:rPr>
          <w:rFonts w:cs="Arial"/>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76DEA4F1" w14:textId="77777777" w:rsidR="00BF0AEC" w:rsidRPr="00A70425" w:rsidRDefault="00BF0AEC" w:rsidP="00553949">
      <w:pPr>
        <w:tabs>
          <w:tab w:val="left" w:pos="478"/>
        </w:tabs>
        <w:autoSpaceDE w:val="0"/>
        <w:autoSpaceDN w:val="0"/>
        <w:adjustRightInd w:val="0"/>
        <w:spacing w:line="240" w:lineRule="auto"/>
        <w:ind w:left="1080"/>
        <w:jc w:val="both"/>
        <w:rPr>
          <w:rFonts w:cs="Arial"/>
          <w:sz w:val="15"/>
          <w:szCs w:val="15"/>
        </w:rPr>
      </w:pPr>
    </w:p>
    <w:p w14:paraId="566AB892" w14:textId="0BA641B6" w:rsidR="00BF0AEC" w:rsidRPr="00A70425" w:rsidRDefault="00C24DAE" w:rsidP="00553949">
      <w:pPr>
        <w:tabs>
          <w:tab w:val="left" w:pos="478"/>
        </w:tabs>
        <w:autoSpaceDE w:val="0"/>
        <w:autoSpaceDN w:val="0"/>
        <w:adjustRightInd w:val="0"/>
        <w:spacing w:line="240" w:lineRule="auto"/>
        <w:ind w:left="1080"/>
        <w:jc w:val="both"/>
        <w:rPr>
          <w:rFonts w:cs="Arial"/>
          <w:sz w:val="18"/>
          <w:szCs w:val="18"/>
        </w:rPr>
      </w:pPr>
      <w:r w:rsidRPr="00A70425">
        <w:rPr>
          <w:rFonts w:cs="Arial"/>
          <w:sz w:val="18"/>
          <w:szCs w:val="18"/>
        </w:rPr>
        <w:t>Revenue</w:t>
      </w:r>
      <w:r w:rsidR="00BF0AEC" w:rsidRPr="00A70425">
        <w:rPr>
          <w:rFonts w:cs="Arial"/>
          <w:sz w:val="18"/>
          <w:szCs w:val="18"/>
        </w:rPr>
        <w:t xml:space="preserve"> are recognised in accordance with the provision of goods or services, provided that </w:t>
      </w:r>
      <w:proofErr w:type="spellStart"/>
      <w:r w:rsidR="00BF0AEC" w:rsidRPr="00A70425">
        <w:rPr>
          <w:rFonts w:cs="Arial"/>
          <w:sz w:val="18"/>
          <w:szCs w:val="18"/>
        </w:rPr>
        <w:t>collectibility</w:t>
      </w:r>
      <w:proofErr w:type="spellEnd"/>
      <w:r w:rsidR="00BF0AEC" w:rsidRPr="00A70425">
        <w:rPr>
          <w:rFonts w:cs="Arial"/>
          <w:sz w:val="18"/>
          <w:szCs w:val="18"/>
        </w:rPr>
        <w:t xml:space="preserve"> of the consideration is probable.</w:t>
      </w:r>
    </w:p>
    <w:p w14:paraId="04339626" w14:textId="77777777" w:rsidR="00DF0C49" w:rsidRPr="00A70425" w:rsidRDefault="00DF0C49" w:rsidP="00553949">
      <w:pPr>
        <w:tabs>
          <w:tab w:val="left" w:pos="478"/>
        </w:tabs>
        <w:autoSpaceDE w:val="0"/>
        <w:autoSpaceDN w:val="0"/>
        <w:adjustRightInd w:val="0"/>
        <w:spacing w:line="240" w:lineRule="auto"/>
        <w:ind w:left="1080"/>
        <w:jc w:val="both"/>
        <w:rPr>
          <w:rFonts w:cs="Arial"/>
          <w:sz w:val="15"/>
          <w:szCs w:val="15"/>
        </w:rPr>
      </w:pPr>
    </w:p>
    <w:p w14:paraId="57379F2A" w14:textId="50679DC9" w:rsidR="00BF0AEC" w:rsidRPr="00A70425" w:rsidRDefault="00DF0C49" w:rsidP="00553949">
      <w:pPr>
        <w:tabs>
          <w:tab w:val="left" w:pos="478"/>
        </w:tabs>
        <w:autoSpaceDE w:val="0"/>
        <w:autoSpaceDN w:val="0"/>
        <w:adjustRightInd w:val="0"/>
        <w:spacing w:line="240" w:lineRule="auto"/>
        <w:ind w:left="1080"/>
        <w:jc w:val="both"/>
        <w:rPr>
          <w:rFonts w:cs="Arial"/>
          <w:spacing w:val="-6"/>
          <w:sz w:val="18"/>
          <w:szCs w:val="18"/>
        </w:rPr>
      </w:pPr>
      <w:r w:rsidRPr="00A70425">
        <w:rPr>
          <w:rFonts w:cs="Arial"/>
          <w:spacing w:val="-2"/>
          <w:sz w:val="18"/>
          <w:szCs w:val="18"/>
        </w:rPr>
        <w:t>Multiple element arrangements involving delivery or provision of multiple products or services are separated</w:t>
      </w:r>
      <w:r w:rsidRPr="00A70425">
        <w:rPr>
          <w:rFonts w:cs="Arial"/>
          <w:sz w:val="18"/>
          <w:szCs w:val="18"/>
        </w:rPr>
        <w:t xml:space="preserve"> into individual distinct performance obligations. Total transaction price of the bundled contract is allocated to each performance obligation based on their relative standalone selling prices or estimated standalone </w:t>
      </w:r>
      <w:r w:rsidRPr="00A70425">
        <w:rPr>
          <w:rFonts w:cs="Arial"/>
          <w:spacing w:val="-6"/>
          <w:sz w:val="18"/>
          <w:szCs w:val="18"/>
        </w:rPr>
        <w:t xml:space="preserve">selling prices. Each performance obligation is recognised as revenue on </w:t>
      </w:r>
      <w:proofErr w:type="spellStart"/>
      <w:r w:rsidRPr="00A70425">
        <w:rPr>
          <w:rFonts w:cs="Arial"/>
          <w:spacing w:val="-6"/>
          <w:sz w:val="18"/>
          <w:szCs w:val="18"/>
        </w:rPr>
        <w:t>fulfillment</w:t>
      </w:r>
      <w:proofErr w:type="spellEnd"/>
      <w:r w:rsidRPr="00A70425">
        <w:rPr>
          <w:rFonts w:cs="Arial"/>
          <w:spacing w:val="-6"/>
          <w:sz w:val="18"/>
          <w:szCs w:val="18"/>
        </w:rPr>
        <w:t xml:space="preserve"> of the obligation to the customer.</w:t>
      </w:r>
    </w:p>
    <w:p w14:paraId="321D0648" w14:textId="77777777" w:rsidR="00DF0C49" w:rsidRPr="00A70425" w:rsidRDefault="00DF0C49" w:rsidP="00553949">
      <w:pPr>
        <w:tabs>
          <w:tab w:val="left" w:pos="478"/>
        </w:tabs>
        <w:autoSpaceDE w:val="0"/>
        <w:autoSpaceDN w:val="0"/>
        <w:adjustRightInd w:val="0"/>
        <w:spacing w:line="240" w:lineRule="auto"/>
        <w:ind w:left="1080"/>
        <w:jc w:val="both"/>
        <w:rPr>
          <w:rFonts w:cs="Arial"/>
          <w:sz w:val="15"/>
          <w:szCs w:val="15"/>
        </w:rPr>
      </w:pPr>
    </w:p>
    <w:p w14:paraId="0BE1FE34" w14:textId="77777777" w:rsidR="00C4583A" w:rsidRPr="00A70425" w:rsidRDefault="00C4583A" w:rsidP="00553949">
      <w:pPr>
        <w:pStyle w:val="ListParagraph"/>
        <w:numPr>
          <w:ilvl w:val="0"/>
          <w:numId w:val="6"/>
        </w:numPr>
        <w:tabs>
          <w:tab w:val="left" w:pos="478"/>
        </w:tabs>
        <w:autoSpaceDE w:val="0"/>
        <w:autoSpaceDN w:val="0"/>
        <w:adjustRightInd w:val="0"/>
        <w:spacing w:after="0" w:line="240" w:lineRule="auto"/>
        <w:ind w:left="1440"/>
        <w:jc w:val="both"/>
        <w:rPr>
          <w:rFonts w:ascii="Arial" w:eastAsia="Times New Roman" w:hAnsi="Arial" w:cs="Arial"/>
          <w:sz w:val="18"/>
          <w:szCs w:val="18"/>
          <w:lang w:val="en-GB" w:bidi="ar-SA"/>
        </w:rPr>
      </w:pPr>
      <w:r w:rsidRPr="00A70425">
        <w:rPr>
          <w:rFonts w:ascii="Arial" w:eastAsia="Times New Roman" w:hAnsi="Arial" w:cs="Arial"/>
          <w:sz w:val="18"/>
          <w:szCs w:val="18"/>
          <w:lang w:val="en-GB" w:bidi="ar-SA"/>
        </w:rPr>
        <w:t>Revenue from electricity</w:t>
      </w:r>
    </w:p>
    <w:p w14:paraId="77E1D29A" w14:textId="77777777" w:rsidR="004E0237" w:rsidRPr="00A70425" w:rsidRDefault="004E0237" w:rsidP="00553949">
      <w:pPr>
        <w:tabs>
          <w:tab w:val="left" w:pos="478"/>
        </w:tabs>
        <w:autoSpaceDE w:val="0"/>
        <w:autoSpaceDN w:val="0"/>
        <w:adjustRightInd w:val="0"/>
        <w:spacing w:line="240" w:lineRule="auto"/>
        <w:ind w:left="1440"/>
        <w:jc w:val="both"/>
        <w:rPr>
          <w:rFonts w:cs="Arial"/>
          <w:sz w:val="15"/>
          <w:szCs w:val="15"/>
        </w:rPr>
      </w:pPr>
    </w:p>
    <w:p w14:paraId="2D594340" w14:textId="30E64CA5" w:rsidR="00B459E4" w:rsidRPr="00A70425" w:rsidRDefault="00B459E4" w:rsidP="00553949">
      <w:pPr>
        <w:tabs>
          <w:tab w:val="left" w:pos="478"/>
        </w:tabs>
        <w:autoSpaceDE w:val="0"/>
        <w:autoSpaceDN w:val="0"/>
        <w:adjustRightInd w:val="0"/>
        <w:spacing w:line="240" w:lineRule="auto"/>
        <w:ind w:left="1440"/>
        <w:jc w:val="both"/>
        <w:rPr>
          <w:rFonts w:cs="Arial"/>
          <w:sz w:val="18"/>
          <w:szCs w:val="18"/>
        </w:rPr>
      </w:pPr>
      <w:r w:rsidRPr="00A70425">
        <w:rPr>
          <w:rFonts w:cs="Arial"/>
          <w:sz w:val="18"/>
          <w:szCs w:val="18"/>
        </w:rPr>
        <w:t xml:space="preserve">Revenue </w:t>
      </w:r>
      <w:r w:rsidR="004B1778" w:rsidRPr="00A70425">
        <w:rPr>
          <w:rFonts w:cs="Arial"/>
          <w:sz w:val="18"/>
          <w:szCs w:val="18"/>
        </w:rPr>
        <w:t>includes</w:t>
      </w:r>
      <w:r w:rsidRPr="00A70425">
        <w:rPr>
          <w:rFonts w:cs="Arial"/>
          <w:sz w:val="18"/>
          <w:szCs w:val="18"/>
        </w:rPr>
        <w:t xml:space="preserve"> electricity tariff adders, net of fuel adjustment (Ft) and the Provincial Electricity </w:t>
      </w:r>
      <w:proofErr w:type="spellStart"/>
      <w:r w:rsidRPr="00A70425">
        <w:rPr>
          <w:rFonts w:cs="Arial"/>
          <w:sz w:val="18"/>
          <w:szCs w:val="18"/>
        </w:rPr>
        <w:t>Authority’s</w:t>
      </w:r>
      <w:proofErr w:type="spellEnd"/>
      <w:r w:rsidRPr="00A70425">
        <w:rPr>
          <w:rFonts w:cs="Arial"/>
          <w:sz w:val="18"/>
          <w:szCs w:val="18"/>
        </w:rPr>
        <w:t xml:space="preserve"> </w:t>
      </w:r>
      <w:r w:rsidR="00396DEF" w:rsidRPr="00A70425">
        <w:rPr>
          <w:rFonts w:cs="Arial"/>
          <w:sz w:val="18"/>
          <w:szCs w:val="18"/>
        </w:rPr>
        <w:t xml:space="preserve">of Thailand and Oversea </w:t>
      </w:r>
      <w:r w:rsidRPr="00A70425">
        <w:rPr>
          <w:rFonts w:cs="Arial"/>
          <w:sz w:val="18"/>
          <w:szCs w:val="18"/>
        </w:rPr>
        <w:t>operating charges</w:t>
      </w:r>
      <w:r w:rsidR="00396DEF" w:rsidRPr="00A70425">
        <w:rPr>
          <w:rFonts w:cs="Arial"/>
          <w:sz w:val="18"/>
          <w:szCs w:val="18"/>
        </w:rPr>
        <w:t>.</w:t>
      </w:r>
    </w:p>
    <w:p w14:paraId="0E17249F" w14:textId="28E49099" w:rsidR="00725440" w:rsidRPr="00A70425" w:rsidRDefault="00725440" w:rsidP="00553949">
      <w:pPr>
        <w:tabs>
          <w:tab w:val="left" w:pos="478"/>
        </w:tabs>
        <w:autoSpaceDE w:val="0"/>
        <w:autoSpaceDN w:val="0"/>
        <w:adjustRightInd w:val="0"/>
        <w:spacing w:line="240" w:lineRule="auto"/>
        <w:ind w:left="1440"/>
        <w:jc w:val="both"/>
        <w:rPr>
          <w:rFonts w:cs="Arial"/>
          <w:sz w:val="18"/>
          <w:szCs w:val="18"/>
        </w:rPr>
      </w:pPr>
    </w:p>
    <w:p w14:paraId="1062BC4C" w14:textId="77777777" w:rsidR="00725440" w:rsidRPr="00A70425" w:rsidRDefault="00725440" w:rsidP="00725440">
      <w:pPr>
        <w:pStyle w:val="ListParagraph"/>
        <w:numPr>
          <w:ilvl w:val="0"/>
          <w:numId w:val="6"/>
        </w:numPr>
        <w:tabs>
          <w:tab w:val="left" w:pos="478"/>
        </w:tabs>
        <w:autoSpaceDE w:val="0"/>
        <w:autoSpaceDN w:val="0"/>
        <w:adjustRightInd w:val="0"/>
        <w:spacing w:after="0" w:line="240" w:lineRule="auto"/>
        <w:ind w:left="1440"/>
        <w:jc w:val="both"/>
        <w:rPr>
          <w:rFonts w:ascii="Arial" w:eastAsia="Times New Roman" w:hAnsi="Arial" w:cs="Arial"/>
          <w:sz w:val="18"/>
          <w:szCs w:val="18"/>
          <w:lang w:val="en-GB" w:bidi="ar-SA"/>
        </w:rPr>
      </w:pPr>
      <w:r w:rsidRPr="00A70425">
        <w:rPr>
          <w:rFonts w:ascii="Arial" w:eastAsia="Times New Roman" w:hAnsi="Arial" w:cs="Arial"/>
          <w:sz w:val="18"/>
          <w:szCs w:val="18"/>
          <w:lang w:val="en-GB" w:bidi="ar-SA"/>
        </w:rPr>
        <w:t>Sale of goods - Power generation equipment</w:t>
      </w:r>
    </w:p>
    <w:p w14:paraId="36DE6F00" w14:textId="77777777" w:rsidR="00725440" w:rsidRPr="00A70425" w:rsidRDefault="00725440" w:rsidP="00725440">
      <w:pPr>
        <w:pStyle w:val="ListParagraph"/>
        <w:tabs>
          <w:tab w:val="left" w:pos="478"/>
        </w:tabs>
        <w:autoSpaceDE w:val="0"/>
        <w:autoSpaceDN w:val="0"/>
        <w:adjustRightInd w:val="0"/>
        <w:spacing w:after="0" w:line="240" w:lineRule="auto"/>
        <w:ind w:left="1440"/>
        <w:contextualSpacing w:val="0"/>
        <w:jc w:val="both"/>
        <w:rPr>
          <w:rFonts w:ascii="Arial" w:eastAsia="Times New Roman" w:hAnsi="Arial" w:cs="Arial"/>
          <w:sz w:val="15"/>
          <w:szCs w:val="15"/>
          <w:lang w:val="en-GB" w:bidi="ar-SA"/>
        </w:rPr>
      </w:pPr>
    </w:p>
    <w:p w14:paraId="0E55201B" w14:textId="77777777" w:rsidR="00725440" w:rsidRPr="00A70425" w:rsidRDefault="00725440" w:rsidP="00725440">
      <w:pPr>
        <w:tabs>
          <w:tab w:val="left" w:pos="478"/>
        </w:tabs>
        <w:autoSpaceDE w:val="0"/>
        <w:autoSpaceDN w:val="0"/>
        <w:adjustRightInd w:val="0"/>
        <w:spacing w:line="240" w:lineRule="auto"/>
        <w:ind w:left="1440"/>
        <w:jc w:val="both"/>
        <w:rPr>
          <w:rFonts w:cs="Arial"/>
          <w:sz w:val="18"/>
          <w:szCs w:val="18"/>
        </w:rPr>
      </w:pPr>
      <w:r w:rsidRPr="00A70425">
        <w:rPr>
          <w:rFonts w:cs="Arial"/>
          <w:sz w:val="18"/>
          <w:szCs w:val="18"/>
        </w:rPr>
        <w:t>Revenue from the sale of goods is recognised when the Group sells a product to the customer when control of the products has transferred to customer.</w:t>
      </w:r>
    </w:p>
    <w:p w14:paraId="4BC7498C" w14:textId="77777777" w:rsidR="00F02EE1" w:rsidRPr="00A70425" w:rsidRDefault="00F02EE1" w:rsidP="00553949">
      <w:pPr>
        <w:tabs>
          <w:tab w:val="left" w:pos="478"/>
        </w:tabs>
        <w:autoSpaceDE w:val="0"/>
        <w:autoSpaceDN w:val="0"/>
        <w:adjustRightInd w:val="0"/>
        <w:spacing w:line="240" w:lineRule="auto"/>
        <w:ind w:left="1440"/>
        <w:jc w:val="both"/>
        <w:rPr>
          <w:rFonts w:cs="Arial"/>
          <w:sz w:val="15"/>
          <w:szCs w:val="15"/>
        </w:rPr>
      </w:pPr>
    </w:p>
    <w:p w14:paraId="375D7041" w14:textId="77777777" w:rsidR="00B459E4" w:rsidRPr="00A70425" w:rsidRDefault="00C4583A" w:rsidP="00553949">
      <w:pPr>
        <w:pStyle w:val="ListParagraph"/>
        <w:numPr>
          <w:ilvl w:val="0"/>
          <w:numId w:val="6"/>
        </w:numPr>
        <w:tabs>
          <w:tab w:val="left" w:pos="478"/>
        </w:tabs>
        <w:autoSpaceDE w:val="0"/>
        <w:autoSpaceDN w:val="0"/>
        <w:adjustRightInd w:val="0"/>
        <w:spacing w:after="0" w:line="240" w:lineRule="auto"/>
        <w:ind w:left="1440"/>
        <w:jc w:val="both"/>
        <w:rPr>
          <w:rFonts w:ascii="Arial" w:eastAsia="Times New Roman" w:hAnsi="Arial" w:cs="Arial"/>
          <w:sz w:val="18"/>
          <w:szCs w:val="18"/>
          <w:lang w:val="en-GB" w:bidi="ar-SA"/>
        </w:rPr>
      </w:pPr>
      <w:r w:rsidRPr="00A70425">
        <w:rPr>
          <w:rFonts w:ascii="Arial" w:eastAsia="Times New Roman" w:hAnsi="Arial" w:cs="Arial"/>
          <w:sz w:val="18"/>
          <w:szCs w:val="18"/>
          <w:lang w:val="en-GB" w:bidi="ar-SA"/>
        </w:rPr>
        <w:t>Revenue from construction</w:t>
      </w:r>
    </w:p>
    <w:p w14:paraId="16A832C6" w14:textId="77777777" w:rsidR="004E0237" w:rsidRPr="00A70425" w:rsidRDefault="004E0237" w:rsidP="00553949">
      <w:pPr>
        <w:tabs>
          <w:tab w:val="left" w:pos="478"/>
        </w:tabs>
        <w:autoSpaceDE w:val="0"/>
        <w:autoSpaceDN w:val="0"/>
        <w:adjustRightInd w:val="0"/>
        <w:spacing w:line="240" w:lineRule="auto"/>
        <w:ind w:left="1440"/>
        <w:jc w:val="both"/>
        <w:rPr>
          <w:rFonts w:cs="Arial"/>
          <w:sz w:val="15"/>
          <w:szCs w:val="15"/>
        </w:rPr>
      </w:pPr>
    </w:p>
    <w:p w14:paraId="4DB0A282" w14:textId="77777777" w:rsidR="000B3208" w:rsidRPr="00A70425" w:rsidRDefault="000B3208" w:rsidP="00553949">
      <w:pPr>
        <w:tabs>
          <w:tab w:val="left" w:pos="478"/>
        </w:tabs>
        <w:autoSpaceDE w:val="0"/>
        <w:autoSpaceDN w:val="0"/>
        <w:adjustRightInd w:val="0"/>
        <w:spacing w:line="240" w:lineRule="auto"/>
        <w:ind w:left="1440"/>
        <w:jc w:val="both"/>
        <w:rPr>
          <w:rFonts w:cs="Arial"/>
          <w:sz w:val="18"/>
          <w:szCs w:val="18"/>
        </w:rPr>
      </w:pPr>
      <w:r w:rsidRPr="00A70425">
        <w:rPr>
          <w:rFonts w:cs="Arial"/>
          <w:sz w:val="18"/>
          <w:szCs w:val="18"/>
        </w:rPr>
        <w:t>Revenue from construction includes contracts to provide construction and foundation services for building, solar rooftop instalment.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14:paraId="0C572122" w14:textId="77777777" w:rsidR="000B3208" w:rsidRPr="00A70425" w:rsidRDefault="000B3208" w:rsidP="00553949">
      <w:pPr>
        <w:tabs>
          <w:tab w:val="left" w:pos="478"/>
        </w:tabs>
        <w:autoSpaceDE w:val="0"/>
        <w:autoSpaceDN w:val="0"/>
        <w:adjustRightInd w:val="0"/>
        <w:spacing w:line="240" w:lineRule="auto"/>
        <w:ind w:left="1440"/>
        <w:jc w:val="both"/>
        <w:rPr>
          <w:rFonts w:cs="Arial"/>
          <w:sz w:val="15"/>
          <w:szCs w:val="15"/>
        </w:rPr>
      </w:pPr>
    </w:p>
    <w:p w14:paraId="059EC8E8" w14:textId="77777777" w:rsidR="00CE6701" w:rsidRPr="00A70425" w:rsidRDefault="000B3208" w:rsidP="00553949">
      <w:pPr>
        <w:tabs>
          <w:tab w:val="left" w:pos="478"/>
        </w:tabs>
        <w:autoSpaceDE w:val="0"/>
        <w:autoSpaceDN w:val="0"/>
        <w:adjustRightInd w:val="0"/>
        <w:spacing w:line="240" w:lineRule="auto"/>
        <w:ind w:left="1440"/>
        <w:jc w:val="both"/>
        <w:rPr>
          <w:rFonts w:cs="Arial"/>
          <w:sz w:val="18"/>
          <w:szCs w:val="18"/>
        </w:rPr>
      </w:pPr>
      <w:r w:rsidRPr="00A70425">
        <w:rPr>
          <w:rFonts w:cs="Arial"/>
          <w:spacing w:val="-2"/>
          <w:sz w:val="18"/>
          <w:szCs w:val="18"/>
        </w:rPr>
        <w:t>Claims, variations and liquidated damages are accounted for as variable consideration and are included</w:t>
      </w:r>
      <w:r w:rsidRPr="00A70425">
        <w:rPr>
          <w:rFonts w:cs="Arial"/>
          <w:sz w:val="18"/>
          <w:szCs w:val="18"/>
        </w:rPr>
        <w:t xml:space="preserve"> </w:t>
      </w:r>
      <w:r w:rsidRPr="00A70425">
        <w:rPr>
          <w:rFonts w:cs="Arial"/>
          <w:spacing w:val="-2"/>
          <w:sz w:val="18"/>
          <w:szCs w:val="18"/>
        </w:rPr>
        <w:t>in contract revenue provided that it is highly probable that a significant reversal will not occur in the future.</w:t>
      </w:r>
    </w:p>
    <w:p w14:paraId="378E1E8F" w14:textId="77777777" w:rsidR="00F020AB" w:rsidRPr="00A70425" w:rsidRDefault="00F020AB" w:rsidP="00553949">
      <w:pPr>
        <w:tabs>
          <w:tab w:val="left" w:pos="478"/>
        </w:tabs>
        <w:autoSpaceDE w:val="0"/>
        <w:autoSpaceDN w:val="0"/>
        <w:adjustRightInd w:val="0"/>
        <w:spacing w:line="240" w:lineRule="auto"/>
        <w:ind w:left="1440"/>
        <w:jc w:val="both"/>
        <w:rPr>
          <w:rFonts w:cs="Arial"/>
          <w:sz w:val="15"/>
          <w:szCs w:val="15"/>
        </w:rPr>
      </w:pPr>
    </w:p>
    <w:p w14:paraId="62372937" w14:textId="77777777" w:rsidR="00F020AB" w:rsidRPr="00A70425" w:rsidRDefault="00F020AB" w:rsidP="00553949">
      <w:pPr>
        <w:tabs>
          <w:tab w:val="left" w:pos="478"/>
        </w:tabs>
        <w:autoSpaceDE w:val="0"/>
        <w:autoSpaceDN w:val="0"/>
        <w:adjustRightInd w:val="0"/>
        <w:spacing w:line="240" w:lineRule="auto"/>
        <w:ind w:left="1440"/>
        <w:jc w:val="both"/>
        <w:rPr>
          <w:rFonts w:cs="Arial"/>
          <w:i/>
          <w:iCs/>
          <w:sz w:val="18"/>
          <w:szCs w:val="18"/>
        </w:rPr>
      </w:pPr>
      <w:r w:rsidRPr="00A70425">
        <w:rPr>
          <w:rFonts w:cs="Arial"/>
          <w:i/>
          <w:iCs/>
          <w:sz w:val="18"/>
          <w:szCs w:val="18"/>
        </w:rPr>
        <w:t>Percentage of completion</w:t>
      </w:r>
    </w:p>
    <w:p w14:paraId="793517F1" w14:textId="77777777" w:rsidR="00F020AB" w:rsidRPr="00A70425" w:rsidRDefault="00F020AB" w:rsidP="00553949">
      <w:pPr>
        <w:tabs>
          <w:tab w:val="left" w:pos="478"/>
        </w:tabs>
        <w:autoSpaceDE w:val="0"/>
        <w:autoSpaceDN w:val="0"/>
        <w:adjustRightInd w:val="0"/>
        <w:spacing w:line="240" w:lineRule="auto"/>
        <w:ind w:left="1440"/>
        <w:jc w:val="both"/>
        <w:rPr>
          <w:rFonts w:cs="Arial"/>
          <w:sz w:val="15"/>
          <w:szCs w:val="15"/>
        </w:rPr>
      </w:pPr>
    </w:p>
    <w:p w14:paraId="04E46726" w14:textId="77777777" w:rsidR="00F020AB" w:rsidRPr="00A70425" w:rsidRDefault="00F020AB" w:rsidP="00553949">
      <w:pPr>
        <w:tabs>
          <w:tab w:val="left" w:pos="478"/>
        </w:tabs>
        <w:autoSpaceDE w:val="0"/>
        <w:autoSpaceDN w:val="0"/>
        <w:adjustRightInd w:val="0"/>
        <w:spacing w:line="240" w:lineRule="auto"/>
        <w:ind w:left="1440"/>
        <w:jc w:val="both"/>
        <w:rPr>
          <w:rFonts w:cs="Arial"/>
          <w:sz w:val="18"/>
          <w:szCs w:val="18"/>
        </w:rPr>
      </w:pPr>
      <w:r w:rsidRPr="00A70425">
        <w:rPr>
          <w:rFonts w:cs="Arial"/>
          <w:sz w:val="18"/>
          <w:szCs w:val="18"/>
        </w:rPr>
        <w:t>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0CFD2AFF" w14:textId="77777777" w:rsidR="002D3A94" w:rsidRPr="00A70425" w:rsidRDefault="002D3A94" w:rsidP="00553949">
      <w:pPr>
        <w:tabs>
          <w:tab w:val="left" w:pos="478"/>
        </w:tabs>
        <w:autoSpaceDE w:val="0"/>
        <w:autoSpaceDN w:val="0"/>
        <w:adjustRightInd w:val="0"/>
        <w:spacing w:line="240" w:lineRule="auto"/>
        <w:ind w:left="1440"/>
        <w:jc w:val="both"/>
        <w:rPr>
          <w:rFonts w:cs="Arial"/>
          <w:sz w:val="15"/>
          <w:szCs w:val="15"/>
        </w:rPr>
      </w:pPr>
    </w:p>
    <w:p w14:paraId="67673C25" w14:textId="77777777" w:rsidR="002D3A94" w:rsidRPr="00A70425" w:rsidRDefault="002D3A94" w:rsidP="00553949">
      <w:pPr>
        <w:pStyle w:val="ListParagraph"/>
        <w:numPr>
          <w:ilvl w:val="0"/>
          <w:numId w:val="6"/>
        </w:numPr>
        <w:tabs>
          <w:tab w:val="left" w:pos="478"/>
        </w:tabs>
        <w:autoSpaceDE w:val="0"/>
        <w:autoSpaceDN w:val="0"/>
        <w:adjustRightInd w:val="0"/>
        <w:spacing w:after="0" w:line="240" w:lineRule="auto"/>
        <w:ind w:left="1418" w:hanging="284"/>
        <w:jc w:val="both"/>
        <w:rPr>
          <w:rFonts w:ascii="Arial" w:eastAsia="Times New Roman" w:hAnsi="Arial" w:cs="Arial"/>
          <w:sz w:val="18"/>
          <w:szCs w:val="18"/>
          <w:lang w:val="en-GB" w:bidi="ar-SA"/>
        </w:rPr>
      </w:pPr>
      <w:r w:rsidRPr="00A70425">
        <w:rPr>
          <w:rFonts w:ascii="Arial" w:eastAsia="Times New Roman" w:hAnsi="Arial" w:cs="Arial"/>
          <w:sz w:val="18"/>
          <w:szCs w:val="18"/>
          <w:lang w:val="en-GB" w:bidi="ar-SA"/>
        </w:rPr>
        <w:t>Services</w:t>
      </w:r>
    </w:p>
    <w:p w14:paraId="7E7B4A87" w14:textId="77777777" w:rsidR="002D3A94" w:rsidRPr="00A70425" w:rsidRDefault="002D3A94" w:rsidP="00553949">
      <w:pPr>
        <w:pStyle w:val="ListParagraph"/>
        <w:tabs>
          <w:tab w:val="left" w:pos="478"/>
        </w:tabs>
        <w:autoSpaceDE w:val="0"/>
        <w:autoSpaceDN w:val="0"/>
        <w:adjustRightInd w:val="0"/>
        <w:spacing w:after="0" w:line="240" w:lineRule="auto"/>
        <w:ind w:left="1440"/>
        <w:jc w:val="both"/>
        <w:rPr>
          <w:rFonts w:ascii="Arial" w:eastAsia="Times New Roman" w:hAnsi="Arial" w:cs="Arial"/>
          <w:sz w:val="15"/>
          <w:szCs w:val="15"/>
          <w:lang w:val="en-GB" w:bidi="ar-SA"/>
        </w:rPr>
      </w:pPr>
    </w:p>
    <w:p w14:paraId="4BDEF09D" w14:textId="1E918621" w:rsidR="000F4988" w:rsidRPr="00A70425" w:rsidRDefault="002D3A94" w:rsidP="00553949">
      <w:pPr>
        <w:pStyle w:val="ListParagraph"/>
        <w:tabs>
          <w:tab w:val="left" w:pos="478"/>
        </w:tabs>
        <w:autoSpaceDE w:val="0"/>
        <w:autoSpaceDN w:val="0"/>
        <w:adjustRightInd w:val="0"/>
        <w:spacing w:after="0" w:line="240" w:lineRule="auto"/>
        <w:ind w:left="1440"/>
        <w:jc w:val="both"/>
        <w:rPr>
          <w:rFonts w:ascii="Arial" w:hAnsi="Arial" w:cs="Arial"/>
          <w:sz w:val="18"/>
          <w:szCs w:val="18"/>
        </w:rPr>
      </w:pPr>
      <w:r w:rsidRPr="00A70425">
        <w:rPr>
          <w:rFonts w:ascii="Arial" w:eastAsia="Times New Roman" w:hAnsi="Arial" w:cs="Arial"/>
          <w:sz w:val="18"/>
          <w:szCs w:val="18"/>
          <w:lang w:val="en-GB" w:bidi="ar-SA"/>
        </w:rPr>
        <w:t>The Group recognised service contracts with a continuous service provision as revenue on a straight line basis over the contract term, regardless of the payment pattern.</w:t>
      </w:r>
      <w:r w:rsidR="000F4988" w:rsidRPr="00A70425">
        <w:rPr>
          <w:rFonts w:ascii="Arial" w:hAnsi="Arial" w:cs="Arial"/>
          <w:sz w:val="18"/>
          <w:szCs w:val="18"/>
        </w:rPr>
        <w:br w:type="page"/>
      </w:r>
    </w:p>
    <w:p w14:paraId="42C1888F" w14:textId="301FADDA" w:rsidR="000F4988" w:rsidRPr="00A70425" w:rsidRDefault="00DF232B" w:rsidP="00553949">
      <w:pPr>
        <w:autoSpaceDE w:val="0"/>
        <w:autoSpaceDN w:val="0"/>
        <w:adjustRightInd w:val="0"/>
        <w:spacing w:line="240" w:lineRule="auto"/>
        <w:ind w:left="540" w:hanging="540"/>
        <w:rPr>
          <w:rFonts w:eastAsia="Arial" w:cs="Arial"/>
          <w:b/>
          <w:bCs/>
          <w:sz w:val="18"/>
          <w:szCs w:val="18"/>
        </w:rPr>
      </w:pPr>
      <w:r w:rsidRPr="00A70425">
        <w:rPr>
          <w:rFonts w:eastAsia="Arial" w:cs="Arial"/>
          <w:b/>
          <w:bCs/>
          <w:sz w:val="18"/>
          <w:szCs w:val="18"/>
        </w:rPr>
        <w:t>4</w:t>
      </w:r>
      <w:r w:rsidR="000F4988" w:rsidRPr="00A70425">
        <w:rPr>
          <w:rFonts w:eastAsia="Arial" w:cs="Arial"/>
          <w:b/>
          <w:bCs/>
          <w:sz w:val="18"/>
          <w:szCs w:val="18"/>
        </w:rPr>
        <w:tab/>
        <w:t xml:space="preserve">Accounting policies </w:t>
      </w:r>
      <w:r w:rsidR="000F4988" w:rsidRPr="00A70425">
        <w:rPr>
          <w:rFonts w:cs="Arial"/>
          <w:sz w:val="18"/>
          <w:szCs w:val="18"/>
          <w:shd w:val="clear" w:color="auto" w:fill="FFFFFF"/>
        </w:rPr>
        <w:t>(Cont’d)</w:t>
      </w:r>
    </w:p>
    <w:p w14:paraId="562D26AE" w14:textId="77777777" w:rsidR="001D399F" w:rsidRPr="00A70425" w:rsidRDefault="001D399F" w:rsidP="00553949">
      <w:pPr>
        <w:pStyle w:val="Heading8"/>
        <w:spacing w:line="240" w:lineRule="auto"/>
        <w:ind w:left="1080" w:hanging="540"/>
        <w:jc w:val="both"/>
        <w:rPr>
          <w:rFonts w:ascii="Arial" w:hAnsi="Arial" w:cs="Arial"/>
          <w:b w:val="0"/>
          <w:bCs w:val="0"/>
          <w:sz w:val="16"/>
          <w:szCs w:val="16"/>
        </w:rPr>
      </w:pPr>
    </w:p>
    <w:p w14:paraId="18B0AA16" w14:textId="77777777" w:rsidR="001D399F" w:rsidRPr="00A70425" w:rsidRDefault="001D399F" w:rsidP="00553949">
      <w:pPr>
        <w:pStyle w:val="Heading8"/>
        <w:spacing w:line="240" w:lineRule="auto"/>
        <w:ind w:left="1080" w:hanging="540"/>
        <w:jc w:val="both"/>
        <w:rPr>
          <w:rFonts w:ascii="Arial" w:hAnsi="Arial" w:cs="Arial"/>
          <w:b w:val="0"/>
          <w:bCs w:val="0"/>
          <w:sz w:val="16"/>
          <w:szCs w:val="16"/>
        </w:rPr>
      </w:pPr>
    </w:p>
    <w:p w14:paraId="57AD4978" w14:textId="7A8E7535" w:rsidR="000F4988" w:rsidRPr="00A70425" w:rsidRDefault="00DF232B" w:rsidP="00553949">
      <w:pPr>
        <w:pStyle w:val="Heading8"/>
        <w:spacing w:line="240" w:lineRule="auto"/>
        <w:ind w:left="1080" w:hanging="540"/>
        <w:jc w:val="both"/>
        <w:rPr>
          <w:rFonts w:ascii="Arial" w:hAnsi="Arial" w:cs="Arial"/>
          <w:sz w:val="18"/>
          <w:szCs w:val="18"/>
        </w:rPr>
      </w:pPr>
      <w:r w:rsidRPr="00A70425">
        <w:rPr>
          <w:rFonts w:ascii="Arial" w:hAnsi="Arial" w:cs="Arial"/>
          <w:sz w:val="18"/>
          <w:szCs w:val="18"/>
        </w:rPr>
        <w:t>4</w:t>
      </w:r>
      <w:r w:rsidR="000F4988" w:rsidRPr="00A70425">
        <w:rPr>
          <w:rFonts w:ascii="Arial" w:hAnsi="Arial" w:cs="Arial"/>
          <w:sz w:val="18"/>
          <w:szCs w:val="18"/>
        </w:rPr>
        <w:t>.2</w:t>
      </w:r>
      <w:r w:rsidR="00843DCB" w:rsidRPr="00A70425">
        <w:rPr>
          <w:rFonts w:ascii="Arial" w:hAnsi="Arial" w:cs="Arial"/>
          <w:sz w:val="18"/>
          <w:szCs w:val="18"/>
        </w:rPr>
        <w:t>0</w:t>
      </w:r>
      <w:r w:rsidR="000F4988" w:rsidRPr="00A70425">
        <w:rPr>
          <w:rFonts w:ascii="Arial" w:hAnsi="Arial" w:cs="Arial"/>
          <w:sz w:val="18"/>
          <w:szCs w:val="18"/>
        </w:rPr>
        <w:tab/>
        <w:t>Revenue recognition</w:t>
      </w:r>
      <w:r w:rsidR="000F4988" w:rsidRPr="00A70425">
        <w:rPr>
          <w:rFonts w:ascii="Arial" w:hAnsi="Arial" w:cs="Arial"/>
          <w:b w:val="0"/>
          <w:bCs w:val="0"/>
          <w:sz w:val="18"/>
          <w:szCs w:val="18"/>
        </w:rPr>
        <w:t xml:space="preserve"> </w:t>
      </w:r>
      <w:r w:rsidR="000F4988" w:rsidRPr="00A70425">
        <w:rPr>
          <w:rFonts w:ascii="Arial" w:hAnsi="Arial" w:cs="Arial"/>
          <w:b w:val="0"/>
          <w:bCs w:val="0"/>
          <w:sz w:val="18"/>
          <w:szCs w:val="18"/>
          <w:shd w:val="clear" w:color="auto" w:fill="FFFFFF"/>
        </w:rPr>
        <w:t>(Cont’d)</w:t>
      </w:r>
    </w:p>
    <w:p w14:paraId="688295F9" w14:textId="77777777" w:rsidR="006C7875" w:rsidRPr="00A70425" w:rsidRDefault="006C7875" w:rsidP="00553949">
      <w:pPr>
        <w:pStyle w:val="ListParagraph"/>
        <w:tabs>
          <w:tab w:val="left" w:pos="478"/>
        </w:tabs>
        <w:autoSpaceDE w:val="0"/>
        <w:autoSpaceDN w:val="0"/>
        <w:adjustRightInd w:val="0"/>
        <w:spacing w:after="0" w:line="240" w:lineRule="auto"/>
        <w:ind w:left="1440"/>
        <w:jc w:val="both"/>
        <w:rPr>
          <w:rFonts w:ascii="Arial" w:eastAsia="Times New Roman" w:hAnsi="Arial" w:cs="Arial"/>
          <w:sz w:val="16"/>
          <w:szCs w:val="16"/>
          <w:lang w:val="en-GB" w:bidi="ar-SA"/>
        </w:rPr>
      </w:pPr>
    </w:p>
    <w:p w14:paraId="44DC91C4" w14:textId="7937B0B2" w:rsidR="00C4583A" w:rsidRPr="00A70425" w:rsidRDefault="00C4583A" w:rsidP="00553949">
      <w:pPr>
        <w:pStyle w:val="ListParagraph"/>
        <w:numPr>
          <w:ilvl w:val="0"/>
          <w:numId w:val="6"/>
        </w:numPr>
        <w:tabs>
          <w:tab w:val="left" w:pos="478"/>
        </w:tabs>
        <w:autoSpaceDE w:val="0"/>
        <w:autoSpaceDN w:val="0"/>
        <w:adjustRightInd w:val="0"/>
        <w:spacing w:after="0" w:line="240" w:lineRule="auto"/>
        <w:ind w:left="1440"/>
        <w:jc w:val="both"/>
        <w:rPr>
          <w:rFonts w:ascii="Arial" w:eastAsia="Times New Roman" w:hAnsi="Arial" w:cs="Arial"/>
          <w:sz w:val="18"/>
          <w:szCs w:val="18"/>
          <w:lang w:val="en-GB" w:bidi="ar-SA"/>
        </w:rPr>
      </w:pPr>
      <w:r w:rsidRPr="00A70425">
        <w:rPr>
          <w:rFonts w:ascii="Arial" w:eastAsia="Times New Roman" w:hAnsi="Arial" w:cs="Arial"/>
          <w:sz w:val="18"/>
          <w:szCs w:val="18"/>
          <w:lang w:val="en-GB" w:bidi="ar-SA"/>
        </w:rPr>
        <w:t xml:space="preserve">Other revenue </w:t>
      </w:r>
    </w:p>
    <w:p w14:paraId="5CD0DCF9" w14:textId="77777777" w:rsidR="004E0237" w:rsidRPr="00A70425" w:rsidRDefault="004E0237" w:rsidP="00553949">
      <w:pPr>
        <w:tabs>
          <w:tab w:val="left" w:pos="478"/>
        </w:tabs>
        <w:autoSpaceDE w:val="0"/>
        <w:autoSpaceDN w:val="0"/>
        <w:adjustRightInd w:val="0"/>
        <w:spacing w:line="240" w:lineRule="auto"/>
        <w:ind w:left="1440"/>
        <w:jc w:val="both"/>
        <w:rPr>
          <w:rFonts w:cs="Arial"/>
          <w:sz w:val="16"/>
          <w:szCs w:val="16"/>
        </w:rPr>
      </w:pPr>
    </w:p>
    <w:p w14:paraId="53BA3551" w14:textId="77777777" w:rsidR="00B459E4" w:rsidRPr="00A70425" w:rsidRDefault="004666D9" w:rsidP="00553949">
      <w:pPr>
        <w:tabs>
          <w:tab w:val="left" w:pos="478"/>
        </w:tabs>
        <w:autoSpaceDE w:val="0"/>
        <w:autoSpaceDN w:val="0"/>
        <w:adjustRightInd w:val="0"/>
        <w:spacing w:line="240" w:lineRule="auto"/>
        <w:ind w:left="1440"/>
        <w:jc w:val="both"/>
        <w:rPr>
          <w:rFonts w:cs="Arial"/>
          <w:sz w:val="18"/>
          <w:szCs w:val="18"/>
        </w:rPr>
      </w:pPr>
      <w:r w:rsidRPr="00A70425">
        <w:rPr>
          <w:rFonts w:cs="Arial"/>
          <w:spacing w:val="-2"/>
          <w:sz w:val="18"/>
          <w:szCs w:val="18"/>
        </w:rPr>
        <w:t>Management service income, t</w:t>
      </w:r>
      <w:r w:rsidR="00335187" w:rsidRPr="00A70425">
        <w:rPr>
          <w:rFonts w:cs="Arial"/>
          <w:spacing w:val="-2"/>
          <w:sz w:val="18"/>
          <w:szCs w:val="18"/>
        </w:rPr>
        <w:t>he Group recognised service contracts with a continuous service provision</w:t>
      </w:r>
      <w:r w:rsidR="00335187" w:rsidRPr="00A70425">
        <w:rPr>
          <w:rFonts w:cs="Arial"/>
          <w:sz w:val="18"/>
          <w:szCs w:val="18"/>
        </w:rPr>
        <w:t xml:space="preserve"> as revenue on a straight</w:t>
      </w:r>
      <w:r w:rsidR="009906E8" w:rsidRPr="00A70425">
        <w:rPr>
          <w:rFonts w:cs="Arial"/>
          <w:sz w:val="18"/>
          <w:szCs w:val="18"/>
        </w:rPr>
        <w:t>-</w:t>
      </w:r>
      <w:r w:rsidR="00335187" w:rsidRPr="00A70425">
        <w:rPr>
          <w:rFonts w:cs="Arial"/>
          <w:sz w:val="18"/>
          <w:szCs w:val="18"/>
        </w:rPr>
        <w:t>line basis over the contract term, regardless of the payment pattern.</w:t>
      </w:r>
    </w:p>
    <w:p w14:paraId="299C3DBE" w14:textId="77777777" w:rsidR="00B459E4" w:rsidRPr="00A70425" w:rsidRDefault="00B459E4" w:rsidP="00553949">
      <w:pPr>
        <w:tabs>
          <w:tab w:val="left" w:pos="478"/>
        </w:tabs>
        <w:autoSpaceDE w:val="0"/>
        <w:autoSpaceDN w:val="0"/>
        <w:adjustRightInd w:val="0"/>
        <w:spacing w:line="240" w:lineRule="auto"/>
        <w:ind w:left="1440"/>
        <w:jc w:val="both"/>
        <w:rPr>
          <w:rFonts w:cs="Arial"/>
          <w:sz w:val="16"/>
          <w:szCs w:val="16"/>
        </w:rPr>
      </w:pPr>
    </w:p>
    <w:p w14:paraId="69F96947" w14:textId="77777777" w:rsidR="00B459E4" w:rsidRPr="00A70425" w:rsidRDefault="00B459E4" w:rsidP="00553949">
      <w:pPr>
        <w:tabs>
          <w:tab w:val="left" w:pos="478"/>
        </w:tabs>
        <w:autoSpaceDE w:val="0"/>
        <w:autoSpaceDN w:val="0"/>
        <w:adjustRightInd w:val="0"/>
        <w:spacing w:line="240" w:lineRule="auto"/>
        <w:ind w:left="1440"/>
        <w:jc w:val="both"/>
        <w:rPr>
          <w:rFonts w:cs="Arial"/>
          <w:sz w:val="18"/>
          <w:szCs w:val="18"/>
        </w:rPr>
      </w:pPr>
      <w:r w:rsidRPr="00A70425">
        <w:rPr>
          <w:rFonts w:cs="Arial"/>
          <w:sz w:val="18"/>
          <w:szCs w:val="18"/>
        </w:rPr>
        <w:t>Interest income is recognised using the effective interest method.</w:t>
      </w:r>
    </w:p>
    <w:p w14:paraId="2048BF08" w14:textId="77777777" w:rsidR="00B459E4" w:rsidRPr="00A70425" w:rsidRDefault="00B459E4" w:rsidP="00553949">
      <w:pPr>
        <w:tabs>
          <w:tab w:val="left" w:pos="478"/>
        </w:tabs>
        <w:autoSpaceDE w:val="0"/>
        <w:autoSpaceDN w:val="0"/>
        <w:adjustRightInd w:val="0"/>
        <w:spacing w:line="240" w:lineRule="auto"/>
        <w:ind w:left="1440"/>
        <w:jc w:val="both"/>
        <w:rPr>
          <w:rFonts w:cs="Arial"/>
          <w:sz w:val="16"/>
          <w:szCs w:val="16"/>
        </w:rPr>
      </w:pPr>
    </w:p>
    <w:p w14:paraId="21D56183" w14:textId="77777777" w:rsidR="007D7096" w:rsidRPr="00A70425" w:rsidRDefault="00B459E4" w:rsidP="00553949">
      <w:pPr>
        <w:tabs>
          <w:tab w:val="left" w:pos="478"/>
        </w:tabs>
        <w:autoSpaceDE w:val="0"/>
        <w:autoSpaceDN w:val="0"/>
        <w:adjustRightInd w:val="0"/>
        <w:spacing w:line="240" w:lineRule="auto"/>
        <w:ind w:left="1440"/>
        <w:jc w:val="both"/>
        <w:rPr>
          <w:rFonts w:cs="Arial"/>
          <w:sz w:val="18"/>
          <w:szCs w:val="18"/>
        </w:rPr>
      </w:pPr>
      <w:r w:rsidRPr="00A70425">
        <w:rPr>
          <w:rFonts w:cs="Arial"/>
          <w:sz w:val="18"/>
          <w:szCs w:val="18"/>
        </w:rPr>
        <w:t>Dividend income is recognised when the right to receive payment is established</w:t>
      </w:r>
      <w:r w:rsidR="007D7096" w:rsidRPr="00A70425">
        <w:rPr>
          <w:rFonts w:cs="Arial"/>
          <w:sz w:val="18"/>
          <w:szCs w:val="18"/>
        </w:rPr>
        <w:t>.</w:t>
      </w:r>
    </w:p>
    <w:p w14:paraId="120A9CA2" w14:textId="77777777" w:rsidR="00125E6C" w:rsidRPr="00A70425" w:rsidRDefault="00125E6C" w:rsidP="00553949">
      <w:pPr>
        <w:tabs>
          <w:tab w:val="left" w:pos="478"/>
        </w:tabs>
        <w:autoSpaceDE w:val="0"/>
        <w:autoSpaceDN w:val="0"/>
        <w:adjustRightInd w:val="0"/>
        <w:spacing w:line="240" w:lineRule="auto"/>
        <w:ind w:left="1440"/>
        <w:jc w:val="both"/>
        <w:rPr>
          <w:rFonts w:cs="Arial"/>
          <w:sz w:val="16"/>
          <w:szCs w:val="16"/>
        </w:rPr>
      </w:pPr>
    </w:p>
    <w:p w14:paraId="3C27B59D" w14:textId="77777777" w:rsidR="006F3E4F" w:rsidRPr="00A70425" w:rsidRDefault="006F3E4F" w:rsidP="00553949">
      <w:pPr>
        <w:tabs>
          <w:tab w:val="left" w:pos="478"/>
        </w:tabs>
        <w:autoSpaceDE w:val="0"/>
        <w:autoSpaceDN w:val="0"/>
        <w:adjustRightInd w:val="0"/>
        <w:spacing w:line="240" w:lineRule="auto"/>
        <w:ind w:left="1440"/>
        <w:jc w:val="both"/>
        <w:rPr>
          <w:rFonts w:cs="Arial"/>
          <w:sz w:val="16"/>
          <w:szCs w:val="16"/>
        </w:rPr>
      </w:pPr>
    </w:p>
    <w:p w14:paraId="5A6F1BCE" w14:textId="3C0BC316" w:rsidR="006F3E4F" w:rsidRPr="00A70425" w:rsidRDefault="00DF232B" w:rsidP="00553949">
      <w:pPr>
        <w:pStyle w:val="Heading8"/>
        <w:spacing w:line="240" w:lineRule="auto"/>
        <w:ind w:left="1080" w:hanging="540"/>
        <w:jc w:val="both"/>
        <w:rPr>
          <w:rFonts w:ascii="Arial" w:hAnsi="Arial" w:cs="Arial"/>
          <w:sz w:val="18"/>
          <w:szCs w:val="18"/>
        </w:rPr>
      </w:pPr>
      <w:r w:rsidRPr="00A70425">
        <w:rPr>
          <w:rFonts w:ascii="Arial" w:hAnsi="Arial" w:cs="Arial"/>
          <w:sz w:val="18"/>
          <w:szCs w:val="18"/>
        </w:rPr>
        <w:t>4</w:t>
      </w:r>
      <w:r w:rsidR="006F3E4F" w:rsidRPr="00A70425">
        <w:rPr>
          <w:rFonts w:ascii="Arial" w:hAnsi="Arial" w:cs="Arial"/>
          <w:sz w:val="18"/>
          <w:szCs w:val="18"/>
        </w:rPr>
        <w:t>.2</w:t>
      </w:r>
      <w:r w:rsidR="00843DCB" w:rsidRPr="00A70425">
        <w:rPr>
          <w:rFonts w:ascii="Arial" w:hAnsi="Arial" w:cs="Arial"/>
          <w:sz w:val="18"/>
          <w:szCs w:val="18"/>
        </w:rPr>
        <w:t>1</w:t>
      </w:r>
      <w:r w:rsidR="006F3E4F" w:rsidRPr="00A70425">
        <w:rPr>
          <w:rFonts w:ascii="Arial" w:hAnsi="Arial" w:cs="Arial"/>
          <w:sz w:val="18"/>
          <w:szCs w:val="18"/>
        </w:rPr>
        <w:tab/>
        <w:t>Dividend distribution</w:t>
      </w:r>
    </w:p>
    <w:p w14:paraId="738A8A85" w14:textId="77777777" w:rsidR="006F3E4F" w:rsidRPr="00A70425" w:rsidRDefault="006F3E4F" w:rsidP="00553949">
      <w:pPr>
        <w:tabs>
          <w:tab w:val="left" w:pos="478"/>
        </w:tabs>
        <w:autoSpaceDE w:val="0"/>
        <w:autoSpaceDN w:val="0"/>
        <w:adjustRightInd w:val="0"/>
        <w:spacing w:line="240" w:lineRule="auto"/>
        <w:ind w:left="1080"/>
        <w:jc w:val="both"/>
        <w:rPr>
          <w:rFonts w:cs="Arial"/>
          <w:sz w:val="16"/>
          <w:szCs w:val="16"/>
        </w:rPr>
      </w:pPr>
    </w:p>
    <w:p w14:paraId="24F1049B" w14:textId="77777777" w:rsidR="007D7096" w:rsidRPr="00A70425" w:rsidRDefault="006F3E4F" w:rsidP="00553949">
      <w:pPr>
        <w:spacing w:line="240" w:lineRule="auto"/>
        <w:ind w:left="1080"/>
        <w:jc w:val="thaiDistribute"/>
        <w:rPr>
          <w:rFonts w:cs="Arial"/>
          <w:sz w:val="18"/>
          <w:szCs w:val="18"/>
        </w:rPr>
      </w:pPr>
      <w:r w:rsidRPr="00A70425">
        <w:rPr>
          <w:rFonts w:cs="Arial"/>
          <w:sz w:val="18"/>
          <w:szCs w:val="18"/>
        </w:rPr>
        <w:t>Dividend distributed to the Company’s shareholders is recognised as a liability when interim dividends are approved by the Board of Directors, and when the annual dividends are approved by the shareholders.</w:t>
      </w:r>
    </w:p>
    <w:p w14:paraId="4D4A848D" w14:textId="77777777" w:rsidR="007D7096" w:rsidRPr="00A70425" w:rsidRDefault="007D7096" w:rsidP="00553949">
      <w:pPr>
        <w:tabs>
          <w:tab w:val="left" w:pos="468"/>
        </w:tabs>
        <w:autoSpaceDE w:val="0"/>
        <w:autoSpaceDN w:val="0"/>
        <w:adjustRightInd w:val="0"/>
        <w:spacing w:line="240" w:lineRule="auto"/>
        <w:ind w:left="1080"/>
        <w:jc w:val="both"/>
        <w:rPr>
          <w:rFonts w:cs="Arial"/>
          <w:sz w:val="16"/>
          <w:szCs w:val="16"/>
        </w:rPr>
      </w:pPr>
    </w:p>
    <w:p w14:paraId="3ECBF1AF" w14:textId="77777777" w:rsidR="006F3E4F" w:rsidRPr="00A70425" w:rsidRDefault="006F3E4F" w:rsidP="00553949">
      <w:pPr>
        <w:tabs>
          <w:tab w:val="left" w:pos="468"/>
        </w:tabs>
        <w:autoSpaceDE w:val="0"/>
        <w:autoSpaceDN w:val="0"/>
        <w:adjustRightInd w:val="0"/>
        <w:spacing w:line="240" w:lineRule="auto"/>
        <w:ind w:left="1080"/>
        <w:jc w:val="both"/>
        <w:rPr>
          <w:rFonts w:cs="Arial"/>
          <w:sz w:val="16"/>
          <w:szCs w:val="16"/>
        </w:rPr>
      </w:pPr>
    </w:p>
    <w:p w14:paraId="3103A5F6" w14:textId="24C9FF6D" w:rsidR="00253DC3" w:rsidRPr="00A70425" w:rsidRDefault="00DF232B" w:rsidP="00553949">
      <w:pPr>
        <w:pStyle w:val="Heading8"/>
        <w:spacing w:line="240" w:lineRule="auto"/>
        <w:ind w:left="1080" w:hanging="540"/>
        <w:jc w:val="both"/>
        <w:rPr>
          <w:rFonts w:ascii="Arial" w:hAnsi="Arial" w:cs="Arial"/>
          <w:sz w:val="18"/>
          <w:szCs w:val="18"/>
        </w:rPr>
      </w:pPr>
      <w:bookmarkStart w:id="20" w:name="_Toc311790784"/>
      <w:bookmarkStart w:id="21" w:name="_Toc437937817"/>
      <w:r w:rsidRPr="00A70425">
        <w:rPr>
          <w:rFonts w:ascii="Arial" w:hAnsi="Arial" w:cs="Arial"/>
          <w:sz w:val="18"/>
          <w:szCs w:val="18"/>
        </w:rPr>
        <w:t>4</w:t>
      </w:r>
      <w:r w:rsidR="00253DC3" w:rsidRPr="00A70425">
        <w:rPr>
          <w:rFonts w:ascii="Arial" w:hAnsi="Arial" w:cs="Arial"/>
          <w:sz w:val="18"/>
          <w:szCs w:val="18"/>
        </w:rPr>
        <w:t>.2</w:t>
      </w:r>
      <w:r w:rsidR="00843DCB" w:rsidRPr="00A70425">
        <w:rPr>
          <w:rFonts w:ascii="Arial" w:hAnsi="Arial" w:cs="Arial"/>
          <w:sz w:val="18"/>
          <w:szCs w:val="18"/>
        </w:rPr>
        <w:t>2</w:t>
      </w:r>
      <w:r w:rsidR="00253DC3" w:rsidRPr="00A70425">
        <w:rPr>
          <w:rFonts w:ascii="Arial" w:hAnsi="Arial" w:cs="Arial"/>
          <w:sz w:val="18"/>
          <w:szCs w:val="18"/>
        </w:rPr>
        <w:tab/>
        <w:t>Segment reporting</w:t>
      </w:r>
      <w:bookmarkEnd w:id="20"/>
      <w:bookmarkEnd w:id="21"/>
    </w:p>
    <w:p w14:paraId="74028A9B" w14:textId="77777777" w:rsidR="00253DC3" w:rsidRPr="00A70425" w:rsidRDefault="00253DC3" w:rsidP="00553949">
      <w:pPr>
        <w:tabs>
          <w:tab w:val="left" w:pos="478"/>
        </w:tabs>
        <w:autoSpaceDE w:val="0"/>
        <w:autoSpaceDN w:val="0"/>
        <w:adjustRightInd w:val="0"/>
        <w:spacing w:line="240" w:lineRule="auto"/>
        <w:ind w:left="1080"/>
        <w:rPr>
          <w:rFonts w:cs="Arial"/>
          <w:sz w:val="16"/>
          <w:szCs w:val="16"/>
        </w:rPr>
      </w:pPr>
    </w:p>
    <w:p w14:paraId="208C5E03" w14:textId="62D9A8FB" w:rsidR="00253DC3" w:rsidRPr="00A70425" w:rsidRDefault="00253DC3" w:rsidP="00553949">
      <w:pPr>
        <w:tabs>
          <w:tab w:val="left" w:pos="478"/>
        </w:tabs>
        <w:autoSpaceDE w:val="0"/>
        <w:autoSpaceDN w:val="0"/>
        <w:adjustRightInd w:val="0"/>
        <w:spacing w:line="240" w:lineRule="auto"/>
        <w:ind w:left="1080"/>
        <w:jc w:val="both"/>
        <w:rPr>
          <w:rFonts w:cs="Arial"/>
          <w:sz w:val="18"/>
          <w:szCs w:val="18"/>
        </w:rPr>
      </w:pPr>
      <w:r w:rsidRPr="00A70425">
        <w:rPr>
          <w:rFonts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 strategic decisions.</w:t>
      </w:r>
    </w:p>
    <w:p w14:paraId="53348A43" w14:textId="77777777" w:rsidR="00030564" w:rsidRPr="00A70425" w:rsidRDefault="00030564" w:rsidP="00553949">
      <w:pPr>
        <w:tabs>
          <w:tab w:val="left" w:pos="478"/>
        </w:tabs>
        <w:autoSpaceDE w:val="0"/>
        <w:autoSpaceDN w:val="0"/>
        <w:adjustRightInd w:val="0"/>
        <w:spacing w:line="240" w:lineRule="auto"/>
        <w:ind w:left="1080"/>
        <w:jc w:val="both"/>
        <w:rPr>
          <w:rFonts w:cs="Arial"/>
          <w:sz w:val="16"/>
          <w:szCs w:val="16"/>
        </w:rPr>
      </w:pPr>
    </w:p>
    <w:p w14:paraId="4B002DF5" w14:textId="1A2BAD7C" w:rsidR="00030564" w:rsidRPr="00A70425" w:rsidRDefault="00030564" w:rsidP="00553949">
      <w:pPr>
        <w:pStyle w:val="Heading8"/>
        <w:spacing w:line="240" w:lineRule="auto"/>
        <w:ind w:left="1080" w:hanging="540"/>
        <w:jc w:val="both"/>
        <w:rPr>
          <w:rFonts w:ascii="Arial" w:hAnsi="Arial" w:cs="Arial"/>
          <w:sz w:val="18"/>
          <w:szCs w:val="18"/>
        </w:rPr>
      </w:pPr>
      <w:r w:rsidRPr="00A70425">
        <w:rPr>
          <w:rFonts w:ascii="Arial" w:hAnsi="Arial" w:cs="Arial"/>
          <w:sz w:val="18"/>
          <w:szCs w:val="18"/>
        </w:rPr>
        <w:t>4.23</w:t>
      </w:r>
      <w:r w:rsidRPr="00A70425">
        <w:rPr>
          <w:rFonts w:ascii="Arial" w:hAnsi="Arial" w:cs="Arial"/>
          <w:sz w:val="18"/>
          <w:szCs w:val="18"/>
        </w:rPr>
        <w:tab/>
        <w:t>Derivatives and hedging activities</w:t>
      </w:r>
    </w:p>
    <w:p w14:paraId="60EFE725" w14:textId="77777777" w:rsidR="00030564" w:rsidRPr="00A70425" w:rsidRDefault="00030564" w:rsidP="00553949">
      <w:pPr>
        <w:tabs>
          <w:tab w:val="left" w:pos="478"/>
        </w:tabs>
        <w:autoSpaceDE w:val="0"/>
        <w:autoSpaceDN w:val="0"/>
        <w:adjustRightInd w:val="0"/>
        <w:spacing w:line="240" w:lineRule="auto"/>
        <w:ind w:left="1080"/>
        <w:jc w:val="both"/>
        <w:rPr>
          <w:rFonts w:cs="Arial"/>
          <w:sz w:val="16"/>
          <w:szCs w:val="16"/>
        </w:rPr>
      </w:pPr>
    </w:p>
    <w:p w14:paraId="6E8359CB" w14:textId="11526B57" w:rsidR="00030564" w:rsidRPr="00A70425" w:rsidRDefault="00030564" w:rsidP="00553949">
      <w:pPr>
        <w:tabs>
          <w:tab w:val="left" w:pos="478"/>
        </w:tabs>
        <w:autoSpaceDE w:val="0"/>
        <w:autoSpaceDN w:val="0"/>
        <w:adjustRightInd w:val="0"/>
        <w:spacing w:line="240" w:lineRule="auto"/>
        <w:ind w:left="1080"/>
        <w:jc w:val="both"/>
        <w:rPr>
          <w:rFonts w:cs="Arial"/>
          <w:sz w:val="18"/>
          <w:szCs w:val="18"/>
        </w:rPr>
      </w:pPr>
      <w:r w:rsidRPr="00A70425">
        <w:rPr>
          <w:rFonts w:cs="Arial"/>
          <w:sz w:val="18"/>
          <w:szCs w:val="18"/>
        </w:rPr>
        <w:t>Embedded derivative and derivatives that do not qualify for hedge accounting</w:t>
      </w:r>
    </w:p>
    <w:p w14:paraId="4018BB67" w14:textId="77777777" w:rsidR="00030564" w:rsidRPr="00A70425" w:rsidRDefault="00030564" w:rsidP="00553949">
      <w:pPr>
        <w:tabs>
          <w:tab w:val="left" w:pos="478"/>
        </w:tabs>
        <w:autoSpaceDE w:val="0"/>
        <w:autoSpaceDN w:val="0"/>
        <w:adjustRightInd w:val="0"/>
        <w:spacing w:line="240" w:lineRule="auto"/>
        <w:ind w:left="1080"/>
        <w:jc w:val="both"/>
        <w:rPr>
          <w:rFonts w:cs="Arial"/>
          <w:sz w:val="16"/>
          <w:szCs w:val="16"/>
        </w:rPr>
      </w:pPr>
    </w:p>
    <w:p w14:paraId="0FDA4599" w14:textId="34B820CB" w:rsidR="00030564" w:rsidRPr="00A70425" w:rsidRDefault="00030564" w:rsidP="00553949">
      <w:pPr>
        <w:tabs>
          <w:tab w:val="left" w:pos="478"/>
        </w:tabs>
        <w:autoSpaceDE w:val="0"/>
        <w:autoSpaceDN w:val="0"/>
        <w:adjustRightInd w:val="0"/>
        <w:spacing w:line="240" w:lineRule="auto"/>
        <w:ind w:left="1080"/>
        <w:jc w:val="both"/>
        <w:rPr>
          <w:rFonts w:cs="Arial"/>
          <w:sz w:val="18"/>
          <w:szCs w:val="18"/>
        </w:rPr>
      </w:pPr>
      <w:r w:rsidRPr="00A70425">
        <w:rPr>
          <w:rFonts w:cs="Arial"/>
          <w:sz w:val="18"/>
          <w:szCs w:val="18"/>
        </w:rPr>
        <w:t>Embedded derivative that is separately accounted for and derivatives that do not qualify for hedge accounting is initially recognised at fair value. Changes in the fair value are included in gains or losses.</w:t>
      </w:r>
    </w:p>
    <w:p w14:paraId="43ACB6A1" w14:textId="77777777" w:rsidR="00030564" w:rsidRPr="00A70425" w:rsidRDefault="00030564" w:rsidP="00553949">
      <w:pPr>
        <w:tabs>
          <w:tab w:val="left" w:pos="478"/>
        </w:tabs>
        <w:autoSpaceDE w:val="0"/>
        <w:autoSpaceDN w:val="0"/>
        <w:adjustRightInd w:val="0"/>
        <w:spacing w:line="240" w:lineRule="auto"/>
        <w:ind w:left="1080"/>
        <w:jc w:val="both"/>
        <w:rPr>
          <w:rFonts w:cs="Arial"/>
          <w:sz w:val="16"/>
          <w:szCs w:val="16"/>
        </w:rPr>
      </w:pPr>
    </w:p>
    <w:p w14:paraId="43FF5CC0" w14:textId="53E7133B" w:rsidR="000F4988" w:rsidRPr="00A70425" w:rsidRDefault="00030564" w:rsidP="00553949">
      <w:pPr>
        <w:tabs>
          <w:tab w:val="left" w:pos="478"/>
        </w:tabs>
        <w:autoSpaceDE w:val="0"/>
        <w:autoSpaceDN w:val="0"/>
        <w:adjustRightInd w:val="0"/>
        <w:spacing w:line="240" w:lineRule="auto"/>
        <w:ind w:left="1080"/>
        <w:jc w:val="both"/>
        <w:rPr>
          <w:rFonts w:cs="Arial"/>
          <w:sz w:val="18"/>
          <w:szCs w:val="18"/>
        </w:rPr>
      </w:pPr>
      <w:r w:rsidRPr="00A70425">
        <w:rPr>
          <w:rFonts w:cs="Arial"/>
          <w:sz w:val="18"/>
          <w:szCs w:val="18"/>
        </w:rPr>
        <w:t>Fair value of derivatives is classified as a current or non-current following its remaining maturity.</w:t>
      </w:r>
    </w:p>
    <w:p w14:paraId="36960C6A" w14:textId="16CEDC86" w:rsidR="000F4988" w:rsidRPr="00A70425" w:rsidRDefault="000F4988" w:rsidP="00553949">
      <w:pPr>
        <w:tabs>
          <w:tab w:val="left" w:pos="478"/>
        </w:tabs>
        <w:autoSpaceDE w:val="0"/>
        <w:autoSpaceDN w:val="0"/>
        <w:adjustRightInd w:val="0"/>
        <w:spacing w:line="240" w:lineRule="auto"/>
        <w:ind w:left="1080"/>
        <w:jc w:val="both"/>
        <w:rPr>
          <w:rFonts w:cs="Arial"/>
          <w:sz w:val="16"/>
          <w:szCs w:val="16"/>
        </w:rPr>
      </w:pPr>
    </w:p>
    <w:p w14:paraId="18EEACD1" w14:textId="77777777" w:rsidR="00030564" w:rsidRPr="00A70425" w:rsidRDefault="00030564" w:rsidP="00553949">
      <w:pPr>
        <w:tabs>
          <w:tab w:val="left" w:pos="478"/>
        </w:tabs>
        <w:autoSpaceDE w:val="0"/>
        <w:autoSpaceDN w:val="0"/>
        <w:adjustRightInd w:val="0"/>
        <w:spacing w:line="240" w:lineRule="auto"/>
        <w:ind w:left="1080"/>
        <w:jc w:val="both"/>
        <w:rPr>
          <w:rFonts w:cs="Arial"/>
          <w:sz w:val="16"/>
          <w:szCs w:val="16"/>
        </w:rPr>
      </w:pPr>
    </w:p>
    <w:p w14:paraId="3567101B" w14:textId="0C1860AF" w:rsidR="001C5CEA" w:rsidRPr="00A70425" w:rsidRDefault="00DF232B" w:rsidP="0029677F">
      <w:pPr>
        <w:keepNext/>
        <w:keepLines/>
        <w:spacing w:line="240" w:lineRule="auto"/>
        <w:ind w:left="540" w:hanging="540"/>
        <w:outlineLvl w:val="1"/>
        <w:rPr>
          <w:rFonts w:eastAsia="Arial" w:cs="Arial"/>
          <w:b/>
          <w:sz w:val="18"/>
          <w:szCs w:val="18"/>
          <w:lang w:val="en-US" w:eastAsia="en-GB" w:bidi="th-TH"/>
        </w:rPr>
      </w:pPr>
      <w:bookmarkStart w:id="22" w:name="_Toc48736044"/>
      <w:r w:rsidRPr="00A70425">
        <w:rPr>
          <w:rFonts w:eastAsia="Arial" w:cs="Arial"/>
          <w:b/>
          <w:sz w:val="18"/>
          <w:szCs w:val="18"/>
          <w:lang w:val="en-US" w:eastAsia="en-GB" w:bidi="th-TH"/>
        </w:rPr>
        <w:t>5</w:t>
      </w:r>
      <w:r w:rsidR="001C5CEA" w:rsidRPr="00A70425">
        <w:rPr>
          <w:rFonts w:eastAsia="Arial" w:cs="Arial"/>
          <w:b/>
          <w:sz w:val="18"/>
          <w:szCs w:val="18"/>
          <w:lang w:val="en-US" w:eastAsia="en-GB" w:bidi="th-TH"/>
        </w:rPr>
        <w:tab/>
        <w:t>Financial risk management</w:t>
      </w:r>
    </w:p>
    <w:p w14:paraId="4DE1AE3B" w14:textId="77777777" w:rsidR="008430D6" w:rsidRPr="00A70425" w:rsidRDefault="008430D6" w:rsidP="00553949">
      <w:pPr>
        <w:keepNext/>
        <w:keepLines/>
        <w:tabs>
          <w:tab w:val="left" w:pos="567"/>
        </w:tabs>
        <w:spacing w:line="240" w:lineRule="auto"/>
        <w:ind w:firstLine="567"/>
        <w:outlineLvl w:val="1"/>
        <w:rPr>
          <w:rFonts w:eastAsia="Arial" w:cs="Arial"/>
          <w:bCs/>
          <w:sz w:val="16"/>
          <w:szCs w:val="16"/>
          <w:lang w:val="en-US" w:eastAsia="en-GB" w:bidi="th-TH"/>
        </w:rPr>
      </w:pPr>
    </w:p>
    <w:p w14:paraId="65E5DFC7" w14:textId="77777777" w:rsidR="000F4988" w:rsidRPr="00A70425" w:rsidRDefault="000F4988" w:rsidP="00553949">
      <w:pPr>
        <w:keepNext/>
        <w:keepLines/>
        <w:tabs>
          <w:tab w:val="left" w:pos="567"/>
        </w:tabs>
        <w:spacing w:line="240" w:lineRule="auto"/>
        <w:ind w:firstLine="567"/>
        <w:outlineLvl w:val="1"/>
        <w:rPr>
          <w:rFonts w:eastAsia="Arial" w:cs="Arial"/>
          <w:bCs/>
          <w:sz w:val="16"/>
          <w:szCs w:val="16"/>
          <w:lang w:val="en-US" w:eastAsia="en-GB" w:bidi="th-TH"/>
        </w:rPr>
      </w:pPr>
    </w:p>
    <w:p w14:paraId="3EC6C709" w14:textId="605B1B40" w:rsidR="00580C51" w:rsidRPr="00A70425" w:rsidRDefault="00DF232B" w:rsidP="00553949">
      <w:pPr>
        <w:pStyle w:val="Heading8"/>
        <w:spacing w:line="240" w:lineRule="auto"/>
        <w:ind w:left="1080" w:hanging="540"/>
        <w:jc w:val="both"/>
        <w:rPr>
          <w:rFonts w:ascii="Arial" w:hAnsi="Arial" w:cs="Arial"/>
          <w:sz w:val="18"/>
          <w:szCs w:val="18"/>
        </w:rPr>
      </w:pPr>
      <w:r w:rsidRPr="00A70425">
        <w:rPr>
          <w:rFonts w:ascii="Arial" w:hAnsi="Arial" w:cs="Arial"/>
          <w:sz w:val="18"/>
          <w:szCs w:val="18"/>
        </w:rPr>
        <w:t>5</w:t>
      </w:r>
      <w:r w:rsidR="00580C51" w:rsidRPr="00A70425">
        <w:rPr>
          <w:rFonts w:ascii="Arial" w:hAnsi="Arial" w:cs="Arial"/>
          <w:sz w:val="18"/>
          <w:szCs w:val="18"/>
        </w:rPr>
        <w:t>.1</w:t>
      </w:r>
      <w:r w:rsidR="001C5CEA" w:rsidRPr="00A70425">
        <w:rPr>
          <w:rFonts w:ascii="Arial" w:hAnsi="Arial" w:cs="Arial"/>
          <w:sz w:val="18"/>
          <w:szCs w:val="18"/>
        </w:rPr>
        <w:t xml:space="preserve"> </w:t>
      </w:r>
      <w:r w:rsidR="00A32361" w:rsidRPr="00A70425">
        <w:rPr>
          <w:rFonts w:ascii="Arial" w:hAnsi="Arial" w:cs="Arial"/>
          <w:sz w:val="18"/>
          <w:szCs w:val="18"/>
        </w:rPr>
        <w:tab/>
      </w:r>
      <w:r w:rsidR="00580C51" w:rsidRPr="00A70425">
        <w:rPr>
          <w:rFonts w:ascii="Arial" w:hAnsi="Arial" w:cs="Arial"/>
          <w:sz w:val="18"/>
          <w:szCs w:val="18"/>
        </w:rPr>
        <w:t>Financial risk</w:t>
      </w:r>
      <w:bookmarkEnd w:id="22"/>
      <w:r w:rsidR="00580C51" w:rsidRPr="00A70425">
        <w:rPr>
          <w:rFonts w:ascii="Arial" w:hAnsi="Arial" w:cs="Arial"/>
          <w:sz w:val="18"/>
          <w:szCs w:val="18"/>
        </w:rPr>
        <w:t xml:space="preserve"> </w:t>
      </w:r>
    </w:p>
    <w:p w14:paraId="6ACE73C4" w14:textId="77777777" w:rsidR="00580C51" w:rsidRPr="00A70425" w:rsidRDefault="00580C51" w:rsidP="00553949">
      <w:pPr>
        <w:autoSpaceDE w:val="0"/>
        <w:autoSpaceDN w:val="0"/>
        <w:adjustRightInd w:val="0"/>
        <w:spacing w:line="240" w:lineRule="auto"/>
        <w:ind w:left="1080"/>
        <w:jc w:val="both"/>
        <w:rPr>
          <w:rFonts w:eastAsia="Arial" w:cs="Arial"/>
          <w:sz w:val="16"/>
          <w:szCs w:val="16"/>
          <w:lang w:val="en-US" w:eastAsia="en-GB" w:bidi="th-TH"/>
        </w:rPr>
      </w:pPr>
    </w:p>
    <w:p w14:paraId="0D3C1BB2" w14:textId="77777777" w:rsidR="00580C51" w:rsidRPr="00A70425" w:rsidRDefault="00580C51" w:rsidP="00553949">
      <w:pPr>
        <w:autoSpaceDE w:val="0"/>
        <w:autoSpaceDN w:val="0"/>
        <w:adjustRightInd w:val="0"/>
        <w:spacing w:line="240" w:lineRule="auto"/>
        <w:ind w:left="1080"/>
        <w:jc w:val="both"/>
        <w:rPr>
          <w:rFonts w:cs="Arial"/>
          <w:sz w:val="18"/>
          <w:szCs w:val="18"/>
          <w:lang w:bidi="th-TH"/>
        </w:rPr>
      </w:pPr>
      <w:r w:rsidRPr="00A70425">
        <w:rPr>
          <w:rFonts w:cs="Arial"/>
          <w:sz w:val="18"/>
          <w:szCs w:val="18"/>
          <w:lang w:bidi="th-TH"/>
        </w:rPr>
        <w:t xml:space="preserve">The Group exposes to a variety of financial risks: market risk (currency risk, fair value risk and price risk), </w:t>
      </w:r>
      <w:r w:rsidRPr="00A70425">
        <w:rPr>
          <w:rFonts w:cs="Arial"/>
          <w:spacing w:val="-4"/>
          <w:sz w:val="18"/>
          <w:szCs w:val="18"/>
          <w:lang w:bidi="th-TH"/>
        </w:rPr>
        <w:t>credit risk and liquidity risk. The Group’s overall risk management programme focuses on the unpredictability</w:t>
      </w:r>
      <w:r w:rsidRPr="00A70425">
        <w:rPr>
          <w:rFonts w:cs="Arial"/>
          <w:sz w:val="18"/>
          <w:szCs w:val="18"/>
          <w:lang w:bidi="th-TH"/>
        </w:rPr>
        <w:t xml:space="preserve"> of financial markets and seeks to minimise potential adverse effects on the Group’s financial performance.  </w:t>
      </w:r>
    </w:p>
    <w:p w14:paraId="55FF27F2" w14:textId="77777777" w:rsidR="00580C51" w:rsidRPr="00A70425" w:rsidRDefault="00580C51" w:rsidP="00553949">
      <w:pPr>
        <w:tabs>
          <w:tab w:val="left" w:pos="1620"/>
        </w:tabs>
        <w:autoSpaceDE w:val="0"/>
        <w:autoSpaceDN w:val="0"/>
        <w:adjustRightInd w:val="0"/>
        <w:spacing w:line="240" w:lineRule="auto"/>
        <w:ind w:left="1620" w:hanging="540"/>
        <w:jc w:val="both"/>
        <w:rPr>
          <w:rFonts w:eastAsia="Arial" w:cs="Arial"/>
          <w:sz w:val="16"/>
          <w:szCs w:val="16"/>
          <w:lang w:eastAsia="en-GB" w:bidi="th-TH"/>
        </w:rPr>
      </w:pPr>
    </w:p>
    <w:p w14:paraId="38AC562B" w14:textId="5A121A62" w:rsidR="00580C51" w:rsidRPr="00A70425" w:rsidRDefault="00DF232B" w:rsidP="0029677F">
      <w:pPr>
        <w:keepNext/>
        <w:keepLines/>
        <w:tabs>
          <w:tab w:val="left" w:pos="1620"/>
        </w:tabs>
        <w:spacing w:line="240" w:lineRule="auto"/>
        <w:ind w:left="1620" w:hanging="540"/>
        <w:outlineLvl w:val="2"/>
        <w:rPr>
          <w:rFonts w:eastAsia="Arial" w:cs="Arial"/>
          <w:b/>
          <w:sz w:val="18"/>
          <w:szCs w:val="18"/>
          <w:lang w:val="en-US" w:eastAsia="en-GB" w:bidi="th-TH"/>
        </w:rPr>
      </w:pPr>
      <w:bookmarkStart w:id="23" w:name="_Toc48736045"/>
      <w:r w:rsidRPr="00A70425">
        <w:rPr>
          <w:rFonts w:eastAsia="Arial" w:cs="Arial"/>
          <w:b/>
          <w:sz w:val="18"/>
          <w:szCs w:val="18"/>
          <w:lang w:val="en-US" w:eastAsia="en-GB" w:bidi="th-TH"/>
        </w:rPr>
        <w:t>5</w:t>
      </w:r>
      <w:r w:rsidR="00580C51" w:rsidRPr="00A70425">
        <w:rPr>
          <w:rFonts w:eastAsia="Arial" w:cs="Arial"/>
          <w:b/>
          <w:sz w:val="18"/>
          <w:szCs w:val="18"/>
          <w:lang w:val="en-US" w:eastAsia="en-GB" w:bidi="th-TH"/>
        </w:rPr>
        <w:t>.1.1</w:t>
      </w:r>
      <w:r w:rsidR="00A32361" w:rsidRPr="00A70425">
        <w:rPr>
          <w:rFonts w:eastAsia="Arial" w:cs="Arial"/>
          <w:b/>
          <w:sz w:val="18"/>
          <w:szCs w:val="18"/>
          <w:lang w:val="en-US" w:eastAsia="en-GB" w:bidi="th-TH"/>
        </w:rPr>
        <w:tab/>
      </w:r>
      <w:r w:rsidR="00580C51" w:rsidRPr="00A70425">
        <w:rPr>
          <w:rFonts w:eastAsia="Arial" w:cs="Arial"/>
          <w:b/>
          <w:sz w:val="18"/>
          <w:szCs w:val="18"/>
          <w:lang w:val="en-US" w:eastAsia="en-GB" w:bidi="th-TH"/>
        </w:rPr>
        <w:t>Market risk</w:t>
      </w:r>
      <w:bookmarkEnd w:id="23"/>
    </w:p>
    <w:p w14:paraId="46726EA3" w14:textId="77777777" w:rsidR="000F4988" w:rsidRPr="00A70425" w:rsidRDefault="000F4988" w:rsidP="00553949">
      <w:pPr>
        <w:keepNext/>
        <w:keepLines/>
        <w:spacing w:line="240" w:lineRule="auto"/>
        <w:ind w:left="2160" w:hanging="360"/>
        <w:outlineLvl w:val="3"/>
        <w:rPr>
          <w:rFonts w:eastAsia="Arial" w:cs="Arial"/>
          <w:bCs/>
          <w:sz w:val="16"/>
          <w:szCs w:val="16"/>
          <w:lang w:val="en-US" w:eastAsia="en-GB" w:bidi="th-TH"/>
        </w:rPr>
      </w:pPr>
    </w:p>
    <w:p w14:paraId="2F0B33D7" w14:textId="77777777" w:rsidR="00580C51" w:rsidRPr="00A70425" w:rsidRDefault="00580C51" w:rsidP="00553949">
      <w:pPr>
        <w:keepNext/>
        <w:keepLines/>
        <w:spacing w:line="240" w:lineRule="auto"/>
        <w:ind w:left="1980" w:hanging="360"/>
        <w:outlineLvl w:val="3"/>
        <w:rPr>
          <w:rFonts w:eastAsia="Arial" w:cs="Arial"/>
          <w:b/>
          <w:sz w:val="18"/>
          <w:szCs w:val="18"/>
          <w:lang w:val="en-US" w:eastAsia="en-GB" w:bidi="th-TH"/>
        </w:rPr>
      </w:pPr>
      <w:r w:rsidRPr="00A70425">
        <w:rPr>
          <w:rFonts w:eastAsia="Arial" w:cs="Arial"/>
          <w:b/>
          <w:sz w:val="18"/>
          <w:szCs w:val="18"/>
          <w:lang w:val="en-US" w:eastAsia="en-GB" w:bidi="th-TH"/>
        </w:rPr>
        <w:t>a)</w:t>
      </w:r>
      <w:r w:rsidRPr="00A70425">
        <w:rPr>
          <w:rFonts w:eastAsia="Arial" w:cs="Arial"/>
          <w:b/>
          <w:sz w:val="18"/>
          <w:szCs w:val="18"/>
          <w:lang w:val="en-US" w:eastAsia="en-GB" w:bidi="th-TH"/>
        </w:rPr>
        <w:tab/>
        <w:t>Foreign exchange risk</w:t>
      </w:r>
    </w:p>
    <w:p w14:paraId="5BD083AA" w14:textId="77777777" w:rsidR="00580C51" w:rsidRPr="00A70425" w:rsidRDefault="00580C51" w:rsidP="00553949">
      <w:pPr>
        <w:spacing w:line="240" w:lineRule="auto"/>
        <w:ind w:left="1980"/>
        <w:rPr>
          <w:rFonts w:eastAsia="Arial" w:cs="Arial"/>
          <w:sz w:val="16"/>
          <w:szCs w:val="16"/>
          <w:lang w:val="en-US" w:eastAsia="en-GB" w:bidi="th-TH"/>
        </w:rPr>
      </w:pPr>
    </w:p>
    <w:p w14:paraId="6957F250" w14:textId="77777777" w:rsidR="006661D7" w:rsidRPr="00A70425" w:rsidRDefault="00FE17C9" w:rsidP="00553949">
      <w:pPr>
        <w:spacing w:line="240" w:lineRule="auto"/>
        <w:ind w:left="1980"/>
        <w:jc w:val="both"/>
        <w:rPr>
          <w:rFonts w:eastAsia="Arial" w:cs="Arial"/>
          <w:sz w:val="18"/>
          <w:szCs w:val="18"/>
          <w:lang w:val="en-US" w:eastAsia="en-GB" w:bidi="th-TH"/>
        </w:rPr>
      </w:pPr>
      <w:r w:rsidRPr="00A70425">
        <w:rPr>
          <w:rFonts w:eastAsia="Arial" w:cs="Arial"/>
          <w:spacing w:val="-4"/>
          <w:sz w:val="18"/>
          <w:szCs w:val="22"/>
          <w:lang w:eastAsia="en-GB" w:bidi="th-TH"/>
        </w:rPr>
        <w:t>T</w:t>
      </w:r>
      <w:r w:rsidR="00580C51" w:rsidRPr="00A70425">
        <w:rPr>
          <w:rFonts w:eastAsia="Arial" w:cs="Arial"/>
          <w:spacing w:val="-4"/>
          <w:sz w:val="18"/>
          <w:szCs w:val="18"/>
          <w:lang w:val="en-US" w:eastAsia="en-GB" w:bidi="th-TH"/>
        </w:rPr>
        <w:t>he Group has</w:t>
      </w:r>
      <w:r w:rsidRPr="00A70425">
        <w:rPr>
          <w:rFonts w:eastAsia="Arial" w:cs="Arial"/>
          <w:spacing w:val="-4"/>
          <w:sz w:val="18"/>
          <w:szCs w:val="18"/>
          <w:lang w:val="en-US" w:eastAsia="en-GB" w:bidi="th-TH"/>
        </w:rPr>
        <w:t xml:space="preserve"> operation</w:t>
      </w:r>
      <w:r w:rsidR="005D1F79" w:rsidRPr="00A70425">
        <w:rPr>
          <w:rFonts w:eastAsia="Arial" w:cs="Arial"/>
          <w:spacing w:val="-4"/>
          <w:sz w:val="18"/>
          <w:szCs w:val="18"/>
          <w:lang w:val="en-US" w:eastAsia="en-GB" w:bidi="th-TH"/>
        </w:rPr>
        <w:t>s</w:t>
      </w:r>
      <w:r w:rsidRPr="00A70425">
        <w:rPr>
          <w:rFonts w:eastAsia="Arial" w:cs="Arial"/>
          <w:spacing w:val="-4"/>
          <w:sz w:val="18"/>
          <w:szCs w:val="18"/>
          <w:lang w:val="en-US" w:eastAsia="en-GB" w:bidi="th-TH"/>
        </w:rPr>
        <w:t xml:space="preserve"> in overseas and has hired contractors in </w:t>
      </w:r>
      <w:r w:rsidR="00580C51" w:rsidRPr="00A70425">
        <w:rPr>
          <w:rFonts w:eastAsia="Arial" w:cs="Arial"/>
          <w:spacing w:val="-4"/>
          <w:sz w:val="18"/>
          <w:szCs w:val="18"/>
          <w:lang w:val="en-US" w:eastAsia="en-GB" w:bidi="th-TH"/>
        </w:rPr>
        <w:t>foreign countries</w:t>
      </w:r>
      <w:r w:rsidRPr="00A70425">
        <w:rPr>
          <w:rFonts w:eastAsia="Arial" w:cs="Arial"/>
          <w:spacing w:val="-4"/>
          <w:sz w:val="18"/>
          <w:szCs w:val="18"/>
          <w:lang w:val="en-US" w:eastAsia="en-GB" w:bidi="th-TH"/>
        </w:rPr>
        <w:t xml:space="preserve"> to construct</w:t>
      </w:r>
      <w:r w:rsidRPr="00A70425">
        <w:rPr>
          <w:rFonts w:eastAsia="Arial" w:cs="Arial"/>
          <w:sz w:val="18"/>
          <w:szCs w:val="18"/>
          <w:lang w:val="en-US" w:eastAsia="en-GB" w:bidi="th-TH"/>
        </w:rPr>
        <w:t xml:space="preserve"> power plant contracted in foreign currencies</w:t>
      </w:r>
      <w:r w:rsidR="005D1F79" w:rsidRPr="00A70425">
        <w:rPr>
          <w:rFonts w:eastAsia="Arial" w:cs="Arial"/>
          <w:sz w:val="18"/>
          <w:szCs w:val="18"/>
          <w:lang w:val="en-US" w:eastAsia="en-GB" w:bidi="th-TH"/>
        </w:rPr>
        <w:t>,</w:t>
      </w:r>
      <w:r w:rsidRPr="00A70425">
        <w:rPr>
          <w:rFonts w:eastAsia="Arial" w:cs="Arial"/>
          <w:sz w:val="18"/>
          <w:szCs w:val="18"/>
          <w:lang w:val="en-US" w:eastAsia="en-GB" w:bidi="th-TH"/>
        </w:rPr>
        <w:t xml:space="preserve"> </w:t>
      </w:r>
      <w:r w:rsidR="00580C51" w:rsidRPr="00A70425">
        <w:rPr>
          <w:rFonts w:eastAsia="Arial" w:cs="Arial"/>
          <w:sz w:val="18"/>
          <w:szCs w:val="18"/>
          <w:lang w:val="en-US" w:eastAsia="en-GB" w:bidi="th-TH"/>
        </w:rPr>
        <w:t xml:space="preserve">primarily </w:t>
      </w:r>
      <w:r w:rsidRPr="00A70425">
        <w:rPr>
          <w:rFonts w:eastAsia="Arial" w:cs="Arial"/>
          <w:sz w:val="18"/>
          <w:szCs w:val="18"/>
          <w:lang w:val="en-US" w:eastAsia="en-GB" w:bidi="th-TH"/>
        </w:rPr>
        <w:t xml:space="preserve">in </w:t>
      </w:r>
      <w:r w:rsidR="00580C51" w:rsidRPr="00A70425">
        <w:rPr>
          <w:rFonts w:eastAsia="Arial" w:cs="Arial"/>
          <w:sz w:val="18"/>
          <w:szCs w:val="18"/>
          <w:lang w:val="en-US" w:eastAsia="en-GB" w:bidi="th-TH"/>
        </w:rPr>
        <w:t>US Dollar and Japanese Yen</w:t>
      </w:r>
      <w:r w:rsidRPr="00A70425">
        <w:rPr>
          <w:rFonts w:eastAsia="Arial" w:cs="Arial"/>
          <w:sz w:val="18"/>
          <w:szCs w:val="18"/>
          <w:lang w:val="en-US" w:eastAsia="en-GB" w:bidi="th-TH"/>
        </w:rPr>
        <w:t>. Exposure of foreign exchange risk relate</w:t>
      </w:r>
      <w:r w:rsidR="00D95C54" w:rsidRPr="00A70425">
        <w:rPr>
          <w:rFonts w:eastAsia="Arial" w:cs="Arial"/>
          <w:sz w:val="18"/>
          <w:szCs w:val="18"/>
          <w:lang w:val="en-US" w:eastAsia="en-GB" w:bidi="th-TH"/>
        </w:rPr>
        <w:t>s</w:t>
      </w:r>
      <w:r w:rsidRPr="00A70425">
        <w:rPr>
          <w:rFonts w:eastAsia="Arial" w:cs="Arial"/>
          <w:sz w:val="18"/>
          <w:szCs w:val="18"/>
          <w:lang w:val="en-US" w:eastAsia="en-GB" w:bidi="th-TH"/>
        </w:rPr>
        <w:t xml:space="preserve"> to </w:t>
      </w:r>
      <w:r w:rsidR="00580C51" w:rsidRPr="00A70425">
        <w:rPr>
          <w:rFonts w:eastAsia="Arial" w:cs="Arial"/>
          <w:sz w:val="18"/>
          <w:szCs w:val="18"/>
          <w:lang w:val="en-US" w:eastAsia="en-GB" w:bidi="th-TH"/>
        </w:rPr>
        <w:t>risk arises from future commercial transactions, recognition of assets and liabilities and net investments in foreign operations.</w:t>
      </w:r>
      <w:r w:rsidRPr="00A70425">
        <w:rPr>
          <w:rFonts w:eastAsia="Arial" w:cs="Arial"/>
          <w:sz w:val="18"/>
          <w:szCs w:val="18"/>
          <w:lang w:val="en-US" w:eastAsia="en-GB" w:bidi="th-TH"/>
        </w:rPr>
        <w:t xml:space="preserve"> T</w:t>
      </w:r>
      <w:r w:rsidR="006661D7" w:rsidRPr="00A70425">
        <w:rPr>
          <w:rFonts w:eastAsia="Arial" w:cs="Arial"/>
          <w:sz w:val="18"/>
          <w:szCs w:val="18"/>
          <w:lang w:val="en-US" w:eastAsia="en-GB" w:bidi="th-TH"/>
        </w:rPr>
        <w:t>he Group does not hedge foreign exchange risk as investments and borrowings were made in the same currency with future cash inflow and cash outflow.</w:t>
      </w:r>
    </w:p>
    <w:p w14:paraId="6DF7D3EE" w14:textId="77777777" w:rsidR="006661D7" w:rsidRPr="00A70425" w:rsidRDefault="006661D7" w:rsidP="00553949">
      <w:pPr>
        <w:spacing w:line="240" w:lineRule="auto"/>
        <w:ind w:left="1980"/>
        <w:jc w:val="both"/>
        <w:rPr>
          <w:rFonts w:eastAsia="Arial" w:cs="Arial"/>
          <w:sz w:val="16"/>
          <w:szCs w:val="16"/>
          <w:lang w:val="en-US" w:eastAsia="en-GB" w:bidi="th-TH"/>
        </w:rPr>
      </w:pPr>
    </w:p>
    <w:p w14:paraId="578A4EBD" w14:textId="16FDE3DA" w:rsidR="006661D7" w:rsidRPr="00A70425" w:rsidRDefault="006661D7" w:rsidP="00553949">
      <w:pPr>
        <w:spacing w:line="240" w:lineRule="auto"/>
        <w:ind w:left="1980"/>
        <w:jc w:val="both"/>
        <w:rPr>
          <w:rFonts w:eastAsia="Arial" w:cs="Arial"/>
          <w:spacing w:val="-2"/>
          <w:sz w:val="18"/>
          <w:szCs w:val="18"/>
          <w:lang w:val="en-US" w:eastAsia="en-GB" w:bidi="th-TH"/>
        </w:rPr>
      </w:pPr>
      <w:r w:rsidRPr="00A70425">
        <w:rPr>
          <w:rFonts w:eastAsia="Arial" w:cs="Arial"/>
          <w:spacing w:val="-4"/>
          <w:sz w:val="18"/>
          <w:szCs w:val="18"/>
          <w:lang w:val="en-US" w:eastAsia="en-GB" w:bidi="th-TH"/>
        </w:rPr>
        <w:t xml:space="preserve">As at 31 December </w:t>
      </w:r>
      <w:r w:rsidR="00AE4492" w:rsidRPr="00A70425">
        <w:rPr>
          <w:rFonts w:eastAsia="Arial" w:cs="Arial"/>
          <w:spacing w:val="-4"/>
          <w:sz w:val="18"/>
          <w:szCs w:val="18"/>
          <w:lang w:val="en-US" w:eastAsia="en-GB" w:bidi="th-TH"/>
        </w:rPr>
        <w:t>2022</w:t>
      </w:r>
      <w:r w:rsidRPr="00A70425">
        <w:rPr>
          <w:rFonts w:eastAsia="Arial" w:cs="Arial"/>
          <w:spacing w:val="-4"/>
          <w:sz w:val="18"/>
          <w:szCs w:val="18"/>
          <w:lang w:val="en-US" w:eastAsia="en-GB" w:bidi="th-TH"/>
        </w:rPr>
        <w:t>,</w:t>
      </w:r>
      <w:r w:rsidR="00EE6B89" w:rsidRPr="00A70425">
        <w:rPr>
          <w:rFonts w:eastAsia="Arial" w:cs="Arial"/>
          <w:spacing w:val="-4"/>
          <w:sz w:val="18"/>
          <w:szCs w:val="18"/>
          <w:lang w:val="en-US" w:eastAsia="en-GB" w:bidi="th-TH"/>
        </w:rPr>
        <w:t xml:space="preserve"> t</w:t>
      </w:r>
      <w:r w:rsidRPr="00A70425">
        <w:rPr>
          <w:rFonts w:eastAsia="Arial" w:cs="Arial"/>
          <w:spacing w:val="-4"/>
          <w:sz w:val="18"/>
          <w:szCs w:val="18"/>
          <w:lang w:val="en-US" w:eastAsia="en-GB" w:bidi="th-TH"/>
        </w:rPr>
        <w:t>he Group’s exposure to the significant foreign currency risk expressed</w:t>
      </w:r>
      <w:r w:rsidRPr="00A70425">
        <w:rPr>
          <w:rFonts w:eastAsia="Arial" w:cs="Arial"/>
          <w:sz w:val="18"/>
          <w:szCs w:val="18"/>
          <w:lang w:val="en-US" w:eastAsia="en-GB" w:bidi="th-TH"/>
        </w:rPr>
        <w:t xml:space="preserve"> in Baht </w:t>
      </w:r>
      <w:r w:rsidR="000443DB" w:rsidRPr="00A70425">
        <w:rPr>
          <w:rFonts w:eastAsia="Arial" w:cs="Arial"/>
          <w:sz w:val="18"/>
          <w:szCs w:val="18"/>
          <w:lang w:val="en-US" w:eastAsia="en-GB" w:bidi="th-TH"/>
        </w:rPr>
        <w:t xml:space="preserve">is </w:t>
      </w:r>
      <w:r w:rsidR="00EB63F2" w:rsidRPr="00A70425">
        <w:rPr>
          <w:rFonts w:eastAsia="Arial" w:cs="Arial"/>
          <w:sz w:val="18"/>
          <w:szCs w:val="18"/>
          <w:lang w:eastAsia="en-GB" w:bidi="th-TH"/>
        </w:rPr>
        <w:t>cash and cash equivalent</w:t>
      </w:r>
      <w:r w:rsidR="00B22C8E" w:rsidRPr="00A70425">
        <w:rPr>
          <w:rFonts w:eastAsia="Arial" w:cs="Arial"/>
          <w:sz w:val="18"/>
          <w:szCs w:val="18"/>
          <w:lang w:eastAsia="en-GB" w:bidi="th-TH"/>
        </w:rPr>
        <w:t xml:space="preserve"> </w:t>
      </w:r>
      <w:r w:rsidR="00B22C8E" w:rsidRPr="00A70425">
        <w:rPr>
          <w:rFonts w:eastAsia="Arial" w:cs="Arial"/>
          <w:spacing w:val="-2"/>
          <w:sz w:val="18"/>
          <w:szCs w:val="18"/>
          <w:lang w:val="en-US" w:eastAsia="en-GB" w:bidi="th-TH"/>
        </w:rPr>
        <w:t>denominated</w:t>
      </w:r>
      <w:r w:rsidR="00EB63F2" w:rsidRPr="00A70425">
        <w:rPr>
          <w:rFonts w:eastAsia="Arial" w:cs="Arial"/>
          <w:sz w:val="18"/>
          <w:szCs w:val="18"/>
          <w:lang w:eastAsia="en-GB" w:bidi="th-TH"/>
        </w:rPr>
        <w:t xml:space="preserve"> in </w:t>
      </w:r>
      <w:r w:rsidR="00EB63F2" w:rsidRPr="00A70425">
        <w:rPr>
          <w:rFonts w:eastAsia="Arial" w:cs="Arial"/>
          <w:sz w:val="18"/>
          <w:szCs w:val="18"/>
          <w:lang w:val="en-US" w:eastAsia="en-GB" w:bidi="th-TH"/>
        </w:rPr>
        <w:t xml:space="preserve">Japanese Yen of Baht </w:t>
      </w:r>
      <w:r w:rsidR="00D45C48" w:rsidRPr="00A70425">
        <w:rPr>
          <w:rFonts w:eastAsia="Arial" w:cs="Arial"/>
          <w:sz w:val="18"/>
          <w:szCs w:val="18"/>
          <w:lang w:val="en-US" w:eastAsia="en-GB" w:bidi="th-TH"/>
        </w:rPr>
        <w:t>0.08</w:t>
      </w:r>
      <w:r w:rsidR="00EB63F2" w:rsidRPr="00A70425">
        <w:rPr>
          <w:rFonts w:eastAsia="Arial" w:cs="Arial"/>
          <w:sz w:val="18"/>
          <w:szCs w:val="18"/>
          <w:lang w:val="en-US" w:eastAsia="en-GB" w:bidi="th-TH"/>
        </w:rPr>
        <w:t xml:space="preserve"> million</w:t>
      </w:r>
      <w:r w:rsidR="00D45C48" w:rsidRPr="00A70425">
        <w:rPr>
          <w:rFonts w:eastAsia="Arial" w:cs="Arial"/>
          <w:sz w:val="18"/>
          <w:szCs w:val="18"/>
          <w:lang w:val="en-US" w:eastAsia="en-GB" w:bidi="th-TH"/>
        </w:rPr>
        <w:t xml:space="preserve"> and </w:t>
      </w:r>
      <w:r w:rsidR="00D45C48" w:rsidRPr="00A70425">
        <w:rPr>
          <w:rFonts w:eastAsia="Arial" w:cs="Arial"/>
          <w:spacing w:val="-2"/>
          <w:sz w:val="18"/>
          <w:szCs w:val="18"/>
          <w:lang w:val="en-US" w:eastAsia="en-GB" w:bidi="th-TH"/>
        </w:rPr>
        <w:t>in</w:t>
      </w:r>
      <w:r w:rsidR="00B22C8E" w:rsidRPr="00A70425">
        <w:rPr>
          <w:rFonts w:eastAsia="Arial" w:cs="Arial"/>
          <w:spacing w:val="-2"/>
          <w:sz w:val="18"/>
          <w:szCs w:val="18"/>
          <w:lang w:val="en-US" w:eastAsia="en-GB" w:bidi="th-TH"/>
        </w:rPr>
        <w:br/>
      </w:r>
      <w:r w:rsidR="00D45C48" w:rsidRPr="00A70425">
        <w:rPr>
          <w:rFonts w:eastAsia="Arial" w:cs="Arial"/>
          <w:spacing w:val="-2"/>
          <w:sz w:val="18"/>
          <w:szCs w:val="18"/>
          <w:lang w:val="en-US" w:eastAsia="en-GB" w:bidi="th-TH"/>
        </w:rPr>
        <w:t>US Dollar of Baht 0.07 million</w:t>
      </w:r>
      <w:r w:rsidR="00EB63F2" w:rsidRPr="00A70425">
        <w:rPr>
          <w:rFonts w:eastAsia="Arial" w:cs="Arial"/>
          <w:sz w:val="18"/>
          <w:szCs w:val="18"/>
          <w:lang w:val="en-US" w:eastAsia="en-GB" w:bidi="th-TH"/>
        </w:rPr>
        <w:t xml:space="preserve">, </w:t>
      </w:r>
      <w:r w:rsidR="00D45C48" w:rsidRPr="00A70425">
        <w:rPr>
          <w:rFonts w:eastAsia="Arial" w:cs="Arial"/>
          <w:sz w:val="18"/>
          <w:szCs w:val="18"/>
          <w:lang w:val="en-US" w:eastAsia="en-GB" w:bidi="th-TH"/>
        </w:rPr>
        <w:t xml:space="preserve">trade and other </w:t>
      </w:r>
      <w:r w:rsidR="00D45C48" w:rsidRPr="00A70425">
        <w:rPr>
          <w:rFonts w:eastAsia="Arial" w:cs="Arial"/>
          <w:spacing w:val="-2"/>
          <w:sz w:val="18"/>
          <w:szCs w:val="18"/>
          <w:lang w:val="en-US" w:eastAsia="en-GB" w:bidi="th-TH"/>
        </w:rPr>
        <w:t>receivable denominated in US Dollar of Baht 316.94 million</w:t>
      </w:r>
      <w:r w:rsidR="00D45C48" w:rsidRPr="00A70425">
        <w:rPr>
          <w:rFonts w:eastAsia="Arial" w:cs="Arial"/>
          <w:sz w:val="18"/>
          <w:szCs w:val="18"/>
          <w:lang w:val="en-US" w:eastAsia="en-GB" w:bidi="th-TH"/>
        </w:rPr>
        <w:t xml:space="preserve"> and </w:t>
      </w:r>
      <w:r w:rsidR="000443DB" w:rsidRPr="00A70425">
        <w:rPr>
          <w:rFonts w:eastAsia="Arial" w:cs="Arial"/>
          <w:sz w:val="18"/>
          <w:szCs w:val="18"/>
          <w:lang w:val="en-US" w:eastAsia="en-GB" w:bidi="th-TH"/>
        </w:rPr>
        <w:t>t</w:t>
      </w:r>
      <w:r w:rsidR="002B6983" w:rsidRPr="00A70425">
        <w:rPr>
          <w:rFonts w:eastAsia="Arial" w:cs="Arial"/>
          <w:sz w:val="18"/>
          <w:szCs w:val="18"/>
          <w:lang w:val="en-US" w:eastAsia="en-GB" w:bidi="th-TH"/>
        </w:rPr>
        <w:t xml:space="preserve">rade and other </w:t>
      </w:r>
      <w:r w:rsidR="002B6983" w:rsidRPr="00A70425">
        <w:rPr>
          <w:rFonts w:eastAsia="Arial" w:cs="Arial"/>
          <w:spacing w:val="-2"/>
          <w:sz w:val="18"/>
          <w:szCs w:val="18"/>
          <w:lang w:val="en-US" w:eastAsia="en-GB" w:bidi="th-TH"/>
        </w:rPr>
        <w:t>payable</w:t>
      </w:r>
      <w:r w:rsidRPr="00A70425">
        <w:rPr>
          <w:rFonts w:eastAsia="Arial" w:cs="Arial"/>
          <w:spacing w:val="-2"/>
          <w:sz w:val="18"/>
          <w:szCs w:val="18"/>
          <w:lang w:val="en-US" w:eastAsia="en-GB" w:bidi="th-TH"/>
        </w:rPr>
        <w:t xml:space="preserve"> denominated </w:t>
      </w:r>
      <w:r w:rsidR="00EB63F2" w:rsidRPr="00A70425">
        <w:rPr>
          <w:rFonts w:eastAsia="Arial" w:cs="Arial"/>
          <w:spacing w:val="-2"/>
          <w:sz w:val="18"/>
          <w:szCs w:val="18"/>
          <w:lang w:val="en-US" w:eastAsia="en-GB" w:bidi="th-TH"/>
        </w:rPr>
        <w:t xml:space="preserve">in US Dollar of Baht </w:t>
      </w:r>
      <w:r w:rsidR="00D45C48" w:rsidRPr="00A70425">
        <w:rPr>
          <w:rFonts w:eastAsia="Arial" w:cs="Arial"/>
          <w:spacing w:val="-2"/>
          <w:sz w:val="18"/>
          <w:szCs w:val="18"/>
          <w:lang w:val="en-US" w:eastAsia="en-GB" w:bidi="th-TH"/>
        </w:rPr>
        <w:t>197.36</w:t>
      </w:r>
      <w:r w:rsidR="00EB63F2" w:rsidRPr="00A70425">
        <w:rPr>
          <w:rFonts w:eastAsia="Arial" w:cs="Arial"/>
          <w:spacing w:val="-2"/>
          <w:sz w:val="18"/>
          <w:szCs w:val="18"/>
          <w:lang w:val="en-US" w:eastAsia="en-GB" w:bidi="th-TH"/>
        </w:rPr>
        <w:t xml:space="preserve"> million</w:t>
      </w:r>
      <w:r w:rsidR="002B6983" w:rsidRPr="00A70425">
        <w:rPr>
          <w:rFonts w:eastAsia="Arial" w:cs="Arial"/>
          <w:spacing w:val="-2"/>
          <w:sz w:val="18"/>
          <w:szCs w:val="18"/>
          <w:lang w:val="en-US" w:eastAsia="en-GB" w:bidi="th-TH"/>
        </w:rPr>
        <w:t>.</w:t>
      </w:r>
    </w:p>
    <w:p w14:paraId="11E9062F" w14:textId="339EFB76" w:rsidR="002D3A94" w:rsidRPr="00A70425" w:rsidRDefault="002D3A94" w:rsidP="00553949">
      <w:pPr>
        <w:spacing w:line="240" w:lineRule="auto"/>
        <w:ind w:left="1980"/>
        <w:jc w:val="both"/>
        <w:rPr>
          <w:rFonts w:eastAsia="Arial" w:cs="Arial"/>
          <w:spacing w:val="-2"/>
          <w:sz w:val="16"/>
          <w:szCs w:val="16"/>
          <w:lang w:val="en-US" w:eastAsia="en-GB" w:bidi="th-TH"/>
        </w:rPr>
      </w:pPr>
    </w:p>
    <w:p w14:paraId="292FB0D3" w14:textId="77777777" w:rsidR="002D3A94" w:rsidRPr="00A70425" w:rsidRDefault="002D3A94" w:rsidP="00553949">
      <w:pPr>
        <w:keepNext/>
        <w:keepLines/>
        <w:spacing w:line="240" w:lineRule="auto"/>
        <w:ind w:left="1980" w:hanging="360"/>
        <w:outlineLvl w:val="3"/>
        <w:rPr>
          <w:rFonts w:eastAsia="Arial" w:cs="Arial"/>
          <w:b/>
          <w:sz w:val="18"/>
          <w:szCs w:val="18"/>
          <w:lang w:val="en-US" w:eastAsia="en-GB" w:bidi="th-TH"/>
        </w:rPr>
      </w:pPr>
      <w:r w:rsidRPr="00A70425">
        <w:rPr>
          <w:rFonts w:eastAsia="Arial" w:cs="Arial"/>
          <w:b/>
          <w:sz w:val="18"/>
          <w:szCs w:val="18"/>
          <w:lang w:val="en-US" w:eastAsia="en-GB" w:bidi="th-TH"/>
        </w:rPr>
        <w:t>b)</w:t>
      </w:r>
      <w:r w:rsidRPr="00A70425">
        <w:rPr>
          <w:rFonts w:eastAsia="Arial" w:cs="Arial"/>
          <w:b/>
          <w:sz w:val="18"/>
          <w:szCs w:val="18"/>
          <w:lang w:val="en-US" w:eastAsia="en-GB" w:bidi="th-TH"/>
        </w:rPr>
        <w:tab/>
        <w:t>Cash flow and fair value interest rate risk</w:t>
      </w:r>
    </w:p>
    <w:p w14:paraId="259F5AB5" w14:textId="77777777" w:rsidR="002D3A94" w:rsidRPr="00A70425" w:rsidRDefault="002D3A94" w:rsidP="00553949">
      <w:pPr>
        <w:spacing w:line="240" w:lineRule="auto"/>
        <w:ind w:left="1980"/>
        <w:jc w:val="both"/>
        <w:rPr>
          <w:rFonts w:cs="Arial"/>
          <w:sz w:val="16"/>
          <w:szCs w:val="16"/>
          <w:lang w:bidi="th-TH"/>
        </w:rPr>
      </w:pPr>
    </w:p>
    <w:p w14:paraId="6D67933D" w14:textId="77777777" w:rsidR="002D3A94" w:rsidRPr="00A70425" w:rsidRDefault="002D3A94" w:rsidP="00553949">
      <w:pPr>
        <w:spacing w:line="240" w:lineRule="auto"/>
        <w:ind w:left="1980"/>
        <w:jc w:val="both"/>
        <w:rPr>
          <w:rFonts w:eastAsia="Arial" w:cs="Arial"/>
          <w:sz w:val="18"/>
          <w:szCs w:val="18"/>
          <w:lang w:val="en-US" w:eastAsia="en-GB" w:bidi="th-TH"/>
        </w:rPr>
      </w:pPr>
      <w:r w:rsidRPr="00A70425">
        <w:rPr>
          <w:rFonts w:eastAsia="Arial" w:cs="Arial"/>
          <w:sz w:val="18"/>
          <w:szCs w:val="18"/>
          <w:lang w:val="en-US" w:eastAsia="en-GB" w:bidi="th-TH"/>
        </w:rPr>
        <w:t>Interest rate risk of the Group occurs from credit facilities of commercial bank which are floating rate and fixed rate. Credit terms and interest rates depend on each borrower’s creditability that cause the Group exposing to cash flow risk from interest rate.</w:t>
      </w:r>
    </w:p>
    <w:p w14:paraId="7BF60E37" w14:textId="298C4786" w:rsidR="002D3A94" w:rsidRPr="00A70425" w:rsidRDefault="002D3A94" w:rsidP="00553949">
      <w:pPr>
        <w:spacing w:line="240" w:lineRule="auto"/>
        <w:rPr>
          <w:rFonts w:eastAsia="Arial" w:cs="Arial"/>
          <w:spacing w:val="-2"/>
          <w:sz w:val="18"/>
          <w:szCs w:val="18"/>
          <w:lang w:val="en-US" w:eastAsia="en-GB" w:bidi="th-TH"/>
        </w:rPr>
      </w:pPr>
      <w:r w:rsidRPr="00A70425">
        <w:rPr>
          <w:rFonts w:eastAsia="Arial" w:cs="Arial"/>
          <w:spacing w:val="-2"/>
          <w:sz w:val="18"/>
          <w:szCs w:val="18"/>
          <w:lang w:val="en-US" w:eastAsia="en-GB" w:bidi="th-TH"/>
        </w:rPr>
        <w:br w:type="page"/>
      </w:r>
    </w:p>
    <w:p w14:paraId="63545A6B" w14:textId="77777777" w:rsidR="00D45C48" w:rsidRPr="00A70425" w:rsidRDefault="00D45C48" w:rsidP="00553949">
      <w:pPr>
        <w:spacing w:line="240" w:lineRule="auto"/>
        <w:ind w:left="540" w:hanging="540"/>
        <w:rPr>
          <w:rFonts w:eastAsia="Arial" w:cs="Arial"/>
          <w:b/>
          <w:sz w:val="18"/>
          <w:szCs w:val="18"/>
          <w:lang w:val="en-US" w:eastAsia="en-GB" w:bidi="th-TH"/>
        </w:rPr>
      </w:pPr>
      <w:r w:rsidRPr="00A70425">
        <w:rPr>
          <w:rFonts w:eastAsia="Arial" w:cs="Arial"/>
          <w:b/>
          <w:sz w:val="18"/>
          <w:szCs w:val="18"/>
          <w:lang w:val="en-US" w:eastAsia="en-GB" w:bidi="th-TH"/>
        </w:rPr>
        <w:t>5</w:t>
      </w:r>
      <w:r w:rsidRPr="00A70425">
        <w:rPr>
          <w:rFonts w:eastAsia="Arial" w:cs="Arial"/>
          <w:b/>
          <w:sz w:val="18"/>
          <w:szCs w:val="18"/>
          <w:lang w:val="en-US" w:eastAsia="en-GB" w:bidi="th-TH"/>
        </w:rPr>
        <w:tab/>
        <w:t xml:space="preserve">Financial risk management </w:t>
      </w:r>
      <w:r w:rsidRPr="00A70425">
        <w:rPr>
          <w:rFonts w:cs="Arial"/>
          <w:sz w:val="18"/>
          <w:szCs w:val="18"/>
          <w:shd w:val="clear" w:color="auto" w:fill="FFFFFF"/>
        </w:rPr>
        <w:t>(Cont’d)</w:t>
      </w:r>
    </w:p>
    <w:p w14:paraId="361DB142" w14:textId="77777777" w:rsidR="00D45C48" w:rsidRPr="00A70425" w:rsidRDefault="00D45C48" w:rsidP="00553949">
      <w:pPr>
        <w:keepNext/>
        <w:keepLines/>
        <w:tabs>
          <w:tab w:val="left" w:pos="567"/>
        </w:tabs>
        <w:spacing w:line="240" w:lineRule="auto"/>
        <w:ind w:firstLine="567"/>
        <w:outlineLvl w:val="1"/>
        <w:rPr>
          <w:rFonts w:eastAsia="Arial" w:cs="Arial"/>
          <w:bCs/>
          <w:sz w:val="18"/>
          <w:szCs w:val="18"/>
          <w:lang w:val="en-US" w:eastAsia="en-GB" w:bidi="th-TH"/>
        </w:rPr>
      </w:pPr>
    </w:p>
    <w:p w14:paraId="2C260A84" w14:textId="77777777" w:rsidR="00D45C48" w:rsidRPr="00A70425" w:rsidRDefault="00D45C48" w:rsidP="00553949">
      <w:pPr>
        <w:keepNext/>
        <w:keepLines/>
        <w:tabs>
          <w:tab w:val="left" w:pos="567"/>
        </w:tabs>
        <w:spacing w:line="240" w:lineRule="auto"/>
        <w:ind w:firstLine="567"/>
        <w:outlineLvl w:val="1"/>
        <w:rPr>
          <w:rFonts w:eastAsia="Arial" w:cs="Arial"/>
          <w:bCs/>
          <w:sz w:val="18"/>
          <w:szCs w:val="18"/>
          <w:lang w:val="en-US" w:eastAsia="en-GB" w:bidi="th-TH"/>
        </w:rPr>
      </w:pPr>
    </w:p>
    <w:p w14:paraId="4A6E461D" w14:textId="77777777" w:rsidR="00D45C48" w:rsidRPr="00A70425" w:rsidRDefault="00D45C48" w:rsidP="00553949">
      <w:pPr>
        <w:pStyle w:val="Heading8"/>
        <w:spacing w:line="240" w:lineRule="auto"/>
        <w:ind w:left="1080" w:hanging="540"/>
        <w:jc w:val="both"/>
        <w:rPr>
          <w:rFonts w:ascii="Arial" w:hAnsi="Arial" w:cs="Arial"/>
          <w:b w:val="0"/>
          <w:bCs w:val="0"/>
          <w:sz w:val="18"/>
          <w:szCs w:val="18"/>
        </w:rPr>
      </w:pPr>
      <w:r w:rsidRPr="00A70425">
        <w:rPr>
          <w:rFonts w:ascii="Arial" w:hAnsi="Arial" w:cs="Arial"/>
          <w:sz w:val="18"/>
          <w:szCs w:val="18"/>
        </w:rPr>
        <w:t xml:space="preserve">5.1 </w:t>
      </w:r>
      <w:r w:rsidRPr="00A70425">
        <w:rPr>
          <w:rFonts w:ascii="Arial" w:hAnsi="Arial" w:cs="Arial"/>
          <w:sz w:val="18"/>
          <w:szCs w:val="18"/>
        </w:rPr>
        <w:tab/>
        <w:t xml:space="preserve">Financial risk </w:t>
      </w:r>
      <w:r w:rsidRPr="00A70425">
        <w:rPr>
          <w:rFonts w:ascii="Arial" w:hAnsi="Arial" w:cs="Arial"/>
          <w:b w:val="0"/>
          <w:bCs w:val="0"/>
          <w:sz w:val="18"/>
          <w:szCs w:val="18"/>
          <w:shd w:val="clear" w:color="auto" w:fill="FFFFFF"/>
        </w:rPr>
        <w:t>(Cont’d)</w:t>
      </w:r>
    </w:p>
    <w:p w14:paraId="301FF22C" w14:textId="77777777" w:rsidR="000F4988" w:rsidRPr="00A70425" w:rsidRDefault="000F4988" w:rsidP="00553949">
      <w:pPr>
        <w:keepNext/>
        <w:keepLines/>
        <w:spacing w:line="240" w:lineRule="auto"/>
        <w:ind w:left="1800" w:hanging="720"/>
        <w:outlineLvl w:val="2"/>
        <w:rPr>
          <w:rFonts w:eastAsia="Arial" w:cs="Arial"/>
          <w:bCs/>
          <w:sz w:val="18"/>
          <w:szCs w:val="18"/>
          <w:lang w:eastAsia="en-GB" w:bidi="th-TH"/>
        </w:rPr>
      </w:pPr>
      <w:bookmarkStart w:id="24" w:name="_Toc48736046"/>
    </w:p>
    <w:p w14:paraId="549A4724" w14:textId="7EF90987" w:rsidR="00580C51" w:rsidRPr="00A70425" w:rsidRDefault="00DF232B" w:rsidP="00553949">
      <w:pPr>
        <w:keepNext/>
        <w:keepLines/>
        <w:tabs>
          <w:tab w:val="left" w:pos="1620"/>
        </w:tabs>
        <w:spacing w:line="240" w:lineRule="auto"/>
        <w:ind w:left="1800" w:hanging="720"/>
        <w:outlineLvl w:val="2"/>
        <w:rPr>
          <w:rFonts w:eastAsia="Arial" w:cs="Arial"/>
          <w:bCs/>
          <w:sz w:val="18"/>
          <w:szCs w:val="18"/>
          <w:lang w:val="en-US" w:eastAsia="en-GB" w:bidi="th-TH"/>
        </w:rPr>
      </w:pPr>
      <w:r w:rsidRPr="00A70425">
        <w:rPr>
          <w:rFonts w:eastAsia="Arial" w:cs="Arial"/>
          <w:b/>
          <w:sz w:val="18"/>
          <w:szCs w:val="18"/>
          <w:lang w:val="en-US" w:eastAsia="en-GB" w:bidi="th-TH"/>
        </w:rPr>
        <w:t>5</w:t>
      </w:r>
      <w:r w:rsidR="00580C51" w:rsidRPr="00A70425">
        <w:rPr>
          <w:rFonts w:eastAsia="Arial" w:cs="Arial"/>
          <w:b/>
          <w:sz w:val="18"/>
          <w:szCs w:val="18"/>
          <w:lang w:val="en-US" w:eastAsia="en-GB" w:bidi="th-TH"/>
        </w:rPr>
        <w:t>.1.2</w:t>
      </w:r>
      <w:r w:rsidR="00A32361" w:rsidRPr="00A70425">
        <w:rPr>
          <w:rFonts w:eastAsia="Arial" w:cs="Arial"/>
          <w:b/>
          <w:sz w:val="18"/>
          <w:szCs w:val="18"/>
          <w:lang w:val="en-US" w:eastAsia="en-GB" w:bidi="th-TH"/>
        </w:rPr>
        <w:tab/>
      </w:r>
      <w:r w:rsidR="00580C51" w:rsidRPr="00A70425">
        <w:rPr>
          <w:rFonts w:eastAsia="Arial" w:cs="Arial"/>
          <w:b/>
          <w:sz w:val="18"/>
          <w:szCs w:val="18"/>
          <w:lang w:val="en-US" w:eastAsia="en-GB" w:bidi="th-TH"/>
        </w:rPr>
        <w:t>Credit risk</w:t>
      </w:r>
      <w:bookmarkEnd w:id="24"/>
    </w:p>
    <w:p w14:paraId="3DA82305" w14:textId="77777777" w:rsidR="00580C51" w:rsidRPr="00A70425" w:rsidRDefault="00580C51" w:rsidP="00553949">
      <w:pPr>
        <w:spacing w:line="240" w:lineRule="auto"/>
        <w:ind w:left="1620"/>
        <w:jc w:val="both"/>
        <w:rPr>
          <w:rFonts w:cs="Arial"/>
          <w:sz w:val="18"/>
          <w:szCs w:val="18"/>
          <w:lang w:bidi="th-TH"/>
        </w:rPr>
      </w:pPr>
    </w:p>
    <w:p w14:paraId="765442B7" w14:textId="77777777" w:rsidR="00580C51" w:rsidRPr="00A70425" w:rsidRDefault="00580C51" w:rsidP="00553949">
      <w:pPr>
        <w:spacing w:line="240" w:lineRule="auto"/>
        <w:ind w:left="1620"/>
        <w:jc w:val="thaiDistribute"/>
        <w:rPr>
          <w:rFonts w:cs="Arial"/>
          <w:sz w:val="18"/>
          <w:szCs w:val="18"/>
          <w:lang w:bidi="th-TH"/>
        </w:rPr>
      </w:pPr>
      <w:r w:rsidRPr="00A70425">
        <w:rPr>
          <w:rFonts w:cs="Arial"/>
          <w:sz w:val="18"/>
          <w:szCs w:val="18"/>
          <w:lang w:bidi="th-TH"/>
        </w:rPr>
        <w:t xml:space="preserve">Credit risk arises from cash and cash equivalents, contractual cash flows of debt investments carried </w:t>
      </w:r>
      <w:r w:rsidRPr="00A70425">
        <w:rPr>
          <w:rFonts w:cs="Arial"/>
          <w:spacing w:val="-2"/>
          <w:sz w:val="18"/>
          <w:szCs w:val="18"/>
          <w:lang w:bidi="th-TH"/>
        </w:rPr>
        <w:t>at amortised cost, at fair value through other comprehensive income (FVOCI) and at fair value through</w:t>
      </w:r>
      <w:r w:rsidRPr="00A70425">
        <w:rPr>
          <w:rFonts w:cs="Arial"/>
          <w:sz w:val="18"/>
          <w:szCs w:val="18"/>
          <w:lang w:bidi="th-TH"/>
        </w:rPr>
        <w:t xml:space="preserve"> profit or loss (FVPL), derivative financial instruments as well as credit exposures to customers, including outstanding receivables.</w:t>
      </w:r>
    </w:p>
    <w:p w14:paraId="199066C3" w14:textId="77777777" w:rsidR="00580C51" w:rsidRPr="00A70425" w:rsidRDefault="00580C51" w:rsidP="00553949">
      <w:pPr>
        <w:spacing w:line="240" w:lineRule="auto"/>
        <w:ind w:left="1620"/>
        <w:jc w:val="both"/>
        <w:rPr>
          <w:rFonts w:cs="Arial"/>
          <w:sz w:val="18"/>
          <w:szCs w:val="18"/>
          <w:lang w:bidi="th-TH"/>
        </w:rPr>
      </w:pPr>
    </w:p>
    <w:p w14:paraId="53C2F91E" w14:textId="77777777" w:rsidR="00580C51" w:rsidRPr="00A70425" w:rsidRDefault="009F54B8" w:rsidP="00553949">
      <w:pPr>
        <w:keepNext/>
        <w:keepLines/>
        <w:spacing w:line="240" w:lineRule="auto"/>
        <w:ind w:left="1980" w:hanging="360"/>
        <w:outlineLvl w:val="3"/>
        <w:rPr>
          <w:rFonts w:eastAsia="Arial" w:cs="Arial"/>
          <w:b/>
          <w:sz w:val="18"/>
          <w:szCs w:val="18"/>
          <w:lang w:val="en-US" w:eastAsia="en-GB" w:bidi="th-TH"/>
        </w:rPr>
      </w:pPr>
      <w:r w:rsidRPr="00A70425">
        <w:rPr>
          <w:rFonts w:eastAsia="Arial" w:cs="Arial"/>
          <w:b/>
          <w:sz w:val="18"/>
          <w:szCs w:val="18"/>
          <w:lang w:val="en-US" w:eastAsia="en-GB" w:bidi="th-TH"/>
        </w:rPr>
        <w:t>a</w:t>
      </w:r>
      <w:r w:rsidR="00580C51" w:rsidRPr="00A70425">
        <w:rPr>
          <w:rFonts w:eastAsia="Arial" w:cs="Arial"/>
          <w:b/>
          <w:sz w:val="18"/>
          <w:szCs w:val="18"/>
          <w:lang w:val="en-US" w:eastAsia="en-GB" w:bidi="th-TH"/>
        </w:rPr>
        <w:t>)</w:t>
      </w:r>
      <w:r w:rsidR="00580C51" w:rsidRPr="00A70425">
        <w:rPr>
          <w:rFonts w:eastAsia="Arial" w:cs="Arial"/>
          <w:b/>
          <w:sz w:val="18"/>
          <w:szCs w:val="18"/>
          <w:lang w:val="en-US" w:eastAsia="en-GB" w:bidi="th-TH"/>
        </w:rPr>
        <w:tab/>
        <w:t>Risk management</w:t>
      </w:r>
    </w:p>
    <w:p w14:paraId="79DBC92A" w14:textId="77777777" w:rsidR="00580C51" w:rsidRPr="00A70425" w:rsidRDefault="00580C51" w:rsidP="00553949">
      <w:pPr>
        <w:spacing w:line="240" w:lineRule="auto"/>
        <w:ind w:left="1980"/>
        <w:jc w:val="both"/>
        <w:rPr>
          <w:rFonts w:cs="Arial"/>
          <w:sz w:val="18"/>
          <w:szCs w:val="18"/>
          <w:lang w:bidi="th-TH"/>
        </w:rPr>
      </w:pPr>
    </w:p>
    <w:p w14:paraId="7FC14538" w14:textId="77777777" w:rsidR="00580C51" w:rsidRPr="00A70425" w:rsidRDefault="00580C51" w:rsidP="00553949">
      <w:pPr>
        <w:spacing w:line="240" w:lineRule="auto"/>
        <w:ind w:left="1980"/>
        <w:jc w:val="both"/>
        <w:rPr>
          <w:rFonts w:cs="Arial"/>
          <w:sz w:val="18"/>
          <w:szCs w:val="18"/>
          <w:lang w:bidi="th-TH"/>
        </w:rPr>
      </w:pPr>
      <w:r w:rsidRPr="00A70425">
        <w:rPr>
          <w:rFonts w:cs="Arial"/>
          <w:spacing w:val="-2"/>
          <w:sz w:val="18"/>
          <w:szCs w:val="18"/>
          <w:lang w:bidi="th-TH"/>
        </w:rPr>
        <w:t xml:space="preserve">Credit risk is managed on a group basis. For banks and financial institutions, </w:t>
      </w:r>
      <w:r w:rsidR="00B7745E" w:rsidRPr="00A70425">
        <w:rPr>
          <w:rFonts w:cs="Arial"/>
          <w:sz w:val="18"/>
          <w:szCs w:val="18"/>
        </w:rPr>
        <w:t>only reliable credit quality financial institution are accepted.</w:t>
      </w:r>
    </w:p>
    <w:p w14:paraId="34896404" w14:textId="77777777" w:rsidR="00580C51" w:rsidRPr="00A70425" w:rsidRDefault="00580C51" w:rsidP="00553949">
      <w:pPr>
        <w:spacing w:line="240" w:lineRule="auto"/>
        <w:ind w:left="1980"/>
        <w:jc w:val="both"/>
        <w:rPr>
          <w:rFonts w:cs="Arial"/>
          <w:sz w:val="18"/>
          <w:szCs w:val="18"/>
          <w:lang w:bidi="th-TH"/>
        </w:rPr>
      </w:pPr>
    </w:p>
    <w:p w14:paraId="15CEABDF" w14:textId="77777777" w:rsidR="00580C51" w:rsidRPr="00A70425" w:rsidRDefault="00580C51" w:rsidP="00553949">
      <w:pPr>
        <w:spacing w:line="240" w:lineRule="auto"/>
        <w:ind w:left="1980"/>
        <w:jc w:val="both"/>
        <w:rPr>
          <w:rFonts w:cs="Arial"/>
          <w:sz w:val="18"/>
          <w:szCs w:val="18"/>
          <w:lang w:bidi="th-TH"/>
        </w:rPr>
      </w:pPr>
      <w:r w:rsidRPr="00A70425">
        <w:rPr>
          <w:rFonts w:cs="Arial"/>
          <w:spacing w:val="-4"/>
          <w:sz w:val="18"/>
          <w:szCs w:val="18"/>
          <w:lang w:bidi="th-TH"/>
        </w:rPr>
        <w:t>If customers are independently rated, these ratings are used. Otherwise, if there is no independent</w:t>
      </w:r>
      <w:r w:rsidRPr="00A70425">
        <w:rPr>
          <w:rFonts w:cs="Arial"/>
          <w:sz w:val="18"/>
          <w:szCs w:val="18"/>
          <w:lang w:bidi="th-TH"/>
        </w:rPr>
        <w:t xml:space="preserve"> rating, risk control assesses the credit quality of the customer, taking into account its financial </w:t>
      </w:r>
      <w:r w:rsidRPr="00A70425">
        <w:rPr>
          <w:rFonts w:cs="Arial"/>
          <w:spacing w:val="-4"/>
          <w:sz w:val="18"/>
          <w:szCs w:val="18"/>
          <w:lang w:bidi="th-TH"/>
        </w:rPr>
        <w:t xml:space="preserve">position, past experience and other factors. Individual risk limits are set based on </w:t>
      </w:r>
      <w:proofErr w:type="spellStart"/>
      <w:r w:rsidRPr="00A70425">
        <w:rPr>
          <w:rFonts w:cs="Arial"/>
          <w:spacing w:val="-4"/>
          <w:sz w:val="18"/>
          <w:szCs w:val="18"/>
          <w:lang w:bidi="th-TH"/>
        </w:rPr>
        <w:t>tjps</w:t>
      </w:r>
      <w:proofErr w:type="spellEnd"/>
      <w:r w:rsidRPr="00A70425">
        <w:rPr>
          <w:rFonts w:cs="Arial"/>
          <w:spacing w:val="-4"/>
          <w:sz w:val="18"/>
          <w:szCs w:val="18"/>
          <w:lang w:bidi="th-TH"/>
        </w:rPr>
        <w:t xml:space="preserve"> assessments</w:t>
      </w:r>
      <w:r w:rsidRPr="00A70425">
        <w:rPr>
          <w:rFonts w:cs="Arial"/>
          <w:sz w:val="18"/>
          <w:szCs w:val="18"/>
          <w:lang w:bidi="th-TH"/>
        </w:rPr>
        <w:t xml:space="preserve"> in accordance with limits set by the board. The compliance with credit limits by customers is regularly monitored by line management.</w:t>
      </w:r>
    </w:p>
    <w:p w14:paraId="34A44941" w14:textId="77777777" w:rsidR="00580C51" w:rsidRPr="00A70425" w:rsidRDefault="00580C51" w:rsidP="00553949">
      <w:pPr>
        <w:spacing w:line="240" w:lineRule="auto"/>
        <w:ind w:left="1980"/>
        <w:jc w:val="both"/>
        <w:rPr>
          <w:rFonts w:cs="Arial"/>
          <w:sz w:val="18"/>
          <w:szCs w:val="18"/>
          <w:lang w:bidi="th-TH"/>
        </w:rPr>
      </w:pPr>
    </w:p>
    <w:p w14:paraId="1D9B01C8" w14:textId="77777777" w:rsidR="00580C51" w:rsidRPr="00A70425" w:rsidRDefault="009F54B8" w:rsidP="00553949">
      <w:pPr>
        <w:keepNext/>
        <w:keepLines/>
        <w:spacing w:line="240" w:lineRule="auto"/>
        <w:ind w:left="1980" w:hanging="360"/>
        <w:outlineLvl w:val="3"/>
        <w:rPr>
          <w:rFonts w:eastAsia="Arial" w:cs="Arial"/>
          <w:b/>
          <w:sz w:val="18"/>
          <w:szCs w:val="18"/>
          <w:lang w:val="en-US" w:eastAsia="en-GB" w:bidi="th-TH"/>
        </w:rPr>
      </w:pPr>
      <w:r w:rsidRPr="00A70425">
        <w:rPr>
          <w:rFonts w:eastAsia="Arial" w:cs="Arial"/>
          <w:b/>
          <w:sz w:val="18"/>
          <w:szCs w:val="18"/>
          <w:lang w:val="en-US" w:eastAsia="en-GB" w:bidi="th-TH"/>
        </w:rPr>
        <w:t>b</w:t>
      </w:r>
      <w:r w:rsidR="00580C51" w:rsidRPr="00A70425">
        <w:rPr>
          <w:rFonts w:eastAsia="Arial" w:cs="Arial"/>
          <w:b/>
          <w:sz w:val="18"/>
          <w:szCs w:val="18"/>
          <w:lang w:val="en-US" w:eastAsia="en-GB" w:bidi="th-TH"/>
        </w:rPr>
        <w:t>)</w:t>
      </w:r>
      <w:r w:rsidR="00580C51" w:rsidRPr="00A70425">
        <w:rPr>
          <w:rFonts w:eastAsia="Arial" w:cs="Arial"/>
          <w:b/>
          <w:sz w:val="18"/>
          <w:szCs w:val="18"/>
          <w:lang w:val="en-US" w:eastAsia="en-GB" w:bidi="th-TH"/>
        </w:rPr>
        <w:tab/>
        <w:t xml:space="preserve">Impairment of financial assets </w:t>
      </w:r>
    </w:p>
    <w:p w14:paraId="5EA00DDA" w14:textId="77777777" w:rsidR="00580C51" w:rsidRPr="00A70425" w:rsidRDefault="00580C51" w:rsidP="00553949">
      <w:pPr>
        <w:spacing w:line="240" w:lineRule="auto"/>
        <w:ind w:left="1980"/>
        <w:jc w:val="both"/>
        <w:rPr>
          <w:rFonts w:cs="Arial"/>
          <w:sz w:val="18"/>
          <w:szCs w:val="18"/>
          <w:lang w:bidi="th-TH"/>
        </w:rPr>
      </w:pPr>
    </w:p>
    <w:p w14:paraId="3D4046E0" w14:textId="77777777" w:rsidR="00580C51" w:rsidRPr="00A70425" w:rsidRDefault="00580C51" w:rsidP="00553949">
      <w:pPr>
        <w:spacing w:line="240" w:lineRule="auto"/>
        <w:ind w:left="1980"/>
        <w:jc w:val="both"/>
        <w:rPr>
          <w:rFonts w:cs="Arial"/>
          <w:spacing w:val="-6"/>
          <w:sz w:val="18"/>
          <w:szCs w:val="18"/>
          <w:lang w:bidi="th-TH"/>
        </w:rPr>
      </w:pPr>
      <w:r w:rsidRPr="00A70425">
        <w:rPr>
          <w:rFonts w:cs="Arial"/>
          <w:spacing w:val="-6"/>
          <w:sz w:val="18"/>
          <w:szCs w:val="18"/>
          <w:lang w:bidi="th-TH"/>
        </w:rPr>
        <w:t>The Group and the Company has financial assets that are subject to the expected credit loss model:</w:t>
      </w:r>
    </w:p>
    <w:p w14:paraId="65EBE1AE" w14:textId="77777777" w:rsidR="00733670" w:rsidRPr="00A70425" w:rsidRDefault="00733670" w:rsidP="00553949">
      <w:pPr>
        <w:spacing w:line="240" w:lineRule="auto"/>
        <w:ind w:left="1980"/>
        <w:jc w:val="both"/>
        <w:rPr>
          <w:rFonts w:cs="Arial"/>
          <w:sz w:val="18"/>
          <w:szCs w:val="18"/>
          <w:lang w:bidi="th-TH"/>
        </w:rPr>
      </w:pPr>
    </w:p>
    <w:p w14:paraId="253DB60A" w14:textId="77777777" w:rsidR="00580C51" w:rsidRPr="00A70425" w:rsidRDefault="00580C51" w:rsidP="00553949">
      <w:pPr>
        <w:numPr>
          <w:ilvl w:val="0"/>
          <w:numId w:val="13"/>
        </w:numPr>
        <w:tabs>
          <w:tab w:val="left" w:pos="2340"/>
        </w:tabs>
        <w:spacing w:line="240" w:lineRule="auto"/>
        <w:ind w:left="2340"/>
        <w:jc w:val="thaiDistribute"/>
        <w:rPr>
          <w:rFonts w:cs="Arial"/>
          <w:sz w:val="18"/>
          <w:szCs w:val="18"/>
          <w:lang w:bidi="th-TH"/>
        </w:rPr>
      </w:pPr>
      <w:r w:rsidRPr="00A70425">
        <w:rPr>
          <w:rFonts w:cs="Arial"/>
          <w:sz w:val="18"/>
          <w:szCs w:val="18"/>
          <w:lang w:bidi="th-TH"/>
        </w:rPr>
        <w:t xml:space="preserve">Trade and other receivables </w:t>
      </w:r>
    </w:p>
    <w:p w14:paraId="4B7D71B4" w14:textId="77777777" w:rsidR="00580C51" w:rsidRPr="00A70425" w:rsidRDefault="00580C51" w:rsidP="00553949">
      <w:pPr>
        <w:numPr>
          <w:ilvl w:val="0"/>
          <w:numId w:val="13"/>
        </w:numPr>
        <w:tabs>
          <w:tab w:val="left" w:pos="2340"/>
        </w:tabs>
        <w:spacing w:line="240" w:lineRule="auto"/>
        <w:ind w:left="2340"/>
        <w:jc w:val="thaiDistribute"/>
        <w:rPr>
          <w:rFonts w:cs="Arial"/>
          <w:sz w:val="18"/>
          <w:szCs w:val="18"/>
          <w:lang w:bidi="th-TH"/>
        </w:rPr>
      </w:pPr>
      <w:r w:rsidRPr="00A70425">
        <w:rPr>
          <w:rFonts w:cs="Arial"/>
          <w:sz w:val="18"/>
          <w:szCs w:val="18"/>
          <w:lang w:bidi="th-TH"/>
        </w:rPr>
        <w:t>Contract assets</w:t>
      </w:r>
    </w:p>
    <w:p w14:paraId="267FD897" w14:textId="77777777" w:rsidR="00580C51" w:rsidRPr="00A70425" w:rsidRDefault="00580C51" w:rsidP="00553949">
      <w:pPr>
        <w:numPr>
          <w:ilvl w:val="0"/>
          <w:numId w:val="13"/>
        </w:numPr>
        <w:tabs>
          <w:tab w:val="left" w:pos="2340"/>
        </w:tabs>
        <w:spacing w:line="240" w:lineRule="auto"/>
        <w:ind w:left="2340"/>
        <w:jc w:val="thaiDistribute"/>
        <w:rPr>
          <w:rFonts w:cs="Arial"/>
          <w:sz w:val="18"/>
          <w:szCs w:val="18"/>
          <w:lang w:bidi="th-TH"/>
        </w:rPr>
      </w:pPr>
      <w:r w:rsidRPr="00A70425">
        <w:rPr>
          <w:rFonts w:cs="Arial"/>
          <w:sz w:val="18"/>
          <w:szCs w:val="18"/>
          <w:lang w:bidi="th-TH"/>
        </w:rPr>
        <w:t>Loan to related parties</w:t>
      </w:r>
    </w:p>
    <w:p w14:paraId="11A4D64D" w14:textId="77777777" w:rsidR="00580C51" w:rsidRPr="00A70425" w:rsidRDefault="00580C51" w:rsidP="00553949">
      <w:pPr>
        <w:numPr>
          <w:ilvl w:val="0"/>
          <w:numId w:val="13"/>
        </w:numPr>
        <w:tabs>
          <w:tab w:val="left" w:pos="2340"/>
        </w:tabs>
        <w:spacing w:line="240" w:lineRule="auto"/>
        <w:ind w:left="2340"/>
        <w:jc w:val="thaiDistribute"/>
        <w:rPr>
          <w:rFonts w:cs="Arial"/>
          <w:sz w:val="18"/>
          <w:szCs w:val="18"/>
          <w:lang w:bidi="th-TH"/>
        </w:rPr>
      </w:pPr>
      <w:r w:rsidRPr="00A70425">
        <w:rPr>
          <w:rFonts w:cs="Arial"/>
          <w:sz w:val="18"/>
          <w:szCs w:val="18"/>
          <w:lang w:bidi="th-TH"/>
        </w:rPr>
        <w:t>Loan to third parties</w:t>
      </w:r>
    </w:p>
    <w:p w14:paraId="7BBDF959" w14:textId="77777777" w:rsidR="00121080" w:rsidRPr="00A70425" w:rsidRDefault="00121080" w:rsidP="00553949">
      <w:pPr>
        <w:numPr>
          <w:ilvl w:val="0"/>
          <w:numId w:val="13"/>
        </w:numPr>
        <w:tabs>
          <w:tab w:val="left" w:pos="2340"/>
        </w:tabs>
        <w:spacing w:line="240" w:lineRule="auto"/>
        <w:ind w:left="2340"/>
        <w:jc w:val="thaiDistribute"/>
        <w:rPr>
          <w:rFonts w:cs="Arial"/>
          <w:sz w:val="18"/>
          <w:szCs w:val="18"/>
          <w:lang w:bidi="th-TH"/>
        </w:rPr>
      </w:pPr>
      <w:r w:rsidRPr="00A70425">
        <w:rPr>
          <w:rFonts w:cs="Arial"/>
          <w:sz w:val="18"/>
          <w:szCs w:val="18"/>
          <w:lang w:bidi="th-TH"/>
        </w:rPr>
        <w:t>Receivable from guaranteed investment</w:t>
      </w:r>
    </w:p>
    <w:p w14:paraId="4213C012" w14:textId="77777777" w:rsidR="00121080" w:rsidRPr="00A70425" w:rsidRDefault="00121080" w:rsidP="00553949">
      <w:pPr>
        <w:numPr>
          <w:ilvl w:val="0"/>
          <w:numId w:val="13"/>
        </w:numPr>
        <w:tabs>
          <w:tab w:val="left" w:pos="2340"/>
        </w:tabs>
        <w:spacing w:line="240" w:lineRule="auto"/>
        <w:ind w:left="2340"/>
        <w:jc w:val="thaiDistribute"/>
        <w:rPr>
          <w:rFonts w:cs="Arial"/>
          <w:sz w:val="18"/>
          <w:szCs w:val="18"/>
          <w:lang w:bidi="th-TH"/>
        </w:rPr>
      </w:pPr>
      <w:r w:rsidRPr="00A70425">
        <w:rPr>
          <w:rFonts w:cs="Arial"/>
          <w:sz w:val="18"/>
          <w:szCs w:val="18"/>
          <w:lang w:bidi="th-TH"/>
        </w:rPr>
        <w:t>Non-current assets</w:t>
      </w:r>
    </w:p>
    <w:p w14:paraId="0ABC4C62" w14:textId="77777777" w:rsidR="00580C51" w:rsidRPr="00A70425" w:rsidRDefault="00580C51" w:rsidP="00553949">
      <w:pPr>
        <w:spacing w:line="240" w:lineRule="auto"/>
        <w:ind w:left="1980"/>
        <w:jc w:val="both"/>
        <w:rPr>
          <w:rFonts w:cs="Arial"/>
          <w:sz w:val="18"/>
          <w:szCs w:val="18"/>
          <w:lang w:bidi="th-TH"/>
        </w:rPr>
      </w:pPr>
    </w:p>
    <w:p w14:paraId="74CAF6E8" w14:textId="77777777" w:rsidR="00580C51" w:rsidRPr="00A70425" w:rsidRDefault="00580C51" w:rsidP="00553949">
      <w:pPr>
        <w:spacing w:line="240" w:lineRule="auto"/>
        <w:ind w:left="1980"/>
        <w:jc w:val="both"/>
        <w:rPr>
          <w:rFonts w:cs="Arial"/>
          <w:sz w:val="18"/>
          <w:szCs w:val="18"/>
          <w:lang w:bidi="th-TH"/>
        </w:rPr>
      </w:pPr>
      <w:r w:rsidRPr="00A70425">
        <w:rPr>
          <w:rFonts w:cs="Arial"/>
          <w:spacing w:val="-2"/>
          <w:sz w:val="18"/>
          <w:szCs w:val="18"/>
          <w:lang w:bidi="th-TH"/>
        </w:rPr>
        <w:t>While cash and cash equivalents are also subject to the impairment requirements of TFRS 9,</w:t>
      </w:r>
      <w:r w:rsidRPr="00A70425">
        <w:rPr>
          <w:rFonts w:cs="Arial"/>
          <w:sz w:val="18"/>
          <w:szCs w:val="18"/>
          <w:lang w:bidi="th-TH"/>
        </w:rPr>
        <w:t xml:space="preserve"> the identified impairment loss was immaterial.</w:t>
      </w:r>
    </w:p>
    <w:p w14:paraId="296F2209" w14:textId="77777777" w:rsidR="00803677" w:rsidRPr="00A70425" w:rsidRDefault="00803677" w:rsidP="00553949">
      <w:pPr>
        <w:spacing w:line="240" w:lineRule="auto"/>
        <w:ind w:left="1980"/>
        <w:jc w:val="both"/>
        <w:rPr>
          <w:rFonts w:cs="Arial"/>
          <w:sz w:val="18"/>
          <w:szCs w:val="18"/>
          <w:lang w:bidi="th-TH"/>
        </w:rPr>
      </w:pPr>
    </w:p>
    <w:p w14:paraId="27798192" w14:textId="77777777" w:rsidR="00580C51" w:rsidRPr="00A70425" w:rsidRDefault="00121080" w:rsidP="00553949">
      <w:pPr>
        <w:spacing w:line="240" w:lineRule="auto"/>
        <w:ind w:left="1980"/>
        <w:jc w:val="both"/>
        <w:rPr>
          <w:rFonts w:cs="Arial"/>
          <w:sz w:val="18"/>
          <w:szCs w:val="18"/>
          <w:lang w:bidi="th-TH"/>
        </w:rPr>
      </w:pPr>
      <w:r w:rsidRPr="00A70425">
        <w:rPr>
          <w:rFonts w:cs="Arial"/>
          <w:sz w:val="18"/>
          <w:szCs w:val="18"/>
          <w:lang w:bidi="th-TH"/>
        </w:rPr>
        <w:t xml:space="preserve">The Group assesses expected credit losses for </w:t>
      </w:r>
      <w:r w:rsidR="009B71C8" w:rsidRPr="00A70425">
        <w:rPr>
          <w:rFonts w:cs="Arial"/>
          <w:sz w:val="18"/>
          <w:szCs w:val="18"/>
          <w:lang w:bidi="th-TH"/>
        </w:rPr>
        <w:t>financial assets</w:t>
      </w:r>
      <w:r w:rsidRPr="00A70425">
        <w:rPr>
          <w:rFonts w:cs="Arial"/>
          <w:sz w:val="18"/>
          <w:szCs w:val="18"/>
          <w:lang w:bidi="th-TH"/>
        </w:rPr>
        <w:t xml:space="preserve"> at the initial recognition and at the end of reporting period</w:t>
      </w:r>
      <w:r w:rsidR="009B71C8" w:rsidRPr="00A70425">
        <w:rPr>
          <w:rFonts w:cs="Arial"/>
          <w:sz w:val="18"/>
          <w:szCs w:val="18"/>
          <w:lang w:bidi="th-TH"/>
        </w:rPr>
        <w:t xml:space="preserve"> that</w:t>
      </w:r>
      <w:r w:rsidRPr="00A70425">
        <w:rPr>
          <w:rFonts w:cs="Arial"/>
          <w:sz w:val="18"/>
          <w:szCs w:val="18"/>
          <w:lang w:bidi="th-TH"/>
        </w:rPr>
        <w:t xml:space="preserve"> is no materiality impact to the Group</w:t>
      </w:r>
      <w:r w:rsidR="005B0DCD" w:rsidRPr="00A70425">
        <w:rPr>
          <w:rFonts w:cs="Arial"/>
          <w:sz w:val="18"/>
          <w:szCs w:val="18"/>
          <w:lang w:bidi="th-TH"/>
        </w:rPr>
        <w:t>.</w:t>
      </w:r>
    </w:p>
    <w:p w14:paraId="7B6C90C2" w14:textId="71BD8649" w:rsidR="0026796B" w:rsidRPr="00A70425" w:rsidRDefault="0026796B" w:rsidP="00553949">
      <w:pPr>
        <w:spacing w:line="240" w:lineRule="auto"/>
        <w:ind w:left="1620"/>
        <w:jc w:val="thaiDistribute"/>
        <w:rPr>
          <w:rFonts w:cs="Arial"/>
          <w:sz w:val="18"/>
          <w:szCs w:val="18"/>
          <w:lang w:bidi="th-TH"/>
        </w:rPr>
      </w:pPr>
    </w:p>
    <w:p w14:paraId="0EFA50B3" w14:textId="29F238CE" w:rsidR="0026796B" w:rsidRPr="00A70425" w:rsidRDefault="00DF232B" w:rsidP="00553949">
      <w:pPr>
        <w:keepNext/>
        <w:keepLines/>
        <w:tabs>
          <w:tab w:val="left" w:pos="567"/>
          <w:tab w:val="left" w:pos="1620"/>
        </w:tabs>
        <w:spacing w:line="240" w:lineRule="auto"/>
        <w:ind w:left="1620" w:hanging="540"/>
        <w:outlineLvl w:val="2"/>
        <w:rPr>
          <w:rFonts w:eastAsia="Arial" w:cs="Arial"/>
          <w:b/>
          <w:sz w:val="18"/>
          <w:szCs w:val="18"/>
          <w:lang w:val="en-US" w:eastAsia="en-GB" w:bidi="th-TH"/>
        </w:rPr>
      </w:pPr>
      <w:bookmarkStart w:id="25" w:name="_Toc48736047"/>
      <w:r w:rsidRPr="00A70425">
        <w:rPr>
          <w:rFonts w:eastAsia="Arial" w:cs="Arial"/>
          <w:b/>
          <w:sz w:val="18"/>
          <w:szCs w:val="18"/>
          <w:lang w:val="en-US" w:eastAsia="en-GB" w:bidi="th-TH"/>
        </w:rPr>
        <w:t>5</w:t>
      </w:r>
      <w:r w:rsidR="0026796B" w:rsidRPr="00A70425">
        <w:rPr>
          <w:rFonts w:eastAsia="Arial" w:cs="Arial"/>
          <w:b/>
          <w:sz w:val="18"/>
          <w:szCs w:val="18"/>
          <w:lang w:val="en-US" w:eastAsia="en-GB" w:bidi="th-TH"/>
        </w:rPr>
        <w:t>.1.3</w:t>
      </w:r>
      <w:r w:rsidR="00A32361" w:rsidRPr="00A70425">
        <w:rPr>
          <w:rFonts w:eastAsia="Arial" w:cs="Arial"/>
          <w:b/>
          <w:sz w:val="18"/>
          <w:szCs w:val="18"/>
          <w:lang w:val="en-US" w:eastAsia="en-GB" w:bidi="th-TH"/>
        </w:rPr>
        <w:tab/>
      </w:r>
      <w:r w:rsidR="0026796B" w:rsidRPr="00A70425">
        <w:rPr>
          <w:rFonts w:eastAsia="Arial" w:cs="Arial"/>
          <w:b/>
          <w:sz w:val="18"/>
          <w:szCs w:val="18"/>
          <w:lang w:val="en-US" w:eastAsia="en-GB" w:bidi="th-TH"/>
        </w:rPr>
        <w:t>Liquidity risk</w:t>
      </w:r>
      <w:bookmarkEnd w:id="25"/>
    </w:p>
    <w:p w14:paraId="33F69DFF" w14:textId="77777777" w:rsidR="0026796B" w:rsidRPr="00A70425" w:rsidRDefault="0026796B" w:rsidP="00553949">
      <w:pPr>
        <w:spacing w:line="240" w:lineRule="auto"/>
        <w:ind w:left="1620"/>
        <w:jc w:val="thaiDistribute"/>
        <w:rPr>
          <w:rFonts w:cs="Arial"/>
          <w:sz w:val="18"/>
          <w:szCs w:val="18"/>
          <w:lang w:bidi="th-TH"/>
        </w:rPr>
      </w:pPr>
    </w:p>
    <w:p w14:paraId="1718179B" w14:textId="77777777" w:rsidR="0026796B" w:rsidRPr="00A70425" w:rsidRDefault="0026796B" w:rsidP="00553949">
      <w:pPr>
        <w:spacing w:line="240" w:lineRule="auto"/>
        <w:ind w:left="1620"/>
        <w:jc w:val="thaiDistribute"/>
        <w:rPr>
          <w:rFonts w:cs="Arial"/>
          <w:sz w:val="18"/>
          <w:szCs w:val="18"/>
          <w:lang w:bidi="th-TH"/>
        </w:rPr>
      </w:pPr>
      <w:r w:rsidRPr="00A70425">
        <w:rPr>
          <w:rFonts w:cs="Arial"/>
          <w:sz w:val="18"/>
          <w:szCs w:val="18"/>
          <w:lang w:bidi="th-TH"/>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held deposits at call that are expected to readily generate cash inflows for managing liquidity risk. Due to the dynamic nature of </w:t>
      </w:r>
      <w:r w:rsidRPr="00A70425">
        <w:rPr>
          <w:rFonts w:cs="Arial"/>
          <w:spacing w:val="-4"/>
          <w:sz w:val="18"/>
          <w:szCs w:val="18"/>
          <w:lang w:bidi="th-TH"/>
        </w:rPr>
        <w:t>the underlying businesses, the Group Treasury maintains flexibility in funding by maintaining availability</w:t>
      </w:r>
      <w:r w:rsidRPr="00A70425">
        <w:rPr>
          <w:rFonts w:cs="Arial"/>
          <w:sz w:val="18"/>
          <w:szCs w:val="18"/>
          <w:lang w:bidi="th-TH"/>
        </w:rPr>
        <w:t xml:space="preserve"> under committed credit lines.</w:t>
      </w:r>
    </w:p>
    <w:p w14:paraId="124E523A" w14:textId="77777777" w:rsidR="0026796B" w:rsidRPr="00A70425" w:rsidRDefault="0026796B" w:rsidP="00553949">
      <w:pPr>
        <w:spacing w:line="240" w:lineRule="auto"/>
        <w:ind w:left="1620"/>
        <w:jc w:val="thaiDistribute"/>
        <w:rPr>
          <w:rFonts w:cs="Arial"/>
          <w:sz w:val="18"/>
          <w:szCs w:val="18"/>
          <w:lang w:bidi="th-TH"/>
        </w:rPr>
      </w:pPr>
    </w:p>
    <w:p w14:paraId="61B54865" w14:textId="77A3D2DD" w:rsidR="0026796B" w:rsidRPr="00A70425" w:rsidRDefault="0026796B" w:rsidP="00553949">
      <w:pPr>
        <w:spacing w:line="240" w:lineRule="auto"/>
        <w:ind w:left="1620"/>
        <w:jc w:val="thaiDistribute"/>
        <w:rPr>
          <w:rFonts w:cs="Arial"/>
          <w:spacing w:val="-6"/>
          <w:sz w:val="18"/>
          <w:szCs w:val="18"/>
          <w:lang w:bidi="th-TH"/>
        </w:rPr>
      </w:pPr>
      <w:r w:rsidRPr="00A70425">
        <w:rPr>
          <w:rFonts w:cs="Arial"/>
          <w:spacing w:val="-6"/>
          <w:sz w:val="18"/>
          <w:szCs w:val="18"/>
          <w:lang w:bidi="th-TH"/>
        </w:rPr>
        <w:t xml:space="preserve">Management monitors </w:t>
      </w:r>
      <w:proofErr w:type="spellStart"/>
      <w:r w:rsidRPr="00A70425">
        <w:rPr>
          <w:rFonts w:cs="Arial"/>
          <w:spacing w:val="-6"/>
          <w:sz w:val="18"/>
          <w:szCs w:val="18"/>
          <w:lang w:bidi="th-TH"/>
        </w:rPr>
        <w:t>i</w:t>
      </w:r>
      <w:proofErr w:type="spellEnd"/>
      <w:r w:rsidRPr="00A70425">
        <w:rPr>
          <w:rFonts w:cs="Arial"/>
          <w:spacing w:val="-6"/>
          <w:sz w:val="18"/>
          <w:szCs w:val="18"/>
          <w:lang w:bidi="th-TH"/>
        </w:rPr>
        <w:t>)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r w:rsidR="004E4DC3" w:rsidRPr="00A70425">
        <w:rPr>
          <w:rFonts w:cs="Arial"/>
          <w:spacing w:val="-6"/>
          <w:sz w:val="18"/>
          <w:szCs w:val="18"/>
          <w:lang w:bidi="th-TH"/>
        </w:rPr>
        <w:t>.</w:t>
      </w:r>
    </w:p>
    <w:p w14:paraId="62DD6FC1" w14:textId="64152889" w:rsidR="00A152F3" w:rsidRPr="00A70425" w:rsidRDefault="00A152F3" w:rsidP="00553949">
      <w:pPr>
        <w:spacing w:line="240" w:lineRule="auto"/>
        <w:ind w:left="1620"/>
        <w:jc w:val="thaiDistribute"/>
        <w:rPr>
          <w:rFonts w:cs="Arial"/>
          <w:spacing w:val="-6"/>
          <w:sz w:val="18"/>
          <w:szCs w:val="18"/>
          <w:lang w:bidi="th-TH"/>
        </w:rPr>
      </w:pPr>
    </w:p>
    <w:p w14:paraId="33F85C1B" w14:textId="01E72E23" w:rsidR="00A152F3" w:rsidRPr="00A70425" w:rsidRDefault="00DF232B" w:rsidP="00553949">
      <w:pPr>
        <w:keepNext/>
        <w:keepLines/>
        <w:tabs>
          <w:tab w:val="left" w:pos="567"/>
        </w:tabs>
        <w:spacing w:line="240" w:lineRule="auto"/>
        <w:ind w:left="1620" w:hanging="540"/>
        <w:outlineLvl w:val="2"/>
        <w:rPr>
          <w:rFonts w:eastAsia="Arial" w:cs="Arial"/>
          <w:b/>
          <w:sz w:val="18"/>
          <w:szCs w:val="18"/>
          <w:lang w:val="en-US" w:eastAsia="en-GB" w:bidi="th-TH"/>
        </w:rPr>
      </w:pPr>
      <w:r w:rsidRPr="00A70425">
        <w:rPr>
          <w:rFonts w:eastAsia="Arial" w:cs="Arial"/>
          <w:b/>
          <w:sz w:val="18"/>
          <w:szCs w:val="18"/>
          <w:lang w:val="en-US" w:eastAsia="en-GB" w:bidi="th-TH"/>
        </w:rPr>
        <w:t>5</w:t>
      </w:r>
      <w:r w:rsidR="00A152F3" w:rsidRPr="00A70425">
        <w:rPr>
          <w:rFonts w:eastAsia="Arial" w:cs="Arial"/>
          <w:b/>
          <w:sz w:val="18"/>
          <w:szCs w:val="18"/>
          <w:lang w:val="en-US" w:eastAsia="en-GB" w:bidi="th-TH"/>
        </w:rPr>
        <w:t>.1.4</w:t>
      </w:r>
      <w:r w:rsidR="00A152F3" w:rsidRPr="00A70425">
        <w:rPr>
          <w:rFonts w:eastAsia="Arial" w:cs="Arial"/>
          <w:b/>
          <w:sz w:val="18"/>
          <w:szCs w:val="18"/>
          <w:lang w:val="en-US" w:eastAsia="en-GB" w:bidi="th-TH"/>
        </w:rPr>
        <w:tab/>
        <w:t>Major customer reliance risk</w:t>
      </w:r>
    </w:p>
    <w:p w14:paraId="59F23DF1" w14:textId="77777777" w:rsidR="00A152F3" w:rsidRPr="00A70425" w:rsidRDefault="00A152F3" w:rsidP="00553949">
      <w:pPr>
        <w:spacing w:line="240" w:lineRule="auto"/>
        <w:ind w:left="1620"/>
        <w:jc w:val="thaiDistribute"/>
        <w:rPr>
          <w:rFonts w:eastAsia="Arial" w:cs="Arial"/>
          <w:sz w:val="18"/>
          <w:szCs w:val="18"/>
          <w:lang w:val="en-US" w:eastAsia="en-GB" w:bidi="th-TH"/>
        </w:rPr>
      </w:pPr>
    </w:p>
    <w:p w14:paraId="3D3F20FD" w14:textId="630A96DF" w:rsidR="00A152F3" w:rsidRPr="00A70425" w:rsidRDefault="00A152F3" w:rsidP="00553949">
      <w:pPr>
        <w:spacing w:line="240" w:lineRule="auto"/>
        <w:ind w:left="1620"/>
        <w:jc w:val="thaiDistribute"/>
        <w:rPr>
          <w:rFonts w:cs="Arial"/>
          <w:sz w:val="18"/>
          <w:szCs w:val="18"/>
          <w:lang w:bidi="th-TH"/>
        </w:rPr>
      </w:pPr>
      <w:r w:rsidRPr="00A70425">
        <w:rPr>
          <w:rFonts w:cs="Arial"/>
          <w:sz w:val="18"/>
          <w:szCs w:val="18"/>
          <w:lang w:bidi="th-TH"/>
        </w:rPr>
        <w:t xml:space="preserve">The Group relies on Electricity Authority </w:t>
      </w:r>
      <w:r w:rsidR="00B043B9" w:rsidRPr="00A70425">
        <w:rPr>
          <w:rFonts w:cs="Arial"/>
          <w:sz w:val="18"/>
          <w:szCs w:val="18"/>
          <w:lang w:bidi="th-TH"/>
        </w:rPr>
        <w:t>of Thailand and Oversea</w:t>
      </w:r>
      <w:r w:rsidRPr="00A70425">
        <w:rPr>
          <w:rFonts w:cs="Arial"/>
          <w:sz w:val="18"/>
          <w:szCs w:val="18"/>
          <w:lang w:bidi="th-TH"/>
        </w:rPr>
        <w:t xml:space="preserve"> who purchase of </w:t>
      </w:r>
      <w:r w:rsidR="00832DD8" w:rsidRPr="00A70425">
        <w:rPr>
          <w:rFonts w:cs="Arial"/>
          <w:sz w:val="18"/>
          <w:szCs w:val="22"/>
          <w:lang w:bidi="th-TH"/>
        </w:rPr>
        <w:t>the</w:t>
      </w:r>
      <w:r w:rsidRPr="00A70425">
        <w:rPr>
          <w:rFonts w:cs="Arial"/>
          <w:sz w:val="18"/>
          <w:szCs w:val="18"/>
          <w:lang w:bidi="th-TH"/>
        </w:rPr>
        <w:t xml:space="preserve"> electricity generated in specific quantities at specific price based on each specific period according to Power Purchase Agreement, in accordance with Ministry of Energy’s policy to encourage production and usage of renewable energy. As a result, agreement termination may significantly impact the Group’s operations.</w:t>
      </w:r>
    </w:p>
    <w:p w14:paraId="39E16CF7" w14:textId="77777777" w:rsidR="00A152F3" w:rsidRPr="00A70425" w:rsidRDefault="00A152F3" w:rsidP="00553949">
      <w:pPr>
        <w:spacing w:line="240" w:lineRule="auto"/>
        <w:ind w:left="1800"/>
        <w:jc w:val="thaiDistribute"/>
        <w:rPr>
          <w:rFonts w:cs="Arial"/>
          <w:sz w:val="18"/>
          <w:szCs w:val="18"/>
          <w:lang w:bidi="th-TH"/>
        </w:rPr>
      </w:pPr>
    </w:p>
    <w:p w14:paraId="40259B83" w14:textId="77777777" w:rsidR="00A152F3" w:rsidRPr="00A70425" w:rsidRDefault="00A152F3" w:rsidP="00553949">
      <w:pPr>
        <w:spacing w:line="240" w:lineRule="auto"/>
        <w:ind w:left="1620"/>
        <w:jc w:val="thaiDistribute"/>
        <w:rPr>
          <w:rFonts w:cs="Arial"/>
          <w:sz w:val="18"/>
          <w:szCs w:val="18"/>
          <w:lang w:bidi="th-TH"/>
        </w:rPr>
      </w:pPr>
    </w:p>
    <w:p w14:paraId="02A735EB" w14:textId="77777777" w:rsidR="00733670" w:rsidRPr="00A70425" w:rsidRDefault="00733670" w:rsidP="00553949">
      <w:pPr>
        <w:spacing w:line="240" w:lineRule="auto"/>
        <w:rPr>
          <w:rFonts w:eastAsia="Arial" w:cs="Arial"/>
          <w:b/>
          <w:sz w:val="18"/>
          <w:szCs w:val="18"/>
          <w:lang w:val="en-US" w:eastAsia="en-GB" w:bidi="th-TH"/>
        </w:rPr>
      </w:pPr>
      <w:bookmarkStart w:id="26" w:name="_Toc48736048"/>
      <w:r w:rsidRPr="00A70425">
        <w:rPr>
          <w:rFonts w:eastAsia="Arial" w:cs="Arial"/>
          <w:b/>
          <w:sz w:val="18"/>
          <w:szCs w:val="18"/>
          <w:lang w:val="en-US" w:eastAsia="en-GB" w:bidi="th-TH"/>
        </w:rPr>
        <w:br w:type="page"/>
      </w:r>
    </w:p>
    <w:p w14:paraId="63CC2913" w14:textId="1612A798" w:rsidR="00733670" w:rsidRPr="00A70425" w:rsidRDefault="00DF232B" w:rsidP="0029677F">
      <w:pPr>
        <w:keepNext/>
        <w:keepLines/>
        <w:tabs>
          <w:tab w:val="left" w:pos="567"/>
        </w:tabs>
        <w:spacing w:line="240" w:lineRule="auto"/>
        <w:ind w:left="540" w:hanging="540"/>
        <w:outlineLvl w:val="1"/>
        <w:rPr>
          <w:rFonts w:eastAsia="Arial" w:cs="Arial"/>
          <w:b/>
          <w:sz w:val="18"/>
          <w:szCs w:val="18"/>
          <w:lang w:val="en-US" w:eastAsia="en-GB" w:bidi="th-TH"/>
        </w:rPr>
      </w:pPr>
      <w:r w:rsidRPr="00A70425">
        <w:rPr>
          <w:rFonts w:eastAsia="Arial" w:cs="Arial"/>
          <w:b/>
          <w:sz w:val="18"/>
          <w:szCs w:val="18"/>
          <w:lang w:val="en-US" w:eastAsia="en-GB" w:bidi="th-TH"/>
        </w:rPr>
        <w:t>5</w:t>
      </w:r>
      <w:r w:rsidR="00733670" w:rsidRPr="00A70425">
        <w:rPr>
          <w:rFonts w:eastAsia="Arial" w:cs="Arial"/>
          <w:b/>
          <w:sz w:val="18"/>
          <w:szCs w:val="18"/>
          <w:lang w:val="en-US" w:eastAsia="en-GB" w:bidi="th-TH"/>
        </w:rPr>
        <w:tab/>
        <w:t xml:space="preserve">Financial risk management </w:t>
      </w:r>
      <w:r w:rsidR="00733670" w:rsidRPr="00A70425">
        <w:rPr>
          <w:rFonts w:cs="Arial"/>
          <w:sz w:val="18"/>
          <w:szCs w:val="18"/>
          <w:shd w:val="clear" w:color="auto" w:fill="FFFFFF"/>
        </w:rPr>
        <w:t>(Cont’d)</w:t>
      </w:r>
    </w:p>
    <w:p w14:paraId="2A509A4B" w14:textId="77777777" w:rsidR="00733670" w:rsidRPr="00A70425" w:rsidRDefault="00733670" w:rsidP="0029677F">
      <w:pPr>
        <w:keepNext/>
        <w:keepLines/>
        <w:spacing w:line="240" w:lineRule="auto"/>
        <w:ind w:firstLine="540"/>
        <w:outlineLvl w:val="1"/>
        <w:rPr>
          <w:rFonts w:eastAsia="Arial" w:cs="Arial"/>
          <w:bCs/>
          <w:sz w:val="18"/>
          <w:szCs w:val="18"/>
          <w:lang w:val="en-US" w:eastAsia="en-GB" w:bidi="th-TH"/>
        </w:rPr>
      </w:pPr>
    </w:p>
    <w:p w14:paraId="713BF84C" w14:textId="77777777" w:rsidR="00733670" w:rsidRPr="00A70425" w:rsidRDefault="00733670" w:rsidP="0029677F">
      <w:pPr>
        <w:keepNext/>
        <w:keepLines/>
        <w:spacing w:line="240" w:lineRule="auto"/>
        <w:ind w:firstLine="540"/>
        <w:outlineLvl w:val="1"/>
        <w:rPr>
          <w:rFonts w:eastAsia="Arial" w:cs="Arial"/>
          <w:bCs/>
          <w:sz w:val="18"/>
          <w:szCs w:val="18"/>
          <w:lang w:val="en-US" w:eastAsia="en-GB" w:bidi="th-TH"/>
        </w:rPr>
      </w:pPr>
    </w:p>
    <w:p w14:paraId="24B17FA3" w14:textId="6DD7B22E" w:rsidR="00733670" w:rsidRPr="00A70425" w:rsidRDefault="00DF232B" w:rsidP="00553949">
      <w:pPr>
        <w:pStyle w:val="Heading8"/>
        <w:spacing w:line="240" w:lineRule="auto"/>
        <w:ind w:left="1080" w:hanging="540"/>
        <w:jc w:val="both"/>
        <w:rPr>
          <w:rFonts w:ascii="Arial" w:hAnsi="Arial" w:cs="Arial"/>
          <w:b w:val="0"/>
          <w:bCs w:val="0"/>
          <w:sz w:val="18"/>
          <w:szCs w:val="18"/>
        </w:rPr>
      </w:pPr>
      <w:r w:rsidRPr="00A70425">
        <w:rPr>
          <w:rFonts w:ascii="Arial" w:hAnsi="Arial" w:cs="Arial"/>
          <w:sz w:val="18"/>
          <w:szCs w:val="18"/>
          <w:lang w:val="en-US"/>
        </w:rPr>
        <w:t>5</w:t>
      </w:r>
      <w:r w:rsidR="00733670" w:rsidRPr="00A70425">
        <w:rPr>
          <w:rFonts w:ascii="Arial" w:hAnsi="Arial" w:cs="Arial"/>
          <w:sz w:val="18"/>
          <w:szCs w:val="18"/>
        </w:rPr>
        <w:t xml:space="preserve">.1 </w:t>
      </w:r>
      <w:r w:rsidR="00733670" w:rsidRPr="00A70425">
        <w:rPr>
          <w:rFonts w:ascii="Arial" w:hAnsi="Arial" w:cs="Arial"/>
          <w:sz w:val="18"/>
          <w:szCs w:val="18"/>
        </w:rPr>
        <w:tab/>
        <w:t xml:space="preserve">Financial risk </w:t>
      </w:r>
      <w:r w:rsidR="00733670" w:rsidRPr="00A70425">
        <w:rPr>
          <w:rFonts w:ascii="Arial" w:hAnsi="Arial" w:cs="Arial"/>
          <w:b w:val="0"/>
          <w:bCs w:val="0"/>
          <w:sz w:val="18"/>
          <w:szCs w:val="18"/>
          <w:shd w:val="clear" w:color="auto" w:fill="FFFFFF"/>
        </w:rPr>
        <w:t>(Cont’d)</w:t>
      </w:r>
    </w:p>
    <w:p w14:paraId="487A45CA" w14:textId="77777777" w:rsidR="001832EB" w:rsidRPr="00A70425" w:rsidRDefault="001832EB" w:rsidP="00553949">
      <w:pPr>
        <w:tabs>
          <w:tab w:val="left" w:pos="567"/>
        </w:tabs>
        <w:spacing w:line="240" w:lineRule="auto"/>
        <w:ind w:left="1800"/>
        <w:jc w:val="thaiDistribute"/>
        <w:rPr>
          <w:rFonts w:eastAsia="Arial" w:cs="Arial"/>
          <w:bCs/>
          <w:sz w:val="18"/>
          <w:szCs w:val="18"/>
          <w:lang w:val="en-US" w:eastAsia="en-GB" w:bidi="th-TH"/>
        </w:rPr>
      </w:pPr>
    </w:p>
    <w:p w14:paraId="1EBFED40" w14:textId="2C4C23B1" w:rsidR="00580C51" w:rsidRPr="00A70425" w:rsidRDefault="00DF232B" w:rsidP="0029677F">
      <w:pPr>
        <w:keepNext/>
        <w:keepLines/>
        <w:tabs>
          <w:tab w:val="left" w:pos="567"/>
        </w:tabs>
        <w:spacing w:line="240" w:lineRule="auto"/>
        <w:ind w:left="1620" w:hanging="540"/>
        <w:outlineLvl w:val="2"/>
        <w:rPr>
          <w:rFonts w:eastAsia="Arial" w:cs="Arial"/>
          <w:b/>
          <w:sz w:val="18"/>
          <w:szCs w:val="18"/>
          <w:lang w:val="en-US" w:eastAsia="en-GB" w:bidi="th-TH"/>
        </w:rPr>
      </w:pPr>
      <w:r w:rsidRPr="00A70425">
        <w:rPr>
          <w:rFonts w:eastAsia="Arial" w:cs="Arial"/>
          <w:b/>
          <w:sz w:val="18"/>
          <w:szCs w:val="18"/>
          <w:lang w:val="en-US" w:eastAsia="en-GB" w:bidi="th-TH"/>
        </w:rPr>
        <w:t>5</w:t>
      </w:r>
      <w:r w:rsidR="00580C51" w:rsidRPr="00A70425">
        <w:rPr>
          <w:rFonts w:eastAsia="Arial" w:cs="Arial"/>
          <w:b/>
          <w:sz w:val="18"/>
          <w:szCs w:val="18"/>
          <w:lang w:val="en-US" w:eastAsia="en-GB" w:bidi="th-TH"/>
        </w:rPr>
        <w:t>.1.5</w:t>
      </w:r>
      <w:r w:rsidR="00580C51" w:rsidRPr="00A70425">
        <w:rPr>
          <w:rFonts w:eastAsia="Arial" w:cs="Arial"/>
          <w:b/>
          <w:sz w:val="18"/>
          <w:szCs w:val="18"/>
          <w:lang w:val="en-US" w:eastAsia="en-GB" w:bidi="th-TH"/>
        </w:rPr>
        <w:tab/>
        <w:t>Risk from generated electricity lower than estimation</w:t>
      </w:r>
    </w:p>
    <w:p w14:paraId="43FD78DB" w14:textId="77777777" w:rsidR="00580C51" w:rsidRPr="00A70425" w:rsidRDefault="00580C51" w:rsidP="0029677F">
      <w:pPr>
        <w:spacing w:line="240" w:lineRule="auto"/>
        <w:ind w:left="1620"/>
        <w:jc w:val="thaiDistribute"/>
        <w:rPr>
          <w:rFonts w:eastAsia="Arial" w:cs="Arial"/>
          <w:sz w:val="18"/>
          <w:szCs w:val="18"/>
          <w:lang w:val="en-US" w:eastAsia="en-GB" w:bidi="th-TH"/>
        </w:rPr>
      </w:pPr>
    </w:p>
    <w:p w14:paraId="6E1243C5" w14:textId="77777777" w:rsidR="00580C51" w:rsidRPr="00A70425" w:rsidRDefault="00580C51" w:rsidP="0029677F">
      <w:pPr>
        <w:spacing w:line="240" w:lineRule="auto"/>
        <w:ind w:left="1620"/>
        <w:jc w:val="thaiDistribute"/>
        <w:rPr>
          <w:rFonts w:cs="Arial"/>
          <w:sz w:val="18"/>
          <w:szCs w:val="18"/>
          <w:lang w:bidi="th-TH"/>
        </w:rPr>
      </w:pPr>
      <w:r w:rsidRPr="00A70425">
        <w:rPr>
          <w:rFonts w:cs="Arial"/>
          <w:sz w:val="18"/>
          <w:szCs w:val="18"/>
          <w:lang w:bidi="th-TH"/>
        </w:rPr>
        <w:t xml:space="preserve">The electricity volume generated from solar power plants might be affected by climate change </w:t>
      </w:r>
      <w:r w:rsidRPr="00A70425">
        <w:rPr>
          <w:rFonts w:cs="Arial"/>
          <w:spacing w:val="-4"/>
          <w:sz w:val="18"/>
          <w:szCs w:val="18"/>
          <w:lang w:bidi="th-TH"/>
        </w:rPr>
        <w:t xml:space="preserve">and natural disaster, forming as a risk of production volume is lower than estimation. In consequence, </w:t>
      </w:r>
      <w:r w:rsidRPr="00A70425">
        <w:rPr>
          <w:rFonts w:cs="Arial"/>
          <w:sz w:val="18"/>
          <w:szCs w:val="18"/>
          <w:lang w:bidi="th-TH"/>
        </w:rPr>
        <w:t>it may impact to revenue and operating results of the Group as well as other electricity generators in this industry.</w:t>
      </w:r>
    </w:p>
    <w:p w14:paraId="4DBED114" w14:textId="77777777" w:rsidR="00580C51" w:rsidRPr="00A70425" w:rsidRDefault="00580C51" w:rsidP="0029677F">
      <w:pPr>
        <w:tabs>
          <w:tab w:val="left" w:pos="567"/>
        </w:tabs>
        <w:spacing w:line="240" w:lineRule="auto"/>
        <w:ind w:left="1620"/>
        <w:jc w:val="thaiDistribute"/>
        <w:rPr>
          <w:rFonts w:eastAsia="Arial" w:cs="Arial"/>
          <w:b/>
          <w:sz w:val="18"/>
          <w:szCs w:val="18"/>
          <w:lang w:val="en-US" w:eastAsia="en-GB" w:bidi="th-TH"/>
        </w:rPr>
      </w:pPr>
    </w:p>
    <w:p w14:paraId="2C67D77D" w14:textId="6A4A3CBE" w:rsidR="00580C51" w:rsidRPr="00A70425" w:rsidRDefault="00DF232B" w:rsidP="0029677F">
      <w:pPr>
        <w:keepNext/>
        <w:keepLines/>
        <w:tabs>
          <w:tab w:val="left" w:pos="567"/>
        </w:tabs>
        <w:spacing w:line="240" w:lineRule="auto"/>
        <w:ind w:left="1620" w:hanging="540"/>
        <w:outlineLvl w:val="2"/>
        <w:rPr>
          <w:rFonts w:eastAsia="Arial" w:cs="Arial"/>
          <w:b/>
          <w:sz w:val="18"/>
          <w:szCs w:val="18"/>
          <w:lang w:val="en-US" w:eastAsia="en-GB" w:bidi="th-TH"/>
        </w:rPr>
      </w:pPr>
      <w:r w:rsidRPr="00A70425">
        <w:rPr>
          <w:rFonts w:eastAsia="Arial" w:cs="Arial"/>
          <w:b/>
          <w:sz w:val="18"/>
          <w:szCs w:val="18"/>
          <w:lang w:val="en-US" w:eastAsia="en-GB" w:bidi="th-TH"/>
        </w:rPr>
        <w:t>5</w:t>
      </w:r>
      <w:r w:rsidR="00580C51" w:rsidRPr="00A70425">
        <w:rPr>
          <w:rFonts w:eastAsia="Arial" w:cs="Arial"/>
          <w:b/>
          <w:sz w:val="18"/>
          <w:szCs w:val="18"/>
          <w:lang w:val="en-US" w:eastAsia="en-GB" w:bidi="th-TH"/>
        </w:rPr>
        <w:t>.1.6</w:t>
      </w:r>
      <w:r w:rsidR="00580C51" w:rsidRPr="00A70425">
        <w:rPr>
          <w:rFonts w:eastAsia="Arial" w:cs="Arial"/>
          <w:b/>
          <w:sz w:val="18"/>
          <w:szCs w:val="18"/>
          <w:lang w:val="en-US" w:eastAsia="en-GB" w:bidi="th-TH"/>
        </w:rPr>
        <w:tab/>
        <w:t xml:space="preserve">Debt settlement ability risk </w:t>
      </w:r>
    </w:p>
    <w:p w14:paraId="26C2AD7B" w14:textId="77777777" w:rsidR="00580C51" w:rsidRPr="00A70425" w:rsidRDefault="00580C51" w:rsidP="0029677F">
      <w:pPr>
        <w:tabs>
          <w:tab w:val="left" w:pos="567"/>
        </w:tabs>
        <w:spacing w:line="240" w:lineRule="auto"/>
        <w:ind w:left="1620"/>
        <w:jc w:val="thaiDistribute"/>
        <w:rPr>
          <w:rFonts w:eastAsia="Arial" w:cs="Arial"/>
          <w:b/>
          <w:sz w:val="18"/>
          <w:szCs w:val="18"/>
          <w:lang w:val="en-US" w:eastAsia="en-GB" w:bidi="th-TH"/>
        </w:rPr>
      </w:pPr>
    </w:p>
    <w:p w14:paraId="1585FDB6" w14:textId="77777777" w:rsidR="00580C51" w:rsidRPr="00A70425" w:rsidRDefault="00580C51" w:rsidP="0029677F">
      <w:pPr>
        <w:spacing w:line="240" w:lineRule="auto"/>
        <w:ind w:left="1620"/>
        <w:jc w:val="thaiDistribute"/>
        <w:rPr>
          <w:rFonts w:cs="Arial"/>
          <w:sz w:val="18"/>
          <w:szCs w:val="18"/>
          <w:lang w:bidi="th-TH"/>
        </w:rPr>
      </w:pPr>
      <w:r w:rsidRPr="00A70425">
        <w:rPr>
          <w:rFonts w:cs="Arial"/>
          <w:sz w:val="18"/>
          <w:szCs w:val="18"/>
          <w:lang w:bidi="th-TH"/>
        </w:rPr>
        <w:t>According to credit facilities conditions with commercial bank, the Group has to comply with financial covenants stated in the agreement such as to maintain Debt service coverage ratio and maintain Debt-to-Equity ratio. If the Group cannot maintain those financial covenants, the Group might be called up for immediate debt settlement.</w:t>
      </w:r>
    </w:p>
    <w:p w14:paraId="5062E12B" w14:textId="0AF65C25" w:rsidR="00A32361" w:rsidRPr="00A70425" w:rsidRDefault="00A32361" w:rsidP="0029677F">
      <w:pPr>
        <w:spacing w:line="240" w:lineRule="auto"/>
        <w:ind w:left="1620"/>
        <w:jc w:val="thaiDistribute"/>
        <w:rPr>
          <w:rFonts w:cs="Arial"/>
          <w:sz w:val="18"/>
          <w:szCs w:val="18"/>
          <w:lang w:bidi="th-TH"/>
        </w:rPr>
      </w:pPr>
    </w:p>
    <w:p w14:paraId="28399C88" w14:textId="77777777" w:rsidR="000D0FAF" w:rsidRPr="00A70425" w:rsidRDefault="000D0FAF" w:rsidP="0029677F">
      <w:pPr>
        <w:spacing w:line="240" w:lineRule="auto"/>
        <w:ind w:left="1620"/>
        <w:jc w:val="thaiDistribute"/>
        <w:rPr>
          <w:rFonts w:cs="Arial"/>
          <w:sz w:val="18"/>
          <w:szCs w:val="18"/>
          <w:lang w:bidi="th-TH"/>
        </w:rPr>
      </w:pPr>
    </w:p>
    <w:p w14:paraId="7C651558" w14:textId="4536E3E0" w:rsidR="00580C51" w:rsidRPr="00A70425" w:rsidRDefault="00DF232B" w:rsidP="00553949">
      <w:pPr>
        <w:keepNext/>
        <w:spacing w:line="240" w:lineRule="auto"/>
        <w:ind w:left="1094" w:hanging="547"/>
        <w:jc w:val="both"/>
        <w:outlineLvl w:val="7"/>
        <w:rPr>
          <w:rFonts w:eastAsia="Arial" w:cs="Arial"/>
          <w:b/>
          <w:sz w:val="18"/>
          <w:szCs w:val="18"/>
          <w:lang w:val="en-US" w:eastAsia="en-GB" w:bidi="th-TH"/>
        </w:rPr>
      </w:pPr>
      <w:r w:rsidRPr="00A70425">
        <w:rPr>
          <w:rFonts w:eastAsia="Arial" w:cs="Arial"/>
          <w:b/>
          <w:sz w:val="18"/>
          <w:szCs w:val="18"/>
          <w:lang w:val="en-US" w:eastAsia="en-GB" w:bidi="th-TH"/>
        </w:rPr>
        <w:t>5</w:t>
      </w:r>
      <w:r w:rsidR="00580C51" w:rsidRPr="00A70425">
        <w:rPr>
          <w:rFonts w:eastAsia="Arial" w:cs="Arial"/>
          <w:b/>
          <w:sz w:val="18"/>
          <w:szCs w:val="18"/>
          <w:lang w:val="en-US" w:eastAsia="en-GB" w:bidi="th-TH"/>
        </w:rPr>
        <w:t>.2</w:t>
      </w:r>
      <w:r w:rsidR="00580C51" w:rsidRPr="00A70425">
        <w:rPr>
          <w:rFonts w:eastAsia="Arial" w:cs="Arial"/>
          <w:b/>
          <w:sz w:val="18"/>
          <w:szCs w:val="18"/>
          <w:lang w:val="en-US" w:eastAsia="en-GB" w:bidi="th-TH"/>
        </w:rPr>
        <w:tab/>
        <w:t>Capital management</w:t>
      </w:r>
      <w:bookmarkEnd w:id="26"/>
    </w:p>
    <w:p w14:paraId="4CF0D24B" w14:textId="77777777" w:rsidR="00803677" w:rsidRPr="00A70425" w:rsidRDefault="00803677" w:rsidP="00553949">
      <w:pPr>
        <w:spacing w:line="240" w:lineRule="auto"/>
        <w:ind w:left="1080"/>
        <w:jc w:val="thaiDistribute"/>
        <w:rPr>
          <w:rFonts w:eastAsia="Arial" w:cs="Arial"/>
          <w:bCs/>
          <w:sz w:val="18"/>
          <w:szCs w:val="18"/>
          <w:lang w:val="en-US" w:eastAsia="en-GB" w:bidi="th-TH"/>
        </w:rPr>
      </w:pPr>
      <w:bookmarkStart w:id="27" w:name="_Toc48736049"/>
    </w:p>
    <w:p w14:paraId="4DC074DE" w14:textId="77777777" w:rsidR="00580C51" w:rsidRPr="00A70425" w:rsidRDefault="00580C51" w:rsidP="00553949">
      <w:pPr>
        <w:spacing w:line="240" w:lineRule="auto"/>
        <w:ind w:left="1080"/>
        <w:jc w:val="thaiDistribute"/>
        <w:rPr>
          <w:rFonts w:eastAsia="Arial" w:cs="Arial"/>
          <w:b/>
          <w:sz w:val="18"/>
          <w:szCs w:val="18"/>
          <w:lang w:val="en-US" w:eastAsia="en-GB" w:bidi="th-TH"/>
        </w:rPr>
      </w:pPr>
      <w:r w:rsidRPr="00A70425">
        <w:rPr>
          <w:rFonts w:eastAsia="Arial" w:cs="Arial"/>
          <w:b/>
          <w:sz w:val="18"/>
          <w:szCs w:val="18"/>
          <w:lang w:val="en-US" w:eastAsia="en-GB" w:bidi="th-TH"/>
        </w:rPr>
        <w:t>Risk management</w:t>
      </w:r>
      <w:bookmarkEnd w:id="27"/>
    </w:p>
    <w:p w14:paraId="6B503885" w14:textId="77777777" w:rsidR="00580C51" w:rsidRPr="00A70425" w:rsidRDefault="00580C51" w:rsidP="00553949">
      <w:pPr>
        <w:spacing w:line="240" w:lineRule="auto"/>
        <w:ind w:left="1080"/>
        <w:jc w:val="thaiDistribute"/>
        <w:rPr>
          <w:rFonts w:eastAsia="Arial" w:cs="Arial"/>
          <w:sz w:val="18"/>
          <w:szCs w:val="18"/>
          <w:lang w:val="en-US" w:eastAsia="en-GB" w:bidi="th-TH"/>
        </w:rPr>
      </w:pPr>
    </w:p>
    <w:p w14:paraId="7F953847" w14:textId="77777777" w:rsidR="00580C51" w:rsidRPr="00A70425" w:rsidRDefault="00580C51" w:rsidP="00553949">
      <w:pPr>
        <w:spacing w:line="240" w:lineRule="auto"/>
        <w:ind w:left="1080"/>
        <w:jc w:val="thaiDistribute"/>
        <w:rPr>
          <w:rFonts w:eastAsia="Arial" w:cs="Arial"/>
          <w:sz w:val="18"/>
          <w:szCs w:val="18"/>
          <w:lang w:val="en-US" w:eastAsia="en-GB" w:bidi="th-TH"/>
        </w:rPr>
      </w:pPr>
      <w:r w:rsidRPr="00A70425">
        <w:rPr>
          <w:rFonts w:eastAsia="Arial" w:cs="Arial"/>
          <w:sz w:val="18"/>
          <w:szCs w:val="18"/>
          <w:lang w:val="en-US" w:eastAsia="en-GB" w:bidi="th-TH"/>
        </w:rPr>
        <w:t>The objectives when managing capital are to:</w:t>
      </w:r>
    </w:p>
    <w:p w14:paraId="1A9D06A3" w14:textId="77777777" w:rsidR="00580C51" w:rsidRPr="00A70425" w:rsidRDefault="00580C51" w:rsidP="00553949">
      <w:pPr>
        <w:spacing w:line="240" w:lineRule="auto"/>
        <w:ind w:left="1080"/>
        <w:jc w:val="thaiDistribute"/>
        <w:rPr>
          <w:rFonts w:eastAsia="Arial" w:cs="Arial"/>
          <w:sz w:val="18"/>
          <w:szCs w:val="18"/>
          <w:lang w:val="en-US" w:eastAsia="en-GB" w:bidi="th-TH"/>
        </w:rPr>
      </w:pPr>
    </w:p>
    <w:p w14:paraId="15146506" w14:textId="77777777" w:rsidR="00580C51" w:rsidRPr="00A70425" w:rsidRDefault="00580C51" w:rsidP="00553949">
      <w:pPr>
        <w:numPr>
          <w:ilvl w:val="0"/>
          <w:numId w:val="14"/>
        </w:numPr>
        <w:spacing w:line="240" w:lineRule="auto"/>
        <w:ind w:left="1440"/>
        <w:contextualSpacing/>
        <w:jc w:val="thaiDistribute"/>
        <w:rPr>
          <w:rFonts w:eastAsia="Calibri" w:cs="Arial"/>
          <w:sz w:val="18"/>
          <w:szCs w:val="18"/>
          <w:lang w:val="en-US"/>
        </w:rPr>
      </w:pPr>
      <w:r w:rsidRPr="00A70425">
        <w:rPr>
          <w:rFonts w:eastAsia="Calibri" w:cs="Arial"/>
          <w:sz w:val="18"/>
          <w:szCs w:val="18"/>
          <w:lang w:val="en-US"/>
        </w:rPr>
        <w:t>safeguard their ability to continue as a going concern, to provide returns for shareholders and benefits for other stakeholders, and</w:t>
      </w:r>
    </w:p>
    <w:p w14:paraId="4A74476F" w14:textId="77777777" w:rsidR="00580C51" w:rsidRPr="00A70425" w:rsidRDefault="00580C51" w:rsidP="00553949">
      <w:pPr>
        <w:numPr>
          <w:ilvl w:val="0"/>
          <w:numId w:val="14"/>
        </w:numPr>
        <w:spacing w:line="240" w:lineRule="auto"/>
        <w:ind w:left="1440"/>
        <w:contextualSpacing/>
        <w:jc w:val="thaiDistribute"/>
        <w:rPr>
          <w:rFonts w:eastAsia="Calibri" w:cs="Arial"/>
          <w:sz w:val="18"/>
          <w:szCs w:val="18"/>
          <w:lang w:val="en-US"/>
        </w:rPr>
      </w:pPr>
      <w:r w:rsidRPr="00A70425">
        <w:rPr>
          <w:rFonts w:eastAsia="Calibri" w:cs="Arial"/>
          <w:sz w:val="18"/>
          <w:szCs w:val="18"/>
          <w:lang w:val="en-US"/>
        </w:rPr>
        <w:t>maintain an optimal capital structure to reduce the cost of capital</w:t>
      </w:r>
    </w:p>
    <w:p w14:paraId="69E54643" w14:textId="77777777" w:rsidR="00580C51" w:rsidRPr="00A70425" w:rsidRDefault="00580C51" w:rsidP="00553949">
      <w:pPr>
        <w:spacing w:line="240" w:lineRule="auto"/>
        <w:ind w:left="1080"/>
        <w:jc w:val="thaiDistribute"/>
        <w:rPr>
          <w:rFonts w:eastAsia="Arial" w:cs="Arial"/>
          <w:sz w:val="18"/>
          <w:szCs w:val="18"/>
          <w:lang w:val="en-US" w:eastAsia="en-GB" w:bidi="th-TH"/>
        </w:rPr>
      </w:pPr>
    </w:p>
    <w:p w14:paraId="1BC5697C" w14:textId="77777777" w:rsidR="00580C51" w:rsidRPr="00A70425" w:rsidRDefault="00580C51" w:rsidP="00553949">
      <w:pPr>
        <w:spacing w:line="240" w:lineRule="auto"/>
        <w:ind w:left="1080"/>
        <w:jc w:val="thaiDistribute"/>
        <w:rPr>
          <w:rFonts w:eastAsia="Arial" w:cs="Arial"/>
          <w:sz w:val="18"/>
          <w:szCs w:val="18"/>
          <w:lang w:eastAsia="en-GB" w:bidi="th-TH"/>
        </w:rPr>
      </w:pPr>
      <w:r w:rsidRPr="00A70425">
        <w:rPr>
          <w:rFonts w:eastAsia="Arial" w:cs="Arial"/>
          <w:sz w:val="18"/>
          <w:szCs w:val="18"/>
          <w:lang w:val="en-US" w:eastAsia="en-GB" w:bidi="th-TH"/>
        </w:rPr>
        <w:t>In order to maintain or adjust the capital structure, the Group may adjust the amount of dividends paid to shareholders, return capital to shareholders, issue new shares or sell assets to reduce debt.</w:t>
      </w:r>
    </w:p>
    <w:p w14:paraId="7F6C7829" w14:textId="77777777" w:rsidR="00580C51" w:rsidRPr="00A70425" w:rsidRDefault="00580C51" w:rsidP="00553949">
      <w:pPr>
        <w:spacing w:line="240" w:lineRule="auto"/>
        <w:ind w:left="1080"/>
        <w:jc w:val="thaiDistribute"/>
        <w:rPr>
          <w:rFonts w:eastAsia="Arial" w:cs="Arial"/>
          <w:sz w:val="18"/>
          <w:szCs w:val="18"/>
          <w:lang w:val="en-US" w:eastAsia="en-GB" w:bidi="th-TH"/>
        </w:rPr>
      </w:pPr>
    </w:p>
    <w:p w14:paraId="7F4AACFC" w14:textId="77777777" w:rsidR="00580C51" w:rsidRPr="00A70425" w:rsidRDefault="00580C51" w:rsidP="00553949">
      <w:pPr>
        <w:spacing w:line="240" w:lineRule="auto"/>
        <w:ind w:left="1080"/>
        <w:jc w:val="thaiDistribute"/>
        <w:rPr>
          <w:rFonts w:eastAsia="Arial" w:cs="Arial"/>
          <w:sz w:val="18"/>
          <w:szCs w:val="18"/>
          <w:lang w:val="en-US" w:eastAsia="en-GB" w:bidi="th-TH"/>
        </w:rPr>
      </w:pPr>
      <w:r w:rsidRPr="00A70425">
        <w:rPr>
          <w:rFonts w:eastAsia="Arial" w:cs="Arial"/>
          <w:sz w:val="18"/>
          <w:szCs w:val="18"/>
          <w:lang w:val="en-US" w:eastAsia="en-GB" w:bidi="th-TH"/>
        </w:rPr>
        <w:t>The Group monitors capital based on gearing ratio which is determined by dividing net debt with equity.</w:t>
      </w:r>
    </w:p>
    <w:p w14:paraId="6EDB358E" w14:textId="77777777" w:rsidR="00580C51" w:rsidRPr="00A70425" w:rsidRDefault="00580C51" w:rsidP="00553949">
      <w:pPr>
        <w:spacing w:line="240" w:lineRule="auto"/>
        <w:ind w:left="1080"/>
        <w:jc w:val="thaiDistribute"/>
        <w:rPr>
          <w:rFonts w:eastAsia="Arial" w:cs="Arial"/>
          <w:sz w:val="18"/>
          <w:szCs w:val="18"/>
          <w:lang w:val="en-US" w:eastAsia="en-GB" w:bidi="th-TH"/>
        </w:rPr>
      </w:pPr>
    </w:p>
    <w:p w14:paraId="1514BF40" w14:textId="1F172293" w:rsidR="00580C51" w:rsidRPr="00A70425" w:rsidRDefault="00580C51" w:rsidP="00553949">
      <w:pPr>
        <w:spacing w:line="240" w:lineRule="auto"/>
        <w:ind w:left="1080"/>
        <w:jc w:val="thaiDistribute"/>
        <w:rPr>
          <w:rFonts w:eastAsia="Arial" w:cs="Arial"/>
          <w:b/>
          <w:sz w:val="18"/>
          <w:szCs w:val="18"/>
          <w:lang w:val="en-US" w:eastAsia="en-GB" w:bidi="th-TH"/>
        </w:rPr>
      </w:pPr>
      <w:r w:rsidRPr="00A70425">
        <w:rPr>
          <w:rFonts w:eastAsia="Arial" w:cs="Arial"/>
          <w:b/>
          <w:sz w:val="18"/>
          <w:szCs w:val="18"/>
          <w:lang w:val="en-US" w:eastAsia="en-GB" w:bidi="th-TH"/>
        </w:rPr>
        <w:t>Loan covenants</w:t>
      </w:r>
    </w:p>
    <w:p w14:paraId="57F9AF26" w14:textId="77777777" w:rsidR="00580C51" w:rsidRPr="00A70425" w:rsidRDefault="00580C51" w:rsidP="00553949">
      <w:pPr>
        <w:tabs>
          <w:tab w:val="left" w:pos="1891"/>
        </w:tabs>
        <w:spacing w:line="240" w:lineRule="auto"/>
        <w:ind w:left="1080"/>
        <w:jc w:val="thaiDistribute"/>
        <w:rPr>
          <w:rFonts w:eastAsia="Arial" w:cs="Arial"/>
          <w:sz w:val="18"/>
          <w:szCs w:val="18"/>
          <w:lang w:val="en-US" w:eastAsia="en-GB" w:bidi="th-TH"/>
        </w:rPr>
      </w:pPr>
    </w:p>
    <w:p w14:paraId="20C127CA" w14:textId="77777777" w:rsidR="00580C51" w:rsidRPr="00A70425" w:rsidRDefault="00580C51" w:rsidP="00553949">
      <w:pPr>
        <w:tabs>
          <w:tab w:val="left" w:pos="1891"/>
        </w:tabs>
        <w:spacing w:line="240" w:lineRule="auto"/>
        <w:ind w:left="1080"/>
        <w:jc w:val="thaiDistribute"/>
        <w:rPr>
          <w:rFonts w:eastAsia="Arial" w:cs="Arial"/>
          <w:spacing w:val="-2"/>
          <w:sz w:val="18"/>
          <w:szCs w:val="18"/>
          <w:lang w:val="en-US" w:eastAsia="en-GB" w:bidi="th-TH"/>
        </w:rPr>
      </w:pPr>
      <w:r w:rsidRPr="00A70425">
        <w:rPr>
          <w:rFonts w:eastAsia="Arial" w:cs="Arial"/>
          <w:spacing w:val="-2"/>
          <w:sz w:val="18"/>
          <w:szCs w:val="18"/>
          <w:lang w:val="en-US" w:eastAsia="en-GB" w:bidi="th-TH"/>
        </w:rPr>
        <w:t>Under the terms of the major borrowing facilities, the Group is required to comply with the following financial covenants:</w:t>
      </w:r>
    </w:p>
    <w:p w14:paraId="2D2021D6" w14:textId="77777777" w:rsidR="00580C51" w:rsidRPr="00A70425" w:rsidRDefault="00580C51" w:rsidP="00553949">
      <w:pPr>
        <w:tabs>
          <w:tab w:val="left" w:pos="1891"/>
        </w:tabs>
        <w:spacing w:line="240" w:lineRule="auto"/>
        <w:ind w:left="1080"/>
        <w:jc w:val="thaiDistribute"/>
        <w:rPr>
          <w:rFonts w:eastAsia="Arial" w:cs="Arial"/>
          <w:sz w:val="18"/>
          <w:szCs w:val="18"/>
          <w:lang w:val="en-US" w:eastAsia="en-GB" w:bidi="th-TH"/>
        </w:rPr>
      </w:pPr>
    </w:p>
    <w:p w14:paraId="44BEE416" w14:textId="3E76C5F2" w:rsidR="00580C51" w:rsidRPr="00A70425" w:rsidRDefault="00580C51" w:rsidP="00553949">
      <w:pPr>
        <w:numPr>
          <w:ilvl w:val="0"/>
          <w:numId w:val="15"/>
        </w:numPr>
        <w:tabs>
          <w:tab w:val="left" w:pos="1891"/>
        </w:tabs>
        <w:spacing w:line="240" w:lineRule="auto"/>
        <w:ind w:left="1440"/>
        <w:jc w:val="thaiDistribute"/>
        <w:rPr>
          <w:rFonts w:eastAsia="Calibri" w:cs="Arial"/>
          <w:sz w:val="18"/>
          <w:szCs w:val="18"/>
          <w:lang w:val="en-US"/>
        </w:rPr>
      </w:pPr>
      <w:r w:rsidRPr="00A70425">
        <w:rPr>
          <w:rFonts w:eastAsia="Calibri" w:cs="Arial"/>
          <w:sz w:val="18"/>
          <w:szCs w:val="18"/>
          <w:lang w:val="en-US"/>
        </w:rPr>
        <w:t xml:space="preserve">the gearing ratio must be not more than </w:t>
      </w:r>
      <w:r w:rsidR="00177B43" w:rsidRPr="00A70425">
        <w:rPr>
          <w:rFonts w:eastAsia="Calibri" w:cs="Arial"/>
          <w:sz w:val="18"/>
          <w:szCs w:val="18"/>
          <w:lang w:val="en-US"/>
        </w:rPr>
        <w:t>2</w:t>
      </w:r>
      <w:r w:rsidR="00C72088" w:rsidRPr="00A70425">
        <w:rPr>
          <w:rFonts w:eastAsia="Calibri" w:cs="Arial"/>
          <w:sz w:val="18"/>
          <w:szCs w:val="18"/>
          <w:lang w:val="en-US"/>
        </w:rPr>
        <w:t>.00 to 3.25 times</w:t>
      </w:r>
      <w:r w:rsidRPr="00A70425">
        <w:rPr>
          <w:rFonts w:eastAsia="Calibri" w:cs="Arial"/>
          <w:sz w:val="18"/>
          <w:szCs w:val="18"/>
          <w:lang w:val="en-US"/>
        </w:rPr>
        <w:t>, and</w:t>
      </w:r>
    </w:p>
    <w:p w14:paraId="6A40F58F" w14:textId="432ED95D" w:rsidR="00580C51" w:rsidRPr="00A70425" w:rsidRDefault="00580C51" w:rsidP="00553949">
      <w:pPr>
        <w:numPr>
          <w:ilvl w:val="0"/>
          <w:numId w:val="15"/>
        </w:numPr>
        <w:tabs>
          <w:tab w:val="left" w:pos="1891"/>
        </w:tabs>
        <w:spacing w:line="240" w:lineRule="auto"/>
        <w:ind w:left="1440"/>
        <w:jc w:val="thaiDistribute"/>
        <w:rPr>
          <w:rFonts w:eastAsia="Calibri" w:cs="Arial"/>
          <w:sz w:val="18"/>
          <w:szCs w:val="18"/>
          <w:lang w:val="en-US"/>
        </w:rPr>
      </w:pPr>
      <w:r w:rsidRPr="00A70425">
        <w:rPr>
          <w:rFonts w:eastAsia="Calibri" w:cs="Arial"/>
          <w:sz w:val="18"/>
          <w:szCs w:val="18"/>
          <w:lang w:val="en-US"/>
        </w:rPr>
        <w:t>the ratio net finance cost</w:t>
      </w:r>
      <w:r w:rsidR="00261BA5" w:rsidRPr="00A70425">
        <w:rPr>
          <w:rFonts w:eastAsia="Calibri" w:cs="Arial"/>
          <w:sz w:val="18"/>
          <w:szCs w:val="18"/>
          <w:lang w:val="en-US"/>
        </w:rPr>
        <w:t xml:space="preserve"> to EBITDA</w:t>
      </w:r>
      <w:r w:rsidRPr="00A70425">
        <w:rPr>
          <w:rFonts w:eastAsia="Calibri" w:cs="Arial"/>
          <w:sz w:val="18"/>
          <w:szCs w:val="18"/>
          <w:lang w:val="en-US"/>
        </w:rPr>
        <w:t xml:space="preserve"> must be not </w:t>
      </w:r>
      <w:r w:rsidR="008858F4" w:rsidRPr="00A70425">
        <w:rPr>
          <w:rFonts w:eastAsia="Calibri" w:cs="Arial"/>
          <w:sz w:val="18"/>
          <w:szCs w:val="18"/>
          <w:lang w:val="en-US"/>
        </w:rPr>
        <w:t>less</w:t>
      </w:r>
      <w:r w:rsidRPr="00A70425">
        <w:rPr>
          <w:rFonts w:eastAsia="Calibri" w:cs="Arial"/>
          <w:sz w:val="18"/>
          <w:szCs w:val="18"/>
          <w:lang w:val="en-US"/>
        </w:rPr>
        <w:t xml:space="preserve"> than </w:t>
      </w:r>
      <w:r w:rsidR="00A37F8C" w:rsidRPr="00A70425">
        <w:rPr>
          <w:rFonts w:eastAsia="Calibri" w:cs="Arial"/>
          <w:sz w:val="18"/>
          <w:szCs w:val="18"/>
          <w:lang w:val="en-US"/>
        </w:rPr>
        <w:t>1.</w:t>
      </w:r>
      <w:r w:rsidR="00C06B83" w:rsidRPr="00A70425">
        <w:rPr>
          <w:rFonts w:eastAsia="Calibri" w:cs="Arial"/>
          <w:sz w:val="18"/>
          <w:szCs w:val="18"/>
          <w:lang w:val="en-US"/>
        </w:rPr>
        <w:t>05</w:t>
      </w:r>
      <w:r w:rsidR="00A37F8C" w:rsidRPr="00A70425">
        <w:rPr>
          <w:rFonts w:eastAsia="Calibri" w:cs="Arial"/>
          <w:sz w:val="18"/>
          <w:szCs w:val="18"/>
          <w:lang w:val="en-US"/>
        </w:rPr>
        <w:t xml:space="preserve"> to </w:t>
      </w:r>
      <w:r w:rsidR="00C72088" w:rsidRPr="00A70425">
        <w:rPr>
          <w:rFonts w:eastAsia="Calibri" w:cs="Arial"/>
          <w:sz w:val="18"/>
          <w:szCs w:val="18"/>
          <w:lang w:val="en-US"/>
        </w:rPr>
        <w:t>1.</w:t>
      </w:r>
      <w:r w:rsidR="00C06B83" w:rsidRPr="00A70425">
        <w:rPr>
          <w:rFonts w:eastAsia="Calibri" w:cs="Arial"/>
          <w:sz w:val="18"/>
          <w:szCs w:val="18"/>
          <w:lang w:val="en-US"/>
        </w:rPr>
        <w:t>1</w:t>
      </w:r>
      <w:r w:rsidR="00C72088" w:rsidRPr="00A70425">
        <w:rPr>
          <w:rFonts w:eastAsia="Calibri" w:cs="Arial"/>
          <w:sz w:val="18"/>
          <w:szCs w:val="18"/>
          <w:lang w:val="en-US"/>
        </w:rPr>
        <w:t>0 times</w:t>
      </w:r>
    </w:p>
    <w:p w14:paraId="5919596C" w14:textId="77777777" w:rsidR="00C72088" w:rsidRPr="00A70425" w:rsidRDefault="00C72088" w:rsidP="00553949">
      <w:pPr>
        <w:tabs>
          <w:tab w:val="left" w:pos="1891"/>
        </w:tabs>
        <w:spacing w:line="240" w:lineRule="auto"/>
        <w:ind w:left="1080"/>
        <w:jc w:val="thaiDistribute"/>
        <w:rPr>
          <w:rFonts w:eastAsia="Calibri" w:cs="Arial"/>
          <w:sz w:val="18"/>
          <w:szCs w:val="18"/>
          <w:lang w:val="en-US"/>
        </w:rPr>
      </w:pPr>
    </w:p>
    <w:p w14:paraId="219F2F43" w14:textId="6696EDDF" w:rsidR="002D3A94" w:rsidRPr="00A70425" w:rsidRDefault="002C6933" w:rsidP="00553949">
      <w:pPr>
        <w:tabs>
          <w:tab w:val="left" w:pos="1891"/>
        </w:tabs>
        <w:spacing w:line="240" w:lineRule="auto"/>
        <w:ind w:left="1080"/>
        <w:jc w:val="thaiDistribute"/>
        <w:rPr>
          <w:rFonts w:eastAsia="Arial" w:cs="Arial"/>
          <w:sz w:val="18"/>
          <w:szCs w:val="18"/>
          <w:lang w:val="en-US" w:eastAsia="en-GB" w:bidi="th-TH"/>
        </w:rPr>
      </w:pPr>
      <w:r w:rsidRPr="00A70425">
        <w:rPr>
          <w:rFonts w:eastAsia="Arial" w:cs="Arial"/>
          <w:sz w:val="18"/>
          <w:szCs w:val="18"/>
          <w:lang w:val="en-US" w:eastAsia="en-GB" w:bidi="th-TH"/>
        </w:rPr>
        <w:t>As at 31 December 2022</w:t>
      </w:r>
      <w:r w:rsidRPr="00A70425">
        <w:rPr>
          <w:rFonts w:eastAsia="Arial" w:cs="Arial"/>
          <w:sz w:val="18"/>
          <w:szCs w:val="22"/>
          <w:lang w:eastAsia="en-GB" w:bidi="th-TH"/>
        </w:rPr>
        <w:t>, t</w:t>
      </w:r>
      <w:r w:rsidR="00580C51" w:rsidRPr="00A70425">
        <w:rPr>
          <w:rFonts w:eastAsia="Arial" w:cs="Arial"/>
          <w:sz w:val="18"/>
          <w:szCs w:val="18"/>
          <w:lang w:val="en-US" w:eastAsia="en-GB" w:bidi="th-TH"/>
        </w:rPr>
        <w:t xml:space="preserve">he Group has complied with these covenants throughout the reporting period, </w:t>
      </w:r>
      <w:r w:rsidRPr="00A70425">
        <w:rPr>
          <w:rFonts w:eastAsia="Arial" w:cs="Arial"/>
          <w:sz w:val="18"/>
          <w:szCs w:val="18"/>
          <w:lang w:val="en-US" w:eastAsia="en-GB" w:bidi="th-TH"/>
        </w:rPr>
        <w:t>except</w:t>
      </w:r>
      <w:r w:rsidR="00E8380D" w:rsidRPr="00A70425">
        <w:rPr>
          <w:rFonts w:eastAsia="Arial" w:cs="Arial"/>
          <w:spacing w:val="-2"/>
          <w:sz w:val="18"/>
          <w:szCs w:val="18"/>
          <w:lang w:val="en-US" w:eastAsia="en-GB" w:bidi="th-TH"/>
        </w:rPr>
        <w:t xml:space="preserve"> a subsidiary of the Group has breached the loan agreement with </w:t>
      </w:r>
      <w:r w:rsidR="00612952" w:rsidRPr="00A70425">
        <w:rPr>
          <w:rFonts w:eastAsia="Arial" w:cs="Arial"/>
          <w:spacing w:val="-2"/>
          <w:sz w:val="18"/>
          <w:szCs w:val="22"/>
          <w:lang w:val="en-US" w:eastAsia="en-GB" w:bidi="th-TH"/>
        </w:rPr>
        <w:t>a</w:t>
      </w:r>
      <w:r w:rsidR="00E8380D" w:rsidRPr="00A70425">
        <w:rPr>
          <w:rFonts w:eastAsia="Arial" w:cs="Arial"/>
          <w:spacing w:val="-2"/>
          <w:sz w:val="18"/>
          <w:szCs w:val="18"/>
          <w:lang w:val="en-US" w:eastAsia="en-GB" w:bidi="th-TH"/>
        </w:rPr>
        <w:t xml:space="preserve"> bank in respect of to maintain the covenants ratio according to the</w:t>
      </w:r>
      <w:r w:rsidR="00612952" w:rsidRPr="00A70425">
        <w:rPr>
          <w:rFonts w:eastAsia="Arial" w:cs="Arial"/>
          <w:spacing w:val="-2"/>
          <w:sz w:val="18"/>
          <w:szCs w:val="18"/>
          <w:lang w:val="en-US" w:eastAsia="en-GB" w:bidi="th-TH"/>
        </w:rPr>
        <w:t xml:space="preserve"> </w:t>
      </w:r>
      <w:r w:rsidR="00E8380D" w:rsidRPr="00A70425">
        <w:rPr>
          <w:rFonts w:eastAsia="Arial" w:cs="Arial"/>
          <w:spacing w:val="-2"/>
          <w:sz w:val="18"/>
          <w:szCs w:val="18"/>
          <w:lang w:val="en-US" w:eastAsia="en-GB" w:bidi="th-TH"/>
        </w:rPr>
        <w:t>loan agreement, the Group presented the</w:t>
      </w:r>
      <w:r w:rsidR="00612952" w:rsidRPr="00A70425">
        <w:rPr>
          <w:rFonts w:eastAsia="Arial" w:cs="Arial"/>
          <w:spacing w:val="-2"/>
          <w:sz w:val="18"/>
          <w:szCs w:val="18"/>
          <w:lang w:val="en-US" w:eastAsia="en-GB" w:bidi="th-TH"/>
        </w:rPr>
        <w:t xml:space="preserve"> subsidiary’s</w:t>
      </w:r>
      <w:r w:rsidR="00E8380D" w:rsidRPr="00A70425">
        <w:rPr>
          <w:rFonts w:eastAsia="Arial" w:cs="Arial"/>
          <w:spacing w:val="-2"/>
          <w:sz w:val="18"/>
          <w:szCs w:val="18"/>
          <w:lang w:val="en-US" w:eastAsia="en-GB" w:bidi="th-TH"/>
        </w:rPr>
        <w:t xml:space="preserve"> loan amounting to Baht </w:t>
      </w:r>
      <w:r w:rsidR="002F7611" w:rsidRPr="00A70425">
        <w:rPr>
          <w:rFonts w:eastAsia="Arial" w:cs="Arial"/>
          <w:spacing w:val="-2"/>
          <w:sz w:val="18"/>
          <w:szCs w:val="18"/>
          <w:lang w:val="en-US" w:eastAsia="en-GB" w:bidi="th-TH"/>
        </w:rPr>
        <w:t xml:space="preserve">41.06 </w:t>
      </w:r>
      <w:r w:rsidR="00E8380D" w:rsidRPr="00A70425">
        <w:rPr>
          <w:rFonts w:eastAsia="Arial" w:cs="Arial"/>
          <w:spacing w:val="-2"/>
          <w:sz w:val="18"/>
          <w:szCs w:val="18"/>
          <w:lang w:val="en-US" w:eastAsia="en-GB" w:bidi="th-TH"/>
        </w:rPr>
        <w:t xml:space="preserve">million </w:t>
      </w:r>
      <w:r w:rsidR="00612952" w:rsidRPr="00A70425">
        <w:rPr>
          <w:rFonts w:eastAsia="Arial" w:cs="Arial"/>
          <w:spacing w:val="-2"/>
          <w:sz w:val="18"/>
          <w:szCs w:val="18"/>
          <w:lang w:val="en-US" w:eastAsia="en-GB" w:bidi="th-TH"/>
        </w:rPr>
        <w:t xml:space="preserve">from long term borrowing </w:t>
      </w:r>
      <w:r w:rsidR="00E8380D" w:rsidRPr="00A70425">
        <w:rPr>
          <w:rFonts w:eastAsia="Arial" w:cs="Arial"/>
          <w:spacing w:val="-2"/>
          <w:sz w:val="18"/>
          <w:szCs w:val="18"/>
          <w:lang w:val="en-US" w:eastAsia="en-GB" w:bidi="th-TH"/>
        </w:rPr>
        <w:t xml:space="preserve">to presented as </w:t>
      </w:r>
      <w:r w:rsidR="00612952" w:rsidRPr="00A70425">
        <w:rPr>
          <w:rFonts w:eastAsia="Arial" w:cs="Arial"/>
          <w:spacing w:val="-2"/>
          <w:sz w:val="18"/>
          <w:szCs w:val="18"/>
          <w:lang w:val="en-US" w:eastAsia="en-GB" w:bidi="th-TH"/>
        </w:rPr>
        <w:t xml:space="preserve">short term borrowing under </w:t>
      </w:r>
      <w:r w:rsidR="00E8380D" w:rsidRPr="00A70425">
        <w:rPr>
          <w:rFonts w:eastAsia="Arial" w:cs="Arial"/>
          <w:spacing w:val="-2"/>
          <w:sz w:val="18"/>
          <w:szCs w:val="18"/>
          <w:lang w:val="en-US" w:eastAsia="en-GB" w:bidi="th-TH"/>
        </w:rPr>
        <w:t>current portion</w:t>
      </w:r>
      <w:r w:rsidR="00612952" w:rsidRPr="00A70425">
        <w:rPr>
          <w:rFonts w:eastAsia="Arial" w:cs="Arial"/>
          <w:spacing w:val="-2"/>
          <w:sz w:val="18"/>
          <w:szCs w:val="18"/>
          <w:lang w:val="en-US" w:eastAsia="en-GB" w:bidi="th-TH"/>
        </w:rPr>
        <w:t xml:space="preserve"> due within one year</w:t>
      </w:r>
      <w:r w:rsidR="00E8380D" w:rsidRPr="00A70425">
        <w:rPr>
          <w:rFonts w:eastAsia="Arial" w:cs="Arial"/>
          <w:spacing w:val="-2"/>
          <w:sz w:val="18"/>
          <w:szCs w:val="18"/>
          <w:lang w:val="en-US" w:eastAsia="en-GB" w:bidi="th-TH"/>
        </w:rPr>
        <w:t>.</w:t>
      </w:r>
    </w:p>
    <w:p w14:paraId="5731A934" w14:textId="1B22D056" w:rsidR="00733670" w:rsidRPr="00A70425" w:rsidRDefault="00733670" w:rsidP="00553949">
      <w:pPr>
        <w:tabs>
          <w:tab w:val="left" w:pos="1891"/>
        </w:tabs>
        <w:spacing w:line="240" w:lineRule="auto"/>
        <w:ind w:left="1080"/>
        <w:jc w:val="thaiDistribute"/>
        <w:rPr>
          <w:rFonts w:cs="Arial"/>
          <w:spacing w:val="-2"/>
          <w:sz w:val="18"/>
          <w:szCs w:val="18"/>
        </w:rPr>
      </w:pPr>
      <w:r w:rsidRPr="00A70425">
        <w:rPr>
          <w:rFonts w:cs="Arial"/>
          <w:b/>
          <w:bCs/>
          <w:spacing w:val="-2"/>
          <w:sz w:val="18"/>
          <w:szCs w:val="18"/>
        </w:rPr>
        <w:br w:type="page"/>
      </w:r>
    </w:p>
    <w:p w14:paraId="27350490" w14:textId="6DB0200E" w:rsidR="00E62803" w:rsidRPr="00A70425" w:rsidRDefault="00DF232B" w:rsidP="00553949">
      <w:pPr>
        <w:pStyle w:val="Heading8"/>
        <w:spacing w:line="240" w:lineRule="auto"/>
        <w:ind w:left="540" w:hanging="540"/>
        <w:jc w:val="both"/>
        <w:rPr>
          <w:rFonts w:ascii="Arial" w:hAnsi="Arial" w:cs="Arial"/>
          <w:sz w:val="18"/>
          <w:szCs w:val="18"/>
        </w:rPr>
      </w:pPr>
      <w:r w:rsidRPr="00A70425">
        <w:rPr>
          <w:rFonts w:ascii="Arial" w:hAnsi="Arial" w:cs="Arial"/>
          <w:sz w:val="18"/>
          <w:szCs w:val="18"/>
        </w:rPr>
        <w:t>6</w:t>
      </w:r>
      <w:r w:rsidR="00E62803" w:rsidRPr="00A70425">
        <w:rPr>
          <w:rFonts w:ascii="Arial" w:hAnsi="Arial" w:cs="Arial"/>
          <w:sz w:val="18"/>
          <w:szCs w:val="18"/>
        </w:rPr>
        <w:tab/>
        <w:t xml:space="preserve">Fair value </w:t>
      </w:r>
    </w:p>
    <w:p w14:paraId="37FCC588" w14:textId="77777777" w:rsidR="006B78BB" w:rsidRPr="00A70425" w:rsidRDefault="006B78BB" w:rsidP="00553949">
      <w:pPr>
        <w:spacing w:line="240" w:lineRule="auto"/>
        <w:ind w:left="540"/>
        <w:jc w:val="both"/>
        <w:rPr>
          <w:rFonts w:cs="Arial"/>
          <w:sz w:val="16"/>
          <w:szCs w:val="16"/>
        </w:rPr>
      </w:pPr>
    </w:p>
    <w:p w14:paraId="7732B53D" w14:textId="77777777" w:rsidR="00824841" w:rsidRPr="00A70425" w:rsidRDefault="00824841" w:rsidP="00553949">
      <w:pPr>
        <w:spacing w:line="240" w:lineRule="auto"/>
        <w:ind w:left="540"/>
        <w:jc w:val="both"/>
        <w:rPr>
          <w:rFonts w:cs="Arial"/>
          <w:sz w:val="16"/>
          <w:szCs w:val="16"/>
        </w:rPr>
      </w:pPr>
    </w:p>
    <w:bookmarkEnd w:id="0"/>
    <w:bookmarkEnd w:id="1"/>
    <w:p w14:paraId="6F5FE642" w14:textId="77777777" w:rsidR="00580C51" w:rsidRPr="00A70425" w:rsidRDefault="00580C51" w:rsidP="00553949">
      <w:pPr>
        <w:spacing w:line="240" w:lineRule="auto"/>
        <w:ind w:left="540"/>
        <w:jc w:val="both"/>
        <w:rPr>
          <w:rFonts w:cs="Arial"/>
          <w:b/>
          <w:bCs/>
          <w:sz w:val="18"/>
          <w:szCs w:val="18"/>
        </w:rPr>
      </w:pPr>
      <w:r w:rsidRPr="00A70425">
        <w:rPr>
          <w:rFonts w:cs="Arial"/>
          <w:b/>
          <w:bCs/>
          <w:sz w:val="18"/>
          <w:szCs w:val="18"/>
        </w:rPr>
        <w:t>Fair value estimation</w:t>
      </w:r>
    </w:p>
    <w:p w14:paraId="4D1170FB" w14:textId="77777777" w:rsidR="00580C51" w:rsidRPr="00A70425" w:rsidRDefault="00580C51" w:rsidP="00553949">
      <w:pPr>
        <w:spacing w:line="240" w:lineRule="auto"/>
        <w:ind w:left="540"/>
        <w:jc w:val="both"/>
        <w:rPr>
          <w:rFonts w:cs="Arial"/>
          <w:sz w:val="16"/>
          <w:szCs w:val="16"/>
        </w:rPr>
      </w:pPr>
    </w:p>
    <w:p w14:paraId="31282287" w14:textId="77777777" w:rsidR="00580C51" w:rsidRPr="00A70425" w:rsidRDefault="00580C51" w:rsidP="00553949">
      <w:pPr>
        <w:spacing w:line="240" w:lineRule="auto"/>
        <w:ind w:left="540"/>
        <w:jc w:val="both"/>
        <w:rPr>
          <w:rFonts w:cs="Arial"/>
          <w:sz w:val="18"/>
          <w:szCs w:val="18"/>
        </w:rPr>
      </w:pPr>
      <w:r w:rsidRPr="00A70425">
        <w:rPr>
          <w:rFonts w:cs="Arial"/>
          <w:sz w:val="18"/>
          <w:szCs w:val="18"/>
        </w:rPr>
        <w:t>Fair values are categorised into hierarchy based on inputs used as follows:</w:t>
      </w:r>
    </w:p>
    <w:p w14:paraId="6BC16A9C" w14:textId="77777777" w:rsidR="00580C51" w:rsidRPr="00A70425" w:rsidRDefault="00580C51" w:rsidP="00553949">
      <w:pPr>
        <w:spacing w:line="240" w:lineRule="auto"/>
        <w:ind w:left="540"/>
        <w:jc w:val="both"/>
        <w:rPr>
          <w:rFonts w:cs="Arial"/>
          <w:sz w:val="16"/>
          <w:szCs w:val="16"/>
        </w:rPr>
      </w:pPr>
    </w:p>
    <w:p w14:paraId="7623CD24" w14:textId="77777777" w:rsidR="00580C51" w:rsidRPr="00A70425" w:rsidRDefault="00580C51" w:rsidP="00553949">
      <w:pPr>
        <w:tabs>
          <w:tab w:val="left" w:pos="1260"/>
        </w:tabs>
        <w:spacing w:line="240" w:lineRule="auto"/>
        <w:ind w:left="1260" w:hanging="720"/>
        <w:jc w:val="thaiDistribute"/>
        <w:rPr>
          <w:rFonts w:cs="Arial"/>
          <w:sz w:val="18"/>
          <w:szCs w:val="18"/>
        </w:rPr>
      </w:pPr>
      <w:r w:rsidRPr="00A70425">
        <w:rPr>
          <w:rFonts w:cs="Arial"/>
          <w:sz w:val="18"/>
          <w:szCs w:val="18"/>
        </w:rPr>
        <w:t>Level 1:</w:t>
      </w:r>
      <w:r w:rsidR="00824841" w:rsidRPr="00A70425">
        <w:rPr>
          <w:rFonts w:cs="Arial"/>
          <w:sz w:val="18"/>
          <w:szCs w:val="18"/>
        </w:rPr>
        <w:tab/>
      </w:r>
      <w:r w:rsidRPr="00A70425">
        <w:rPr>
          <w:rFonts w:cs="Arial"/>
          <w:sz w:val="18"/>
          <w:szCs w:val="18"/>
        </w:rPr>
        <w:t xml:space="preserve">The fair value of financial instruments is based on the current bid price by reference to the Stock Exchange of Thailand. </w:t>
      </w:r>
    </w:p>
    <w:p w14:paraId="5681E2A0" w14:textId="77777777" w:rsidR="00580C51" w:rsidRPr="00A70425" w:rsidRDefault="00580C51" w:rsidP="00553949">
      <w:pPr>
        <w:spacing w:line="240" w:lineRule="auto"/>
        <w:ind w:left="540"/>
        <w:jc w:val="both"/>
        <w:rPr>
          <w:rFonts w:cs="Arial"/>
          <w:sz w:val="16"/>
          <w:szCs w:val="16"/>
        </w:rPr>
      </w:pPr>
    </w:p>
    <w:p w14:paraId="4FDFFA67" w14:textId="77777777" w:rsidR="00580C51" w:rsidRPr="00A70425" w:rsidRDefault="00580C51" w:rsidP="00553949">
      <w:pPr>
        <w:tabs>
          <w:tab w:val="left" w:pos="1260"/>
        </w:tabs>
        <w:spacing w:line="240" w:lineRule="auto"/>
        <w:ind w:left="1260" w:hanging="720"/>
        <w:jc w:val="thaiDistribute"/>
        <w:rPr>
          <w:rFonts w:cs="Arial"/>
          <w:sz w:val="18"/>
          <w:szCs w:val="18"/>
        </w:rPr>
      </w:pPr>
      <w:r w:rsidRPr="00A70425">
        <w:rPr>
          <w:rFonts w:cs="Arial"/>
          <w:sz w:val="18"/>
          <w:szCs w:val="18"/>
        </w:rPr>
        <w:t>Level 2:</w:t>
      </w:r>
      <w:r w:rsidR="00824841" w:rsidRPr="00A70425">
        <w:rPr>
          <w:rFonts w:cs="Arial"/>
          <w:sz w:val="18"/>
          <w:szCs w:val="18"/>
        </w:rPr>
        <w:tab/>
      </w:r>
      <w:r w:rsidRPr="00A70425">
        <w:rPr>
          <w:rFonts w:cs="Arial"/>
          <w:sz w:val="18"/>
          <w:szCs w:val="18"/>
        </w:rPr>
        <w:t xml:space="preserve">The fair value of financial instruments is determined using significant observable inputs and, as little as possible, entity-specific estimates. </w:t>
      </w:r>
    </w:p>
    <w:p w14:paraId="5E9618EF" w14:textId="77777777" w:rsidR="00580C51" w:rsidRPr="00A70425" w:rsidRDefault="00580C51" w:rsidP="00553949">
      <w:pPr>
        <w:spacing w:line="240" w:lineRule="auto"/>
        <w:ind w:left="540"/>
        <w:jc w:val="both"/>
        <w:rPr>
          <w:rFonts w:cs="Arial"/>
          <w:sz w:val="16"/>
          <w:szCs w:val="16"/>
        </w:rPr>
      </w:pPr>
    </w:p>
    <w:p w14:paraId="3F4768A8" w14:textId="77777777" w:rsidR="00580C51" w:rsidRPr="00A70425" w:rsidRDefault="00580C51" w:rsidP="00553949">
      <w:pPr>
        <w:tabs>
          <w:tab w:val="left" w:pos="1260"/>
        </w:tabs>
        <w:spacing w:line="240" w:lineRule="auto"/>
        <w:ind w:left="1260" w:hanging="720"/>
        <w:jc w:val="thaiDistribute"/>
        <w:rPr>
          <w:rFonts w:cs="Arial"/>
          <w:sz w:val="18"/>
          <w:szCs w:val="18"/>
        </w:rPr>
      </w:pPr>
      <w:r w:rsidRPr="00A70425">
        <w:rPr>
          <w:rFonts w:cs="Arial"/>
          <w:sz w:val="18"/>
          <w:szCs w:val="18"/>
        </w:rPr>
        <w:t>Level 3:</w:t>
      </w:r>
      <w:r w:rsidR="00824841" w:rsidRPr="00A70425">
        <w:rPr>
          <w:rFonts w:cs="Arial"/>
          <w:sz w:val="18"/>
          <w:szCs w:val="18"/>
        </w:rPr>
        <w:tab/>
      </w:r>
      <w:r w:rsidRPr="00A70425">
        <w:rPr>
          <w:rFonts w:cs="Arial"/>
          <w:sz w:val="18"/>
          <w:szCs w:val="18"/>
        </w:rPr>
        <w:t>The fair value of financial instruments is not based on observable market data.</w:t>
      </w:r>
    </w:p>
    <w:p w14:paraId="73B9F7A3" w14:textId="77777777" w:rsidR="006B4B05" w:rsidRPr="00A70425" w:rsidRDefault="006B4B05" w:rsidP="00553949">
      <w:pPr>
        <w:spacing w:line="240" w:lineRule="auto"/>
        <w:ind w:left="540"/>
        <w:jc w:val="both"/>
        <w:rPr>
          <w:rFonts w:cs="Arial"/>
          <w:sz w:val="16"/>
          <w:szCs w:val="16"/>
        </w:rPr>
      </w:pPr>
    </w:p>
    <w:p w14:paraId="75F1F7C6" w14:textId="778EE433" w:rsidR="00D82CC3" w:rsidRPr="00A70425" w:rsidRDefault="00D82CC3" w:rsidP="00553949">
      <w:pPr>
        <w:spacing w:line="240" w:lineRule="auto"/>
        <w:ind w:left="547"/>
        <w:jc w:val="both"/>
        <w:rPr>
          <w:rFonts w:eastAsia="Arial" w:cs="Arial"/>
          <w:sz w:val="18"/>
          <w:szCs w:val="18"/>
          <w:lang w:val="en-US"/>
        </w:rPr>
      </w:pPr>
      <w:r w:rsidRPr="00A70425">
        <w:rPr>
          <w:rFonts w:eastAsia="Arial" w:cs="Arial"/>
          <w:sz w:val="18"/>
          <w:szCs w:val="18"/>
        </w:rPr>
        <w:t>Fair values and carrying amounts of financial assets and liabilities by category with the carrying amount approximates fair value due to short-term nature of financial assets and financial liabilities, their carrying amount are considered to be the same as their fair value except</w:t>
      </w:r>
      <w:r w:rsidR="006C163D" w:rsidRPr="00A70425">
        <w:rPr>
          <w:rFonts w:eastAsia="Arial" w:cs="Arial"/>
          <w:sz w:val="18"/>
          <w:szCs w:val="18"/>
        </w:rPr>
        <w:t xml:space="preserve"> derivative,</w:t>
      </w:r>
      <w:r w:rsidRPr="00A70425">
        <w:rPr>
          <w:rFonts w:eastAsia="Arial" w:cs="Arial"/>
          <w:sz w:val="18"/>
          <w:szCs w:val="18"/>
        </w:rPr>
        <w:t xml:space="preserve"> long-term loans from financial institutions</w:t>
      </w:r>
      <w:r w:rsidRPr="00A70425">
        <w:rPr>
          <w:rFonts w:eastAsia="Arial" w:cs="Arial"/>
          <w:sz w:val="18"/>
          <w:szCs w:val="18"/>
          <w:lang w:bidi="th-TH"/>
        </w:rPr>
        <w:t>,</w:t>
      </w:r>
      <w:r w:rsidRPr="00A70425">
        <w:rPr>
          <w:rFonts w:eastAsia="Arial" w:cs="Arial"/>
          <w:sz w:val="18"/>
          <w:szCs w:val="18"/>
        </w:rPr>
        <w:t xml:space="preserve"> promissory note, and debt instruments that </w:t>
      </w:r>
      <w:r w:rsidRPr="00A70425">
        <w:rPr>
          <w:rFonts w:eastAsia="Arial" w:cs="Arial"/>
          <w:sz w:val="18"/>
          <w:szCs w:val="18"/>
          <w:lang w:val="en-US" w:bidi="th-TH"/>
        </w:rPr>
        <w:t>present at</w:t>
      </w:r>
      <w:r w:rsidRPr="00A70425">
        <w:rPr>
          <w:rFonts w:eastAsia="Arial" w:cs="Arial"/>
          <w:sz w:val="18"/>
          <w:szCs w:val="18"/>
        </w:rPr>
        <w:t xml:space="preserve"> fair value.</w:t>
      </w:r>
    </w:p>
    <w:p w14:paraId="5EBB603D" w14:textId="77777777" w:rsidR="00D82CC3" w:rsidRPr="00A70425" w:rsidRDefault="00D82CC3" w:rsidP="00553949">
      <w:pPr>
        <w:spacing w:line="240" w:lineRule="auto"/>
        <w:ind w:left="540"/>
        <w:jc w:val="both"/>
        <w:rPr>
          <w:rFonts w:cs="Arial"/>
          <w:sz w:val="16"/>
          <w:szCs w:val="16"/>
        </w:rPr>
      </w:pPr>
    </w:p>
    <w:p w14:paraId="5567E0FF" w14:textId="00A2D199" w:rsidR="00D82CC3" w:rsidRPr="00A70425" w:rsidRDefault="00D82CC3" w:rsidP="00553949">
      <w:pPr>
        <w:spacing w:line="240" w:lineRule="auto"/>
        <w:ind w:left="547"/>
        <w:jc w:val="both"/>
        <w:rPr>
          <w:rFonts w:eastAsia="Arial" w:cs="Arial"/>
          <w:sz w:val="18"/>
          <w:szCs w:val="18"/>
        </w:rPr>
      </w:pPr>
      <w:r w:rsidRPr="00A70425">
        <w:rPr>
          <w:rFonts w:eastAsia="Arial" w:cs="Arial"/>
          <w:sz w:val="18"/>
          <w:szCs w:val="18"/>
        </w:rPr>
        <w:t xml:space="preserve">The fair value is based on future cash flow according to loan contract using a discount rate based upon the borrowing rate which the </w:t>
      </w:r>
      <w:r w:rsidR="006B4B05" w:rsidRPr="00A70425">
        <w:rPr>
          <w:rFonts w:eastAsia="Arial" w:cs="Arial"/>
          <w:sz w:val="18"/>
          <w:szCs w:val="18"/>
        </w:rPr>
        <w:t>C</w:t>
      </w:r>
      <w:r w:rsidRPr="00A70425">
        <w:rPr>
          <w:rFonts w:eastAsia="Arial" w:cs="Arial"/>
          <w:sz w:val="18"/>
          <w:szCs w:val="18"/>
        </w:rPr>
        <w:t>ompany expect to pay as date of statement of financial position and are within level 2 of the fair value hierarchy.</w:t>
      </w:r>
    </w:p>
    <w:p w14:paraId="75CBB36D" w14:textId="22AF61F9" w:rsidR="006B4B05" w:rsidRPr="00A70425" w:rsidRDefault="006B4B05" w:rsidP="00553949">
      <w:pPr>
        <w:spacing w:line="240" w:lineRule="auto"/>
        <w:ind w:left="540"/>
        <w:jc w:val="both"/>
        <w:rPr>
          <w:rFonts w:cs="Arial"/>
          <w:sz w:val="16"/>
          <w:szCs w:val="16"/>
        </w:rPr>
      </w:pPr>
    </w:p>
    <w:p w14:paraId="3D4E4D39" w14:textId="77777777" w:rsidR="006B4B05" w:rsidRPr="00A70425" w:rsidRDefault="006B4B05" w:rsidP="00553949">
      <w:pPr>
        <w:spacing w:line="240" w:lineRule="auto"/>
        <w:ind w:left="540"/>
        <w:jc w:val="both"/>
        <w:rPr>
          <w:rFonts w:cs="Arial"/>
          <w:sz w:val="16"/>
          <w:szCs w:val="16"/>
        </w:rPr>
      </w:pPr>
    </w:p>
    <w:p w14:paraId="299E0925" w14:textId="3347683C" w:rsidR="00DF1363" w:rsidRPr="00A70425" w:rsidRDefault="00DF232B" w:rsidP="00553949">
      <w:pPr>
        <w:spacing w:line="240" w:lineRule="auto"/>
        <w:ind w:left="540" w:hanging="526"/>
        <w:jc w:val="thaiDistribute"/>
        <w:rPr>
          <w:rFonts w:cs="Arial"/>
          <w:b/>
          <w:bCs/>
          <w:sz w:val="18"/>
          <w:szCs w:val="18"/>
        </w:rPr>
      </w:pPr>
      <w:r w:rsidRPr="00A70425">
        <w:rPr>
          <w:rFonts w:cs="Arial"/>
          <w:b/>
          <w:bCs/>
          <w:sz w:val="18"/>
          <w:szCs w:val="18"/>
        </w:rPr>
        <w:t>7</w:t>
      </w:r>
      <w:r w:rsidR="00DF1363" w:rsidRPr="00A70425">
        <w:rPr>
          <w:rFonts w:cs="Arial"/>
          <w:b/>
          <w:bCs/>
          <w:sz w:val="18"/>
          <w:szCs w:val="18"/>
        </w:rPr>
        <w:tab/>
        <w:t>Critical estimates and judgements</w:t>
      </w:r>
    </w:p>
    <w:p w14:paraId="2ED18F02" w14:textId="77777777" w:rsidR="00DF1363" w:rsidRPr="00A70425" w:rsidRDefault="00DF1363" w:rsidP="00553949">
      <w:pPr>
        <w:spacing w:line="240" w:lineRule="auto"/>
        <w:ind w:left="540"/>
        <w:jc w:val="both"/>
        <w:rPr>
          <w:rFonts w:cs="Arial"/>
          <w:sz w:val="16"/>
          <w:szCs w:val="16"/>
        </w:rPr>
      </w:pPr>
    </w:p>
    <w:p w14:paraId="38680CE7" w14:textId="77777777" w:rsidR="00DF1363" w:rsidRPr="00A70425" w:rsidRDefault="00DF1363" w:rsidP="00553949">
      <w:pPr>
        <w:spacing w:line="240" w:lineRule="auto"/>
        <w:ind w:left="540"/>
        <w:jc w:val="both"/>
        <w:rPr>
          <w:rFonts w:cs="Arial"/>
          <w:sz w:val="16"/>
          <w:szCs w:val="16"/>
        </w:rPr>
      </w:pPr>
    </w:p>
    <w:p w14:paraId="0AC3D735" w14:textId="77777777" w:rsidR="00DF1363" w:rsidRPr="00A70425" w:rsidRDefault="00DF1363" w:rsidP="00553949">
      <w:pPr>
        <w:pStyle w:val="a"/>
        <w:tabs>
          <w:tab w:val="left" w:pos="540"/>
        </w:tabs>
        <w:ind w:left="540" w:right="0"/>
        <w:jc w:val="both"/>
        <w:outlineLvl w:val="0"/>
        <w:rPr>
          <w:rFonts w:ascii="Arial" w:cs="Arial"/>
          <w:color w:val="auto"/>
          <w:sz w:val="18"/>
          <w:szCs w:val="18"/>
        </w:rPr>
      </w:pPr>
      <w:r w:rsidRPr="00A70425">
        <w:rPr>
          <w:rFonts w:ascii="Arial" w:cs="Arial"/>
          <w:color w:val="auto"/>
          <w:sz w:val="18"/>
          <w:szCs w:val="18"/>
        </w:rPr>
        <w:t>Estimates and judgements are continually evaluated and are based on historical experience and other factors, including expectations of future events that are believed to be reasonable under the circumstances.</w:t>
      </w:r>
    </w:p>
    <w:p w14:paraId="1623C534" w14:textId="77777777" w:rsidR="00B8334F" w:rsidRPr="00A70425" w:rsidRDefault="00B8334F" w:rsidP="00553949">
      <w:pPr>
        <w:spacing w:line="240" w:lineRule="auto"/>
        <w:ind w:left="540"/>
        <w:jc w:val="both"/>
        <w:rPr>
          <w:rFonts w:cs="Arial"/>
          <w:sz w:val="16"/>
          <w:szCs w:val="16"/>
        </w:rPr>
      </w:pPr>
    </w:p>
    <w:p w14:paraId="75511129" w14:textId="77777777" w:rsidR="009D2ACC" w:rsidRPr="00A70425" w:rsidRDefault="009D2ACC" w:rsidP="00553949">
      <w:pPr>
        <w:numPr>
          <w:ilvl w:val="0"/>
          <w:numId w:val="1"/>
        </w:numPr>
        <w:tabs>
          <w:tab w:val="left" w:pos="1080"/>
        </w:tabs>
        <w:autoSpaceDE w:val="0"/>
        <w:autoSpaceDN w:val="0"/>
        <w:adjustRightInd w:val="0"/>
        <w:spacing w:line="240" w:lineRule="auto"/>
        <w:ind w:left="900"/>
        <w:jc w:val="both"/>
        <w:rPr>
          <w:rFonts w:cs="Arial"/>
          <w:sz w:val="18"/>
          <w:szCs w:val="18"/>
        </w:rPr>
      </w:pPr>
      <w:r w:rsidRPr="00A70425">
        <w:rPr>
          <w:rFonts w:cs="Arial"/>
          <w:sz w:val="18"/>
          <w:szCs w:val="18"/>
        </w:rPr>
        <w:t>Impairment of investment</w:t>
      </w:r>
      <w:r w:rsidR="00ED499F" w:rsidRPr="00A70425">
        <w:rPr>
          <w:rFonts w:cs="Arial"/>
          <w:sz w:val="18"/>
          <w:szCs w:val="18"/>
        </w:rPr>
        <w:t>, property, plant and equipment and intangible assets</w:t>
      </w:r>
    </w:p>
    <w:p w14:paraId="420C57B7" w14:textId="77777777" w:rsidR="000C6606" w:rsidRPr="00A70425" w:rsidRDefault="000C6606" w:rsidP="00553949">
      <w:pPr>
        <w:autoSpaceDE w:val="0"/>
        <w:autoSpaceDN w:val="0"/>
        <w:adjustRightInd w:val="0"/>
        <w:spacing w:line="240" w:lineRule="auto"/>
        <w:ind w:left="900"/>
        <w:jc w:val="both"/>
        <w:rPr>
          <w:rFonts w:cs="Arial"/>
          <w:sz w:val="16"/>
          <w:szCs w:val="16"/>
        </w:rPr>
      </w:pPr>
    </w:p>
    <w:p w14:paraId="6E8DF134" w14:textId="2B48011C" w:rsidR="009D2ACC" w:rsidRPr="00A70425" w:rsidRDefault="009D2ACC" w:rsidP="00553949">
      <w:pPr>
        <w:autoSpaceDE w:val="0"/>
        <w:autoSpaceDN w:val="0"/>
        <w:adjustRightInd w:val="0"/>
        <w:spacing w:line="240" w:lineRule="auto"/>
        <w:ind w:left="900"/>
        <w:jc w:val="both"/>
        <w:rPr>
          <w:rFonts w:cs="Arial"/>
          <w:sz w:val="18"/>
          <w:szCs w:val="18"/>
        </w:rPr>
      </w:pPr>
      <w:r w:rsidRPr="00A70425">
        <w:rPr>
          <w:rFonts w:cs="Arial"/>
          <w:sz w:val="18"/>
          <w:szCs w:val="18"/>
        </w:rPr>
        <w:t>The Group tests whether investment</w:t>
      </w:r>
      <w:r w:rsidR="00ED499F" w:rsidRPr="00A70425">
        <w:rPr>
          <w:rFonts w:cs="Arial"/>
          <w:sz w:val="18"/>
          <w:szCs w:val="18"/>
        </w:rPr>
        <w:t>, property, plant and equipment and intangible assets</w:t>
      </w:r>
      <w:r w:rsidRPr="00A70425">
        <w:rPr>
          <w:rFonts w:cs="Arial"/>
          <w:sz w:val="18"/>
          <w:szCs w:val="18"/>
        </w:rPr>
        <w:t xml:space="preserve"> </w:t>
      </w:r>
      <w:r w:rsidR="00ED499F" w:rsidRPr="00A70425">
        <w:rPr>
          <w:rFonts w:cs="Arial"/>
          <w:sz w:val="18"/>
          <w:szCs w:val="18"/>
        </w:rPr>
        <w:t>have</w:t>
      </w:r>
      <w:r w:rsidRPr="00A70425">
        <w:rPr>
          <w:rFonts w:cs="Arial"/>
          <w:sz w:val="18"/>
          <w:szCs w:val="18"/>
        </w:rPr>
        <w:t xml:space="preserve"> suffered </w:t>
      </w:r>
      <w:r w:rsidR="00C64BCE" w:rsidRPr="00A70425">
        <w:rPr>
          <w:rFonts w:cs="Arial"/>
          <w:sz w:val="18"/>
          <w:szCs w:val="18"/>
        </w:rPr>
        <w:br/>
      </w:r>
      <w:r w:rsidRPr="00A70425">
        <w:rPr>
          <w:rFonts w:cs="Arial"/>
          <w:sz w:val="18"/>
          <w:szCs w:val="18"/>
        </w:rPr>
        <w:t>any impairment</w:t>
      </w:r>
      <w:r w:rsidR="00ED499F" w:rsidRPr="00A70425">
        <w:rPr>
          <w:rFonts w:cs="Arial"/>
          <w:sz w:val="18"/>
          <w:szCs w:val="18"/>
        </w:rPr>
        <w:t xml:space="preserve"> when there is the indicator</w:t>
      </w:r>
      <w:r w:rsidRPr="00A70425">
        <w:rPr>
          <w:rFonts w:cs="Arial"/>
          <w:sz w:val="18"/>
          <w:szCs w:val="18"/>
        </w:rPr>
        <w:t>, in accordance with accou</w:t>
      </w:r>
      <w:r w:rsidR="00010169" w:rsidRPr="00A70425">
        <w:rPr>
          <w:rFonts w:cs="Arial"/>
          <w:sz w:val="18"/>
          <w:szCs w:val="18"/>
        </w:rPr>
        <w:t xml:space="preserve">nting policy stated in Note </w:t>
      </w:r>
      <w:r w:rsidR="00BC5626" w:rsidRPr="00A70425">
        <w:rPr>
          <w:rFonts w:cs="Arial"/>
          <w:sz w:val="18"/>
          <w:szCs w:val="18"/>
        </w:rPr>
        <w:t>4</w:t>
      </w:r>
      <w:r w:rsidR="00F50078" w:rsidRPr="00A70425">
        <w:rPr>
          <w:rFonts w:cs="Arial"/>
          <w:sz w:val="18"/>
          <w:szCs w:val="18"/>
        </w:rPr>
        <w:t>.1</w:t>
      </w:r>
      <w:r w:rsidR="001B5565" w:rsidRPr="00A70425">
        <w:rPr>
          <w:rFonts w:cs="Arial"/>
          <w:sz w:val="18"/>
          <w:szCs w:val="18"/>
        </w:rPr>
        <w:t>2</w:t>
      </w:r>
      <w:r w:rsidRPr="00A70425">
        <w:rPr>
          <w:rFonts w:cs="Arial"/>
          <w:sz w:val="18"/>
          <w:szCs w:val="18"/>
        </w:rPr>
        <w:t>.</w:t>
      </w:r>
      <w:r w:rsidR="00C64BCE" w:rsidRPr="00A70425">
        <w:rPr>
          <w:rFonts w:cs="Arial"/>
          <w:sz w:val="18"/>
          <w:szCs w:val="18"/>
        </w:rPr>
        <w:br/>
      </w:r>
      <w:r w:rsidRPr="00A70425">
        <w:rPr>
          <w:rFonts w:cs="Arial"/>
          <w:spacing w:val="-2"/>
          <w:sz w:val="18"/>
          <w:szCs w:val="18"/>
        </w:rPr>
        <w:t>The recoverable amounts of cash-generating units have been determined based on value-in-use calculations.</w:t>
      </w:r>
      <w:r w:rsidRPr="00A70425">
        <w:rPr>
          <w:rFonts w:cs="Arial"/>
          <w:sz w:val="18"/>
          <w:szCs w:val="18"/>
        </w:rPr>
        <w:t xml:space="preserve"> These calculations require the use of estimates. The change in the assumption used would impact the recoverable amount.</w:t>
      </w:r>
    </w:p>
    <w:p w14:paraId="566B3D0B" w14:textId="77777777" w:rsidR="00177DE9" w:rsidRPr="00A70425" w:rsidRDefault="00177DE9" w:rsidP="00553949">
      <w:pPr>
        <w:autoSpaceDE w:val="0"/>
        <w:autoSpaceDN w:val="0"/>
        <w:adjustRightInd w:val="0"/>
        <w:spacing w:line="240" w:lineRule="auto"/>
        <w:ind w:left="900"/>
        <w:jc w:val="both"/>
        <w:rPr>
          <w:rFonts w:cs="Arial"/>
          <w:sz w:val="16"/>
          <w:szCs w:val="16"/>
        </w:rPr>
      </w:pPr>
    </w:p>
    <w:p w14:paraId="6B11B13A" w14:textId="77777777" w:rsidR="00174143" w:rsidRPr="00A70425" w:rsidRDefault="00174143" w:rsidP="00553949">
      <w:pPr>
        <w:numPr>
          <w:ilvl w:val="0"/>
          <w:numId w:val="1"/>
        </w:numPr>
        <w:tabs>
          <w:tab w:val="left" w:pos="1080"/>
        </w:tabs>
        <w:autoSpaceDE w:val="0"/>
        <w:autoSpaceDN w:val="0"/>
        <w:adjustRightInd w:val="0"/>
        <w:spacing w:line="240" w:lineRule="auto"/>
        <w:ind w:left="900"/>
        <w:jc w:val="both"/>
        <w:rPr>
          <w:rFonts w:cs="Arial"/>
          <w:sz w:val="18"/>
          <w:szCs w:val="18"/>
        </w:rPr>
      </w:pPr>
      <w:r w:rsidRPr="00A70425">
        <w:rPr>
          <w:rFonts w:cs="Arial"/>
          <w:sz w:val="18"/>
          <w:szCs w:val="18"/>
        </w:rPr>
        <w:t>Impairment of financial assets</w:t>
      </w:r>
    </w:p>
    <w:p w14:paraId="20C8DCEF" w14:textId="77777777" w:rsidR="00174143" w:rsidRPr="00A70425" w:rsidRDefault="00174143" w:rsidP="00553949">
      <w:pPr>
        <w:autoSpaceDE w:val="0"/>
        <w:autoSpaceDN w:val="0"/>
        <w:adjustRightInd w:val="0"/>
        <w:spacing w:line="240" w:lineRule="auto"/>
        <w:ind w:left="900"/>
        <w:jc w:val="both"/>
        <w:rPr>
          <w:rFonts w:cs="Arial"/>
          <w:sz w:val="16"/>
          <w:szCs w:val="16"/>
        </w:rPr>
      </w:pPr>
    </w:p>
    <w:p w14:paraId="54D06ECD" w14:textId="77777777" w:rsidR="00174143" w:rsidRPr="00A70425" w:rsidRDefault="00174143" w:rsidP="00553949">
      <w:pPr>
        <w:autoSpaceDE w:val="0"/>
        <w:autoSpaceDN w:val="0"/>
        <w:adjustRightInd w:val="0"/>
        <w:spacing w:line="240" w:lineRule="auto"/>
        <w:ind w:left="900"/>
        <w:jc w:val="both"/>
        <w:rPr>
          <w:rFonts w:cs="Arial"/>
          <w:sz w:val="18"/>
          <w:szCs w:val="18"/>
        </w:rPr>
      </w:pPr>
      <w:r w:rsidRPr="00A70425">
        <w:rPr>
          <w:rFonts w:cs="Arial"/>
          <w:sz w:val="18"/>
          <w:szCs w:val="18"/>
        </w:rPr>
        <w:t xml:space="preserve">The loss allowances for financial assets are based on assumptions about default risk and expected loss </w:t>
      </w:r>
      <w:r w:rsidRPr="00A70425">
        <w:rPr>
          <w:rFonts w:cs="Arial"/>
          <w:spacing w:val="-2"/>
          <w:sz w:val="18"/>
          <w:szCs w:val="18"/>
        </w:rPr>
        <w:t>rates. The Group uses judgement in making these assumptions and selecting the inputs used in the impairment</w:t>
      </w:r>
      <w:r w:rsidRPr="00A70425">
        <w:rPr>
          <w:rFonts w:cs="Arial"/>
          <w:sz w:val="18"/>
          <w:szCs w:val="18"/>
        </w:rPr>
        <w:t xml:space="preserve"> calculation, based on the Group’s past history and existing market conditions, as well as forward-looking estimates at the end of each reporting period.</w:t>
      </w:r>
    </w:p>
    <w:p w14:paraId="5B378E3B" w14:textId="77777777" w:rsidR="00177DE9" w:rsidRPr="00A70425" w:rsidRDefault="00177DE9" w:rsidP="00553949">
      <w:pPr>
        <w:autoSpaceDE w:val="0"/>
        <w:autoSpaceDN w:val="0"/>
        <w:adjustRightInd w:val="0"/>
        <w:spacing w:line="240" w:lineRule="auto"/>
        <w:ind w:left="900"/>
        <w:jc w:val="both"/>
        <w:rPr>
          <w:rFonts w:cs="Arial"/>
          <w:sz w:val="16"/>
          <w:szCs w:val="16"/>
        </w:rPr>
      </w:pPr>
    </w:p>
    <w:p w14:paraId="7D584C84" w14:textId="77777777" w:rsidR="00DF1363" w:rsidRPr="00A70425" w:rsidRDefault="000F3B1B" w:rsidP="00553949">
      <w:pPr>
        <w:numPr>
          <w:ilvl w:val="0"/>
          <w:numId w:val="1"/>
        </w:numPr>
        <w:tabs>
          <w:tab w:val="left" w:pos="1080"/>
        </w:tabs>
        <w:autoSpaceDE w:val="0"/>
        <w:autoSpaceDN w:val="0"/>
        <w:adjustRightInd w:val="0"/>
        <w:spacing w:line="240" w:lineRule="auto"/>
        <w:ind w:left="900"/>
        <w:jc w:val="both"/>
        <w:rPr>
          <w:rFonts w:cs="Arial"/>
          <w:sz w:val="18"/>
          <w:szCs w:val="18"/>
        </w:rPr>
      </w:pPr>
      <w:r w:rsidRPr="00A70425">
        <w:rPr>
          <w:rFonts w:cs="Arial"/>
          <w:sz w:val="18"/>
          <w:szCs w:val="18"/>
        </w:rPr>
        <w:t>Useful lives for p</w:t>
      </w:r>
      <w:r w:rsidR="00DF1363" w:rsidRPr="00A70425">
        <w:rPr>
          <w:rFonts w:cs="Arial"/>
          <w:sz w:val="18"/>
          <w:szCs w:val="18"/>
        </w:rPr>
        <w:t>roperty</w:t>
      </w:r>
      <w:r w:rsidRPr="00A70425">
        <w:rPr>
          <w:rFonts w:cs="Arial"/>
          <w:sz w:val="18"/>
          <w:szCs w:val="18"/>
        </w:rPr>
        <w:t>,</w:t>
      </w:r>
      <w:r w:rsidR="00DF1363" w:rsidRPr="00A70425">
        <w:rPr>
          <w:rFonts w:cs="Arial"/>
          <w:sz w:val="18"/>
          <w:szCs w:val="18"/>
        </w:rPr>
        <w:t xml:space="preserve"> plant and equipment</w:t>
      </w:r>
      <w:r w:rsidRPr="00A70425">
        <w:rPr>
          <w:rFonts w:cs="Arial"/>
          <w:sz w:val="18"/>
          <w:szCs w:val="18"/>
        </w:rPr>
        <w:t xml:space="preserve"> and intangible assets</w:t>
      </w:r>
    </w:p>
    <w:p w14:paraId="3F7C510D" w14:textId="77777777" w:rsidR="00DF1363" w:rsidRPr="00A70425" w:rsidRDefault="00DF1363" w:rsidP="00553949">
      <w:pPr>
        <w:autoSpaceDE w:val="0"/>
        <w:autoSpaceDN w:val="0"/>
        <w:adjustRightInd w:val="0"/>
        <w:spacing w:line="240" w:lineRule="auto"/>
        <w:ind w:left="900"/>
        <w:jc w:val="both"/>
        <w:rPr>
          <w:rFonts w:cs="Arial"/>
          <w:sz w:val="16"/>
          <w:szCs w:val="16"/>
        </w:rPr>
      </w:pPr>
    </w:p>
    <w:p w14:paraId="1F3E252F" w14:textId="77777777" w:rsidR="00DF1363" w:rsidRPr="00A70425" w:rsidRDefault="00FA2A7D" w:rsidP="00553949">
      <w:pPr>
        <w:autoSpaceDE w:val="0"/>
        <w:autoSpaceDN w:val="0"/>
        <w:adjustRightInd w:val="0"/>
        <w:spacing w:line="240" w:lineRule="auto"/>
        <w:ind w:left="900"/>
        <w:jc w:val="both"/>
        <w:rPr>
          <w:rFonts w:cs="Arial"/>
          <w:sz w:val="18"/>
          <w:szCs w:val="18"/>
        </w:rPr>
      </w:pPr>
      <w:r w:rsidRPr="00A70425">
        <w:rPr>
          <w:rFonts w:cs="Arial"/>
          <w:sz w:val="18"/>
          <w:szCs w:val="18"/>
        </w:rPr>
        <w:t>The Group</w:t>
      </w:r>
      <w:r w:rsidR="00DF1363" w:rsidRPr="00A70425">
        <w:rPr>
          <w:rFonts w:cs="Arial"/>
          <w:sz w:val="18"/>
          <w:szCs w:val="18"/>
        </w:rPr>
        <w:t xml:space="preserve"> has estimated useful lives and residual value of property</w:t>
      </w:r>
      <w:r w:rsidR="00DC50FD" w:rsidRPr="00A70425">
        <w:rPr>
          <w:rFonts w:cs="Arial"/>
          <w:sz w:val="18"/>
          <w:szCs w:val="18"/>
        </w:rPr>
        <w:t>,</w:t>
      </w:r>
      <w:r w:rsidR="00DF1363" w:rsidRPr="00A70425">
        <w:rPr>
          <w:rFonts w:cs="Arial"/>
          <w:sz w:val="18"/>
          <w:szCs w:val="18"/>
        </w:rPr>
        <w:t xml:space="preserve"> plant and equipment</w:t>
      </w:r>
      <w:r w:rsidR="00DC50FD" w:rsidRPr="00A70425">
        <w:rPr>
          <w:rFonts w:cs="Arial"/>
          <w:sz w:val="18"/>
          <w:szCs w:val="18"/>
        </w:rPr>
        <w:t xml:space="preserve"> and intangible assets</w:t>
      </w:r>
      <w:r w:rsidR="00DF1363" w:rsidRPr="00A70425">
        <w:rPr>
          <w:rFonts w:cs="Arial"/>
          <w:sz w:val="18"/>
          <w:szCs w:val="18"/>
        </w:rPr>
        <w:t>. The assets’ residual values and useful lives are reviewed, and adjusted if appropriate, at the end of each reporting period and their carrying values are written-down immediately to its recoverable amount if the asset’s carrying amount is greater than its estimated recoverable amount or it will write off technically obsolete or assets that have been abandoned or sold.</w:t>
      </w:r>
    </w:p>
    <w:p w14:paraId="2E253E2A" w14:textId="77777777" w:rsidR="00FB4562" w:rsidRPr="00A70425" w:rsidRDefault="00FB4562" w:rsidP="00553949">
      <w:pPr>
        <w:autoSpaceDE w:val="0"/>
        <w:autoSpaceDN w:val="0"/>
        <w:adjustRightInd w:val="0"/>
        <w:spacing w:line="240" w:lineRule="auto"/>
        <w:ind w:left="900"/>
        <w:jc w:val="both"/>
        <w:rPr>
          <w:rFonts w:cs="Arial"/>
          <w:sz w:val="16"/>
          <w:szCs w:val="16"/>
        </w:rPr>
      </w:pPr>
    </w:p>
    <w:p w14:paraId="65CE8CAD" w14:textId="77777777" w:rsidR="00C060C8" w:rsidRPr="00A70425" w:rsidRDefault="00C060C8" w:rsidP="00553949">
      <w:pPr>
        <w:numPr>
          <w:ilvl w:val="0"/>
          <w:numId w:val="1"/>
        </w:numPr>
        <w:tabs>
          <w:tab w:val="left" w:pos="1080"/>
        </w:tabs>
        <w:autoSpaceDE w:val="0"/>
        <w:autoSpaceDN w:val="0"/>
        <w:adjustRightInd w:val="0"/>
        <w:spacing w:line="240" w:lineRule="auto"/>
        <w:ind w:left="900"/>
        <w:jc w:val="both"/>
        <w:rPr>
          <w:rFonts w:cs="Arial"/>
          <w:sz w:val="18"/>
          <w:szCs w:val="18"/>
        </w:rPr>
      </w:pPr>
      <w:r w:rsidRPr="00A70425">
        <w:rPr>
          <w:rFonts w:cs="Arial"/>
          <w:sz w:val="18"/>
          <w:szCs w:val="18"/>
        </w:rPr>
        <w:t xml:space="preserve">Deferred </w:t>
      </w:r>
      <w:r w:rsidR="006532DF" w:rsidRPr="00A70425">
        <w:rPr>
          <w:rFonts w:cs="Arial"/>
          <w:sz w:val="18"/>
          <w:szCs w:val="18"/>
        </w:rPr>
        <w:t xml:space="preserve">income </w:t>
      </w:r>
      <w:r w:rsidRPr="00A70425">
        <w:rPr>
          <w:rFonts w:cs="Arial"/>
          <w:sz w:val="18"/>
          <w:szCs w:val="18"/>
        </w:rPr>
        <w:t>taxes</w:t>
      </w:r>
    </w:p>
    <w:p w14:paraId="3FF7A443" w14:textId="77777777" w:rsidR="00C060C8" w:rsidRPr="00A70425" w:rsidRDefault="00C060C8" w:rsidP="00553949">
      <w:pPr>
        <w:autoSpaceDE w:val="0"/>
        <w:autoSpaceDN w:val="0"/>
        <w:adjustRightInd w:val="0"/>
        <w:spacing w:line="240" w:lineRule="auto"/>
        <w:ind w:left="900"/>
        <w:jc w:val="both"/>
        <w:rPr>
          <w:rFonts w:cs="Arial"/>
          <w:sz w:val="16"/>
          <w:szCs w:val="16"/>
        </w:rPr>
      </w:pPr>
    </w:p>
    <w:p w14:paraId="1A6568E5" w14:textId="77777777" w:rsidR="00C060C8" w:rsidRPr="00A70425" w:rsidRDefault="00C060C8" w:rsidP="00553949">
      <w:pPr>
        <w:pStyle w:val="Header"/>
        <w:tabs>
          <w:tab w:val="clear" w:pos="4153"/>
          <w:tab w:val="clear" w:pos="8306"/>
        </w:tabs>
        <w:spacing w:line="240" w:lineRule="auto"/>
        <w:ind w:left="900"/>
        <w:jc w:val="both"/>
        <w:rPr>
          <w:rFonts w:cs="Arial"/>
          <w:sz w:val="18"/>
          <w:szCs w:val="18"/>
        </w:rPr>
      </w:pPr>
      <w:r w:rsidRPr="00A70425">
        <w:rPr>
          <w:rFonts w:cs="Arial"/>
          <w:sz w:val="18"/>
          <w:szCs w:val="18"/>
        </w:rPr>
        <w:t xml:space="preserve">Deferred tax assets and liabilities are recognised for temporary difference arising between tax bases of assets and liabilities and their carrying amount for accounting purposes as at the end of reporting date.  Significant management judgment is used in considering whether it is highly probable that the Group will generate sufficient taxable profits from its future operations to minimise these deferred tax assets.  The Group’s assumptions regarding the future taxable profits and the anticipated timing of minimise of deductible temporary differences and significant changes in these assumptions from </w:t>
      </w:r>
      <w:r w:rsidR="0090756C" w:rsidRPr="00A70425">
        <w:rPr>
          <w:rFonts w:cs="Arial"/>
          <w:sz w:val="18"/>
          <w:szCs w:val="18"/>
        </w:rPr>
        <w:t>year</w:t>
      </w:r>
      <w:r w:rsidRPr="00A70425">
        <w:rPr>
          <w:rFonts w:cs="Arial"/>
          <w:sz w:val="18"/>
          <w:szCs w:val="18"/>
        </w:rPr>
        <w:t xml:space="preserve"> to </w:t>
      </w:r>
      <w:r w:rsidR="0090756C" w:rsidRPr="00A70425">
        <w:rPr>
          <w:rFonts w:cs="Arial"/>
          <w:sz w:val="18"/>
          <w:szCs w:val="18"/>
        </w:rPr>
        <w:t>year</w:t>
      </w:r>
      <w:r w:rsidRPr="00A70425">
        <w:rPr>
          <w:rFonts w:cs="Arial"/>
          <w:sz w:val="18"/>
          <w:szCs w:val="18"/>
        </w:rPr>
        <w:t xml:space="preserve"> may have a material impact on financial position and results of operations.</w:t>
      </w:r>
    </w:p>
    <w:p w14:paraId="3F75E8C4" w14:textId="6E38B8E4" w:rsidR="00177DE9" w:rsidRPr="00A70425" w:rsidRDefault="00177DE9" w:rsidP="00553949">
      <w:pPr>
        <w:autoSpaceDE w:val="0"/>
        <w:autoSpaceDN w:val="0"/>
        <w:adjustRightInd w:val="0"/>
        <w:spacing w:line="240" w:lineRule="auto"/>
        <w:ind w:left="900"/>
        <w:jc w:val="both"/>
        <w:rPr>
          <w:rFonts w:cs="Arial"/>
          <w:sz w:val="16"/>
          <w:szCs w:val="16"/>
        </w:rPr>
      </w:pPr>
    </w:p>
    <w:p w14:paraId="296F7D4C" w14:textId="77777777" w:rsidR="00DC50FD" w:rsidRPr="00A70425" w:rsidRDefault="00DC50FD" w:rsidP="00553949">
      <w:pPr>
        <w:numPr>
          <w:ilvl w:val="0"/>
          <w:numId w:val="1"/>
        </w:numPr>
        <w:tabs>
          <w:tab w:val="left" w:pos="1080"/>
        </w:tabs>
        <w:autoSpaceDE w:val="0"/>
        <w:autoSpaceDN w:val="0"/>
        <w:adjustRightInd w:val="0"/>
        <w:spacing w:line="240" w:lineRule="auto"/>
        <w:ind w:left="900"/>
        <w:jc w:val="both"/>
        <w:rPr>
          <w:rFonts w:cs="Arial"/>
          <w:sz w:val="18"/>
          <w:szCs w:val="18"/>
        </w:rPr>
      </w:pPr>
      <w:r w:rsidRPr="00A70425">
        <w:rPr>
          <w:rFonts w:cs="Arial"/>
          <w:sz w:val="18"/>
          <w:szCs w:val="18"/>
        </w:rPr>
        <w:t>Borrowings</w:t>
      </w:r>
    </w:p>
    <w:p w14:paraId="35269B23" w14:textId="77777777" w:rsidR="00DC50FD" w:rsidRPr="00A70425" w:rsidRDefault="00DC50FD" w:rsidP="00553949">
      <w:pPr>
        <w:autoSpaceDE w:val="0"/>
        <w:autoSpaceDN w:val="0"/>
        <w:adjustRightInd w:val="0"/>
        <w:spacing w:line="240" w:lineRule="auto"/>
        <w:ind w:left="900"/>
        <w:jc w:val="both"/>
        <w:rPr>
          <w:rFonts w:cs="Arial"/>
          <w:sz w:val="16"/>
          <w:szCs w:val="16"/>
        </w:rPr>
      </w:pPr>
    </w:p>
    <w:p w14:paraId="251A4EFB" w14:textId="77777777" w:rsidR="00DC50FD" w:rsidRPr="00A70425" w:rsidRDefault="00DC50FD" w:rsidP="00553949">
      <w:pPr>
        <w:pStyle w:val="Header"/>
        <w:tabs>
          <w:tab w:val="clear" w:pos="4153"/>
          <w:tab w:val="clear" w:pos="8306"/>
        </w:tabs>
        <w:spacing w:line="240" w:lineRule="auto"/>
        <w:ind w:left="900"/>
        <w:jc w:val="both"/>
        <w:rPr>
          <w:rFonts w:cs="Arial"/>
          <w:sz w:val="18"/>
          <w:szCs w:val="18"/>
        </w:rPr>
      </w:pPr>
      <w:r w:rsidRPr="00A70425">
        <w:rPr>
          <w:rFonts w:cs="Arial"/>
          <w:sz w:val="18"/>
          <w:szCs w:val="18"/>
        </w:rPr>
        <w:t>The fair values are based on discounted cash flows using a discount rate based upon the borrowing rate which the director’s expect would be available to the Group at the end of reporting date. The change in the discount rate would impact the fair value of the borrowings.</w:t>
      </w:r>
    </w:p>
    <w:p w14:paraId="7D54AEAC" w14:textId="28F8EF1D" w:rsidR="006B4B05" w:rsidRPr="00A70425" w:rsidRDefault="006B4B05" w:rsidP="00553949">
      <w:pPr>
        <w:spacing w:line="240" w:lineRule="auto"/>
        <w:rPr>
          <w:rFonts w:cs="Arial"/>
          <w:i/>
          <w:iCs/>
          <w:sz w:val="16"/>
          <w:szCs w:val="16"/>
        </w:rPr>
      </w:pPr>
      <w:r w:rsidRPr="00A70425">
        <w:rPr>
          <w:rFonts w:cs="Arial"/>
          <w:i/>
          <w:iCs/>
          <w:sz w:val="16"/>
          <w:szCs w:val="16"/>
        </w:rPr>
        <w:br w:type="page"/>
      </w:r>
    </w:p>
    <w:p w14:paraId="459B6A74" w14:textId="42B7634F" w:rsidR="006B4B05" w:rsidRPr="00A70425" w:rsidRDefault="00DF232B" w:rsidP="00553949">
      <w:pPr>
        <w:spacing w:line="240" w:lineRule="auto"/>
        <w:ind w:left="540" w:hanging="540"/>
        <w:rPr>
          <w:rFonts w:cs="Arial"/>
          <w:sz w:val="18"/>
          <w:szCs w:val="18"/>
        </w:rPr>
      </w:pPr>
      <w:r w:rsidRPr="00A70425">
        <w:rPr>
          <w:rFonts w:cs="Arial"/>
          <w:b/>
          <w:bCs/>
          <w:sz w:val="18"/>
          <w:szCs w:val="18"/>
        </w:rPr>
        <w:t>7</w:t>
      </w:r>
      <w:r w:rsidR="006B4B05" w:rsidRPr="00A70425">
        <w:rPr>
          <w:rFonts w:cs="Arial"/>
          <w:b/>
          <w:bCs/>
          <w:sz w:val="18"/>
          <w:szCs w:val="18"/>
        </w:rPr>
        <w:tab/>
        <w:t xml:space="preserve">Critical estimates and judgements </w:t>
      </w:r>
      <w:r w:rsidR="006B4B05" w:rsidRPr="00A70425">
        <w:rPr>
          <w:rFonts w:cs="Arial"/>
          <w:sz w:val="18"/>
          <w:szCs w:val="18"/>
        </w:rPr>
        <w:t>(Cont’d)</w:t>
      </w:r>
    </w:p>
    <w:p w14:paraId="4C7473B7" w14:textId="2A881DBB" w:rsidR="006B4B05" w:rsidRPr="00A70425" w:rsidRDefault="006B4B05" w:rsidP="00553949">
      <w:pPr>
        <w:autoSpaceDE w:val="0"/>
        <w:autoSpaceDN w:val="0"/>
        <w:adjustRightInd w:val="0"/>
        <w:spacing w:line="240" w:lineRule="auto"/>
        <w:ind w:left="900"/>
        <w:jc w:val="both"/>
        <w:rPr>
          <w:rFonts w:cs="Arial"/>
          <w:sz w:val="18"/>
          <w:szCs w:val="18"/>
        </w:rPr>
      </w:pPr>
    </w:p>
    <w:p w14:paraId="42E95824" w14:textId="77777777" w:rsidR="006B4B05" w:rsidRPr="00A70425" w:rsidRDefault="006B4B05" w:rsidP="00553949">
      <w:pPr>
        <w:autoSpaceDE w:val="0"/>
        <w:autoSpaceDN w:val="0"/>
        <w:adjustRightInd w:val="0"/>
        <w:spacing w:line="240" w:lineRule="auto"/>
        <w:ind w:left="900"/>
        <w:jc w:val="both"/>
        <w:rPr>
          <w:rFonts w:cs="Arial"/>
          <w:sz w:val="18"/>
          <w:szCs w:val="18"/>
        </w:rPr>
      </w:pPr>
    </w:p>
    <w:p w14:paraId="34BE053B" w14:textId="77777777" w:rsidR="00C060C8" w:rsidRPr="00A70425" w:rsidRDefault="008A26A2" w:rsidP="00553949">
      <w:pPr>
        <w:numPr>
          <w:ilvl w:val="0"/>
          <w:numId w:val="1"/>
        </w:numPr>
        <w:tabs>
          <w:tab w:val="left" w:pos="1080"/>
        </w:tabs>
        <w:autoSpaceDE w:val="0"/>
        <w:autoSpaceDN w:val="0"/>
        <w:adjustRightInd w:val="0"/>
        <w:spacing w:line="240" w:lineRule="auto"/>
        <w:ind w:left="900"/>
        <w:jc w:val="both"/>
        <w:rPr>
          <w:rFonts w:cs="Arial"/>
          <w:sz w:val="18"/>
          <w:szCs w:val="18"/>
        </w:rPr>
      </w:pPr>
      <w:r w:rsidRPr="00A70425">
        <w:rPr>
          <w:rFonts w:cs="Arial"/>
          <w:sz w:val="18"/>
          <w:szCs w:val="18"/>
        </w:rPr>
        <w:t>Defined r</w:t>
      </w:r>
      <w:r w:rsidR="00DC50FD" w:rsidRPr="00A70425">
        <w:rPr>
          <w:rFonts w:cs="Arial"/>
          <w:sz w:val="18"/>
          <w:szCs w:val="18"/>
        </w:rPr>
        <w:t>etirement</w:t>
      </w:r>
      <w:r w:rsidRPr="00A70425">
        <w:rPr>
          <w:rFonts w:cs="Arial"/>
          <w:sz w:val="18"/>
          <w:szCs w:val="18"/>
        </w:rPr>
        <w:t xml:space="preserve"> benefit obligations</w:t>
      </w:r>
    </w:p>
    <w:p w14:paraId="78DB6EF0" w14:textId="77777777" w:rsidR="00C060C8" w:rsidRPr="00A70425" w:rsidRDefault="00C060C8" w:rsidP="00553949">
      <w:pPr>
        <w:pStyle w:val="Header"/>
        <w:tabs>
          <w:tab w:val="clear" w:pos="4153"/>
          <w:tab w:val="clear" w:pos="8306"/>
        </w:tabs>
        <w:spacing w:line="240" w:lineRule="auto"/>
        <w:ind w:left="900"/>
        <w:rPr>
          <w:rFonts w:cs="Arial"/>
          <w:sz w:val="18"/>
          <w:szCs w:val="18"/>
        </w:rPr>
      </w:pPr>
    </w:p>
    <w:p w14:paraId="153BEA78" w14:textId="46F458BD" w:rsidR="0032672F" w:rsidRPr="00A70425" w:rsidRDefault="00D00B6C" w:rsidP="00553949">
      <w:pPr>
        <w:pStyle w:val="Header"/>
        <w:tabs>
          <w:tab w:val="clear" w:pos="4153"/>
          <w:tab w:val="clear" w:pos="8306"/>
        </w:tabs>
        <w:spacing w:line="240" w:lineRule="auto"/>
        <w:ind w:left="900"/>
        <w:jc w:val="both"/>
        <w:rPr>
          <w:rFonts w:cs="Arial"/>
          <w:sz w:val="18"/>
          <w:szCs w:val="18"/>
        </w:rPr>
      </w:pPr>
      <w:r w:rsidRPr="00A70425">
        <w:rPr>
          <w:rFonts w:cs="Arial"/>
          <w:spacing w:val="-2"/>
          <w:sz w:val="18"/>
          <w:szCs w:val="18"/>
        </w:rPr>
        <w:t>The present value of the retirement benefit obligations depends on a number of assumptions. Key assumptions</w:t>
      </w:r>
      <w:r w:rsidRPr="00A70425">
        <w:rPr>
          <w:rFonts w:cs="Arial"/>
          <w:sz w:val="18"/>
          <w:szCs w:val="18"/>
        </w:rPr>
        <w:t xml:space="preserve"> used and impacts from possible changes in key assumptions are disclosed in </w:t>
      </w:r>
      <w:r w:rsidR="006E1B1E" w:rsidRPr="00A70425">
        <w:rPr>
          <w:rFonts w:cs="Arial"/>
          <w:sz w:val="18"/>
          <w:szCs w:val="18"/>
        </w:rPr>
        <w:t>N</w:t>
      </w:r>
      <w:r w:rsidRPr="00A70425">
        <w:rPr>
          <w:rFonts w:cs="Arial"/>
          <w:sz w:val="18"/>
          <w:szCs w:val="18"/>
        </w:rPr>
        <w:t xml:space="preserve">ote </w:t>
      </w:r>
      <w:r w:rsidR="00205AEF" w:rsidRPr="00A70425">
        <w:rPr>
          <w:rFonts w:cs="Arial"/>
          <w:sz w:val="18"/>
          <w:szCs w:val="18"/>
        </w:rPr>
        <w:t>2</w:t>
      </w:r>
      <w:r w:rsidR="00F07A5A" w:rsidRPr="00A70425">
        <w:rPr>
          <w:rFonts w:cs="Arial"/>
          <w:sz w:val="18"/>
          <w:szCs w:val="18"/>
        </w:rPr>
        <w:t>8</w:t>
      </w:r>
      <w:r w:rsidRPr="00A70425">
        <w:rPr>
          <w:rFonts w:cs="Arial"/>
          <w:sz w:val="18"/>
          <w:szCs w:val="18"/>
        </w:rPr>
        <w:t>.</w:t>
      </w:r>
    </w:p>
    <w:p w14:paraId="6A9AC6A5" w14:textId="77777777" w:rsidR="00824841" w:rsidRPr="00A70425" w:rsidRDefault="00824841" w:rsidP="00553949">
      <w:pPr>
        <w:pStyle w:val="Header"/>
        <w:spacing w:line="240" w:lineRule="auto"/>
        <w:ind w:left="900"/>
        <w:jc w:val="both"/>
        <w:rPr>
          <w:rFonts w:cs="Arial"/>
          <w:sz w:val="18"/>
          <w:szCs w:val="18"/>
        </w:rPr>
      </w:pPr>
    </w:p>
    <w:p w14:paraId="3E8FF93B" w14:textId="77777777" w:rsidR="003D07BF" w:rsidRPr="00A70425" w:rsidRDefault="003D07BF" w:rsidP="00553949">
      <w:pPr>
        <w:numPr>
          <w:ilvl w:val="0"/>
          <w:numId w:val="1"/>
        </w:numPr>
        <w:tabs>
          <w:tab w:val="left" w:pos="1080"/>
        </w:tabs>
        <w:autoSpaceDE w:val="0"/>
        <w:autoSpaceDN w:val="0"/>
        <w:adjustRightInd w:val="0"/>
        <w:spacing w:line="240" w:lineRule="auto"/>
        <w:ind w:left="900"/>
        <w:jc w:val="both"/>
        <w:rPr>
          <w:rFonts w:cs="Arial"/>
          <w:sz w:val="18"/>
          <w:szCs w:val="18"/>
        </w:rPr>
      </w:pPr>
      <w:r w:rsidRPr="00A70425">
        <w:rPr>
          <w:rFonts w:cs="Arial"/>
          <w:sz w:val="18"/>
          <w:szCs w:val="18"/>
        </w:rPr>
        <w:t>Determination of lease terms</w:t>
      </w:r>
    </w:p>
    <w:p w14:paraId="345930FD" w14:textId="77777777" w:rsidR="003D07BF" w:rsidRPr="00A70425" w:rsidRDefault="003D07BF" w:rsidP="00553949">
      <w:pPr>
        <w:pStyle w:val="Header"/>
        <w:spacing w:line="240" w:lineRule="auto"/>
        <w:ind w:left="900"/>
        <w:jc w:val="both"/>
        <w:rPr>
          <w:rFonts w:cs="Arial"/>
          <w:sz w:val="18"/>
          <w:szCs w:val="18"/>
        </w:rPr>
      </w:pPr>
    </w:p>
    <w:p w14:paraId="5CB92A9B" w14:textId="77777777" w:rsidR="003D07BF" w:rsidRPr="00A70425" w:rsidRDefault="003D07BF" w:rsidP="00553949">
      <w:pPr>
        <w:pStyle w:val="Header"/>
        <w:spacing w:line="240" w:lineRule="auto"/>
        <w:ind w:left="900"/>
        <w:jc w:val="both"/>
        <w:rPr>
          <w:rFonts w:cs="Arial"/>
          <w:sz w:val="18"/>
          <w:szCs w:val="18"/>
        </w:rPr>
      </w:pPr>
      <w:r w:rsidRPr="00A70425">
        <w:rPr>
          <w:rFonts w:cs="Arial"/>
          <w:sz w:val="18"/>
          <w:szCs w:val="18"/>
        </w:rPr>
        <w:t xml:space="preserve">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46A46E33" w14:textId="77777777" w:rsidR="003D07BF" w:rsidRPr="00A70425" w:rsidRDefault="003D07BF" w:rsidP="00553949">
      <w:pPr>
        <w:pStyle w:val="Header"/>
        <w:spacing w:line="240" w:lineRule="auto"/>
        <w:ind w:left="900"/>
        <w:jc w:val="both"/>
        <w:rPr>
          <w:rFonts w:cs="Arial"/>
          <w:sz w:val="18"/>
          <w:szCs w:val="18"/>
        </w:rPr>
      </w:pPr>
    </w:p>
    <w:p w14:paraId="2D2477F7" w14:textId="77777777" w:rsidR="003D07BF" w:rsidRPr="00A70425" w:rsidRDefault="003D07BF" w:rsidP="00553949">
      <w:pPr>
        <w:pStyle w:val="Header"/>
        <w:spacing w:line="240" w:lineRule="auto"/>
        <w:ind w:left="900"/>
        <w:jc w:val="both"/>
        <w:rPr>
          <w:rFonts w:cs="Arial"/>
          <w:sz w:val="18"/>
          <w:szCs w:val="18"/>
        </w:rPr>
      </w:pPr>
      <w:r w:rsidRPr="00A70425">
        <w:rPr>
          <w:rFonts w:cs="Arial"/>
          <w:sz w:val="18"/>
          <w:szCs w:val="18"/>
        </w:rPr>
        <w:t xml:space="preserve">For leases of properties, the most relevant factors are historical lease durations, the costs and conditions of leased assets. </w:t>
      </w:r>
    </w:p>
    <w:p w14:paraId="6B1B059C" w14:textId="77777777" w:rsidR="003D07BF" w:rsidRPr="00A70425" w:rsidRDefault="003D07BF" w:rsidP="00553949">
      <w:pPr>
        <w:pStyle w:val="Header"/>
        <w:spacing w:line="240" w:lineRule="auto"/>
        <w:ind w:left="900"/>
        <w:jc w:val="both"/>
        <w:rPr>
          <w:rFonts w:cs="Arial"/>
          <w:sz w:val="18"/>
          <w:szCs w:val="18"/>
        </w:rPr>
      </w:pPr>
    </w:p>
    <w:p w14:paraId="06B32B6F" w14:textId="77777777" w:rsidR="003D07BF" w:rsidRPr="00A70425" w:rsidRDefault="003D07BF" w:rsidP="00553949">
      <w:pPr>
        <w:pStyle w:val="Header"/>
        <w:spacing w:line="240" w:lineRule="auto"/>
        <w:ind w:left="900"/>
        <w:jc w:val="both"/>
        <w:rPr>
          <w:rFonts w:cs="Arial"/>
          <w:sz w:val="18"/>
          <w:szCs w:val="18"/>
        </w:rPr>
      </w:pPr>
      <w:r w:rsidRPr="00A70425">
        <w:rPr>
          <w:rFonts w:cs="Arial"/>
          <w:sz w:val="18"/>
          <w:szCs w:val="18"/>
        </w:rPr>
        <w:t xml:space="preserve">Most extension options on offices and vehicles leases have not been included in the lease liability, because the Group considers </w:t>
      </w:r>
      <w:proofErr w:type="spellStart"/>
      <w:r w:rsidRPr="00A70425">
        <w:rPr>
          <w:rFonts w:cs="Arial"/>
          <w:sz w:val="18"/>
          <w:szCs w:val="18"/>
        </w:rPr>
        <w:t>i</w:t>
      </w:r>
      <w:proofErr w:type="spellEnd"/>
      <w:r w:rsidRPr="00A70425">
        <w:rPr>
          <w:rFonts w:cs="Arial"/>
          <w:sz w:val="18"/>
          <w:szCs w:val="18"/>
        </w:rPr>
        <w:t xml:space="preserve">) the underlying asset condition and/or ii) insignificant cost to replace the leased assets. </w:t>
      </w:r>
    </w:p>
    <w:p w14:paraId="2295FB3F" w14:textId="77777777" w:rsidR="003D07BF" w:rsidRPr="00A70425" w:rsidRDefault="003D07BF" w:rsidP="00553949">
      <w:pPr>
        <w:pStyle w:val="Header"/>
        <w:spacing w:line="240" w:lineRule="auto"/>
        <w:ind w:left="900"/>
        <w:jc w:val="both"/>
        <w:rPr>
          <w:rFonts w:cs="Arial"/>
          <w:sz w:val="18"/>
          <w:szCs w:val="18"/>
        </w:rPr>
      </w:pPr>
    </w:p>
    <w:p w14:paraId="6ED46305" w14:textId="4A0CAF52" w:rsidR="000C6606" w:rsidRPr="00A70425" w:rsidRDefault="003D07BF" w:rsidP="00553949">
      <w:pPr>
        <w:pStyle w:val="Header"/>
        <w:spacing w:line="240" w:lineRule="auto"/>
        <w:ind w:left="900"/>
        <w:jc w:val="both"/>
        <w:rPr>
          <w:rFonts w:cs="Arial"/>
          <w:sz w:val="18"/>
          <w:szCs w:val="18"/>
        </w:rPr>
      </w:pPr>
      <w:r w:rsidRPr="00A70425">
        <w:rPr>
          <w:rFonts w:cs="Arial"/>
          <w:sz w:val="18"/>
          <w:szCs w:val="18"/>
        </w:rPr>
        <w:t xml:space="preserve">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63AEC8C2" w14:textId="77777777" w:rsidR="006B4B05" w:rsidRPr="00A70425" w:rsidRDefault="006B4B05" w:rsidP="00553949">
      <w:pPr>
        <w:pStyle w:val="Header"/>
        <w:spacing w:line="240" w:lineRule="auto"/>
        <w:ind w:left="900"/>
        <w:jc w:val="both"/>
        <w:rPr>
          <w:rFonts w:cs="Arial"/>
          <w:sz w:val="18"/>
          <w:szCs w:val="18"/>
        </w:rPr>
      </w:pPr>
    </w:p>
    <w:p w14:paraId="26F51D1E" w14:textId="1D171DBA" w:rsidR="003D07BF" w:rsidRPr="00A70425" w:rsidRDefault="003D07BF" w:rsidP="00553949">
      <w:pPr>
        <w:numPr>
          <w:ilvl w:val="0"/>
          <w:numId w:val="1"/>
        </w:numPr>
        <w:tabs>
          <w:tab w:val="left" w:pos="1080"/>
        </w:tabs>
        <w:autoSpaceDE w:val="0"/>
        <w:autoSpaceDN w:val="0"/>
        <w:adjustRightInd w:val="0"/>
        <w:spacing w:line="240" w:lineRule="auto"/>
        <w:ind w:left="900"/>
        <w:jc w:val="both"/>
        <w:rPr>
          <w:rFonts w:cs="Arial"/>
          <w:sz w:val="18"/>
          <w:szCs w:val="18"/>
        </w:rPr>
      </w:pPr>
      <w:r w:rsidRPr="00A70425">
        <w:rPr>
          <w:rFonts w:cs="Arial"/>
          <w:sz w:val="18"/>
          <w:szCs w:val="18"/>
        </w:rPr>
        <w:t>Determination of discount rate applied to leases</w:t>
      </w:r>
    </w:p>
    <w:p w14:paraId="246ADEAB" w14:textId="77777777" w:rsidR="003D07BF" w:rsidRPr="00A70425" w:rsidRDefault="003D07BF" w:rsidP="00553949">
      <w:pPr>
        <w:pStyle w:val="Header"/>
        <w:spacing w:line="240" w:lineRule="auto"/>
        <w:ind w:left="900"/>
        <w:jc w:val="both"/>
        <w:rPr>
          <w:rFonts w:cs="Arial"/>
          <w:sz w:val="18"/>
          <w:szCs w:val="18"/>
        </w:rPr>
      </w:pPr>
    </w:p>
    <w:p w14:paraId="32ED06A3" w14:textId="77777777" w:rsidR="003D07BF" w:rsidRPr="00A70425" w:rsidRDefault="003D07BF" w:rsidP="00553949">
      <w:pPr>
        <w:pStyle w:val="Header"/>
        <w:spacing w:line="240" w:lineRule="auto"/>
        <w:ind w:left="900"/>
        <w:jc w:val="both"/>
        <w:rPr>
          <w:rFonts w:cs="Arial"/>
          <w:sz w:val="18"/>
          <w:szCs w:val="18"/>
        </w:rPr>
      </w:pPr>
      <w:r w:rsidRPr="00A70425">
        <w:rPr>
          <w:rFonts w:cs="Arial"/>
          <w:sz w:val="18"/>
          <w:szCs w:val="18"/>
        </w:rPr>
        <w:t>The Group determines the incremental borrowing rate as follows:</w:t>
      </w:r>
    </w:p>
    <w:p w14:paraId="4A245DC0" w14:textId="77777777" w:rsidR="003D07BF" w:rsidRPr="00A70425" w:rsidRDefault="003D07BF" w:rsidP="00553949">
      <w:pPr>
        <w:pStyle w:val="Header"/>
        <w:spacing w:line="240" w:lineRule="auto"/>
        <w:ind w:left="900"/>
        <w:jc w:val="both"/>
        <w:rPr>
          <w:rFonts w:cs="Arial"/>
          <w:sz w:val="18"/>
          <w:szCs w:val="18"/>
        </w:rPr>
      </w:pPr>
    </w:p>
    <w:p w14:paraId="702D73FA" w14:textId="77777777" w:rsidR="003D07BF" w:rsidRPr="00A70425" w:rsidRDefault="003D07BF" w:rsidP="00553949">
      <w:pPr>
        <w:pStyle w:val="Header"/>
        <w:numPr>
          <w:ilvl w:val="0"/>
          <w:numId w:val="5"/>
        </w:numPr>
        <w:spacing w:line="240" w:lineRule="auto"/>
        <w:jc w:val="both"/>
        <w:rPr>
          <w:rFonts w:cs="Arial"/>
          <w:sz w:val="18"/>
          <w:szCs w:val="18"/>
        </w:rPr>
      </w:pPr>
      <w:r w:rsidRPr="00A70425">
        <w:rPr>
          <w:rFonts w:cs="Arial"/>
          <w:sz w:val="18"/>
          <w:szCs w:val="18"/>
        </w:rPr>
        <w:tab/>
        <w:t xml:space="preserve">Where possible, use recent third-party financing received by the individual lessee as a starting point, adjusting to reflect changes in its financing conditions. </w:t>
      </w:r>
    </w:p>
    <w:p w14:paraId="1AC726DF" w14:textId="77777777" w:rsidR="003D07BF" w:rsidRPr="00A70425" w:rsidRDefault="003D07BF" w:rsidP="00553949">
      <w:pPr>
        <w:pStyle w:val="Header"/>
        <w:numPr>
          <w:ilvl w:val="0"/>
          <w:numId w:val="5"/>
        </w:numPr>
        <w:tabs>
          <w:tab w:val="clear" w:pos="4153"/>
          <w:tab w:val="clear" w:pos="8306"/>
        </w:tabs>
        <w:spacing w:line="240" w:lineRule="auto"/>
        <w:jc w:val="both"/>
        <w:rPr>
          <w:rFonts w:cs="Arial"/>
          <w:sz w:val="18"/>
          <w:szCs w:val="18"/>
        </w:rPr>
      </w:pPr>
      <w:r w:rsidRPr="00A70425">
        <w:rPr>
          <w:rFonts w:cs="Arial"/>
          <w:sz w:val="18"/>
          <w:szCs w:val="18"/>
        </w:rPr>
        <w:t>Make adjustments specific to the lease, e.g. term, country, currency and security.</w:t>
      </w:r>
    </w:p>
    <w:p w14:paraId="652B05F6" w14:textId="77777777" w:rsidR="0032672F" w:rsidRPr="00A70425" w:rsidRDefault="0032672F" w:rsidP="00553949">
      <w:pPr>
        <w:autoSpaceDE w:val="0"/>
        <w:autoSpaceDN w:val="0"/>
        <w:adjustRightInd w:val="0"/>
        <w:spacing w:line="240" w:lineRule="auto"/>
        <w:ind w:left="540"/>
        <w:rPr>
          <w:rFonts w:cs="Arial"/>
          <w:sz w:val="18"/>
          <w:szCs w:val="18"/>
        </w:rPr>
      </w:pPr>
    </w:p>
    <w:p w14:paraId="6A827055" w14:textId="77777777" w:rsidR="00517843" w:rsidRPr="00A70425" w:rsidRDefault="00517843" w:rsidP="00553949">
      <w:pPr>
        <w:autoSpaceDE w:val="0"/>
        <w:autoSpaceDN w:val="0"/>
        <w:adjustRightInd w:val="0"/>
        <w:spacing w:line="240" w:lineRule="auto"/>
        <w:ind w:left="540"/>
        <w:rPr>
          <w:rFonts w:cs="Arial"/>
          <w:sz w:val="18"/>
          <w:szCs w:val="18"/>
        </w:rPr>
      </w:pPr>
    </w:p>
    <w:p w14:paraId="4CE826D8" w14:textId="41473F8E" w:rsidR="00DF1363" w:rsidRPr="00A70425" w:rsidRDefault="00DF232B" w:rsidP="00553949">
      <w:pPr>
        <w:spacing w:line="240" w:lineRule="auto"/>
        <w:ind w:left="540" w:hanging="526"/>
        <w:jc w:val="thaiDistribute"/>
        <w:rPr>
          <w:rFonts w:cs="Arial"/>
          <w:b/>
          <w:bCs/>
          <w:sz w:val="18"/>
          <w:szCs w:val="18"/>
        </w:rPr>
      </w:pPr>
      <w:r w:rsidRPr="00A70425">
        <w:rPr>
          <w:rFonts w:cs="Arial"/>
          <w:b/>
          <w:bCs/>
          <w:sz w:val="18"/>
          <w:szCs w:val="18"/>
        </w:rPr>
        <w:t>8</w:t>
      </w:r>
      <w:r w:rsidR="00DF1363" w:rsidRPr="00A70425">
        <w:rPr>
          <w:rFonts w:cs="Arial"/>
          <w:b/>
          <w:bCs/>
          <w:sz w:val="18"/>
          <w:szCs w:val="18"/>
        </w:rPr>
        <w:tab/>
        <w:t>Capital management</w:t>
      </w:r>
    </w:p>
    <w:p w14:paraId="012706FC" w14:textId="77777777" w:rsidR="00DF1363" w:rsidRPr="00A70425" w:rsidRDefault="00DF1363" w:rsidP="00553949">
      <w:pPr>
        <w:autoSpaceDE w:val="0"/>
        <w:autoSpaceDN w:val="0"/>
        <w:adjustRightInd w:val="0"/>
        <w:spacing w:line="240" w:lineRule="auto"/>
        <w:ind w:left="540"/>
        <w:rPr>
          <w:rFonts w:cs="Arial"/>
          <w:sz w:val="18"/>
          <w:szCs w:val="18"/>
        </w:rPr>
      </w:pPr>
    </w:p>
    <w:p w14:paraId="5143B535" w14:textId="77777777" w:rsidR="00DE13C1" w:rsidRPr="00A70425" w:rsidRDefault="00DE13C1" w:rsidP="00553949">
      <w:pPr>
        <w:autoSpaceDE w:val="0"/>
        <w:autoSpaceDN w:val="0"/>
        <w:adjustRightInd w:val="0"/>
        <w:spacing w:line="240" w:lineRule="auto"/>
        <w:ind w:left="540"/>
        <w:rPr>
          <w:rFonts w:cs="Arial"/>
          <w:sz w:val="18"/>
          <w:szCs w:val="18"/>
        </w:rPr>
      </w:pPr>
    </w:p>
    <w:p w14:paraId="2D8B8CEB" w14:textId="77777777" w:rsidR="00A54D88" w:rsidRPr="00A70425" w:rsidRDefault="007D09E3" w:rsidP="00553949">
      <w:pPr>
        <w:autoSpaceDE w:val="0"/>
        <w:autoSpaceDN w:val="0"/>
        <w:adjustRightInd w:val="0"/>
        <w:spacing w:line="240" w:lineRule="auto"/>
        <w:ind w:left="540"/>
        <w:jc w:val="both"/>
        <w:rPr>
          <w:rFonts w:cs="Arial"/>
          <w:sz w:val="18"/>
          <w:szCs w:val="18"/>
        </w:rPr>
      </w:pPr>
      <w:r w:rsidRPr="00A70425">
        <w:rPr>
          <w:rFonts w:cs="Arial"/>
          <w:spacing w:val="-2"/>
          <w:sz w:val="18"/>
          <w:szCs w:val="18"/>
        </w:rPr>
        <w:t>The Group’s objectives when managing capital are to safeguard the Group’s ability to continue as a going concern,</w:t>
      </w:r>
      <w:r w:rsidRPr="00A70425">
        <w:rPr>
          <w:rFonts w:cs="Arial"/>
          <w:sz w:val="18"/>
          <w:szCs w:val="18"/>
        </w:rPr>
        <w:t xml:space="preserve"> so that they can continue to provide returns for shareholders and benefits for other stakeholders and to maintain an optimal capital structure to reduce the cost of capital.</w:t>
      </w:r>
    </w:p>
    <w:p w14:paraId="5DA9F06E" w14:textId="77777777" w:rsidR="00A54D88" w:rsidRPr="00A70425" w:rsidRDefault="00A54D88" w:rsidP="00553949">
      <w:pPr>
        <w:autoSpaceDE w:val="0"/>
        <w:autoSpaceDN w:val="0"/>
        <w:adjustRightInd w:val="0"/>
        <w:spacing w:line="240" w:lineRule="auto"/>
        <w:ind w:left="540"/>
        <w:jc w:val="both"/>
        <w:rPr>
          <w:rFonts w:cs="Arial"/>
          <w:sz w:val="18"/>
          <w:szCs w:val="18"/>
        </w:rPr>
      </w:pPr>
    </w:p>
    <w:p w14:paraId="5B799CBA" w14:textId="57CA3B8B" w:rsidR="00DF1363" w:rsidRPr="00A70425" w:rsidRDefault="00A54D88" w:rsidP="00553949">
      <w:pPr>
        <w:autoSpaceDE w:val="0"/>
        <w:autoSpaceDN w:val="0"/>
        <w:adjustRightInd w:val="0"/>
        <w:spacing w:line="240" w:lineRule="auto"/>
        <w:ind w:left="540"/>
        <w:jc w:val="both"/>
        <w:rPr>
          <w:rFonts w:cs="Arial"/>
          <w:sz w:val="18"/>
          <w:szCs w:val="18"/>
        </w:rPr>
      </w:pPr>
      <w:r w:rsidRPr="00A70425">
        <w:rPr>
          <w:rFonts w:cs="Arial"/>
          <w:spacing w:val="-4"/>
          <w:sz w:val="18"/>
          <w:szCs w:val="18"/>
        </w:rPr>
        <w:t>In order to maintain or adjust the capital structure, the Group may adjust the amount</w:t>
      </w:r>
      <w:r w:rsidR="007D09E3" w:rsidRPr="00A70425">
        <w:rPr>
          <w:rFonts w:cs="Arial"/>
          <w:spacing w:val="-4"/>
          <w:sz w:val="18"/>
          <w:szCs w:val="18"/>
        </w:rPr>
        <w:t>s</w:t>
      </w:r>
      <w:r w:rsidRPr="00A70425">
        <w:rPr>
          <w:rFonts w:cs="Arial"/>
          <w:spacing w:val="-4"/>
          <w:sz w:val="18"/>
          <w:szCs w:val="18"/>
        </w:rPr>
        <w:t xml:space="preserve"> of dividends paid to shareholders,</w:t>
      </w:r>
      <w:r w:rsidRPr="00A70425">
        <w:rPr>
          <w:rFonts w:cs="Arial"/>
          <w:sz w:val="18"/>
          <w:szCs w:val="18"/>
        </w:rPr>
        <w:t xml:space="preserve"> return capital to shareholders, issue new shares, or sell assets to reduce debt</w:t>
      </w:r>
      <w:r w:rsidR="00DF1363" w:rsidRPr="00A70425">
        <w:rPr>
          <w:rFonts w:cs="Arial"/>
          <w:sz w:val="18"/>
          <w:szCs w:val="18"/>
        </w:rPr>
        <w:t>. In addition</w:t>
      </w:r>
      <w:r w:rsidR="006532DF" w:rsidRPr="00A70425">
        <w:rPr>
          <w:rFonts w:cs="Arial"/>
          <w:sz w:val="18"/>
          <w:szCs w:val="18"/>
        </w:rPr>
        <w:t>, under loan agreement, the Group</w:t>
      </w:r>
      <w:r w:rsidR="00DF1363" w:rsidRPr="00A70425">
        <w:rPr>
          <w:rFonts w:cs="Arial"/>
          <w:sz w:val="18"/>
          <w:szCs w:val="18"/>
        </w:rPr>
        <w:t xml:space="preserve"> has to maintain of certain covenants </w:t>
      </w:r>
      <w:r w:rsidR="0072539E" w:rsidRPr="00A70425">
        <w:rPr>
          <w:rFonts w:cs="Arial"/>
          <w:sz w:val="18"/>
          <w:szCs w:val="18"/>
        </w:rPr>
        <w:t xml:space="preserve">(Note </w:t>
      </w:r>
      <w:r w:rsidR="002F6FB0" w:rsidRPr="00A70425">
        <w:rPr>
          <w:rFonts w:cs="Arial"/>
          <w:sz w:val="18"/>
          <w:szCs w:val="18"/>
        </w:rPr>
        <w:t>2</w:t>
      </w:r>
      <w:r w:rsidR="00F07A5A" w:rsidRPr="00A70425">
        <w:rPr>
          <w:rFonts w:cs="Arial"/>
          <w:sz w:val="18"/>
          <w:szCs w:val="18"/>
        </w:rPr>
        <w:t>5</w:t>
      </w:r>
      <w:r w:rsidR="00DF1363" w:rsidRPr="00A70425">
        <w:rPr>
          <w:rFonts w:cs="Arial"/>
          <w:sz w:val="18"/>
          <w:szCs w:val="18"/>
        </w:rPr>
        <w:t>).</w:t>
      </w:r>
    </w:p>
    <w:p w14:paraId="2B793B93" w14:textId="77777777" w:rsidR="00517843" w:rsidRPr="00A70425" w:rsidRDefault="00517843" w:rsidP="00553949">
      <w:pPr>
        <w:pStyle w:val="a"/>
        <w:tabs>
          <w:tab w:val="left" w:pos="540"/>
        </w:tabs>
        <w:ind w:left="540" w:right="0"/>
        <w:jc w:val="both"/>
        <w:outlineLvl w:val="0"/>
        <w:rPr>
          <w:rFonts w:ascii="Arial" w:cs="Arial"/>
          <w:color w:val="auto"/>
          <w:sz w:val="18"/>
          <w:szCs w:val="18"/>
        </w:rPr>
      </w:pPr>
    </w:p>
    <w:p w14:paraId="05248661" w14:textId="77777777" w:rsidR="00FB4562" w:rsidRPr="00A70425" w:rsidRDefault="00FB4562" w:rsidP="00553949">
      <w:pPr>
        <w:pStyle w:val="a"/>
        <w:tabs>
          <w:tab w:val="left" w:pos="540"/>
        </w:tabs>
        <w:ind w:left="540" w:right="0"/>
        <w:jc w:val="both"/>
        <w:outlineLvl w:val="0"/>
        <w:rPr>
          <w:rFonts w:ascii="Arial" w:cs="Arial"/>
          <w:color w:val="auto"/>
          <w:sz w:val="18"/>
          <w:szCs w:val="18"/>
        </w:rPr>
      </w:pPr>
    </w:p>
    <w:p w14:paraId="6543DEA6" w14:textId="6FE7CD76" w:rsidR="00DE16B2" w:rsidRPr="00A70425" w:rsidRDefault="00DF232B" w:rsidP="00553949">
      <w:pPr>
        <w:pStyle w:val="a"/>
        <w:tabs>
          <w:tab w:val="left" w:pos="540"/>
        </w:tabs>
        <w:ind w:left="540" w:right="0" w:hanging="540"/>
        <w:jc w:val="both"/>
        <w:outlineLvl w:val="0"/>
        <w:rPr>
          <w:rFonts w:ascii="Arial" w:cs="Arial"/>
          <w:b/>
          <w:bCs/>
          <w:color w:val="auto"/>
          <w:sz w:val="18"/>
          <w:szCs w:val="18"/>
        </w:rPr>
      </w:pPr>
      <w:r w:rsidRPr="00A70425">
        <w:rPr>
          <w:rFonts w:ascii="Arial" w:cs="Arial"/>
          <w:b/>
          <w:bCs/>
          <w:color w:val="auto"/>
          <w:sz w:val="18"/>
          <w:szCs w:val="18"/>
        </w:rPr>
        <w:t>9</w:t>
      </w:r>
      <w:r w:rsidR="00C130E7" w:rsidRPr="00A70425">
        <w:rPr>
          <w:rFonts w:ascii="Arial" w:cs="Arial"/>
          <w:b/>
          <w:bCs/>
          <w:color w:val="auto"/>
          <w:sz w:val="18"/>
          <w:szCs w:val="18"/>
        </w:rPr>
        <w:tab/>
        <w:t>S</w:t>
      </w:r>
      <w:r w:rsidR="00DE16B2" w:rsidRPr="00A70425">
        <w:rPr>
          <w:rFonts w:ascii="Arial" w:cs="Arial"/>
          <w:b/>
          <w:bCs/>
          <w:color w:val="auto"/>
          <w:sz w:val="18"/>
          <w:szCs w:val="18"/>
        </w:rPr>
        <w:t>egment</w:t>
      </w:r>
      <w:r w:rsidR="00C130E7" w:rsidRPr="00A70425">
        <w:rPr>
          <w:rFonts w:ascii="Arial" w:cs="Arial"/>
          <w:b/>
          <w:bCs/>
          <w:color w:val="auto"/>
          <w:sz w:val="18"/>
          <w:szCs w:val="18"/>
        </w:rPr>
        <w:t xml:space="preserve"> </w:t>
      </w:r>
      <w:r w:rsidR="003741DD" w:rsidRPr="00A70425">
        <w:rPr>
          <w:rFonts w:ascii="Arial" w:cs="Arial"/>
          <w:b/>
          <w:bCs/>
          <w:color w:val="auto"/>
          <w:sz w:val="18"/>
          <w:szCs w:val="18"/>
        </w:rPr>
        <w:t xml:space="preserve">and revenue </w:t>
      </w:r>
      <w:r w:rsidR="00C130E7" w:rsidRPr="00A70425">
        <w:rPr>
          <w:rFonts w:ascii="Arial" w:cs="Arial"/>
          <w:b/>
          <w:bCs/>
          <w:color w:val="auto"/>
          <w:sz w:val="18"/>
          <w:szCs w:val="18"/>
        </w:rPr>
        <w:t>information</w:t>
      </w:r>
      <w:r w:rsidR="005D4CA7" w:rsidRPr="00A70425">
        <w:rPr>
          <w:rFonts w:ascii="Arial" w:cs="Arial"/>
          <w:b/>
          <w:bCs/>
          <w:color w:val="auto"/>
          <w:sz w:val="18"/>
          <w:szCs w:val="18"/>
        </w:rPr>
        <w:t xml:space="preserve"> </w:t>
      </w:r>
    </w:p>
    <w:p w14:paraId="77C174F8" w14:textId="77777777" w:rsidR="00E15866" w:rsidRPr="00A70425" w:rsidRDefault="00E15866" w:rsidP="00553949">
      <w:pPr>
        <w:pStyle w:val="a"/>
        <w:tabs>
          <w:tab w:val="left" w:pos="540"/>
        </w:tabs>
        <w:ind w:left="540" w:right="0"/>
        <w:jc w:val="both"/>
        <w:outlineLvl w:val="0"/>
        <w:rPr>
          <w:rFonts w:ascii="Arial" w:cs="Arial"/>
          <w:color w:val="auto"/>
          <w:sz w:val="18"/>
          <w:szCs w:val="18"/>
        </w:rPr>
      </w:pPr>
    </w:p>
    <w:p w14:paraId="53B15929" w14:textId="77777777" w:rsidR="00DE13C1" w:rsidRPr="00A70425" w:rsidRDefault="00DE13C1" w:rsidP="00553949">
      <w:pPr>
        <w:pStyle w:val="a"/>
        <w:tabs>
          <w:tab w:val="left" w:pos="540"/>
        </w:tabs>
        <w:ind w:left="540" w:right="0"/>
        <w:jc w:val="both"/>
        <w:outlineLvl w:val="0"/>
        <w:rPr>
          <w:rFonts w:ascii="Arial" w:cs="Arial"/>
          <w:color w:val="auto"/>
          <w:sz w:val="18"/>
          <w:szCs w:val="18"/>
        </w:rPr>
      </w:pPr>
    </w:p>
    <w:p w14:paraId="55B65887" w14:textId="77777777" w:rsidR="00313625" w:rsidRPr="00A70425" w:rsidRDefault="00770112" w:rsidP="00553949">
      <w:pPr>
        <w:autoSpaceDE w:val="0"/>
        <w:autoSpaceDN w:val="0"/>
        <w:adjustRightInd w:val="0"/>
        <w:spacing w:line="240" w:lineRule="auto"/>
        <w:ind w:left="540"/>
        <w:jc w:val="both"/>
        <w:rPr>
          <w:rFonts w:cs="Arial"/>
          <w:sz w:val="18"/>
          <w:szCs w:val="18"/>
        </w:rPr>
      </w:pPr>
      <w:r w:rsidRPr="00A70425">
        <w:rPr>
          <w:rFonts w:cs="Arial"/>
          <w:sz w:val="18"/>
          <w:szCs w:val="18"/>
        </w:rPr>
        <w:t xml:space="preserve">The </w:t>
      </w:r>
      <w:r w:rsidR="00F15761" w:rsidRPr="00A70425">
        <w:rPr>
          <w:rFonts w:cs="Arial"/>
          <w:sz w:val="18"/>
          <w:szCs w:val="18"/>
        </w:rPr>
        <w:t>Board of Directors</w:t>
      </w:r>
      <w:r w:rsidRPr="00A70425">
        <w:rPr>
          <w:rFonts w:cs="Arial"/>
          <w:sz w:val="18"/>
          <w:szCs w:val="18"/>
        </w:rPr>
        <w:t xml:space="preserve"> is the Group’s chief operating decision-maker. The </w:t>
      </w:r>
      <w:r w:rsidR="00F15761" w:rsidRPr="00A70425">
        <w:rPr>
          <w:rFonts w:cs="Arial"/>
          <w:sz w:val="18"/>
          <w:szCs w:val="18"/>
        </w:rPr>
        <w:t>Board of Directors</w:t>
      </w:r>
      <w:r w:rsidRPr="00A70425">
        <w:rPr>
          <w:rFonts w:cs="Arial"/>
          <w:sz w:val="18"/>
          <w:szCs w:val="18"/>
        </w:rPr>
        <w:t xml:space="preserve"> has determined the operating segments based on the information reviewed for the purposes of allocating resources and assessing performance.</w:t>
      </w:r>
    </w:p>
    <w:p w14:paraId="4F6F1CB1" w14:textId="77777777" w:rsidR="006E5156" w:rsidRPr="00A70425" w:rsidRDefault="006E5156" w:rsidP="00553949">
      <w:pPr>
        <w:autoSpaceDE w:val="0"/>
        <w:autoSpaceDN w:val="0"/>
        <w:adjustRightInd w:val="0"/>
        <w:spacing w:line="240" w:lineRule="auto"/>
        <w:ind w:left="540"/>
        <w:jc w:val="both"/>
        <w:rPr>
          <w:rFonts w:cs="Arial"/>
          <w:sz w:val="18"/>
          <w:szCs w:val="18"/>
        </w:rPr>
      </w:pPr>
    </w:p>
    <w:p w14:paraId="74AC907C" w14:textId="77777777" w:rsidR="004377AE" w:rsidRPr="00A70425" w:rsidRDefault="004377AE" w:rsidP="00553949">
      <w:pPr>
        <w:autoSpaceDE w:val="0"/>
        <w:autoSpaceDN w:val="0"/>
        <w:adjustRightInd w:val="0"/>
        <w:spacing w:line="240" w:lineRule="auto"/>
        <w:ind w:left="540"/>
        <w:jc w:val="both"/>
        <w:rPr>
          <w:rFonts w:cs="Arial"/>
          <w:b/>
          <w:bCs/>
          <w:sz w:val="18"/>
          <w:szCs w:val="18"/>
        </w:rPr>
      </w:pPr>
      <w:r w:rsidRPr="00A70425">
        <w:rPr>
          <w:rFonts w:cs="Arial"/>
          <w:b/>
          <w:bCs/>
          <w:sz w:val="18"/>
          <w:szCs w:val="18"/>
        </w:rPr>
        <w:t>Geographic segment</w:t>
      </w:r>
    </w:p>
    <w:p w14:paraId="1B2FCB40" w14:textId="77777777" w:rsidR="006E5156" w:rsidRPr="00A70425" w:rsidRDefault="006E5156" w:rsidP="00553949">
      <w:pPr>
        <w:autoSpaceDE w:val="0"/>
        <w:autoSpaceDN w:val="0"/>
        <w:adjustRightInd w:val="0"/>
        <w:spacing w:line="240" w:lineRule="auto"/>
        <w:ind w:left="540"/>
        <w:jc w:val="both"/>
        <w:rPr>
          <w:rFonts w:cs="Arial"/>
          <w:sz w:val="18"/>
          <w:szCs w:val="18"/>
        </w:rPr>
      </w:pPr>
    </w:p>
    <w:p w14:paraId="139526CD" w14:textId="4C79CB35" w:rsidR="008F0851" w:rsidRPr="00A70425" w:rsidRDefault="00F56250" w:rsidP="00553949">
      <w:pPr>
        <w:autoSpaceDE w:val="0"/>
        <w:autoSpaceDN w:val="0"/>
        <w:adjustRightInd w:val="0"/>
        <w:spacing w:line="240" w:lineRule="auto"/>
        <w:ind w:left="540"/>
        <w:jc w:val="both"/>
        <w:rPr>
          <w:rFonts w:cs="Arial"/>
          <w:sz w:val="18"/>
          <w:szCs w:val="18"/>
        </w:rPr>
      </w:pPr>
      <w:r w:rsidRPr="00A70425">
        <w:rPr>
          <w:rFonts w:cs="Arial"/>
          <w:spacing w:val="-4"/>
          <w:sz w:val="18"/>
          <w:szCs w:val="18"/>
        </w:rPr>
        <w:t>Segment information is presented in respect of the Group’s geography segments which are domestic and international.</w:t>
      </w:r>
      <w:r w:rsidRPr="00A70425">
        <w:rPr>
          <w:rFonts w:cs="Arial"/>
          <w:sz w:val="18"/>
          <w:szCs w:val="18"/>
        </w:rPr>
        <w:t xml:space="preserve"> The two segments presented were classified and reviewed by authorised persons which is the Board of Directors. The following information is used by </w:t>
      </w:r>
      <w:r w:rsidR="00CA3D6C" w:rsidRPr="00A70425">
        <w:rPr>
          <w:rFonts w:cs="Arial"/>
          <w:sz w:val="18"/>
          <w:szCs w:val="18"/>
        </w:rPr>
        <w:t>the Board</w:t>
      </w:r>
      <w:r w:rsidRPr="00A70425">
        <w:rPr>
          <w:rFonts w:cs="Arial"/>
          <w:sz w:val="18"/>
          <w:szCs w:val="18"/>
        </w:rPr>
        <w:t xml:space="preserve"> to evaluate operation of each segment.</w:t>
      </w:r>
    </w:p>
    <w:p w14:paraId="5BFE4410" w14:textId="77777777" w:rsidR="008F0851" w:rsidRPr="00A70425" w:rsidRDefault="008F0851" w:rsidP="00553949">
      <w:pPr>
        <w:autoSpaceDE w:val="0"/>
        <w:autoSpaceDN w:val="0"/>
        <w:adjustRightInd w:val="0"/>
        <w:spacing w:line="240" w:lineRule="auto"/>
        <w:ind w:left="540"/>
        <w:jc w:val="both"/>
        <w:rPr>
          <w:rFonts w:cs="Arial"/>
          <w:sz w:val="18"/>
          <w:szCs w:val="22"/>
          <w:lang w:bidi="th-TH"/>
        </w:rPr>
      </w:pPr>
    </w:p>
    <w:p w14:paraId="4485FF7E" w14:textId="77777777" w:rsidR="008F0851" w:rsidRPr="00A70425" w:rsidRDefault="008F0851" w:rsidP="00553949">
      <w:pPr>
        <w:autoSpaceDE w:val="0"/>
        <w:autoSpaceDN w:val="0"/>
        <w:adjustRightInd w:val="0"/>
        <w:spacing w:line="240" w:lineRule="auto"/>
        <w:ind w:left="540"/>
        <w:jc w:val="both"/>
        <w:rPr>
          <w:rFonts w:cs="Arial"/>
          <w:sz w:val="18"/>
          <w:szCs w:val="22"/>
          <w:lang w:bidi="th-TH"/>
        </w:rPr>
        <w:sectPr w:rsidR="008F0851" w:rsidRPr="00A70425" w:rsidSect="00C14E33">
          <w:headerReference w:type="default" r:id="rId8"/>
          <w:footerReference w:type="default" r:id="rId9"/>
          <w:pgSz w:w="11906" w:h="16838" w:code="9"/>
          <w:pgMar w:top="1440" w:right="720" w:bottom="720" w:left="1728" w:header="706" w:footer="706" w:gutter="0"/>
          <w:pgNumType w:start="15"/>
          <w:cols w:space="720"/>
        </w:sectPr>
      </w:pPr>
    </w:p>
    <w:p w14:paraId="63A74AE8" w14:textId="2EA525E8" w:rsidR="008F0851" w:rsidRPr="00A70425" w:rsidRDefault="00DF232B" w:rsidP="00553949">
      <w:pPr>
        <w:spacing w:line="240" w:lineRule="auto"/>
        <w:ind w:left="540" w:hanging="540"/>
        <w:rPr>
          <w:rFonts w:cs="Arial"/>
          <w:b/>
          <w:bCs/>
          <w:sz w:val="18"/>
          <w:szCs w:val="18"/>
        </w:rPr>
      </w:pPr>
      <w:r w:rsidRPr="00A70425">
        <w:rPr>
          <w:rFonts w:cs="Arial"/>
          <w:b/>
          <w:bCs/>
          <w:sz w:val="18"/>
          <w:szCs w:val="18"/>
          <w:rtl/>
        </w:rPr>
        <w:t>9</w:t>
      </w:r>
      <w:r w:rsidR="008F0851" w:rsidRPr="00A70425">
        <w:rPr>
          <w:rFonts w:cs="Arial"/>
          <w:b/>
          <w:bCs/>
          <w:sz w:val="18"/>
          <w:szCs w:val="18"/>
          <w:rtl/>
          <w:cs/>
        </w:rPr>
        <w:tab/>
      </w:r>
      <w:r w:rsidR="008F0851" w:rsidRPr="00A70425">
        <w:rPr>
          <w:rFonts w:cs="Arial"/>
          <w:b/>
          <w:bCs/>
          <w:sz w:val="18"/>
          <w:szCs w:val="18"/>
        </w:rPr>
        <w:t>Segment and revenue information</w:t>
      </w:r>
      <w:r w:rsidR="008F0851" w:rsidRPr="00A70425">
        <w:rPr>
          <w:rFonts w:cs="Arial"/>
          <w:sz w:val="18"/>
          <w:szCs w:val="18"/>
        </w:rPr>
        <w:t xml:space="preserve"> (Cont’d)</w:t>
      </w:r>
    </w:p>
    <w:p w14:paraId="23F180B9" w14:textId="77777777" w:rsidR="008F0851" w:rsidRPr="00A70425" w:rsidRDefault="008F0851" w:rsidP="00553949">
      <w:pPr>
        <w:tabs>
          <w:tab w:val="left" w:pos="1080"/>
        </w:tabs>
        <w:spacing w:line="240" w:lineRule="auto"/>
        <w:ind w:left="1080" w:hanging="540"/>
        <w:rPr>
          <w:rFonts w:eastAsia="Angsana New" w:cs="Arial"/>
          <w:b/>
          <w:bCs/>
          <w:sz w:val="18"/>
          <w:szCs w:val="18"/>
        </w:rPr>
      </w:pPr>
    </w:p>
    <w:p w14:paraId="02E3F5E7" w14:textId="77777777" w:rsidR="008F0851" w:rsidRPr="00A70425" w:rsidRDefault="008F0851" w:rsidP="00553949">
      <w:pPr>
        <w:tabs>
          <w:tab w:val="left" w:pos="1080"/>
        </w:tabs>
        <w:spacing w:line="240" w:lineRule="auto"/>
        <w:ind w:left="1080" w:hanging="540"/>
        <w:rPr>
          <w:rFonts w:eastAsia="Angsana New" w:cs="Arial"/>
          <w:b/>
          <w:bCs/>
          <w:sz w:val="18"/>
          <w:szCs w:val="18"/>
        </w:rPr>
      </w:pPr>
    </w:p>
    <w:p w14:paraId="7E5D5756" w14:textId="77777777" w:rsidR="008F0851" w:rsidRPr="00A70425" w:rsidRDefault="008F0851" w:rsidP="00553949">
      <w:pPr>
        <w:autoSpaceDE w:val="0"/>
        <w:autoSpaceDN w:val="0"/>
        <w:adjustRightInd w:val="0"/>
        <w:spacing w:line="240" w:lineRule="auto"/>
        <w:ind w:left="1080" w:hanging="540"/>
        <w:rPr>
          <w:rFonts w:eastAsia="Angsana New" w:cs="Arial"/>
          <w:b/>
          <w:bCs/>
          <w:sz w:val="18"/>
          <w:szCs w:val="18"/>
        </w:rPr>
      </w:pPr>
      <w:r w:rsidRPr="00A70425">
        <w:rPr>
          <w:rFonts w:eastAsia="Angsana New" w:cs="Arial"/>
          <w:b/>
          <w:bCs/>
          <w:sz w:val="18"/>
          <w:szCs w:val="18"/>
        </w:rPr>
        <w:t>Financial statements by geography segment</w:t>
      </w:r>
    </w:p>
    <w:p w14:paraId="5DEC75D4" w14:textId="77777777" w:rsidR="006A5289" w:rsidRPr="00A70425" w:rsidRDefault="006A5289" w:rsidP="00553949">
      <w:pPr>
        <w:autoSpaceDE w:val="0"/>
        <w:autoSpaceDN w:val="0"/>
        <w:adjustRightInd w:val="0"/>
        <w:spacing w:line="240" w:lineRule="auto"/>
        <w:ind w:left="1080" w:hanging="540"/>
        <w:rPr>
          <w:rFonts w:eastAsia="Angsana New" w:cs="Arial"/>
          <w:b/>
          <w:bCs/>
          <w:sz w:val="18"/>
          <w:szCs w:val="18"/>
        </w:rPr>
      </w:pPr>
    </w:p>
    <w:p w14:paraId="4482E387" w14:textId="77777777" w:rsidR="006A5289" w:rsidRPr="00A70425" w:rsidRDefault="006A5289" w:rsidP="00553949">
      <w:pPr>
        <w:autoSpaceDE w:val="0"/>
        <w:autoSpaceDN w:val="0"/>
        <w:adjustRightInd w:val="0"/>
        <w:spacing w:line="240" w:lineRule="auto"/>
        <w:ind w:left="1080" w:hanging="540"/>
        <w:rPr>
          <w:rFonts w:eastAsia="Angsana New" w:cs="Arial"/>
          <w:sz w:val="18"/>
          <w:szCs w:val="18"/>
        </w:rPr>
      </w:pPr>
    </w:p>
    <w:tbl>
      <w:tblPr>
        <w:tblW w:w="15298" w:type="dxa"/>
        <w:tblInd w:w="108" w:type="dxa"/>
        <w:shd w:val="clear" w:color="auto" w:fill="FFFF00"/>
        <w:tblLayout w:type="fixed"/>
        <w:tblLook w:val="0000" w:firstRow="0" w:lastRow="0" w:firstColumn="0" w:lastColumn="0" w:noHBand="0" w:noVBand="0"/>
      </w:tblPr>
      <w:tblGrid>
        <w:gridCol w:w="2966"/>
        <w:gridCol w:w="1233"/>
        <w:gridCol w:w="1233"/>
        <w:gridCol w:w="1233"/>
        <w:gridCol w:w="1233"/>
        <w:gridCol w:w="1234"/>
        <w:gridCol w:w="1233"/>
        <w:gridCol w:w="1233"/>
        <w:gridCol w:w="1233"/>
        <w:gridCol w:w="1233"/>
        <w:gridCol w:w="1234"/>
      </w:tblGrid>
      <w:tr w:rsidR="000109EB" w:rsidRPr="00A70425" w14:paraId="6CCCF29E" w14:textId="77777777" w:rsidTr="006B4B05">
        <w:trPr>
          <w:trHeight w:val="20"/>
        </w:trPr>
        <w:tc>
          <w:tcPr>
            <w:tcW w:w="2966" w:type="dxa"/>
            <w:shd w:val="clear" w:color="auto" w:fill="auto"/>
            <w:vAlign w:val="bottom"/>
          </w:tcPr>
          <w:p w14:paraId="77FE8B8F" w14:textId="77777777" w:rsidR="000109EB" w:rsidRPr="00A70425" w:rsidRDefault="000109EB" w:rsidP="00553949">
            <w:pPr>
              <w:spacing w:line="240" w:lineRule="auto"/>
              <w:ind w:left="336" w:right="-72"/>
              <w:rPr>
                <w:rFonts w:eastAsia="MS Mincho" w:cs="Arial"/>
                <w:b/>
                <w:bCs/>
                <w:sz w:val="16"/>
                <w:szCs w:val="16"/>
              </w:rPr>
            </w:pPr>
          </w:p>
        </w:tc>
        <w:tc>
          <w:tcPr>
            <w:tcW w:w="12332" w:type="dxa"/>
            <w:gridSpan w:val="10"/>
            <w:shd w:val="clear" w:color="auto" w:fill="auto"/>
            <w:vAlign w:val="bottom"/>
          </w:tcPr>
          <w:p w14:paraId="7B3CF697" w14:textId="77777777" w:rsidR="000109EB" w:rsidRPr="00A70425" w:rsidRDefault="000109EB" w:rsidP="00553949">
            <w:pPr>
              <w:pBdr>
                <w:bottom w:val="single" w:sz="4" w:space="1" w:color="auto"/>
              </w:pBdr>
              <w:tabs>
                <w:tab w:val="left" w:pos="817"/>
              </w:tabs>
              <w:spacing w:line="240" w:lineRule="auto"/>
              <w:ind w:left="-58" w:right="-72"/>
              <w:jc w:val="center"/>
              <w:rPr>
                <w:rFonts w:eastAsia="MS Mincho" w:cs="Arial"/>
                <w:b/>
                <w:bCs/>
                <w:sz w:val="16"/>
                <w:szCs w:val="16"/>
              </w:rPr>
            </w:pPr>
            <w:r w:rsidRPr="00A70425">
              <w:rPr>
                <w:rFonts w:eastAsia="MS Mincho" w:cs="Arial"/>
                <w:b/>
                <w:bCs/>
                <w:sz w:val="16"/>
                <w:szCs w:val="16"/>
              </w:rPr>
              <w:t>Consolidated financial statements</w:t>
            </w:r>
          </w:p>
        </w:tc>
      </w:tr>
      <w:tr w:rsidR="000109EB" w:rsidRPr="00A70425" w14:paraId="0F479C77" w14:textId="77777777" w:rsidTr="006B4B05">
        <w:trPr>
          <w:trHeight w:val="20"/>
        </w:trPr>
        <w:tc>
          <w:tcPr>
            <w:tcW w:w="2966" w:type="dxa"/>
            <w:shd w:val="clear" w:color="auto" w:fill="auto"/>
            <w:vAlign w:val="bottom"/>
          </w:tcPr>
          <w:p w14:paraId="0D8489AB" w14:textId="77777777" w:rsidR="000109EB" w:rsidRPr="00A70425" w:rsidRDefault="000109EB" w:rsidP="00553949">
            <w:pPr>
              <w:spacing w:line="240" w:lineRule="auto"/>
              <w:ind w:left="336" w:right="-72"/>
              <w:rPr>
                <w:rFonts w:eastAsia="MS Mincho" w:cs="Arial"/>
                <w:b/>
                <w:bCs/>
                <w:sz w:val="16"/>
                <w:szCs w:val="16"/>
              </w:rPr>
            </w:pPr>
          </w:p>
        </w:tc>
        <w:tc>
          <w:tcPr>
            <w:tcW w:w="2466" w:type="dxa"/>
            <w:gridSpan w:val="2"/>
            <w:shd w:val="clear" w:color="auto" w:fill="auto"/>
            <w:vAlign w:val="bottom"/>
          </w:tcPr>
          <w:p w14:paraId="30A218BF" w14:textId="77777777" w:rsidR="000109EB" w:rsidRPr="00A70425"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A70425">
              <w:rPr>
                <w:rFonts w:eastAsia="MS Mincho" w:cs="Arial"/>
                <w:b/>
                <w:bCs/>
                <w:sz w:val="16"/>
                <w:szCs w:val="16"/>
              </w:rPr>
              <w:t>Domestic</w:t>
            </w:r>
          </w:p>
        </w:tc>
        <w:tc>
          <w:tcPr>
            <w:tcW w:w="2466" w:type="dxa"/>
            <w:gridSpan w:val="2"/>
            <w:shd w:val="clear" w:color="auto" w:fill="auto"/>
            <w:vAlign w:val="bottom"/>
          </w:tcPr>
          <w:p w14:paraId="559C36FF" w14:textId="77777777" w:rsidR="000109EB" w:rsidRPr="00A70425"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A70425">
              <w:rPr>
                <w:rFonts w:eastAsia="MS Mincho" w:cs="Arial"/>
                <w:b/>
                <w:bCs/>
                <w:sz w:val="16"/>
                <w:szCs w:val="16"/>
              </w:rPr>
              <w:t>International</w:t>
            </w:r>
          </w:p>
        </w:tc>
        <w:tc>
          <w:tcPr>
            <w:tcW w:w="2467" w:type="dxa"/>
            <w:gridSpan w:val="2"/>
            <w:shd w:val="clear" w:color="auto" w:fill="auto"/>
            <w:vAlign w:val="bottom"/>
          </w:tcPr>
          <w:p w14:paraId="64F6A5C8" w14:textId="77777777" w:rsidR="000109EB" w:rsidRPr="00A70425"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A70425">
              <w:rPr>
                <w:rFonts w:eastAsia="MS Mincho" w:cs="Arial"/>
                <w:b/>
                <w:bCs/>
                <w:sz w:val="16"/>
                <w:szCs w:val="16"/>
              </w:rPr>
              <w:t>Total</w:t>
            </w:r>
          </w:p>
        </w:tc>
        <w:tc>
          <w:tcPr>
            <w:tcW w:w="2466" w:type="dxa"/>
            <w:gridSpan w:val="2"/>
            <w:shd w:val="clear" w:color="auto" w:fill="auto"/>
            <w:vAlign w:val="bottom"/>
          </w:tcPr>
          <w:p w14:paraId="6542DEFE" w14:textId="77777777" w:rsidR="000109EB" w:rsidRPr="00A70425"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A70425">
              <w:rPr>
                <w:rFonts w:eastAsia="MS Mincho" w:cs="Arial"/>
                <w:b/>
                <w:bCs/>
                <w:sz w:val="16"/>
                <w:szCs w:val="16"/>
              </w:rPr>
              <w:t>Elimination</w:t>
            </w:r>
          </w:p>
        </w:tc>
        <w:tc>
          <w:tcPr>
            <w:tcW w:w="2467" w:type="dxa"/>
            <w:gridSpan w:val="2"/>
            <w:shd w:val="clear" w:color="auto" w:fill="auto"/>
            <w:vAlign w:val="bottom"/>
          </w:tcPr>
          <w:p w14:paraId="5171A158" w14:textId="77777777" w:rsidR="000109EB" w:rsidRPr="00A70425"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A70425">
              <w:rPr>
                <w:rFonts w:eastAsia="MS Mincho" w:cs="Arial"/>
                <w:b/>
                <w:bCs/>
                <w:sz w:val="16"/>
                <w:szCs w:val="16"/>
              </w:rPr>
              <w:t>Total</w:t>
            </w:r>
          </w:p>
        </w:tc>
      </w:tr>
      <w:tr w:rsidR="000109EB" w:rsidRPr="00A70425" w14:paraId="0DB93429" w14:textId="77777777" w:rsidTr="006B4B05">
        <w:trPr>
          <w:trHeight w:val="20"/>
        </w:trPr>
        <w:tc>
          <w:tcPr>
            <w:tcW w:w="2966" w:type="dxa"/>
            <w:shd w:val="clear" w:color="auto" w:fill="auto"/>
            <w:vAlign w:val="bottom"/>
          </w:tcPr>
          <w:p w14:paraId="494A3F7F" w14:textId="77777777" w:rsidR="000109EB" w:rsidRPr="00A70425" w:rsidRDefault="000109EB" w:rsidP="00553949">
            <w:pPr>
              <w:spacing w:line="240" w:lineRule="auto"/>
              <w:ind w:left="336" w:right="-148"/>
              <w:rPr>
                <w:rFonts w:eastAsia="MS Mincho" w:cs="Arial"/>
                <w:b/>
                <w:bCs/>
                <w:sz w:val="16"/>
                <w:szCs w:val="16"/>
                <w:rtl/>
                <w:cs/>
              </w:rPr>
            </w:pPr>
            <w:r w:rsidRPr="00A70425">
              <w:rPr>
                <w:rFonts w:eastAsia="MS Mincho" w:cs="Arial"/>
                <w:b/>
                <w:bCs/>
                <w:sz w:val="16"/>
                <w:szCs w:val="16"/>
              </w:rPr>
              <w:t>For the year ended 31 December</w:t>
            </w:r>
          </w:p>
        </w:tc>
        <w:tc>
          <w:tcPr>
            <w:tcW w:w="1233" w:type="dxa"/>
            <w:shd w:val="clear" w:color="auto" w:fill="auto"/>
            <w:vAlign w:val="bottom"/>
          </w:tcPr>
          <w:p w14:paraId="4072C2CE" w14:textId="0583159C"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2022</w:t>
            </w:r>
          </w:p>
        </w:tc>
        <w:tc>
          <w:tcPr>
            <w:tcW w:w="1233" w:type="dxa"/>
            <w:shd w:val="clear" w:color="auto" w:fill="auto"/>
            <w:vAlign w:val="bottom"/>
          </w:tcPr>
          <w:p w14:paraId="0DA8203F" w14:textId="36496D24"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2021</w:t>
            </w:r>
          </w:p>
        </w:tc>
        <w:tc>
          <w:tcPr>
            <w:tcW w:w="1233" w:type="dxa"/>
            <w:shd w:val="clear" w:color="auto" w:fill="auto"/>
            <w:vAlign w:val="bottom"/>
          </w:tcPr>
          <w:p w14:paraId="05E9C856" w14:textId="1572FCEC"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2022</w:t>
            </w:r>
          </w:p>
        </w:tc>
        <w:tc>
          <w:tcPr>
            <w:tcW w:w="1233" w:type="dxa"/>
            <w:shd w:val="clear" w:color="auto" w:fill="auto"/>
            <w:vAlign w:val="bottom"/>
          </w:tcPr>
          <w:p w14:paraId="74B74E9A" w14:textId="4C07BC5B"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2021</w:t>
            </w:r>
          </w:p>
        </w:tc>
        <w:tc>
          <w:tcPr>
            <w:tcW w:w="1234" w:type="dxa"/>
            <w:shd w:val="clear" w:color="auto" w:fill="auto"/>
            <w:vAlign w:val="bottom"/>
          </w:tcPr>
          <w:p w14:paraId="374F4F19" w14:textId="5F113F05"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2022</w:t>
            </w:r>
          </w:p>
        </w:tc>
        <w:tc>
          <w:tcPr>
            <w:tcW w:w="1233" w:type="dxa"/>
            <w:shd w:val="clear" w:color="auto" w:fill="auto"/>
            <w:vAlign w:val="bottom"/>
          </w:tcPr>
          <w:p w14:paraId="789A544F" w14:textId="0F232513"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2021</w:t>
            </w:r>
          </w:p>
        </w:tc>
        <w:tc>
          <w:tcPr>
            <w:tcW w:w="1233" w:type="dxa"/>
            <w:shd w:val="clear" w:color="auto" w:fill="auto"/>
            <w:vAlign w:val="bottom"/>
          </w:tcPr>
          <w:p w14:paraId="53A15FEC" w14:textId="54C30BBD"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2022</w:t>
            </w:r>
          </w:p>
        </w:tc>
        <w:tc>
          <w:tcPr>
            <w:tcW w:w="1233" w:type="dxa"/>
            <w:shd w:val="clear" w:color="auto" w:fill="auto"/>
            <w:vAlign w:val="bottom"/>
          </w:tcPr>
          <w:p w14:paraId="70E9B912" w14:textId="2DD14B27"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2021</w:t>
            </w:r>
          </w:p>
        </w:tc>
        <w:tc>
          <w:tcPr>
            <w:tcW w:w="1233" w:type="dxa"/>
            <w:shd w:val="clear" w:color="auto" w:fill="auto"/>
            <w:vAlign w:val="bottom"/>
          </w:tcPr>
          <w:p w14:paraId="516DEDA9" w14:textId="55FF6942"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2022</w:t>
            </w:r>
          </w:p>
        </w:tc>
        <w:tc>
          <w:tcPr>
            <w:tcW w:w="1234" w:type="dxa"/>
            <w:shd w:val="clear" w:color="auto" w:fill="auto"/>
            <w:vAlign w:val="bottom"/>
          </w:tcPr>
          <w:p w14:paraId="01434BA2" w14:textId="29FC6B24"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2021</w:t>
            </w:r>
          </w:p>
        </w:tc>
      </w:tr>
      <w:tr w:rsidR="000109EB" w:rsidRPr="00A70425" w14:paraId="7ECB33EB" w14:textId="77777777" w:rsidTr="006B4B05">
        <w:trPr>
          <w:trHeight w:val="20"/>
        </w:trPr>
        <w:tc>
          <w:tcPr>
            <w:tcW w:w="2966" w:type="dxa"/>
            <w:shd w:val="clear" w:color="auto" w:fill="auto"/>
            <w:vAlign w:val="bottom"/>
          </w:tcPr>
          <w:p w14:paraId="1512C61D" w14:textId="77777777" w:rsidR="000109EB" w:rsidRPr="00A70425" w:rsidRDefault="000109EB" w:rsidP="00553949">
            <w:pPr>
              <w:spacing w:line="240" w:lineRule="auto"/>
              <w:ind w:left="336" w:right="-72"/>
              <w:rPr>
                <w:rFonts w:eastAsia="MS Mincho" w:cs="Arial"/>
                <w:b/>
                <w:bCs/>
                <w:sz w:val="16"/>
                <w:szCs w:val="16"/>
              </w:rPr>
            </w:pPr>
          </w:p>
        </w:tc>
        <w:tc>
          <w:tcPr>
            <w:tcW w:w="1233" w:type="dxa"/>
            <w:shd w:val="clear" w:color="auto" w:fill="auto"/>
            <w:vAlign w:val="bottom"/>
          </w:tcPr>
          <w:p w14:paraId="0C4714E0"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1DF89867"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64FB5A08"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19B9C65A"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4" w:type="dxa"/>
            <w:shd w:val="clear" w:color="auto" w:fill="auto"/>
            <w:vAlign w:val="bottom"/>
          </w:tcPr>
          <w:p w14:paraId="06FB39F9"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6EEBBFAC"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65252EDB"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5E836DAF"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7313C284"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4" w:type="dxa"/>
            <w:shd w:val="clear" w:color="auto" w:fill="auto"/>
            <w:vAlign w:val="bottom"/>
          </w:tcPr>
          <w:p w14:paraId="581A2A07"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r>
      <w:tr w:rsidR="000109EB" w:rsidRPr="00A70425" w14:paraId="6D1E95C6" w14:textId="77777777" w:rsidTr="006B4B05">
        <w:trPr>
          <w:trHeight w:val="20"/>
        </w:trPr>
        <w:tc>
          <w:tcPr>
            <w:tcW w:w="2966" w:type="dxa"/>
            <w:shd w:val="clear" w:color="auto" w:fill="auto"/>
          </w:tcPr>
          <w:p w14:paraId="5493B55B" w14:textId="77777777" w:rsidR="000109EB" w:rsidRPr="00A70425" w:rsidRDefault="000109EB" w:rsidP="00553949">
            <w:pPr>
              <w:spacing w:line="240" w:lineRule="auto"/>
              <w:ind w:left="336" w:right="-72"/>
              <w:rPr>
                <w:rFonts w:cs="Arial"/>
                <w:spacing w:val="-6"/>
                <w:sz w:val="12"/>
                <w:szCs w:val="12"/>
                <w:rtl/>
                <w:cs/>
              </w:rPr>
            </w:pPr>
          </w:p>
        </w:tc>
        <w:tc>
          <w:tcPr>
            <w:tcW w:w="1233" w:type="dxa"/>
            <w:shd w:val="clear" w:color="auto" w:fill="auto"/>
          </w:tcPr>
          <w:p w14:paraId="41A14EFB"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645FD4BD"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4B714388"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53388F52"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4" w:type="dxa"/>
            <w:shd w:val="clear" w:color="auto" w:fill="auto"/>
          </w:tcPr>
          <w:p w14:paraId="3BDF319A"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7C7EC199"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25D616ED"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213A3DD1"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52624BD9"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4" w:type="dxa"/>
            <w:shd w:val="clear" w:color="auto" w:fill="auto"/>
          </w:tcPr>
          <w:p w14:paraId="2004A444" w14:textId="77777777" w:rsidR="000109EB" w:rsidRPr="00A70425" w:rsidRDefault="000109EB" w:rsidP="00553949">
            <w:pPr>
              <w:spacing w:line="240" w:lineRule="auto"/>
              <w:ind w:left="127" w:right="-72" w:hanging="127"/>
              <w:jc w:val="right"/>
              <w:rPr>
                <w:rFonts w:cs="Arial"/>
                <w:spacing w:val="-6"/>
                <w:sz w:val="12"/>
                <w:szCs w:val="12"/>
                <w:rtl/>
                <w:cs/>
              </w:rPr>
            </w:pPr>
          </w:p>
        </w:tc>
      </w:tr>
      <w:tr w:rsidR="00D94707" w:rsidRPr="00A70425" w14:paraId="484E1EC3" w14:textId="77777777" w:rsidTr="003D54D9">
        <w:trPr>
          <w:trHeight w:val="20"/>
        </w:trPr>
        <w:tc>
          <w:tcPr>
            <w:tcW w:w="2966" w:type="dxa"/>
            <w:shd w:val="clear" w:color="auto" w:fill="auto"/>
            <w:vAlign w:val="bottom"/>
          </w:tcPr>
          <w:p w14:paraId="4964BB4C" w14:textId="77777777" w:rsidR="00D94707" w:rsidRPr="00A70425" w:rsidRDefault="00D94707" w:rsidP="00553949">
            <w:pPr>
              <w:spacing w:line="240" w:lineRule="auto"/>
              <w:ind w:left="336" w:right="-72"/>
              <w:rPr>
                <w:rFonts w:eastAsia="MS Mincho" w:cs="Arial"/>
                <w:snapToGrid w:val="0"/>
                <w:sz w:val="16"/>
                <w:szCs w:val="16"/>
              </w:rPr>
            </w:pPr>
            <w:r w:rsidRPr="00A70425">
              <w:rPr>
                <w:rFonts w:eastAsia="MS Mincho" w:cs="Arial"/>
                <w:snapToGrid w:val="0"/>
                <w:sz w:val="16"/>
                <w:szCs w:val="16"/>
              </w:rPr>
              <w:t xml:space="preserve">Revenues from sales </w:t>
            </w:r>
          </w:p>
        </w:tc>
        <w:tc>
          <w:tcPr>
            <w:tcW w:w="1233" w:type="dxa"/>
            <w:shd w:val="clear" w:color="auto" w:fill="auto"/>
          </w:tcPr>
          <w:p w14:paraId="387241E1" w14:textId="4A4A3C9A" w:rsidR="00D94707" w:rsidRPr="00A70425" w:rsidRDefault="001079E7" w:rsidP="00553949">
            <w:pPr>
              <w:tabs>
                <w:tab w:val="decimal" w:pos="414"/>
              </w:tabs>
              <w:spacing w:line="240" w:lineRule="auto"/>
              <w:ind w:right="-72"/>
              <w:jc w:val="right"/>
              <w:rPr>
                <w:rFonts w:eastAsia="MS Mincho" w:cs="Arial"/>
                <w:snapToGrid w:val="0"/>
                <w:sz w:val="16"/>
                <w:szCs w:val="16"/>
                <w:lang w:val="en-US" w:bidi="th-TH"/>
              </w:rPr>
            </w:pPr>
            <w:r w:rsidRPr="00A70425">
              <w:rPr>
                <w:rFonts w:eastAsia="MS Mincho" w:cs="Arial"/>
                <w:snapToGrid w:val="0"/>
                <w:sz w:val="16"/>
                <w:szCs w:val="16"/>
                <w:lang w:val="en-US" w:bidi="th-TH"/>
              </w:rPr>
              <w:t>767,</w:t>
            </w:r>
            <w:r w:rsidR="00113AD6" w:rsidRPr="00A70425">
              <w:rPr>
                <w:rFonts w:eastAsia="MS Mincho" w:cs="Arial"/>
                <w:snapToGrid w:val="0"/>
                <w:sz w:val="16"/>
                <w:szCs w:val="16"/>
                <w:lang w:val="en-US" w:bidi="th-TH"/>
              </w:rPr>
              <w:t>781</w:t>
            </w:r>
          </w:p>
        </w:tc>
        <w:tc>
          <w:tcPr>
            <w:tcW w:w="1233" w:type="dxa"/>
            <w:shd w:val="clear" w:color="auto" w:fill="auto"/>
          </w:tcPr>
          <w:p w14:paraId="12562477" w14:textId="46C2C64E" w:rsidR="00D94707" w:rsidRPr="00A70425" w:rsidRDefault="00D94707" w:rsidP="00553949">
            <w:pPr>
              <w:tabs>
                <w:tab w:val="decimal" w:pos="414"/>
              </w:tabs>
              <w:spacing w:line="240" w:lineRule="auto"/>
              <w:ind w:right="-72"/>
              <w:jc w:val="right"/>
              <w:rPr>
                <w:rFonts w:eastAsia="MS Mincho" w:cs="Arial"/>
                <w:snapToGrid w:val="0"/>
                <w:sz w:val="16"/>
                <w:szCs w:val="16"/>
                <w:rtl/>
                <w:cs/>
              </w:rPr>
            </w:pPr>
            <w:r w:rsidRPr="00A70425">
              <w:rPr>
                <w:rFonts w:cs="Arial"/>
                <w:sz w:val="16"/>
                <w:szCs w:val="16"/>
              </w:rPr>
              <w:t>380,295</w:t>
            </w:r>
          </w:p>
        </w:tc>
        <w:tc>
          <w:tcPr>
            <w:tcW w:w="1233" w:type="dxa"/>
            <w:shd w:val="clear" w:color="auto" w:fill="auto"/>
          </w:tcPr>
          <w:p w14:paraId="0DC1A6E6" w14:textId="31AEA47B" w:rsidR="00D94707" w:rsidRPr="00A70425" w:rsidRDefault="00113AD6" w:rsidP="00553949">
            <w:pPr>
              <w:tabs>
                <w:tab w:val="decimal" w:pos="414"/>
              </w:tabs>
              <w:spacing w:line="240" w:lineRule="auto"/>
              <w:ind w:right="-72"/>
              <w:jc w:val="right"/>
              <w:rPr>
                <w:rFonts w:eastAsia="MS Mincho" w:cs="Arial"/>
                <w:snapToGrid w:val="0"/>
                <w:sz w:val="16"/>
                <w:szCs w:val="16"/>
                <w:lang w:val="en-US"/>
              </w:rPr>
            </w:pPr>
            <w:r w:rsidRPr="00A70425">
              <w:rPr>
                <w:rFonts w:eastAsia="MS Mincho" w:cs="Arial"/>
                <w:snapToGrid w:val="0"/>
                <w:sz w:val="16"/>
                <w:szCs w:val="16"/>
                <w:lang w:val="en-US"/>
              </w:rPr>
              <w:t>101,504</w:t>
            </w:r>
          </w:p>
        </w:tc>
        <w:tc>
          <w:tcPr>
            <w:tcW w:w="1233" w:type="dxa"/>
            <w:shd w:val="clear" w:color="auto" w:fill="auto"/>
          </w:tcPr>
          <w:p w14:paraId="592C8BD6" w14:textId="34B420CE" w:rsidR="00D94707" w:rsidRPr="00A70425" w:rsidRDefault="00D94707" w:rsidP="00553949">
            <w:pPr>
              <w:tabs>
                <w:tab w:val="decimal" w:pos="414"/>
              </w:tabs>
              <w:spacing w:line="240" w:lineRule="auto"/>
              <w:ind w:right="-72"/>
              <w:jc w:val="right"/>
              <w:rPr>
                <w:rFonts w:eastAsia="MS Mincho" w:cs="Arial"/>
                <w:snapToGrid w:val="0"/>
                <w:sz w:val="16"/>
                <w:szCs w:val="16"/>
                <w:lang w:val="en-US"/>
              </w:rPr>
            </w:pPr>
            <w:r w:rsidRPr="00A70425">
              <w:rPr>
                <w:rFonts w:cs="Arial"/>
                <w:sz w:val="16"/>
                <w:szCs w:val="16"/>
              </w:rPr>
              <w:t>43,688</w:t>
            </w:r>
          </w:p>
        </w:tc>
        <w:tc>
          <w:tcPr>
            <w:tcW w:w="1234" w:type="dxa"/>
            <w:shd w:val="clear" w:color="auto" w:fill="auto"/>
          </w:tcPr>
          <w:p w14:paraId="1CFD791F" w14:textId="280D26D8" w:rsidR="00D94707" w:rsidRPr="00A70425" w:rsidRDefault="001079E7" w:rsidP="00553949">
            <w:pPr>
              <w:tabs>
                <w:tab w:val="decimal" w:pos="414"/>
              </w:tabs>
              <w:spacing w:line="240" w:lineRule="auto"/>
              <w:ind w:right="-72"/>
              <w:jc w:val="right"/>
              <w:rPr>
                <w:rFonts w:eastAsia="MS Mincho" w:cs="Arial"/>
                <w:snapToGrid w:val="0"/>
                <w:sz w:val="16"/>
                <w:szCs w:val="16"/>
                <w:lang w:val="en-US"/>
              </w:rPr>
            </w:pPr>
            <w:r w:rsidRPr="00A70425">
              <w:rPr>
                <w:rFonts w:eastAsia="MS Mincho" w:cs="Arial"/>
                <w:snapToGrid w:val="0"/>
                <w:sz w:val="16"/>
                <w:szCs w:val="16"/>
                <w:lang w:val="en-US"/>
              </w:rPr>
              <w:t>8</w:t>
            </w:r>
            <w:r w:rsidR="00113AD6" w:rsidRPr="00A70425">
              <w:rPr>
                <w:rFonts w:eastAsia="MS Mincho" w:cs="Arial"/>
                <w:snapToGrid w:val="0"/>
                <w:sz w:val="16"/>
                <w:szCs w:val="16"/>
                <w:lang w:val="en-US"/>
              </w:rPr>
              <w:t>69,285</w:t>
            </w:r>
          </w:p>
        </w:tc>
        <w:tc>
          <w:tcPr>
            <w:tcW w:w="1233" w:type="dxa"/>
            <w:shd w:val="clear" w:color="auto" w:fill="auto"/>
          </w:tcPr>
          <w:p w14:paraId="431C4EB6" w14:textId="65A50A67" w:rsidR="00D94707" w:rsidRPr="00A70425" w:rsidRDefault="00D94707" w:rsidP="00553949">
            <w:pPr>
              <w:tabs>
                <w:tab w:val="decimal" w:pos="414"/>
              </w:tabs>
              <w:spacing w:line="240" w:lineRule="auto"/>
              <w:ind w:right="-72"/>
              <w:jc w:val="right"/>
              <w:rPr>
                <w:rFonts w:eastAsia="MS Mincho" w:cs="Arial"/>
                <w:snapToGrid w:val="0"/>
                <w:sz w:val="16"/>
                <w:szCs w:val="16"/>
                <w:lang w:val="en-US"/>
              </w:rPr>
            </w:pPr>
            <w:r w:rsidRPr="00A70425">
              <w:rPr>
                <w:rFonts w:cs="Arial"/>
                <w:sz w:val="16"/>
                <w:szCs w:val="16"/>
              </w:rPr>
              <w:t>423,983</w:t>
            </w:r>
          </w:p>
        </w:tc>
        <w:tc>
          <w:tcPr>
            <w:tcW w:w="1233" w:type="dxa"/>
            <w:shd w:val="clear" w:color="auto" w:fill="auto"/>
          </w:tcPr>
          <w:p w14:paraId="30047BA7" w14:textId="38E3B4A3" w:rsidR="00D94707" w:rsidRPr="00A70425" w:rsidRDefault="001079E7" w:rsidP="00553949">
            <w:pPr>
              <w:tabs>
                <w:tab w:val="decimal" w:pos="414"/>
              </w:tabs>
              <w:spacing w:line="240" w:lineRule="auto"/>
              <w:ind w:right="-72"/>
              <w:jc w:val="right"/>
              <w:rPr>
                <w:rFonts w:eastAsia="MS Mincho" w:cs="Arial"/>
                <w:snapToGrid w:val="0"/>
                <w:sz w:val="16"/>
                <w:szCs w:val="16"/>
                <w:lang w:val="en-US"/>
              </w:rPr>
            </w:pPr>
            <w:r w:rsidRPr="00A70425">
              <w:rPr>
                <w:rFonts w:eastAsia="MS Mincho" w:cs="Arial"/>
                <w:snapToGrid w:val="0"/>
                <w:sz w:val="16"/>
                <w:szCs w:val="16"/>
                <w:lang w:val="en-US"/>
              </w:rPr>
              <w:t>(8,220)</w:t>
            </w:r>
          </w:p>
        </w:tc>
        <w:tc>
          <w:tcPr>
            <w:tcW w:w="1233" w:type="dxa"/>
            <w:shd w:val="clear" w:color="auto" w:fill="auto"/>
          </w:tcPr>
          <w:p w14:paraId="37087FD9" w14:textId="717E0FE5" w:rsidR="00D94707" w:rsidRPr="00A70425" w:rsidRDefault="00D94707" w:rsidP="00553949">
            <w:pPr>
              <w:tabs>
                <w:tab w:val="decimal" w:pos="414"/>
              </w:tabs>
              <w:spacing w:line="240" w:lineRule="auto"/>
              <w:ind w:right="-72"/>
              <w:jc w:val="right"/>
              <w:rPr>
                <w:rFonts w:eastAsia="MS Mincho" w:cs="Arial"/>
                <w:snapToGrid w:val="0"/>
                <w:sz w:val="16"/>
                <w:szCs w:val="16"/>
                <w:lang w:val="en-US"/>
              </w:rPr>
            </w:pPr>
            <w:r w:rsidRPr="00A70425">
              <w:rPr>
                <w:rFonts w:cs="Arial"/>
                <w:sz w:val="16"/>
                <w:szCs w:val="16"/>
              </w:rPr>
              <w:t>(2,092)</w:t>
            </w:r>
          </w:p>
        </w:tc>
        <w:tc>
          <w:tcPr>
            <w:tcW w:w="1233" w:type="dxa"/>
            <w:shd w:val="clear" w:color="auto" w:fill="auto"/>
          </w:tcPr>
          <w:p w14:paraId="5C1D7AED" w14:textId="6548021F" w:rsidR="00D94707" w:rsidRPr="00A70425" w:rsidRDefault="001079E7" w:rsidP="00553949">
            <w:pPr>
              <w:tabs>
                <w:tab w:val="decimal" w:pos="414"/>
              </w:tabs>
              <w:spacing w:line="240" w:lineRule="auto"/>
              <w:ind w:right="-72"/>
              <w:jc w:val="right"/>
              <w:rPr>
                <w:rFonts w:eastAsia="MS Mincho" w:cs="Arial"/>
                <w:snapToGrid w:val="0"/>
                <w:sz w:val="16"/>
                <w:szCs w:val="16"/>
                <w:lang w:val="en-US"/>
              </w:rPr>
            </w:pPr>
            <w:r w:rsidRPr="00A70425">
              <w:rPr>
                <w:rFonts w:eastAsia="MS Mincho" w:cs="Arial"/>
                <w:snapToGrid w:val="0"/>
                <w:sz w:val="16"/>
                <w:szCs w:val="16"/>
                <w:lang w:val="en-US"/>
              </w:rPr>
              <w:t>8</w:t>
            </w:r>
            <w:r w:rsidR="00113AD6" w:rsidRPr="00A70425">
              <w:rPr>
                <w:rFonts w:eastAsia="MS Mincho" w:cs="Arial"/>
                <w:snapToGrid w:val="0"/>
                <w:sz w:val="16"/>
                <w:szCs w:val="16"/>
                <w:lang w:val="en-US"/>
              </w:rPr>
              <w:t>61,065</w:t>
            </w:r>
          </w:p>
        </w:tc>
        <w:tc>
          <w:tcPr>
            <w:tcW w:w="1234" w:type="dxa"/>
            <w:shd w:val="clear" w:color="auto" w:fill="auto"/>
          </w:tcPr>
          <w:p w14:paraId="7201C0CB" w14:textId="29E7E455" w:rsidR="00D94707" w:rsidRPr="00A70425" w:rsidRDefault="00D94707" w:rsidP="00553949">
            <w:pPr>
              <w:tabs>
                <w:tab w:val="decimal" w:pos="414"/>
              </w:tabs>
              <w:spacing w:line="240" w:lineRule="auto"/>
              <w:ind w:right="-72"/>
              <w:jc w:val="right"/>
              <w:rPr>
                <w:rFonts w:eastAsia="MS Mincho" w:cs="Arial"/>
                <w:snapToGrid w:val="0"/>
                <w:sz w:val="16"/>
                <w:szCs w:val="16"/>
                <w:lang w:val="en-US"/>
              </w:rPr>
            </w:pPr>
            <w:r w:rsidRPr="00A70425">
              <w:rPr>
                <w:rFonts w:cs="Arial"/>
                <w:sz w:val="16"/>
                <w:szCs w:val="16"/>
              </w:rPr>
              <w:t>421,891</w:t>
            </w:r>
          </w:p>
        </w:tc>
      </w:tr>
      <w:tr w:rsidR="00D94707" w:rsidRPr="00A70425" w14:paraId="79522E42" w14:textId="77777777" w:rsidTr="003D54D9">
        <w:trPr>
          <w:trHeight w:val="20"/>
        </w:trPr>
        <w:tc>
          <w:tcPr>
            <w:tcW w:w="2966" w:type="dxa"/>
            <w:shd w:val="clear" w:color="auto" w:fill="auto"/>
            <w:vAlign w:val="bottom"/>
          </w:tcPr>
          <w:p w14:paraId="77FEF1C8" w14:textId="5C2BF432" w:rsidR="00D94707" w:rsidRPr="00A70425" w:rsidRDefault="00D94707" w:rsidP="00553949">
            <w:pPr>
              <w:spacing w:line="240" w:lineRule="auto"/>
              <w:ind w:left="336" w:right="-72"/>
              <w:rPr>
                <w:rFonts w:eastAsia="MS Mincho" w:cs="Arial"/>
                <w:snapToGrid w:val="0"/>
                <w:sz w:val="16"/>
                <w:szCs w:val="16"/>
                <w:rtl/>
                <w:cs/>
              </w:rPr>
            </w:pPr>
            <w:r w:rsidRPr="00A70425">
              <w:rPr>
                <w:rFonts w:eastAsia="MS Mincho" w:cs="Arial"/>
                <w:snapToGrid w:val="0"/>
                <w:sz w:val="16"/>
                <w:szCs w:val="16"/>
              </w:rPr>
              <w:t>Revenues from construction</w:t>
            </w:r>
            <w:r w:rsidR="002B5A89" w:rsidRPr="00A70425">
              <w:rPr>
                <w:rFonts w:eastAsia="MS Mincho" w:cs="Arial"/>
                <w:snapToGrid w:val="0"/>
                <w:sz w:val="16"/>
                <w:szCs w:val="16"/>
              </w:rPr>
              <w:t xml:space="preserve"> and </w:t>
            </w:r>
            <w:r w:rsidR="002B5A89" w:rsidRPr="00A70425">
              <w:rPr>
                <w:rFonts w:eastAsia="MS Mincho" w:cs="Arial"/>
                <w:snapToGrid w:val="0"/>
                <w:sz w:val="16"/>
                <w:szCs w:val="16"/>
              </w:rPr>
              <w:br/>
              <w:t xml:space="preserve">   service</w:t>
            </w:r>
          </w:p>
        </w:tc>
        <w:tc>
          <w:tcPr>
            <w:tcW w:w="1233" w:type="dxa"/>
            <w:shd w:val="clear" w:color="auto" w:fill="auto"/>
          </w:tcPr>
          <w:p w14:paraId="5694681A" w14:textId="77777777" w:rsidR="002B5A89" w:rsidRPr="00A70425" w:rsidRDefault="002B5A89" w:rsidP="00553949">
            <w:pPr>
              <w:pBdr>
                <w:bottom w:val="single" w:sz="4" w:space="1" w:color="auto"/>
              </w:pBdr>
              <w:tabs>
                <w:tab w:val="decimal" w:pos="414"/>
              </w:tabs>
              <w:spacing w:line="240" w:lineRule="auto"/>
              <w:ind w:right="-72"/>
              <w:jc w:val="right"/>
              <w:rPr>
                <w:rFonts w:eastAsia="MS Mincho" w:cs="Arial"/>
                <w:snapToGrid w:val="0"/>
                <w:sz w:val="16"/>
                <w:szCs w:val="16"/>
                <w:lang w:val="en-US"/>
              </w:rPr>
            </w:pPr>
          </w:p>
          <w:p w14:paraId="0A8E88C9" w14:textId="1D440C31" w:rsidR="00D9470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A70425">
              <w:rPr>
                <w:rFonts w:eastAsia="MS Mincho" w:cs="Arial"/>
                <w:snapToGrid w:val="0"/>
                <w:sz w:val="16"/>
                <w:szCs w:val="16"/>
                <w:lang w:val="en-US"/>
              </w:rPr>
              <w:t>384,</w:t>
            </w:r>
            <w:r w:rsidR="00113AD6" w:rsidRPr="00A70425">
              <w:rPr>
                <w:rFonts w:eastAsia="MS Mincho" w:cs="Arial"/>
                <w:snapToGrid w:val="0"/>
                <w:sz w:val="16"/>
                <w:szCs w:val="16"/>
                <w:lang w:val="en-US"/>
              </w:rPr>
              <w:t>210</w:t>
            </w:r>
          </w:p>
        </w:tc>
        <w:tc>
          <w:tcPr>
            <w:tcW w:w="1233" w:type="dxa"/>
            <w:shd w:val="clear" w:color="auto" w:fill="auto"/>
          </w:tcPr>
          <w:p w14:paraId="0E989B6C" w14:textId="77777777" w:rsidR="002B5A89" w:rsidRPr="00A70425" w:rsidRDefault="002B5A89" w:rsidP="00553949">
            <w:pPr>
              <w:pBdr>
                <w:bottom w:val="single" w:sz="4" w:space="1" w:color="auto"/>
              </w:pBdr>
              <w:tabs>
                <w:tab w:val="decimal" w:pos="414"/>
              </w:tabs>
              <w:spacing w:line="240" w:lineRule="auto"/>
              <w:ind w:right="-72"/>
              <w:jc w:val="right"/>
              <w:rPr>
                <w:rFonts w:cs="Arial"/>
                <w:sz w:val="16"/>
                <w:szCs w:val="16"/>
              </w:rPr>
            </w:pPr>
          </w:p>
          <w:p w14:paraId="192235B4" w14:textId="166A7F0C" w:rsidR="00D94707" w:rsidRPr="00A70425" w:rsidRDefault="00D94707" w:rsidP="00553949">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A70425">
              <w:rPr>
                <w:rFonts w:cs="Arial"/>
                <w:sz w:val="16"/>
                <w:szCs w:val="16"/>
              </w:rPr>
              <w:t>211,130</w:t>
            </w:r>
          </w:p>
        </w:tc>
        <w:tc>
          <w:tcPr>
            <w:tcW w:w="1233" w:type="dxa"/>
            <w:shd w:val="clear" w:color="auto" w:fill="auto"/>
          </w:tcPr>
          <w:p w14:paraId="025371BA" w14:textId="77777777" w:rsidR="002B5A89" w:rsidRPr="00A70425" w:rsidRDefault="002B5A89" w:rsidP="00553949">
            <w:pPr>
              <w:pBdr>
                <w:bottom w:val="single" w:sz="4" w:space="1" w:color="auto"/>
              </w:pBdr>
              <w:tabs>
                <w:tab w:val="decimal" w:pos="414"/>
              </w:tabs>
              <w:spacing w:line="240" w:lineRule="auto"/>
              <w:ind w:right="-72"/>
              <w:jc w:val="right"/>
              <w:rPr>
                <w:rFonts w:eastAsia="MS Mincho" w:cs="Arial"/>
                <w:snapToGrid w:val="0"/>
                <w:sz w:val="16"/>
                <w:szCs w:val="16"/>
                <w:lang w:val="en-US"/>
              </w:rPr>
            </w:pPr>
          </w:p>
          <w:p w14:paraId="5072F416" w14:textId="0F8F2A38" w:rsidR="00D9470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A70425">
              <w:rPr>
                <w:rFonts w:eastAsia="MS Mincho" w:cs="Arial"/>
                <w:snapToGrid w:val="0"/>
                <w:sz w:val="16"/>
                <w:szCs w:val="16"/>
                <w:lang w:val="en-US"/>
              </w:rPr>
              <w:t>-</w:t>
            </w:r>
          </w:p>
        </w:tc>
        <w:tc>
          <w:tcPr>
            <w:tcW w:w="1233" w:type="dxa"/>
            <w:shd w:val="clear" w:color="auto" w:fill="auto"/>
          </w:tcPr>
          <w:p w14:paraId="3A020FE2" w14:textId="77777777" w:rsidR="002B5A89" w:rsidRPr="00A70425" w:rsidRDefault="002B5A89" w:rsidP="00553949">
            <w:pPr>
              <w:pBdr>
                <w:bottom w:val="single" w:sz="4" w:space="1" w:color="auto"/>
              </w:pBdr>
              <w:tabs>
                <w:tab w:val="decimal" w:pos="414"/>
              </w:tabs>
              <w:spacing w:line="240" w:lineRule="auto"/>
              <w:ind w:right="-72"/>
              <w:jc w:val="right"/>
              <w:rPr>
                <w:rFonts w:cs="Arial"/>
                <w:sz w:val="16"/>
                <w:szCs w:val="16"/>
              </w:rPr>
            </w:pPr>
          </w:p>
          <w:p w14:paraId="650AC496" w14:textId="563E95B4" w:rsidR="00D94707" w:rsidRPr="00A70425" w:rsidRDefault="00D94707" w:rsidP="00553949">
            <w:pPr>
              <w:pBdr>
                <w:bottom w:val="single" w:sz="4" w:space="1" w:color="auto"/>
              </w:pBdr>
              <w:tabs>
                <w:tab w:val="decimal" w:pos="414"/>
              </w:tabs>
              <w:spacing w:line="240" w:lineRule="auto"/>
              <w:ind w:right="-72"/>
              <w:jc w:val="right"/>
              <w:rPr>
                <w:rFonts w:eastAsia="MS Mincho" w:cs="Arial"/>
                <w:snapToGrid w:val="0"/>
                <w:sz w:val="16"/>
                <w:szCs w:val="16"/>
                <w:rtl/>
                <w:cs/>
              </w:rPr>
            </w:pPr>
            <w:r w:rsidRPr="00A70425">
              <w:rPr>
                <w:rFonts w:cs="Arial"/>
                <w:sz w:val="16"/>
                <w:szCs w:val="16"/>
              </w:rPr>
              <w:t>-</w:t>
            </w:r>
          </w:p>
        </w:tc>
        <w:tc>
          <w:tcPr>
            <w:tcW w:w="1234" w:type="dxa"/>
            <w:shd w:val="clear" w:color="auto" w:fill="auto"/>
          </w:tcPr>
          <w:p w14:paraId="28A2F827" w14:textId="77777777" w:rsidR="002B5A89" w:rsidRPr="00A70425" w:rsidRDefault="002B5A89" w:rsidP="00553949">
            <w:pPr>
              <w:pBdr>
                <w:bottom w:val="single" w:sz="4" w:space="1" w:color="auto"/>
              </w:pBdr>
              <w:tabs>
                <w:tab w:val="decimal" w:pos="414"/>
              </w:tabs>
              <w:spacing w:line="240" w:lineRule="auto"/>
              <w:ind w:right="-72"/>
              <w:jc w:val="right"/>
              <w:rPr>
                <w:rFonts w:eastAsia="MS Mincho" w:cs="Arial"/>
                <w:snapToGrid w:val="0"/>
                <w:sz w:val="16"/>
                <w:szCs w:val="16"/>
              </w:rPr>
            </w:pPr>
          </w:p>
          <w:p w14:paraId="69248B1A" w14:textId="7C281462" w:rsidR="00D9470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tl/>
                <w:cs/>
              </w:rPr>
            </w:pPr>
            <w:r w:rsidRPr="00A70425">
              <w:rPr>
                <w:rFonts w:eastAsia="MS Mincho" w:cs="Arial"/>
                <w:snapToGrid w:val="0"/>
                <w:sz w:val="16"/>
                <w:szCs w:val="16"/>
              </w:rPr>
              <w:t>384</w:t>
            </w:r>
            <w:r w:rsidR="00113AD6" w:rsidRPr="00A70425">
              <w:rPr>
                <w:rFonts w:eastAsia="MS Mincho" w:cs="Arial"/>
                <w:snapToGrid w:val="0"/>
                <w:sz w:val="16"/>
                <w:szCs w:val="16"/>
              </w:rPr>
              <w:t>,210</w:t>
            </w:r>
          </w:p>
        </w:tc>
        <w:tc>
          <w:tcPr>
            <w:tcW w:w="1233" w:type="dxa"/>
            <w:shd w:val="clear" w:color="auto" w:fill="auto"/>
          </w:tcPr>
          <w:p w14:paraId="746DED24" w14:textId="77777777" w:rsidR="002B5A89" w:rsidRPr="00A70425" w:rsidRDefault="002B5A89" w:rsidP="00553949">
            <w:pPr>
              <w:pBdr>
                <w:bottom w:val="single" w:sz="4" w:space="1" w:color="auto"/>
              </w:pBdr>
              <w:tabs>
                <w:tab w:val="decimal" w:pos="414"/>
              </w:tabs>
              <w:spacing w:line="240" w:lineRule="auto"/>
              <w:ind w:right="-72"/>
              <w:jc w:val="right"/>
              <w:rPr>
                <w:rFonts w:cs="Arial"/>
                <w:sz w:val="16"/>
                <w:szCs w:val="16"/>
              </w:rPr>
            </w:pPr>
          </w:p>
          <w:p w14:paraId="39F951C4" w14:textId="0F16B016" w:rsidR="00D94707" w:rsidRPr="00A70425" w:rsidRDefault="00D94707" w:rsidP="00553949">
            <w:pPr>
              <w:pBdr>
                <w:bottom w:val="single" w:sz="4" w:space="1" w:color="auto"/>
              </w:pBdr>
              <w:tabs>
                <w:tab w:val="decimal" w:pos="414"/>
              </w:tabs>
              <w:spacing w:line="240" w:lineRule="auto"/>
              <w:ind w:right="-72"/>
              <w:jc w:val="right"/>
              <w:rPr>
                <w:rFonts w:eastAsia="MS Mincho" w:cs="Arial"/>
                <w:snapToGrid w:val="0"/>
                <w:sz w:val="16"/>
                <w:szCs w:val="16"/>
                <w:rtl/>
                <w:cs/>
              </w:rPr>
            </w:pPr>
            <w:r w:rsidRPr="00A70425">
              <w:rPr>
                <w:rFonts w:cs="Arial"/>
                <w:sz w:val="16"/>
                <w:szCs w:val="16"/>
              </w:rPr>
              <w:t>211,130</w:t>
            </w:r>
          </w:p>
        </w:tc>
        <w:tc>
          <w:tcPr>
            <w:tcW w:w="1233" w:type="dxa"/>
            <w:shd w:val="clear" w:color="auto" w:fill="auto"/>
          </w:tcPr>
          <w:p w14:paraId="48716989" w14:textId="77777777" w:rsidR="002B5A89" w:rsidRPr="00A70425" w:rsidRDefault="002B5A89" w:rsidP="002B5A89">
            <w:pPr>
              <w:pBdr>
                <w:bottom w:val="single" w:sz="4" w:space="1" w:color="auto"/>
              </w:pBdr>
              <w:tabs>
                <w:tab w:val="decimal" w:pos="414"/>
              </w:tabs>
              <w:spacing w:line="240" w:lineRule="auto"/>
              <w:ind w:right="-72"/>
              <w:jc w:val="right"/>
              <w:rPr>
                <w:rFonts w:eastAsia="MS Mincho" w:cs="Arial"/>
                <w:snapToGrid w:val="0"/>
                <w:sz w:val="16"/>
                <w:szCs w:val="16"/>
              </w:rPr>
            </w:pPr>
          </w:p>
          <w:p w14:paraId="2CC2A691" w14:textId="5D956C87" w:rsidR="00D94707" w:rsidRPr="00A70425" w:rsidRDefault="001079E7" w:rsidP="002B5A89">
            <w:pPr>
              <w:pBdr>
                <w:bottom w:val="single" w:sz="4" w:space="1" w:color="auto"/>
              </w:pBdr>
              <w:tabs>
                <w:tab w:val="decimal" w:pos="414"/>
              </w:tabs>
              <w:spacing w:line="240" w:lineRule="auto"/>
              <w:ind w:right="-72"/>
              <w:jc w:val="right"/>
              <w:rPr>
                <w:rFonts w:eastAsia="MS Mincho" w:cs="Arial"/>
                <w:snapToGrid w:val="0"/>
                <w:sz w:val="16"/>
                <w:szCs w:val="16"/>
                <w:rtl/>
                <w:cs/>
              </w:rPr>
            </w:pPr>
            <w:r w:rsidRPr="00A70425">
              <w:rPr>
                <w:rFonts w:eastAsia="MS Mincho" w:cs="Arial"/>
                <w:snapToGrid w:val="0"/>
                <w:sz w:val="16"/>
                <w:szCs w:val="16"/>
              </w:rPr>
              <w:t>(1</w:t>
            </w:r>
            <w:r w:rsidR="00113AD6" w:rsidRPr="00A70425">
              <w:rPr>
                <w:rFonts w:eastAsia="MS Mincho" w:cs="Arial"/>
                <w:snapToGrid w:val="0"/>
                <w:sz w:val="16"/>
                <w:szCs w:val="16"/>
              </w:rPr>
              <w:t>30,301</w:t>
            </w:r>
            <w:r w:rsidRPr="00A70425">
              <w:rPr>
                <w:rFonts w:eastAsia="MS Mincho" w:cs="Arial"/>
                <w:snapToGrid w:val="0"/>
                <w:sz w:val="16"/>
                <w:szCs w:val="16"/>
              </w:rPr>
              <w:t>)</w:t>
            </w:r>
          </w:p>
        </w:tc>
        <w:tc>
          <w:tcPr>
            <w:tcW w:w="1233" w:type="dxa"/>
            <w:shd w:val="clear" w:color="auto" w:fill="auto"/>
          </w:tcPr>
          <w:p w14:paraId="5A9FFE59" w14:textId="77777777" w:rsidR="002B5A89" w:rsidRPr="00A70425" w:rsidRDefault="002B5A89" w:rsidP="00553949">
            <w:pPr>
              <w:pBdr>
                <w:bottom w:val="single" w:sz="4" w:space="1" w:color="auto"/>
              </w:pBdr>
              <w:tabs>
                <w:tab w:val="decimal" w:pos="414"/>
              </w:tabs>
              <w:spacing w:line="240" w:lineRule="auto"/>
              <w:ind w:right="-72"/>
              <w:jc w:val="right"/>
              <w:rPr>
                <w:rFonts w:cs="Arial"/>
                <w:sz w:val="16"/>
                <w:szCs w:val="16"/>
              </w:rPr>
            </w:pPr>
          </w:p>
          <w:p w14:paraId="427CE4C3" w14:textId="41EA753A" w:rsidR="00D94707" w:rsidRPr="00A70425" w:rsidRDefault="00D94707" w:rsidP="00553949">
            <w:pPr>
              <w:pBdr>
                <w:bottom w:val="single" w:sz="4" w:space="1" w:color="auto"/>
              </w:pBdr>
              <w:tabs>
                <w:tab w:val="decimal" w:pos="414"/>
              </w:tabs>
              <w:spacing w:line="240" w:lineRule="auto"/>
              <w:ind w:right="-72"/>
              <w:jc w:val="right"/>
              <w:rPr>
                <w:rFonts w:eastAsia="MS Mincho" w:cs="Arial"/>
                <w:snapToGrid w:val="0"/>
                <w:sz w:val="16"/>
                <w:szCs w:val="16"/>
                <w:rtl/>
                <w:cs/>
              </w:rPr>
            </w:pPr>
            <w:r w:rsidRPr="00A70425">
              <w:rPr>
                <w:rFonts w:cs="Arial"/>
                <w:sz w:val="16"/>
                <w:szCs w:val="16"/>
              </w:rPr>
              <w:t>(65,176)</w:t>
            </w:r>
          </w:p>
        </w:tc>
        <w:tc>
          <w:tcPr>
            <w:tcW w:w="1233" w:type="dxa"/>
            <w:shd w:val="clear" w:color="auto" w:fill="auto"/>
          </w:tcPr>
          <w:p w14:paraId="1E570D9C" w14:textId="77777777" w:rsidR="002B5A89" w:rsidRPr="00A70425" w:rsidRDefault="002B5A89" w:rsidP="00553949">
            <w:pPr>
              <w:pBdr>
                <w:bottom w:val="single" w:sz="4" w:space="1" w:color="auto"/>
              </w:pBdr>
              <w:tabs>
                <w:tab w:val="decimal" w:pos="414"/>
              </w:tabs>
              <w:spacing w:line="240" w:lineRule="auto"/>
              <w:ind w:right="-72"/>
              <w:jc w:val="right"/>
              <w:rPr>
                <w:rFonts w:eastAsia="MS Mincho" w:cs="Arial"/>
                <w:snapToGrid w:val="0"/>
                <w:sz w:val="16"/>
                <w:szCs w:val="16"/>
              </w:rPr>
            </w:pPr>
          </w:p>
          <w:p w14:paraId="4C60EFBF" w14:textId="46ED72B9" w:rsidR="00D9470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tl/>
                <w:cs/>
              </w:rPr>
            </w:pPr>
            <w:r w:rsidRPr="00A70425">
              <w:rPr>
                <w:rFonts w:eastAsia="MS Mincho" w:cs="Arial"/>
                <w:snapToGrid w:val="0"/>
                <w:sz w:val="16"/>
                <w:szCs w:val="16"/>
              </w:rPr>
              <w:t>2</w:t>
            </w:r>
            <w:r w:rsidR="00113AD6" w:rsidRPr="00A70425">
              <w:rPr>
                <w:rFonts w:eastAsia="MS Mincho" w:cs="Arial"/>
                <w:snapToGrid w:val="0"/>
                <w:sz w:val="16"/>
                <w:szCs w:val="16"/>
              </w:rPr>
              <w:t>53,909</w:t>
            </w:r>
          </w:p>
        </w:tc>
        <w:tc>
          <w:tcPr>
            <w:tcW w:w="1234" w:type="dxa"/>
            <w:shd w:val="clear" w:color="auto" w:fill="auto"/>
          </w:tcPr>
          <w:p w14:paraId="1BB08123" w14:textId="77777777" w:rsidR="002B5A89" w:rsidRPr="00A70425" w:rsidRDefault="002B5A89" w:rsidP="00553949">
            <w:pPr>
              <w:pBdr>
                <w:bottom w:val="single" w:sz="4" w:space="1" w:color="auto"/>
              </w:pBdr>
              <w:tabs>
                <w:tab w:val="decimal" w:pos="414"/>
              </w:tabs>
              <w:spacing w:line="240" w:lineRule="auto"/>
              <w:ind w:right="-72"/>
              <w:jc w:val="right"/>
              <w:rPr>
                <w:rFonts w:cs="Arial"/>
                <w:sz w:val="16"/>
                <w:szCs w:val="16"/>
              </w:rPr>
            </w:pPr>
          </w:p>
          <w:p w14:paraId="3DDA433C" w14:textId="0CB1CA74" w:rsidR="00D94707" w:rsidRPr="00A70425" w:rsidRDefault="00D94707" w:rsidP="00553949">
            <w:pPr>
              <w:pBdr>
                <w:bottom w:val="single" w:sz="4" w:space="1" w:color="auto"/>
              </w:pBdr>
              <w:tabs>
                <w:tab w:val="decimal" w:pos="414"/>
              </w:tabs>
              <w:spacing w:line="240" w:lineRule="auto"/>
              <w:ind w:right="-72"/>
              <w:jc w:val="right"/>
              <w:rPr>
                <w:rFonts w:eastAsia="MS Mincho" w:cs="Arial"/>
                <w:snapToGrid w:val="0"/>
                <w:sz w:val="16"/>
                <w:szCs w:val="16"/>
              </w:rPr>
            </w:pPr>
            <w:r w:rsidRPr="00A70425">
              <w:rPr>
                <w:rFonts w:cs="Arial"/>
                <w:sz w:val="16"/>
                <w:szCs w:val="16"/>
              </w:rPr>
              <w:t>145,954</w:t>
            </w:r>
          </w:p>
        </w:tc>
      </w:tr>
      <w:tr w:rsidR="001079E7" w:rsidRPr="00A70425" w14:paraId="44833A90" w14:textId="77777777" w:rsidTr="006B4B05">
        <w:trPr>
          <w:trHeight w:val="20"/>
        </w:trPr>
        <w:tc>
          <w:tcPr>
            <w:tcW w:w="2966" w:type="dxa"/>
            <w:shd w:val="clear" w:color="auto" w:fill="auto"/>
          </w:tcPr>
          <w:p w14:paraId="60C59588" w14:textId="77777777" w:rsidR="001079E7" w:rsidRPr="00A70425" w:rsidRDefault="001079E7" w:rsidP="00553949">
            <w:pPr>
              <w:spacing w:line="240" w:lineRule="auto"/>
              <w:ind w:left="336" w:right="-72"/>
              <w:rPr>
                <w:rFonts w:cs="Arial"/>
                <w:spacing w:val="-6"/>
                <w:sz w:val="12"/>
                <w:szCs w:val="12"/>
                <w:rtl/>
                <w:cs/>
              </w:rPr>
            </w:pPr>
          </w:p>
        </w:tc>
        <w:tc>
          <w:tcPr>
            <w:tcW w:w="1233" w:type="dxa"/>
            <w:shd w:val="clear" w:color="auto" w:fill="auto"/>
          </w:tcPr>
          <w:p w14:paraId="1706707B" w14:textId="77777777" w:rsidR="001079E7" w:rsidRPr="00A70425" w:rsidRDefault="001079E7" w:rsidP="00553949">
            <w:pPr>
              <w:spacing w:line="240" w:lineRule="auto"/>
              <w:ind w:left="127" w:right="-72" w:hanging="127"/>
              <w:jc w:val="right"/>
              <w:rPr>
                <w:rFonts w:cs="Arial"/>
                <w:spacing w:val="-6"/>
                <w:sz w:val="12"/>
                <w:szCs w:val="12"/>
                <w:rtl/>
                <w:cs/>
              </w:rPr>
            </w:pPr>
          </w:p>
        </w:tc>
        <w:tc>
          <w:tcPr>
            <w:tcW w:w="1233" w:type="dxa"/>
            <w:shd w:val="clear" w:color="auto" w:fill="auto"/>
          </w:tcPr>
          <w:p w14:paraId="6D15CBA3" w14:textId="77777777" w:rsidR="001079E7" w:rsidRPr="00A70425" w:rsidRDefault="001079E7" w:rsidP="00553949">
            <w:pPr>
              <w:spacing w:line="240" w:lineRule="auto"/>
              <w:ind w:left="127" w:right="-72" w:hanging="127"/>
              <w:jc w:val="right"/>
              <w:rPr>
                <w:rFonts w:cs="Arial"/>
                <w:spacing w:val="-6"/>
                <w:sz w:val="12"/>
                <w:szCs w:val="12"/>
                <w:rtl/>
                <w:cs/>
              </w:rPr>
            </w:pPr>
          </w:p>
        </w:tc>
        <w:tc>
          <w:tcPr>
            <w:tcW w:w="1233" w:type="dxa"/>
            <w:shd w:val="clear" w:color="auto" w:fill="auto"/>
          </w:tcPr>
          <w:p w14:paraId="78322BD1" w14:textId="77777777" w:rsidR="001079E7" w:rsidRPr="00A70425" w:rsidRDefault="001079E7" w:rsidP="00553949">
            <w:pPr>
              <w:spacing w:line="240" w:lineRule="auto"/>
              <w:ind w:left="127" w:right="-72" w:hanging="127"/>
              <w:jc w:val="right"/>
              <w:rPr>
                <w:rFonts w:cs="Arial"/>
                <w:spacing w:val="-6"/>
                <w:sz w:val="12"/>
                <w:szCs w:val="12"/>
                <w:rtl/>
                <w:cs/>
              </w:rPr>
            </w:pPr>
          </w:p>
        </w:tc>
        <w:tc>
          <w:tcPr>
            <w:tcW w:w="1233" w:type="dxa"/>
            <w:shd w:val="clear" w:color="auto" w:fill="auto"/>
          </w:tcPr>
          <w:p w14:paraId="37C7D7A7" w14:textId="77777777" w:rsidR="001079E7" w:rsidRPr="00A70425" w:rsidRDefault="001079E7" w:rsidP="00553949">
            <w:pPr>
              <w:spacing w:line="240" w:lineRule="auto"/>
              <w:ind w:left="127" w:right="-72" w:hanging="127"/>
              <w:jc w:val="right"/>
              <w:rPr>
                <w:rFonts w:cs="Arial"/>
                <w:spacing w:val="-6"/>
                <w:sz w:val="12"/>
                <w:szCs w:val="12"/>
                <w:rtl/>
                <w:cs/>
              </w:rPr>
            </w:pPr>
          </w:p>
        </w:tc>
        <w:tc>
          <w:tcPr>
            <w:tcW w:w="1234" w:type="dxa"/>
            <w:shd w:val="clear" w:color="auto" w:fill="auto"/>
          </w:tcPr>
          <w:p w14:paraId="08A8FCB6" w14:textId="77777777" w:rsidR="001079E7" w:rsidRPr="00A70425" w:rsidRDefault="001079E7" w:rsidP="00553949">
            <w:pPr>
              <w:spacing w:line="240" w:lineRule="auto"/>
              <w:ind w:left="127" w:right="-72" w:hanging="127"/>
              <w:jc w:val="right"/>
              <w:rPr>
                <w:rFonts w:cs="Arial"/>
                <w:spacing w:val="-6"/>
                <w:sz w:val="12"/>
                <w:szCs w:val="12"/>
                <w:rtl/>
                <w:cs/>
              </w:rPr>
            </w:pPr>
          </w:p>
        </w:tc>
        <w:tc>
          <w:tcPr>
            <w:tcW w:w="1233" w:type="dxa"/>
            <w:shd w:val="clear" w:color="auto" w:fill="auto"/>
          </w:tcPr>
          <w:p w14:paraId="55F379D4" w14:textId="77777777" w:rsidR="001079E7" w:rsidRPr="00A70425" w:rsidRDefault="001079E7" w:rsidP="00553949">
            <w:pPr>
              <w:spacing w:line="240" w:lineRule="auto"/>
              <w:ind w:left="127" w:right="-72" w:hanging="127"/>
              <w:jc w:val="right"/>
              <w:rPr>
                <w:rFonts w:cs="Arial"/>
                <w:spacing w:val="-6"/>
                <w:sz w:val="12"/>
                <w:szCs w:val="12"/>
                <w:rtl/>
                <w:cs/>
              </w:rPr>
            </w:pPr>
          </w:p>
        </w:tc>
        <w:tc>
          <w:tcPr>
            <w:tcW w:w="1233" w:type="dxa"/>
            <w:shd w:val="clear" w:color="auto" w:fill="auto"/>
          </w:tcPr>
          <w:p w14:paraId="78959E31" w14:textId="77777777" w:rsidR="001079E7" w:rsidRPr="00A70425" w:rsidRDefault="001079E7" w:rsidP="00553949">
            <w:pPr>
              <w:spacing w:line="240" w:lineRule="auto"/>
              <w:ind w:left="127" w:right="-72" w:hanging="127"/>
              <w:jc w:val="right"/>
              <w:rPr>
                <w:rFonts w:cs="Arial"/>
                <w:spacing w:val="-6"/>
                <w:sz w:val="12"/>
                <w:szCs w:val="12"/>
                <w:rtl/>
                <w:cs/>
              </w:rPr>
            </w:pPr>
          </w:p>
        </w:tc>
        <w:tc>
          <w:tcPr>
            <w:tcW w:w="1233" w:type="dxa"/>
            <w:shd w:val="clear" w:color="auto" w:fill="auto"/>
          </w:tcPr>
          <w:p w14:paraId="1EE2B863" w14:textId="77777777" w:rsidR="001079E7" w:rsidRPr="00A70425" w:rsidRDefault="001079E7" w:rsidP="00553949">
            <w:pPr>
              <w:spacing w:line="240" w:lineRule="auto"/>
              <w:ind w:left="127" w:right="-72" w:hanging="127"/>
              <w:jc w:val="right"/>
              <w:rPr>
                <w:rFonts w:cs="Arial"/>
                <w:spacing w:val="-6"/>
                <w:sz w:val="12"/>
                <w:szCs w:val="12"/>
                <w:rtl/>
                <w:cs/>
              </w:rPr>
            </w:pPr>
          </w:p>
        </w:tc>
        <w:tc>
          <w:tcPr>
            <w:tcW w:w="1233" w:type="dxa"/>
            <w:shd w:val="clear" w:color="auto" w:fill="auto"/>
          </w:tcPr>
          <w:p w14:paraId="7AC867BB" w14:textId="77777777" w:rsidR="001079E7" w:rsidRPr="00A70425" w:rsidRDefault="001079E7" w:rsidP="00553949">
            <w:pPr>
              <w:spacing w:line="240" w:lineRule="auto"/>
              <w:ind w:left="127" w:right="-72" w:hanging="127"/>
              <w:jc w:val="right"/>
              <w:rPr>
                <w:rFonts w:cs="Arial"/>
                <w:spacing w:val="-6"/>
                <w:sz w:val="12"/>
                <w:szCs w:val="12"/>
                <w:rtl/>
                <w:cs/>
              </w:rPr>
            </w:pPr>
          </w:p>
        </w:tc>
        <w:tc>
          <w:tcPr>
            <w:tcW w:w="1234" w:type="dxa"/>
            <w:shd w:val="clear" w:color="auto" w:fill="auto"/>
          </w:tcPr>
          <w:p w14:paraId="754072DB" w14:textId="77777777" w:rsidR="001079E7" w:rsidRPr="00A70425" w:rsidRDefault="001079E7" w:rsidP="00553949">
            <w:pPr>
              <w:spacing w:line="240" w:lineRule="auto"/>
              <w:ind w:left="127" w:right="-72" w:hanging="127"/>
              <w:jc w:val="right"/>
              <w:rPr>
                <w:rFonts w:cs="Arial"/>
                <w:spacing w:val="-6"/>
                <w:sz w:val="12"/>
                <w:szCs w:val="12"/>
                <w:rtl/>
                <w:cs/>
              </w:rPr>
            </w:pPr>
          </w:p>
        </w:tc>
      </w:tr>
      <w:tr w:rsidR="001079E7" w:rsidRPr="00A70425" w14:paraId="00920F74" w14:textId="77777777" w:rsidTr="006C27C0">
        <w:trPr>
          <w:trHeight w:val="131"/>
        </w:trPr>
        <w:tc>
          <w:tcPr>
            <w:tcW w:w="2966" w:type="dxa"/>
            <w:shd w:val="clear" w:color="auto" w:fill="auto"/>
            <w:vAlign w:val="bottom"/>
          </w:tcPr>
          <w:p w14:paraId="0516B19A" w14:textId="385C78E6" w:rsidR="001079E7" w:rsidRPr="00A70425" w:rsidRDefault="001079E7" w:rsidP="006C27C0">
            <w:pPr>
              <w:spacing w:line="240" w:lineRule="auto"/>
              <w:ind w:left="336" w:right="-72"/>
              <w:rPr>
                <w:rFonts w:eastAsia="MS Mincho" w:cs="Arial"/>
                <w:b/>
                <w:bCs/>
                <w:snapToGrid w:val="0"/>
                <w:sz w:val="16"/>
                <w:szCs w:val="16"/>
                <w:rtl/>
                <w:cs/>
              </w:rPr>
            </w:pPr>
            <w:r w:rsidRPr="00A70425">
              <w:rPr>
                <w:rFonts w:eastAsia="MS Mincho" w:cs="Arial"/>
                <w:b/>
                <w:bCs/>
                <w:snapToGrid w:val="0"/>
                <w:sz w:val="16"/>
                <w:szCs w:val="16"/>
              </w:rPr>
              <w:t xml:space="preserve">Total revenues </w:t>
            </w:r>
          </w:p>
        </w:tc>
        <w:tc>
          <w:tcPr>
            <w:tcW w:w="1233" w:type="dxa"/>
            <w:shd w:val="clear" w:color="auto" w:fill="auto"/>
          </w:tcPr>
          <w:p w14:paraId="52A82534" w14:textId="5C65C02D" w:rsidR="001079E7" w:rsidRPr="00A70425" w:rsidRDefault="001079E7" w:rsidP="00553949">
            <w:pPr>
              <w:tabs>
                <w:tab w:val="decimal" w:pos="414"/>
              </w:tabs>
              <w:spacing w:line="240" w:lineRule="auto"/>
              <w:ind w:right="-72"/>
              <w:jc w:val="right"/>
              <w:rPr>
                <w:rFonts w:eastAsia="MS Mincho" w:cs="Arial"/>
                <w:b/>
                <w:bCs/>
                <w:snapToGrid w:val="0"/>
                <w:sz w:val="16"/>
                <w:szCs w:val="16"/>
                <w:rtl/>
                <w:cs/>
              </w:rPr>
            </w:pPr>
            <w:r w:rsidRPr="00A70425">
              <w:rPr>
                <w:rFonts w:cs="Arial"/>
                <w:b/>
                <w:bCs/>
                <w:sz w:val="16"/>
                <w:szCs w:val="16"/>
              </w:rPr>
              <w:t>1,151,</w:t>
            </w:r>
            <w:r w:rsidR="00113AD6" w:rsidRPr="00A70425">
              <w:rPr>
                <w:rFonts w:eastAsia="MS Mincho" w:cs="Arial"/>
                <w:b/>
                <w:bCs/>
                <w:snapToGrid w:val="0"/>
                <w:sz w:val="16"/>
                <w:szCs w:val="16"/>
                <w:rtl/>
              </w:rPr>
              <w:t>991</w:t>
            </w:r>
          </w:p>
        </w:tc>
        <w:tc>
          <w:tcPr>
            <w:tcW w:w="1233" w:type="dxa"/>
            <w:shd w:val="clear" w:color="auto" w:fill="auto"/>
          </w:tcPr>
          <w:p w14:paraId="17A827F1" w14:textId="6E0F85B2" w:rsidR="001079E7" w:rsidRPr="00A70425" w:rsidRDefault="001079E7" w:rsidP="00553949">
            <w:pPr>
              <w:tabs>
                <w:tab w:val="decimal" w:pos="414"/>
              </w:tabs>
              <w:spacing w:line="240" w:lineRule="auto"/>
              <w:ind w:right="-72"/>
              <w:jc w:val="right"/>
              <w:rPr>
                <w:rFonts w:eastAsia="MS Mincho" w:cs="Arial"/>
                <w:b/>
                <w:bCs/>
                <w:snapToGrid w:val="0"/>
                <w:sz w:val="16"/>
                <w:szCs w:val="16"/>
                <w:rtl/>
                <w:cs/>
              </w:rPr>
            </w:pPr>
            <w:r w:rsidRPr="00A70425">
              <w:rPr>
                <w:rFonts w:cs="Arial"/>
                <w:b/>
                <w:bCs/>
                <w:sz w:val="16"/>
                <w:szCs w:val="16"/>
              </w:rPr>
              <w:t>591,425</w:t>
            </w:r>
          </w:p>
        </w:tc>
        <w:tc>
          <w:tcPr>
            <w:tcW w:w="1233" w:type="dxa"/>
            <w:shd w:val="clear" w:color="auto" w:fill="auto"/>
          </w:tcPr>
          <w:p w14:paraId="2910F92E" w14:textId="7CDF0A1D" w:rsidR="001079E7" w:rsidRPr="00A70425" w:rsidRDefault="00113AD6" w:rsidP="00553949">
            <w:pPr>
              <w:tabs>
                <w:tab w:val="decimal" w:pos="414"/>
              </w:tabs>
              <w:spacing w:line="240" w:lineRule="auto"/>
              <w:ind w:right="-72"/>
              <w:jc w:val="right"/>
              <w:rPr>
                <w:rFonts w:eastAsia="MS Mincho" w:cs="Arial"/>
                <w:b/>
                <w:bCs/>
                <w:snapToGrid w:val="0"/>
                <w:sz w:val="16"/>
                <w:szCs w:val="16"/>
              </w:rPr>
            </w:pPr>
            <w:r w:rsidRPr="00A70425">
              <w:rPr>
                <w:rFonts w:cs="Arial"/>
                <w:b/>
                <w:bCs/>
                <w:sz w:val="16"/>
                <w:szCs w:val="16"/>
              </w:rPr>
              <w:t>101,504</w:t>
            </w:r>
          </w:p>
        </w:tc>
        <w:tc>
          <w:tcPr>
            <w:tcW w:w="1233" w:type="dxa"/>
            <w:shd w:val="clear" w:color="auto" w:fill="auto"/>
          </w:tcPr>
          <w:p w14:paraId="0B342F22" w14:textId="36379C11" w:rsidR="001079E7" w:rsidRPr="00A70425" w:rsidRDefault="001079E7" w:rsidP="00553949">
            <w:pPr>
              <w:tabs>
                <w:tab w:val="decimal" w:pos="414"/>
              </w:tabs>
              <w:spacing w:line="240" w:lineRule="auto"/>
              <w:ind w:right="-72"/>
              <w:jc w:val="right"/>
              <w:rPr>
                <w:rFonts w:eastAsia="MS Mincho" w:cs="Arial"/>
                <w:b/>
                <w:bCs/>
                <w:snapToGrid w:val="0"/>
                <w:sz w:val="16"/>
                <w:szCs w:val="16"/>
                <w:lang w:val="en-US"/>
              </w:rPr>
            </w:pPr>
            <w:r w:rsidRPr="00A70425">
              <w:rPr>
                <w:rFonts w:cs="Arial"/>
                <w:b/>
                <w:bCs/>
                <w:sz w:val="16"/>
                <w:szCs w:val="16"/>
              </w:rPr>
              <w:t>43,688</w:t>
            </w:r>
          </w:p>
        </w:tc>
        <w:tc>
          <w:tcPr>
            <w:tcW w:w="1234" w:type="dxa"/>
            <w:shd w:val="clear" w:color="auto" w:fill="auto"/>
          </w:tcPr>
          <w:p w14:paraId="6C00E186" w14:textId="31F23172" w:rsidR="001079E7" w:rsidRPr="00A70425" w:rsidRDefault="001079E7" w:rsidP="00553949">
            <w:pPr>
              <w:tabs>
                <w:tab w:val="decimal" w:pos="414"/>
              </w:tabs>
              <w:spacing w:line="240" w:lineRule="auto"/>
              <w:ind w:right="-72"/>
              <w:jc w:val="right"/>
              <w:rPr>
                <w:rFonts w:eastAsia="MS Mincho" w:cs="Arial"/>
                <w:b/>
                <w:bCs/>
                <w:snapToGrid w:val="0"/>
                <w:sz w:val="16"/>
                <w:szCs w:val="16"/>
              </w:rPr>
            </w:pPr>
            <w:r w:rsidRPr="00A70425">
              <w:rPr>
                <w:rFonts w:cs="Arial"/>
                <w:b/>
                <w:bCs/>
                <w:sz w:val="16"/>
                <w:szCs w:val="16"/>
              </w:rPr>
              <w:t>1,2</w:t>
            </w:r>
            <w:r w:rsidR="00113AD6" w:rsidRPr="00A70425">
              <w:rPr>
                <w:rFonts w:cs="Arial"/>
                <w:b/>
                <w:bCs/>
                <w:sz w:val="16"/>
                <w:szCs w:val="16"/>
              </w:rPr>
              <w:t>53,495</w:t>
            </w:r>
          </w:p>
        </w:tc>
        <w:tc>
          <w:tcPr>
            <w:tcW w:w="1233" w:type="dxa"/>
            <w:shd w:val="clear" w:color="auto" w:fill="auto"/>
          </w:tcPr>
          <w:p w14:paraId="78D8B807" w14:textId="637F63FA" w:rsidR="001079E7" w:rsidRPr="00A70425" w:rsidRDefault="001079E7" w:rsidP="00553949">
            <w:pPr>
              <w:tabs>
                <w:tab w:val="decimal" w:pos="414"/>
              </w:tabs>
              <w:spacing w:line="240" w:lineRule="auto"/>
              <w:ind w:right="-72"/>
              <w:jc w:val="right"/>
              <w:rPr>
                <w:rFonts w:eastAsia="MS Mincho" w:cs="Arial"/>
                <w:b/>
                <w:bCs/>
                <w:snapToGrid w:val="0"/>
                <w:sz w:val="16"/>
                <w:szCs w:val="16"/>
              </w:rPr>
            </w:pPr>
            <w:r w:rsidRPr="00A70425">
              <w:rPr>
                <w:rFonts w:cs="Arial"/>
                <w:b/>
                <w:bCs/>
                <w:sz w:val="16"/>
                <w:szCs w:val="16"/>
              </w:rPr>
              <w:t>635,113</w:t>
            </w:r>
          </w:p>
        </w:tc>
        <w:tc>
          <w:tcPr>
            <w:tcW w:w="1233" w:type="dxa"/>
            <w:shd w:val="clear" w:color="auto" w:fill="auto"/>
          </w:tcPr>
          <w:p w14:paraId="2D18E98B" w14:textId="6DF4D08E" w:rsidR="001079E7" w:rsidRPr="00A70425" w:rsidRDefault="001079E7" w:rsidP="00553949">
            <w:pPr>
              <w:tabs>
                <w:tab w:val="decimal" w:pos="414"/>
              </w:tabs>
              <w:spacing w:line="240" w:lineRule="auto"/>
              <w:ind w:right="-72"/>
              <w:jc w:val="right"/>
              <w:rPr>
                <w:rFonts w:eastAsia="MS Mincho" w:cs="Arial"/>
                <w:b/>
                <w:bCs/>
                <w:snapToGrid w:val="0"/>
                <w:sz w:val="16"/>
                <w:szCs w:val="16"/>
              </w:rPr>
            </w:pPr>
            <w:r w:rsidRPr="00A70425">
              <w:rPr>
                <w:rFonts w:cs="Arial"/>
                <w:b/>
                <w:bCs/>
                <w:sz w:val="16"/>
                <w:szCs w:val="16"/>
              </w:rPr>
              <w:t>(</w:t>
            </w:r>
            <w:r w:rsidRPr="00A70425">
              <w:rPr>
                <w:rFonts w:eastAsia="MS Mincho" w:cs="Arial"/>
                <w:b/>
                <w:bCs/>
                <w:snapToGrid w:val="0"/>
                <w:sz w:val="16"/>
                <w:szCs w:val="16"/>
              </w:rPr>
              <w:t>13</w:t>
            </w:r>
            <w:r w:rsidR="00113AD6" w:rsidRPr="00A70425">
              <w:rPr>
                <w:rFonts w:eastAsia="MS Mincho" w:cs="Arial"/>
                <w:b/>
                <w:bCs/>
                <w:snapToGrid w:val="0"/>
                <w:sz w:val="16"/>
                <w:szCs w:val="16"/>
              </w:rPr>
              <w:t>8,521</w:t>
            </w:r>
            <w:r w:rsidRPr="00A70425">
              <w:rPr>
                <w:rFonts w:eastAsia="MS Mincho" w:cs="Arial"/>
                <w:b/>
                <w:bCs/>
                <w:snapToGrid w:val="0"/>
                <w:sz w:val="16"/>
                <w:szCs w:val="16"/>
              </w:rPr>
              <w:t>)</w:t>
            </w:r>
          </w:p>
        </w:tc>
        <w:tc>
          <w:tcPr>
            <w:tcW w:w="1233" w:type="dxa"/>
            <w:shd w:val="clear" w:color="auto" w:fill="auto"/>
          </w:tcPr>
          <w:p w14:paraId="2FC43CDC" w14:textId="06E04CC9" w:rsidR="001079E7" w:rsidRPr="00A70425" w:rsidRDefault="001079E7" w:rsidP="00553949">
            <w:pPr>
              <w:tabs>
                <w:tab w:val="decimal" w:pos="414"/>
              </w:tabs>
              <w:spacing w:line="240" w:lineRule="auto"/>
              <w:ind w:right="-72"/>
              <w:jc w:val="right"/>
              <w:rPr>
                <w:rFonts w:eastAsia="MS Mincho" w:cs="Arial"/>
                <w:b/>
                <w:bCs/>
                <w:snapToGrid w:val="0"/>
                <w:sz w:val="16"/>
                <w:szCs w:val="16"/>
              </w:rPr>
            </w:pPr>
            <w:r w:rsidRPr="00A70425">
              <w:rPr>
                <w:rFonts w:cs="Arial"/>
                <w:b/>
                <w:bCs/>
                <w:sz w:val="16"/>
                <w:szCs w:val="16"/>
              </w:rPr>
              <w:t>(67,268)</w:t>
            </w:r>
          </w:p>
        </w:tc>
        <w:tc>
          <w:tcPr>
            <w:tcW w:w="1233" w:type="dxa"/>
            <w:shd w:val="clear" w:color="auto" w:fill="auto"/>
          </w:tcPr>
          <w:p w14:paraId="165F82B7" w14:textId="57076D58" w:rsidR="001079E7" w:rsidRPr="00A70425" w:rsidRDefault="001079E7" w:rsidP="00553949">
            <w:pPr>
              <w:tabs>
                <w:tab w:val="decimal" w:pos="414"/>
              </w:tabs>
              <w:spacing w:line="240" w:lineRule="auto"/>
              <w:ind w:right="-72"/>
              <w:jc w:val="right"/>
              <w:rPr>
                <w:rFonts w:eastAsia="MS Mincho" w:cs="Arial"/>
                <w:b/>
                <w:bCs/>
                <w:snapToGrid w:val="0"/>
                <w:sz w:val="16"/>
                <w:szCs w:val="16"/>
                <w:rtl/>
                <w:cs/>
              </w:rPr>
            </w:pPr>
            <w:r w:rsidRPr="00A70425">
              <w:rPr>
                <w:rFonts w:eastAsia="MS Mincho" w:cs="Arial"/>
                <w:b/>
                <w:bCs/>
                <w:snapToGrid w:val="0"/>
                <w:sz w:val="16"/>
                <w:szCs w:val="16"/>
              </w:rPr>
              <w:t>1,11</w:t>
            </w:r>
            <w:r w:rsidR="00113AD6" w:rsidRPr="00A70425">
              <w:rPr>
                <w:rFonts w:eastAsia="MS Mincho" w:cs="Arial"/>
                <w:b/>
                <w:bCs/>
                <w:snapToGrid w:val="0"/>
                <w:sz w:val="16"/>
                <w:szCs w:val="16"/>
              </w:rPr>
              <w:t>4,974</w:t>
            </w:r>
          </w:p>
        </w:tc>
        <w:tc>
          <w:tcPr>
            <w:tcW w:w="1234" w:type="dxa"/>
            <w:shd w:val="clear" w:color="auto" w:fill="auto"/>
          </w:tcPr>
          <w:p w14:paraId="69266232" w14:textId="6BD3961E" w:rsidR="001079E7" w:rsidRPr="00A70425" w:rsidRDefault="001079E7" w:rsidP="00553949">
            <w:pPr>
              <w:tabs>
                <w:tab w:val="decimal" w:pos="414"/>
              </w:tabs>
              <w:spacing w:line="240" w:lineRule="auto"/>
              <w:ind w:right="-72"/>
              <w:jc w:val="right"/>
              <w:rPr>
                <w:rFonts w:eastAsia="MS Mincho" w:cs="Arial"/>
                <w:b/>
                <w:bCs/>
                <w:snapToGrid w:val="0"/>
                <w:sz w:val="16"/>
                <w:szCs w:val="16"/>
              </w:rPr>
            </w:pPr>
            <w:r w:rsidRPr="00A70425">
              <w:rPr>
                <w:rFonts w:cs="Arial"/>
                <w:b/>
                <w:bCs/>
                <w:sz w:val="16"/>
                <w:szCs w:val="16"/>
              </w:rPr>
              <w:t>567,845</w:t>
            </w:r>
          </w:p>
        </w:tc>
      </w:tr>
      <w:tr w:rsidR="001079E7" w:rsidRPr="00A70425" w14:paraId="0169BB3F" w14:textId="77777777" w:rsidTr="006B4B05">
        <w:trPr>
          <w:trHeight w:val="20"/>
        </w:trPr>
        <w:tc>
          <w:tcPr>
            <w:tcW w:w="2966" w:type="dxa"/>
            <w:shd w:val="clear" w:color="auto" w:fill="auto"/>
            <w:vAlign w:val="bottom"/>
          </w:tcPr>
          <w:p w14:paraId="7E678F35" w14:textId="77777777" w:rsidR="001079E7" w:rsidRPr="00A70425" w:rsidRDefault="001079E7" w:rsidP="00553949">
            <w:pPr>
              <w:spacing w:line="240" w:lineRule="auto"/>
              <w:ind w:left="336" w:right="-72"/>
              <w:rPr>
                <w:rFonts w:eastAsia="MS Mincho" w:cs="Arial"/>
                <w:b/>
                <w:bCs/>
                <w:snapToGrid w:val="0"/>
                <w:sz w:val="12"/>
                <w:szCs w:val="12"/>
              </w:rPr>
            </w:pPr>
          </w:p>
        </w:tc>
        <w:tc>
          <w:tcPr>
            <w:tcW w:w="1233" w:type="dxa"/>
            <w:shd w:val="clear" w:color="auto" w:fill="auto"/>
          </w:tcPr>
          <w:p w14:paraId="65EDDBB0" w14:textId="77777777" w:rsidR="001079E7" w:rsidRPr="00A70425" w:rsidRDefault="001079E7" w:rsidP="00553949">
            <w:pPr>
              <w:spacing w:line="240" w:lineRule="auto"/>
              <w:ind w:left="127" w:right="-72" w:hanging="127"/>
              <w:jc w:val="right"/>
              <w:rPr>
                <w:rFonts w:cs="Arial"/>
                <w:b/>
                <w:bCs/>
                <w:spacing w:val="-6"/>
                <w:sz w:val="12"/>
                <w:szCs w:val="12"/>
                <w:rtl/>
                <w:cs/>
              </w:rPr>
            </w:pPr>
          </w:p>
        </w:tc>
        <w:tc>
          <w:tcPr>
            <w:tcW w:w="1233" w:type="dxa"/>
            <w:shd w:val="clear" w:color="auto" w:fill="auto"/>
          </w:tcPr>
          <w:p w14:paraId="7111E8D8" w14:textId="77777777" w:rsidR="001079E7" w:rsidRPr="00A70425" w:rsidRDefault="001079E7" w:rsidP="00553949">
            <w:pPr>
              <w:spacing w:line="240" w:lineRule="auto"/>
              <w:ind w:left="127" w:right="-72" w:hanging="127"/>
              <w:jc w:val="right"/>
              <w:rPr>
                <w:rFonts w:cs="Arial"/>
                <w:b/>
                <w:bCs/>
                <w:spacing w:val="-6"/>
                <w:sz w:val="12"/>
                <w:szCs w:val="12"/>
                <w:rtl/>
                <w:cs/>
              </w:rPr>
            </w:pPr>
          </w:p>
        </w:tc>
        <w:tc>
          <w:tcPr>
            <w:tcW w:w="1233" w:type="dxa"/>
            <w:shd w:val="clear" w:color="auto" w:fill="auto"/>
          </w:tcPr>
          <w:p w14:paraId="571E949D" w14:textId="77777777" w:rsidR="001079E7" w:rsidRPr="00A70425" w:rsidRDefault="001079E7" w:rsidP="00553949">
            <w:pPr>
              <w:spacing w:line="240" w:lineRule="auto"/>
              <w:ind w:left="127" w:right="-72" w:hanging="127"/>
              <w:jc w:val="right"/>
              <w:rPr>
                <w:rFonts w:cs="Arial"/>
                <w:b/>
                <w:bCs/>
                <w:spacing w:val="-6"/>
                <w:sz w:val="12"/>
                <w:szCs w:val="12"/>
                <w:rtl/>
                <w:cs/>
              </w:rPr>
            </w:pPr>
          </w:p>
        </w:tc>
        <w:tc>
          <w:tcPr>
            <w:tcW w:w="1233" w:type="dxa"/>
            <w:shd w:val="clear" w:color="auto" w:fill="auto"/>
          </w:tcPr>
          <w:p w14:paraId="4B382579" w14:textId="77777777" w:rsidR="001079E7" w:rsidRPr="00A70425" w:rsidRDefault="001079E7" w:rsidP="00553949">
            <w:pPr>
              <w:spacing w:line="240" w:lineRule="auto"/>
              <w:ind w:left="127" w:right="-72" w:hanging="127"/>
              <w:jc w:val="right"/>
              <w:rPr>
                <w:rFonts w:cs="Arial"/>
                <w:b/>
                <w:bCs/>
                <w:spacing w:val="-6"/>
                <w:sz w:val="12"/>
                <w:szCs w:val="12"/>
                <w:rtl/>
                <w:cs/>
              </w:rPr>
            </w:pPr>
          </w:p>
        </w:tc>
        <w:tc>
          <w:tcPr>
            <w:tcW w:w="1234" w:type="dxa"/>
            <w:shd w:val="clear" w:color="auto" w:fill="auto"/>
          </w:tcPr>
          <w:p w14:paraId="44027603" w14:textId="77777777" w:rsidR="001079E7" w:rsidRPr="00A70425" w:rsidRDefault="001079E7" w:rsidP="00553949">
            <w:pPr>
              <w:spacing w:line="240" w:lineRule="auto"/>
              <w:ind w:left="127" w:right="-72" w:hanging="127"/>
              <w:jc w:val="right"/>
              <w:rPr>
                <w:rFonts w:cs="Arial"/>
                <w:b/>
                <w:bCs/>
                <w:spacing w:val="-6"/>
                <w:sz w:val="12"/>
                <w:szCs w:val="12"/>
                <w:rtl/>
                <w:cs/>
              </w:rPr>
            </w:pPr>
          </w:p>
        </w:tc>
        <w:tc>
          <w:tcPr>
            <w:tcW w:w="1233" w:type="dxa"/>
            <w:shd w:val="clear" w:color="auto" w:fill="auto"/>
          </w:tcPr>
          <w:p w14:paraId="2D762FE0" w14:textId="77777777" w:rsidR="001079E7" w:rsidRPr="00A70425" w:rsidRDefault="001079E7" w:rsidP="00553949">
            <w:pPr>
              <w:spacing w:line="240" w:lineRule="auto"/>
              <w:ind w:left="127" w:right="-72" w:hanging="127"/>
              <w:jc w:val="right"/>
              <w:rPr>
                <w:rFonts w:cs="Arial"/>
                <w:b/>
                <w:bCs/>
                <w:spacing w:val="-6"/>
                <w:sz w:val="12"/>
                <w:szCs w:val="12"/>
                <w:rtl/>
                <w:cs/>
              </w:rPr>
            </w:pPr>
          </w:p>
        </w:tc>
        <w:tc>
          <w:tcPr>
            <w:tcW w:w="1233" w:type="dxa"/>
            <w:shd w:val="clear" w:color="auto" w:fill="auto"/>
          </w:tcPr>
          <w:p w14:paraId="2A177599" w14:textId="77777777" w:rsidR="001079E7" w:rsidRPr="00A70425" w:rsidRDefault="001079E7" w:rsidP="00553949">
            <w:pPr>
              <w:spacing w:line="240" w:lineRule="auto"/>
              <w:ind w:left="127" w:right="-72" w:hanging="127"/>
              <w:jc w:val="right"/>
              <w:rPr>
                <w:rFonts w:cs="Arial"/>
                <w:b/>
                <w:bCs/>
                <w:spacing w:val="-6"/>
                <w:sz w:val="12"/>
                <w:szCs w:val="12"/>
                <w:rtl/>
                <w:cs/>
              </w:rPr>
            </w:pPr>
          </w:p>
        </w:tc>
        <w:tc>
          <w:tcPr>
            <w:tcW w:w="1233" w:type="dxa"/>
            <w:shd w:val="clear" w:color="auto" w:fill="auto"/>
          </w:tcPr>
          <w:p w14:paraId="61074486" w14:textId="77777777" w:rsidR="001079E7" w:rsidRPr="00A70425" w:rsidRDefault="001079E7" w:rsidP="00553949">
            <w:pPr>
              <w:spacing w:line="240" w:lineRule="auto"/>
              <w:ind w:left="127" w:right="-72" w:hanging="127"/>
              <w:jc w:val="right"/>
              <w:rPr>
                <w:rFonts w:cs="Arial"/>
                <w:b/>
                <w:bCs/>
                <w:spacing w:val="-6"/>
                <w:sz w:val="12"/>
                <w:szCs w:val="12"/>
                <w:rtl/>
                <w:cs/>
              </w:rPr>
            </w:pPr>
          </w:p>
        </w:tc>
        <w:tc>
          <w:tcPr>
            <w:tcW w:w="1233" w:type="dxa"/>
            <w:shd w:val="clear" w:color="auto" w:fill="auto"/>
          </w:tcPr>
          <w:p w14:paraId="6EDCAFA1" w14:textId="77777777" w:rsidR="001079E7" w:rsidRPr="00A70425" w:rsidRDefault="001079E7" w:rsidP="00553949">
            <w:pPr>
              <w:spacing w:line="240" w:lineRule="auto"/>
              <w:ind w:left="127" w:right="-72" w:hanging="127"/>
              <w:jc w:val="right"/>
              <w:rPr>
                <w:rFonts w:cs="Arial"/>
                <w:b/>
                <w:bCs/>
                <w:spacing w:val="-6"/>
                <w:sz w:val="12"/>
                <w:szCs w:val="12"/>
                <w:rtl/>
                <w:cs/>
              </w:rPr>
            </w:pPr>
          </w:p>
        </w:tc>
        <w:tc>
          <w:tcPr>
            <w:tcW w:w="1234" w:type="dxa"/>
            <w:shd w:val="clear" w:color="auto" w:fill="auto"/>
          </w:tcPr>
          <w:p w14:paraId="234AA35C" w14:textId="77777777" w:rsidR="001079E7" w:rsidRPr="00A70425" w:rsidRDefault="001079E7" w:rsidP="00553949">
            <w:pPr>
              <w:spacing w:line="240" w:lineRule="auto"/>
              <w:ind w:left="127" w:right="-72" w:hanging="127"/>
              <w:jc w:val="right"/>
              <w:rPr>
                <w:rFonts w:cs="Arial"/>
                <w:b/>
                <w:bCs/>
                <w:spacing w:val="-6"/>
                <w:sz w:val="12"/>
                <w:szCs w:val="12"/>
                <w:rtl/>
                <w:cs/>
              </w:rPr>
            </w:pPr>
          </w:p>
        </w:tc>
      </w:tr>
      <w:tr w:rsidR="001079E7" w:rsidRPr="00A70425" w14:paraId="32CB8F7A" w14:textId="77777777" w:rsidTr="00E443E2">
        <w:trPr>
          <w:trHeight w:val="20"/>
        </w:trPr>
        <w:tc>
          <w:tcPr>
            <w:tcW w:w="2966" w:type="dxa"/>
            <w:shd w:val="clear" w:color="auto" w:fill="auto"/>
            <w:vAlign w:val="bottom"/>
          </w:tcPr>
          <w:p w14:paraId="5041038D" w14:textId="77777777" w:rsidR="001079E7" w:rsidRPr="00A70425" w:rsidRDefault="001079E7" w:rsidP="00553949">
            <w:pPr>
              <w:spacing w:line="240" w:lineRule="auto"/>
              <w:ind w:left="336" w:right="-72"/>
              <w:rPr>
                <w:rFonts w:eastAsia="MS Mincho" w:cs="Arial"/>
                <w:snapToGrid w:val="0"/>
                <w:sz w:val="16"/>
                <w:rtl/>
                <w:cs/>
                <w:lang w:val="en-US" w:bidi="th-TH"/>
              </w:rPr>
            </w:pPr>
            <w:r w:rsidRPr="00A70425">
              <w:rPr>
                <w:rFonts w:eastAsia="MS Mincho" w:cs="Arial"/>
                <w:snapToGrid w:val="0"/>
                <w:sz w:val="16"/>
                <w:szCs w:val="16"/>
              </w:rPr>
              <w:t>Operating profit (loss)</w:t>
            </w:r>
          </w:p>
        </w:tc>
        <w:tc>
          <w:tcPr>
            <w:tcW w:w="1233" w:type="dxa"/>
            <w:shd w:val="clear" w:color="auto" w:fill="auto"/>
            <w:vAlign w:val="bottom"/>
          </w:tcPr>
          <w:p w14:paraId="693223BE" w14:textId="2706DB8E" w:rsidR="001079E7" w:rsidRPr="00A70425" w:rsidRDefault="00723CAE" w:rsidP="00553949">
            <w:pPr>
              <w:tabs>
                <w:tab w:val="decimal" w:pos="414"/>
              </w:tabs>
              <w:spacing w:line="240" w:lineRule="auto"/>
              <w:ind w:right="-72"/>
              <w:jc w:val="right"/>
              <w:rPr>
                <w:rFonts w:cs="Arial"/>
                <w:sz w:val="16"/>
                <w:szCs w:val="16"/>
                <w:rtl/>
                <w:cs/>
              </w:rPr>
            </w:pPr>
            <w:r w:rsidRPr="00A70425">
              <w:rPr>
                <w:rFonts w:cs="Arial"/>
                <w:sz w:val="16"/>
                <w:szCs w:val="16"/>
              </w:rPr>
              <w:t>27</w:t>
            </w:r>
            <w:r w:rsidR="004831CD">
              <w:rPr>
                <w:rFonts w:cs="Arial"/>
                <w:sz w:val="16"/>
                <w:szCs w:val="16"/>
              </w:rPr>
              <w:t>6</w:t>
            </w:r>
            <w:r w:rsidRPr="00A70425">
              <w:rPr>
                <w:rFonts w:cs="Arial"/>
                <w:sz w:val="16"/>
                <w:szCs w:val="16"/>
              </w:rPr>
              <w:t>,</w:t>
            </w:r>
            <w:r w:rsidR="004831CD">
              <w:rPr>
                <w:rFonts w:cs="Arial"/>
                <w:sz w:val="16"/>
                <w:szCs w:val="16"/>
              </w:rPr>
              <w:t>708</w:t>
            </w:r>
          </w:p>
        </w:tc>
        <w:tc>
          <w:tcPr>
            <w:tcW w:w="1233" w:type="dxa"/>
            <w:shd w:val="clear" w:color="auto" w:fill="auto"/>
            <w:vAlign w:val="bottom"/>
          </w:tcPr>
          <w:p w14:paraId="43922E6D" w14:textId="71A63743" w:rsidR="001079E7" w:rsidRPr="00A70425" w:rsidRDefault="001079E7" w:rsidP="00553949">
            <w:pPr>
              <w:tabs>
                <w:tab w:val="decimal" w:pos="414"/>
              </w:tabs>
              <w:spacing w:line="240" w:lineRule="auto"/>
              <w:ind w:right="-72"/>
              <w:jc w:val="right"/>
              <w:rPr>
                <w:rFonts w:eastAsia="MS Mincho" w:cs="Arial"/>
                <w:snapToGrid w:val="0"/>
                <w:sz w:val="16"/>
                <w:szCs w:val="16"/>
                <w:rtl/>
                <w:cs/>
              </w:rPr>
            </w:pPr>
            <w:r w:rsidRPr="00A70425">
              <w:rPr>
                <w:rFonts w:cs="Arial"/>
                <w:sz w:val="16"/>
                <w:szCs w:val="16"/>
              </w:rPr>
              <w:t>2</w:t>
            </w:r>
            <w:r w:rsidRPr="00A70425">
              <w:rPr>
                <w:rFonts w:cs="Arial"/>
                <w:sz w:val="16"/>
                <w:szCs w:val="16"/>
                <w:cs/>
              </w:rPr>
              <w:t>3</w:t>
            </w:r>
            <w:r w:rsidRPr="00A70425">
              <w:rPr>
                <w:rFonts w:cs="Arial"/>
                <w:sz w:val="16"/>
                <w:szCs w:val="16"/>
              </w:rPr>
              <w:t>7,423</w:t>
            </w:r>
          </w:p>
        </w:tc>
        <w:tc>
          <w:tcPr>
            <w:tcW w:w="1233" w:type="dxa"/>
            <w:shd w:val="clear" w:color="auto" w:fill="auto"/>
          </w:tcPr>
          <w:p w14:paraId="5A0BF5D8" w14:textId="4EFD4D65" w:rsidR="001079E7" w:rsidRPr="00A70425" w:rsidRDefault="001079E7" w:rsidP="00553949">
            <w:pPr>
              <w:tabs>
                <w:tab w:val="decimal" w:pos="414"/>
              </w:tabs>
              <w:spacing w:line="240" w:lineRule="auto"/>
              <w:ind w:right="-72"/>
              <w:jc w:val="right"/>
              <w:rPr>
                <w:rFonts w:eastAsia="MS Mincho" w:cs="Arial"/>
                <w:snapToGrid w:val="0"/>
                <w:sz w:val="16"/>
                <w:szCs w:val="16"/>
              </w:rPr>
            </w:pPr>
            <w:r w:rsidRPr="00A70425">
              <w:rPr>
                <w:rFonts w:eastAsia="MS Mincho" w:cs="Arial"/>
                <w:snapToGrid w:val="0"/>
                <w:sz w:val="16"/>
                <w:szCs w:val="16"/>
              </w:rPr>
              <w:t>(</w:t>
            </w:r>
            <w:r w:rsidR="00113AD6" w:rsidRPr="00A70425">
              <w:rPr>
                <w:rFonts w:eastAsia="MS Mincho" w:cs="Arial"/>
                <w:snapToGrid w:val="0"/>
                <w:sz w:val="16"/>
                <w:szCs w:val="16"/>
              </w:rPr>
              <w:t>30,415</w:t>
            </w:r>
            <w:r w:rsidRPr="00A70425">
              <w:rPr>
                <w:rFonts w:eastAsia="MS Mincho" w:cs="Arial"/>
                <w:snapToGrid w:val="0"/>
                <w:sz w:val="16"/>
                <w:szCs w:val="16"/>
              </w:rPr>
              <w:t>)</w:t>
            </w:r>
          </w:p>
        </w:tc>
        <w:tc>
          <w:tcPr>
            <w:tcW w:w="1233" w:type="dxa"/>
            <w:shd w:val="clear" w:color="auto" w:fill="auto"/>
          </w:tcPr>
          <w:p w14:paraId="17E34F0A" w14:textId="3C3499E9" w:rsidR="001079E7" w:rsidRPr="00A70425" w:rsidRDefault="001079E7" w:rsidP="00553949">
            <w:pPr>
              <w:tabs>
                <w:tab w:val="decimal" w:pos="414"/>
              </w:tabs>
              <w:spacing w:line="240" w:lineRule="auto"/>
              <w:ind w:right="-72"/>
              <w:jc w:val="right"/>
              <w:rPr>
                <w:rFonts w:eastAsia="MS Mincho" w:cs="Arial"/>
                <w:snapToGrid w:val="0"/>
                <w:sz w:val="16"/>
                <w:szCs w:val="16"/>
                <w:lang w:val="en-US"/>
              </w:rPr>
            </w:pPr>
            <w:r w:rsidRPr="00A70425">
              <w:rPr>
                <w:rFonts w:cs="Arial"/>
                <w:sz w:val="16"/>
                <w:szCs w:val="16"/>
              </w:rPr>
              <w:t>3,020</w:t>
            </w:r>
          </w:p>
        </w:tc>
        <w:tc>
          <w:tcPr>
            <w:tcW w:w="1234" w:type="dxa"/>
            <w:shd w:val="clear" w:color="auto" w:fill="auto"/>
            <w:vAlign w:val="bottom"/>
          </w:tcPr>
          <w:p w14:paraId="065BF7DF" w14:textId="2302EBD1" w:rsidR="001079E7" w:rsidRPr="00A70425" w:rsidRDefault="001079E7" w:rsidP="00553949">
            <w:pPr>
              <w:tabs>
                <w:tab w:val="decimal" w:pos="414"/>
              </w:tabs>
              <w:spacing w:line="240" w:lineRule="auto"/>
              <w:ind w:right="-72"/>
              <w:jc w:val="right"/>
              <w:rPr>
                <w:rFonts w:cs="Arial"/>
                <w:sz w:val="16"/>
                <w:szCs w:val="16"/>
              </w:rPr>
            </w:pPr>
            <w:r w:rsidRPr="00A70425">
              <w:rPr>
                <w:rFonts w:cs="Arial"/>
                <w:sz w:val="16"/>
                <w:szCs w:val="16"/>
              </w:rPr>
              <w:t>2</w:t>
            </w:r>
            <w:r w:rsidR="00113AD6" w:rsidRPr="00A70425">
              <w:rPr>
                <w:rFonts w:cs="Arial"/>
                <w:sz w:val="16"/>
                <w:szCs w:val="16"/>
              </w:rPr>
              <w:t>4</w:t>
            </w:r>
            <w:r w:rsidR="004831CD">
              <w:rPr>
                <w:rFonts w:cs="Arial"/>
                <w:sz w:val="16"/>
                <w:szCs w:val="16"/>
              </w:rPr>
              <w:t>6</w:t>
            </w:r>
            <w:r w:rsidR="00113AD6" w:rsidRPr="00A70425">
              <w:rPr>
                <w:rFonts w:cs="Arial"/>
                <w:sz w:val="16"/>
                <w:szCs w:val="16"/>
              </w:rPr>
              <w:t>,</w:t>
            </w:r>
            <w:r w:rsidR="004831CD">
              <w:rPr>
                <w:rFonts w:cs="Arial"/>
                <w:sz w:val="16"/>
                <w:szCs w:val="16"/>
              </w:rPr>
              <w:t>293</w:t>
            </w:r>
          </w:p>
        </w:tc>
        <w:tc>
          <w:tcPr>
            <w:tcW w:w="1233" w:type="dxa"/>
            <w:shd w:val="clear" w:color="auto" w:fill="auto"/>
            <w:vAlign w:val="bottom"/>
          </w:tcPr>
          <w:p w14:paraId="1140D332" w14:textId="7E88379F" w:rsidR="001079E7" w:rsidRPr="00A70425" w:rsidRDefault="001079E7" w:rsidP="00553949">
            <w:pPr>
              <w:tabs>
                <w:tab w:val="decimal" w:pos="414"/>
              </w:tabs>
              <w:spacing w:line="240" w:lineRule="auto"/>
              <w:ind w:right="-72"/>
              <w:jc w:val="right"/>
              <w:rPr>
                <w:rFonts w:eastAsia="MS Mincho" w:cs="Arial"/>
                <w:snapToGrid w:val="0"/>
                <w:sz w:val="16"/>
                <w:szCs w:val="16"/>
              </w:rPr>
            </w:pPr>
            <w:r w:rsidRPr="00A70425">
              <w:rPr>
                <w:rFonts w:cs="Arial"/>
                <w:sz w:val="16"/>
                <w:szCs w:val="16"/>
              </w:rPr>
              <w:t>240,443</w:t>
            </w:r>
          </w:p>
        </w:tc>
        <w:tc>
          <w:tcPr>
            <w:tcW w:w="1233" w:type="dxa"/>
            <w:shd w:val="clear" w:color="auto" w:fill="auto"/>
            <w:vAlign w:val="bottom"/>
          </w:tcPr>
          <w:p w14:paraId="7EF2ECF1" w14:textId="776C1978" w:rsidR="001079E7" w:rsidRPr="00A70425" w:rsidRDefault="001079E7" w:rsidP="00553949">
            <w:pPr>
              <w:tabs>
                <w:tab w:val="decimal" w:pos="414"/>
              </w:tabs>
              <w:spacing w:line="240" w:lineRule="auto"/>
              <w:ind w:right="-72"/>
              <w:jc w:val="right"/>
              <w:rPr>
                <w:rFonts w:cs="Arial"/>
                <w:sz w:val="16"/>
                <w:szCs w:val="16"/>
              </w:rPr>
            </w:pPr>
            <w:r w:rsidRPr="00A70425">
              <w:rPr>
                <w:rFonts w:cs="Arial"/>
                <w:sz w:val="16"/>
                <w:szCs w:val="16"/>
              </w:rPr>
              <w:t>(2</w:t>
            </w:r>
            <w:r w:rsidR="00113AD6" w:rsidRPr="00A70425">
              <w:rPr>
                <w:rFonts w:cs="Arial"/>
                <w:sz w:val="16"/>
                <w:szCs w:val="16"/>
              </w:rPr>
              <w:t>1</w:t>
            </w:r>
            <w:r w:rsidR="004831CD">
              <w:rPr>
                <w:rFonts w:cs="Arial"/>
                <w:sz w:val="16"/>
                <w:szCs w:val="16"/>
              </w:rPr>
              <w:t>4</w:t>
            </w:r>
            <w:r w:rsidR="00113AD6" w:rsidRPr="00A70425">
              <w:rPr>
                <w:rFonts w:cs="Arial"/>
                <w:sz w:val="16"/>
                <w:szCs w:val="16"/>
              </w:rPr>
              <w:t>,</w:t>
            </w:r>
            <w:r w:rsidR="004831CD">
              <w:rPr>
                <w:rFonts w:cs="Arial"/>
                <w:sz w:val="16"/>
                <w:szCs w:val="16"/>
              </w:rPr>
              <w:t>834</w:t>
            </w:r>
            <w:r w:rsidRPr="00A70425">
              <w:rPr>
                <w:rFonts w:cs="Arial"/>
                <w:sz w:val="16"/>
                <w:szCs w:val="16"/>
              </w:rPr>
              <w:t>)</w:t>
            </w:r>
          </w:p>
        </w:tc>
        <w:tc>
          <w:tcPr>
            <w:tcW w:w="1233" w:type="dxa"/>
            <w:shd w:val="clear" w:color="auto" w:fill="auto"/>
            <w:vAlign w:val="bottom"/>
          </w:tcPr>
          <w:p w14:paraId="4878DA34" w14:textId="0687D605" w:rsidR="001079E7" w:rsidRPr="00A70425" w:rsidRDefault="001079E7" w:rsidP="00553949">
            <w:pPr>
              <w:tabs>
                <w:tab w:val="decimal" w:pos="414"/>
              </w:tabs>
              <w:spacing w:line="240" w:lineRule="auto"/>
              <w:ind w:right="-72"/>
              <w:jc w:val="right"/>
              <w:rPr>
                <w:rFonts w:eastAsia="MS Mincho" w:cs="Arial"/>
                <w:snapToGrid w:val="0"/>
                <w:sz w:val="16"/>
                <w:szCs w:val="16"/>
              </w:rPr>
            </w:pPr>
            <w:r w:rsidRPr="00A70425">
              <w:rPr>
                <w:rFonts w:cs="Arial"/>
                <w:sz w:val="16"/>
                <w:szCs w:val="16"/>
              </w:rPr>
              <w:t>(308,968)</w:t>
            </w:r>
          </w:p>
        </w:tc>
        <w:tc>
          <w:tcPr>
            <w:tcW w:w="1233" w:type="dxa"/>
            <w:shd w:val="clear" w:color="auto" w:fill="auto"/>
          </w:tcPr>
          <w:p w14:paraId="5F57D215" w14:textId="0E03417B" w:rsidR="001079E7" w:rsidRPr="00A70425" w:rsidRDefault="00113AD6" w:rsidP="00553949">
            <w:pPr>
              <w:tabs>
                <w:tab w:val="decimal" w:pos="414"/>
              </w:tabs>
              <w:spacing w:line="240" w:lineRule="auto"/>
              <w:ind w:right="-72"/>
              <w:jc w:val="right"/>
              <w:rPr>
                <w:rFonts w:eastAsia="MS Mincho" w:cs="Arial"/>
                <w:snapToGrid w:val="0"/>
                <w:sz w:val="16"/>
                <w:szCs w:val="16"/>
                <w:rtl/>
                <w:cs/>
              </w:rPr>
            </w:pPr>
            <w:r w:rsidRPr="00A70425">
              <w:rPr>
                <w:rFonts w:eastAsia="MS Mincho" w:cs="Arial"/>
                <w:snapToGrid w:val="0"/>
                <w:sz w:val="16"/>
                <w:szCs w:val="16"/>
              </w:rPr>
              <w:t>31,459</w:t>
            </w:r>
          </w:p>
        </w:tc>
        <w:tc>
          <w:tcPr>
            <w:tcW w:w="1234" w:type="dxa"/>
            <w:shd w:val="clear" w:color="auto" w:fill="auto"/>
          </w:tcPr>
          <w:p w14:paraId="47235DA0" w14:textId="4F338213" w:rsidR="001079E7" w:rsidRPr="00A70425" w:rsidRDefault="001079E7" w:rsidP="00553949">
            <w:pPr>
              <w:tabs>
                <w:tab w:val="decimal" w:pos="414"/>
              </w:tabs>
              <w:spacing w:line="240" w:lineRule="auto"/>
              <w:ind w:right="-72"/>
              <w:jc w:val="right"/>
              <w:rPr>
                <w:rFonts w:eastAsia="MS Mincho" w:cs="Arial"/>
                <w:snapToGrid w:val="0"/>
                <w:sz w:val="16"/>
                <w:szCs w:val="16"/>
              </w:rPr>
            </w:pPr>
            <w:r w:rsidRPr="00A70425">
              <w:rPr>
                <w:rFonts w:cs="Arial"/>
                <w:sz w:val="16"/>
                <w:szCs w:val="16"/>
              </w:rPr>
              <w:t>(68,525)</w:t>
            </w:r>
          </w:p>
        </w:tc>
      </w:tr>
      <w:tr w:rsidR="001079E7" w:rsidRPr="00A70425" w14:paraId="25E90B31" w14:textId="77777777" w:rsidTr="00E443E2">
        <w:trPr>
          <w:trHeight w:val="20"/>
        </w:trPr>
        <w:tc>
          <w:tcPr>
            <w:tcW w:w="2966" w:type="dxa"/>
            <w:shd w:val="clear" w:color="auto" w:fill="auto"/>
            <w:vAlign w:val="bottom"/>
          </w:tcPr>
          <w:p w14:paraId="464C18AE" w14:textId="77777777" w:rsidR="001079E7" w:rsidRPr="00A70425" w:rsidRDefault="001079E7" w:rsidP="00553949">
            <w:pPr>
              <w:spacing w:line="240" w:lineRule="auto"/>
              <w:ind w:left="336" w:right="-72"/>
              <w:rPr>
                <w:rFonts w:eastAsia="MS Mincho" w:cs="Arial"/>
                <w:b/>
                <w:bCs/>
                <w:snapToGrid w:val="0"/>
                <w:sz w:val="16"/>
                <w:rtl/>
                <w:cs/>
                <w:lang w:bidi="th-TH"/>
              </w:rPr>
            </w:pPr>
            <w:r w:rsidRPr="00A70425">
              <w:rPr>
                <w:rFonts w:eastAsia="MS Mincho" w:cs="Arial"/>
                <w:snapToGrid w:val="0"/>
                <w:sz w:val="16"/>
                <w:szCs w:val="16"/>
              </w:rPr>
              <w:t>Finance costs</w:t>
            </w:r>
          </w:p>
        </w:tc>
        <w:tc>
          <w:tcPr>
            <w:tcW w:w="1233" w:type="dxa"/>
            <w:shd w:val="clear" w:color="auto" w:fill="auto"/>
            <w:vAlign w:val="bottom"/>
          </w:tcPr>
          <w:p w14:paraId="705BB17C" w14:textId="0C424445" w:rsidR="001079E7" w:rsidRPr="00A70425" w:rsidRDefault="001079E7" w:rsidP="00553949">
            <w:pPr>
              <w:tabs>
                <w:tab w:val="decimal" w:pos="414"/>
              </w:tabs>
              <w:spacing w:line="240" w:lineRule="auto"/>
              <w:ind w:right="-72"/>
              <w:jc w:val="right"/>
              <w:rPr>
                <w:rFonts w:cs="Arial"/>
                <w:sz w:val="16"/>
                <w:szCs w:val="16"/>
                <w:rtl/>
                <w:cs/>
              </w:rPr>
            </w:pPr>
            <w:r w:rsidRPr="00A70425">
              <w:rPr>
                <w:rFonts w:cs="Arial"/>
                <w:sz w:val="16"/>
                <w:szCs w:val="16"/>
              </w:rPr>
              <w:t>(262,80</w:t>
            </w:r>
            <w:r w:rsidR="005E4531" w:rsidRPr="00A70425">
              <w:rPr>
                <w:rFonts w:cs="Arial"/>
                <w:sz w:val="16"/>
                <w:szCs w:val="16"/>
              </w:rPr>
              <w:t>3</w:t>
            </w:r>
            <w:r w:rsidRPr="00A70425">
              <w:rPr>
                <w:rFonts w:cs="Arial"/>
                <w:sz w:val="16"/>
                <w:szCs w:val="16"/>
              </w:rPr>
              <w:t>)</w:t>
            </w:r>
          </w:p>
        </w:tc>
        <w:tc>
          <w:tcPr>
            <w:tcW w:w="1233" w:type="dxa"/>
            <w:shd w:val="clear" w:color="auto" w:fill="auto"/>
            <w:vAlign w:val="bottom"/>
          </w:tcPr>
          <w:p w14:paraId="08B4DFEE" w14:textId="56A8B361" w:rsidR="001079E7" w:rsidRPr="00A70425" w:rsidRDefault="001079E7" w:rsidP="00553949">
            <w:pPr>
              <w:tabs>
                <w:tab w:val="decimal" w:pos="414"/>
              </w:tabs>
              <w:spacing w:line="240" w:lineRule="auto"/>
              <w:ind w:right="-72"/>
              <w:jc w:val="right"/>
              <w:rPr>
                <w:rFonts w:eastAsia="MS Mincho" w:cs="Arial"/>
                <w:snapToGrid w:val="0"/>
                <w:sz w:val="16"/>
                <w:szCs w:val="16"/>
                <w:cs/>
                <w:lang w:bidi="th-TH"/>
              </w:rPr>
            </w:pPr>
            <w:r w:rsidRPr="00A70425">
              <w:rPr>
                <w:rFonts w:cs="Arial"/>
                <w:sz w:val="16"/>
                <w:szCs w:val="16"/>
                <w:cs/>
              </w:rPr>
              <w:t>(</w:t>
            </w:r>
            <w:r w:rsidRPr="00A70425">
              <w:rPr>
                <w:rFonts w:cs="Arial"/>
                <w:sz w:val="16"/>
                <w:szCs w:val="16"/>
              </w:rPr>
              <w:t>146,579</w:t>
            </w:r>
            <w:r w:rsidRPr="00A70425">
              <w:rPr>
                <w:rFonts w:cs="Arial"/>
                <w:sz w:val="16"/>
                <w:szCs w:val="16"/>
                <w:cs/>
              </w:rPr>
              <w:t>)</w:t>
            </w:r>
          </w:p>
        </w:tc>
        <w:tc>
          <w:tcPr>
            <w:tcW w:w="1233" w:type="dxa"/>
            <w:shd w:val="clear" w:color="auto" w:fill="auto"/>
          </w:tcPr>
          <w:p w14:paraId="1DFF66EF" w14:textId="592836B5" w:rsidR="001079E7" w:rsidRPr="00A70425" w:rsidRDefault="001079E7" w:rsidP="00553949">
            <w:pPr>
              <w:tabs>
                <w:tab w:val="decimal" w:pos="414"/>
              </w:tabs>
              <w:spacing w:line="240" w:lineRule="auto"/>
              <w:ind w:right="-72"/>
              <w:jc w:val="right"/>
              <w:rPr>
                <w:rFonts w:eastAsia="MS Mincho" w:cs="Arial"/>
                <w:snapToGrid w:val="0"/>
                <w:sz w:val="16"/>
                <w:szCs w:val="16"/>
                <w:rtl/>
                <w:cs/>
              </w:rPr>
            </w:pPr>
            <w:r w:rsidRPr="00A70425">
              <w:rPr>
                <w:rFonts w:eastAsia="MS Mincho" w:cs="Arial"/>
                <w:snapToGrid w:val="0"/>
                <w:sz w:val="16"/>
                <w:szCs w:val="16"/>
              </w:rPr>
              <w:t>(2</w:t>
            </w:r>
            <w:r w:rsidR="00113AD6" w:rsidRPr="00A70425">
              <w:rPr>
                <w:rFonts w:eastAsia="MS Mincho" w:cs="Arial"/>
                <w:snapToGrid w:val="0"/>
                <w:sz w:val="16"/>
                <w:szCs w:val="16"/>
              </w:rPr>
              <w:t>6,864</w:t>
            </w:r>
            <w:r w:rsidRPr="00A70425">
              <w:rPr>
                <w:rFonts w:eastAsia="MS Mincho" w:cs="Arial"/>
                <w:snapToGrid w:val="0"/>
                <w:sz w:val="16"/>
                <w:szCs w:val="16"/>
              </w:rPr>
              <w:t>)</w:t>
            </w:r>
          </w:p>
        </w:tc>
        <w:tc>
          <w:tcPr>
            <w:tcW w:w="1233" w:type="dxa"/>
            <w:shd w:val="clear" w:color="auto" w:fill="auto"/>
          </w:tcPr>
          <w:p w14:paraId="6A1C9E83" w14:textId="539C1E2D" w:rsidR="001079E7" w:rsidRPr="00A70425" w:rsidRDefault="001079E7" w:rsidP="00553949">
            <w:pPr>
              <w:tabs>
                <w:tab w:val="decimal" w:pos="414"/>
              </w:tabs>
              <w:spacing w:line="240" w:lineRule="auto"/>
              <w:ind w:right="-72"/>
              <w:jc w:val="right"/>
              <w:rPr>
                <w:rFonts w:eastAsia="MS Mincho" w:cs="Arial"/>
                <w:snapToGrid w:val="0"/>
                <w:sz w:val="16"/>
                <w:szCs w:val="16"/>
                <w:rtl/>
                <w:cs/>
              </w:rPr>
            </w:pPr>
            <w:r w:rsidRPr="00A70425">
              <w:rPr>
                <w:rFonts w:cs="Arial"/>
                <w:sz w:val="16"/>
                <w:szCs w:val="16"/>
              </w:rPr>
              <w:t>(6,721)</w:t>
            </w:r>
          </w:p>
        </w:tc>
        <w:tc>
          <w:tcPr>
            <w:tcW w:w="1234" w:type="dxa"/>
            <w:shd w:val="clear" w:color="auto" w:fill="auto"/>
            <w:vAlign w:val="bottom"/>
          </w:tcPr>
          <w:p w14:paraId="66F9F090" w14:textId="57F476C9" w:rsidR="001079E7" w:rsidRPr="00A70425" w:rsidRDefault="001079E7" w:rsidP="00553949">
            <w:pPr>
              <w:tabs>
                <w:tab w:val="decimal" w:pos="414"/>
              </w:tabs>
              <w:spacing w:line="240" w:lineRule="auto"/>
              <w:ind w:right="-72"/>
              <w:jc w:val="right"/>
              <w:rPr>
                <w:rFonts w:cs="Arial"/>
                <w:sz w:val="16"/>
                <w:szCs w:val="16"/>
                <w:rtl/>
                <w:cs/>
              </w:rPr>
            </w:pPr>
            <w:r w:rsidRPr="00A70425">
              <w:rPr>
                <w:rFonts w:cs="Arial"/>
                <w:sz w:val="16"/>
                <w:szCs w:val="16"/>
              </w:rPr>
              <w:t>(2</w:t>
            </w:r>
            <w:r w:rsidR="00113AD6" w:rsidRPr="00A70425">
              <w:rPr>
                <w:rFonts w:cs="Arial"/>
                <w:sz w:val="16"/>
                <w:szCs w:val="16"/>
              </w:rPr>
              <w:t>89,6</w:t>
            </w:r>
            <w:r w:rsidR="005E4531" w:rsidRPr="00A70425">
              <w:rPr>
                <w:rFonts w:cs="Arial"/>
                <w:sz w:val="16"/>
                <w:szCs w:val="16"/>
              </w:rPr>
              <w:t>67</w:t>
            </w:r>
            <w:r w:rsidRPr="00A70425">
              <w:rPr>
                <w:rFonts w:cs="Arial"/>
                <w:sz w:val="16"/>
                <w:szCs w:val="16"/>
              </w:rPr>
              <w:t>)</w:t>
            </w:r>
          </w:p>
        </w:tc>
        <w:tc>
          <w:tcPr>
            <w:tcW w:w="1233" w:type="dxa"/>
            <w:shd w:val="clear" w:color="auto" w:fill="auto"/>
            <w:vAlign w:val="bottom"/>
          </w:tcPr>
          <w:p w14:paraId="1D8EB083" w14:textId="5FA3E05F" w:rsidR="001079E7" w:rsidRPr="00A70425" w:rsidRDefault="001079E7" w:rsidP="00553949">
            <w:pPr>
              <w:tabs>
                <w:tab w:val="decimal" w:pos="414"/>
              </w:tabs>
              <w:spacing w:line="240" w:lineRule="auto"/>
              <w:ind w:right="-72"/>
              <w:jc w:val="right"/>
              <w:rPr>
                <w:rFonts w:eastAsia="MS Mincho" w:cs="Arial"/>
                <w:snapToGrid w:val="0"/>
                <w:sz w:val="16"/>
                <w:szCs w:val="16"/>
              </w:rPr>
            </w:pPr>
            <w:r w:rsidRPr="00A70425">
              <w:rPr>
                <w:rFonts w:cs="Arial"/>
                <w:sz w:val="16"/>
                <w:szCs w:val="16"/>
                <w:cs/>
              </w:rPr>
              <w:t>(</w:t>
            </w:r>
            <w:r w:rsidRPr="00A70425">
              <w:rPr>
                <w:rFonts w:cs="Arial"/>
                <w:sz w:val="16"/>
                <w:szCs w:val="16"/>
              </w:rPr>
              <w:t>153,300</w:t>
            </w:r>
            <w:r w:rsidRPr="00A70425">
              <w:rPr>
                <w:rFonts w:cs="Arial"/>
                <w:sz w:val="16"/>
                <w:szCs w:val="16"/>
                <w:cs/>
              </w:rPr>
              <w:t>)</w:t>
            </w:r>
          </w:p>
        </w:tc>
        <w:tc>
          <w:tcPr>
            <w:tcW w:w="1233" w:type="dxa"/>
            <w:shd w:val="clear" w:color="auto" w:fill="auto"/>
            <w:vAlign w:val="bottom"/>
          </w:tcPr>
          <w:p w14:paraId="06165029" w14:textId="57D87808" w:rsidR="001079E7" w:rsidRPr="00A70425" w:rsidRDefault="001079E7" w:rsidP="00553949">
            <w:pPr>
              <w:tabs>
                <w:tab w:val="decimal" w:pos="414"/>
              </w:tabs>
              <w:spacing w:line="240" w:lineRule="auto"/>
              <w:ind w:right="-72"/>
              <w:jc w:val="right"/>
              <w:rPr>
                <w:rFonts w:cs="Arial"/>
                <w:sz w:val="16"/>
                <w:szCs w:val="16"/>
                <w:rtl/>
                <w:cs/>
              </w:rPr>
            </w:pPr>
            <w:r w:rsidRPr="00A70425">
              <w:rPr>
                <w:rFonts w:cs="Arial"/>
                <w:sz w:val="16"/>
                <w:szCs w:val="16"/>
              </w:rPr>
              <w:t>101,</w:t>
            </w:r>
            <w:r w:rsidR="00113AD6" w:rsidRPr="00A70425">
              <w:rPr>
                <w:rFonts w:cs="Arial"/>
                <w:sz w:val="16"/>
                <w:szCs w:val="16"/>
              </w:rPr>
              <w:t>692</w:t>
            </w:r>
          </w:p>
        </w:tc>
        <w:tc>
          <w:tcPr>
            <w:tcW w:w="1233" w:type="dxa"/>
            <w:shd w:val="clear" w:color="auto" w:fill="auto"/>
            <w:vAlign w:val="bottom"/>
          </w:tcPr>
          <w:p w14:paraId="210DDBB6" w14:textId="0286925A" w:rsidR="001079E7" w:rsidRPr="00A70425" w:rsidRDefault="001079E7" w:rsidP="00553949">
            <w:pPr>
              <w:tabs>
                <w:tab w:val="decimal" w:pos="414"/>
              </w:tabs>
              <w:spacing w:line="240" w:lineRule="auto"/>
              <w:ind w:right="-72"/>
              <w:jc w:val="right"/>
              <w:rPr>
                <w:rFonts w:eastAsia="MS Mincho" w:cs="Arial"/>
                <w:snapToGrid w:val="0"/>
                <w:sz w:val="16"/>
                <w:szCs w:val="16"/>
              </w:rPr>
            </w:pPr>
            <w:r w:rsidRPr="00A70425">
              <w:rPr>
                <w:rFonts w:cs="Arial"/>
                <w:sz w:val="16"/>
                <w:szCs w:val="16"/>
              </w:rPr>
              <w:t>39,643</w:t>
            </w:r>
          </w:p>
        </w:tc>
        <w:tc>
          <w:tcPr>
            <w:tcW w:w="1233" w:type="dxa"/>
            <w:shd w:val="clear" w:color="auto" w:fill="auto"/>
          </w:tcPr>
          <w:p w14:paraId="2BB28C0B" w14:textId="2D916214" w:rsidR="001079E7" w:rsidRPr="00A70425" w:rsidRDefault="001079E7" w:rsidP="00553949">
            <w:pPr>
              <w:tabs>
                <w:tab w:val="decimal" w:pos="414"/>
              </w:tabs>
              <w:spacing w:line="240" w:lineRule="auto"/>
              <w:ind w:right="-72"/>
              <w:jc w:val="right"/>
              <w:rPr>
                <w:rFonts w:eastAsia="MS Mincho" w:cs="Arial"/>
                <w:snapToGrid w:val="0"/>
                <w:sz w:val="16"/>
                <w:szCs w:val="16"/>
                <w:cs/>
                <w:lang w:bidi="th-TH"/>
              </w:rPr>
            </w:pPr>
            <w:r w:rsidRPr="00A70425">
              <w:rPr>
                <w:rFonts w:eastAsia="MS Mincho" w:cs="Arial"/>
                <w:snapToGrid w:val="0"/>
                <w:sz w:val="16"/>
                <w:szCs w:val="16"/>
                <w:lang w:bidi="th-TH"/>
              </w:rPr>
              <w:t>(18</w:t>
            </w:r>
            <w:r w:rsidR="00113AD6" w:rsidRPr="00A70425">
              <w:rPr>
                <w:rFonts w:eastAsia="MS Mincho" w:cs="Arial"/>
                <w:snapToGrid w:val="0"/>
                <w:sz w:val="16"/>
                <w:szCs w:val="16"/>
                <w:lang w:bidi="th-TH"/>
              </w:rPr>
              <w:t>7,97</w:t>
            </w:r>
            <w:r w:rsidR="005E4531" w:rsidRPr="00A70425">
              <w:rPr>
                <w:rFonts w:eastAsia="MS Mincho" w:cs="Arial"/>
                <w:snapToGrid w:val="0"/>
                <w:sz w:val="16"/>
                <w:szCs w:val="16"/>
                <w:lang w:bidi="th-TH"/>
              </w:rPr>
              <w:t>5</w:t>
            </w:r>
            <w:r w:rsidRPr="00A70425">
              <w:rPr>
                <w:rFonts w:eastAsia="MS Mincho" w:cs="Arial"/>
                <w:snapToGrid w:val="0"/>
                <w:sz w:val="16"/>
                <w:szCs w:val="16"/>
                <w:lang w:bidi="th-TH"/>
              </w:rPr>
              <w:t>)</w:t>
            </w:r>
          </w:p>
        </w:tc>
        <w:tc>
          <w:tcPr>
            <w:tcW w:w="1234" w:type="dxa"/>
            <w:shd w:val="clear" w:color="auto" w:fill="auto"/>
          </w:tcPr>
          <w:p w14:paraId="7BB33AF0" w14:textId="7A82D1DF" w:rsidR="001079E7" w:rsidRPr="00A70425" w:rsidRDefault="001079E7" w:rsidP="00553949">
            <w:pPr>
              <w:tabs>
                <w:tab w:val="decimal" w:pos="414"/>
              </w:tabs>
              <w:spacing w:line="240" w:lineRule="auto"/>
              <w:ind w:right="-72"/>
              <w:jc w:val="right"/>
              <w:rPr>
                <w:rFonts w:eastAsia="MS Mincho" w:cs="Arial"/>
                <w:snapToGrid w:val="0"/>
                <w:sz w:val="16"/>
                <w:szCs w:val="16"/>
              </w:rPr>
            </w:pPr>
            <w:r w:rsidRPr="00A70425">
              <w:rPr>
                <w:rFonts w:cs="Arial"/>
                <w:sz w:val="16"/>
                <w:szCs w:val="16"/>
              </w:rPr>
              <w:t>(113,657)</w:t>
            </w:r>
          </w:p>
        </w:tc>
      </w:tr>
      <w:tr w:rsidR="001079E7" w:rsidRPr="00A70425" w14:paraId="401F7B20" w14:textId="77777777" w:rsidTr="003D54D9">
        <w:trPr>
          <w:trHeight w:val="20"/>
        </w:trPr>
        <w:tc>
          <w:tcPr>
            <w:tcW w:w="2966" w:type="dxa"/>
            <w:shd w:val="clear" w:color="auto" w:fill="auto"/>
            <w:vAlign w:val="bottom"/>
          </w:tcPr>
          <w:p w14:paraId="785F0FF8" w14:textId="77777777" w:rsidR="001079E7" w:rsidRPr="00A70425" w:rsidRDefault="001079E7" w:rsidP="00553949">
            <w:pPr>
              <w:spacing w:line="240" w:lineRule="auto"/>
              <w:ind w:left="336" w:right="-72"/>
              <w:rPr>
                <w:rFonts w:eastAsia="MS Mincho" w:cs="Arial"/>
                <w:snapToGrid w:val="0"/>
                <w:sz w:val="16"/>
                <w:szCs w:val="16"/>
                <w:rtl/>
                <w:cs/>
              </w:rPr>
            </w:pPr>
            <w:r w:rsidRPr="00A70425">
              <w:rPr>
                <w:rFonts w:eastAsia="MS Mincho" w:cs="Arial"/>
                <w:snapToGrid w:val="0"/>
                <w:sz w:val="16"/>
                <w:szCs w:val="16"/>
              </w:rPr>
              <w:t>Share of profit from associates</w:t>
            </w:r>
          </w:p>
        </w:tc>
        <w:tc>
          <w:tcPr>
            <w:tcW w:w="1233" w:type="dxa"/>
            <w:shd w:val="clear" w:color="auto" w:fill="auto"/>
          </w:tcPr>
          <w:p w14:paraId="71F48DA2" w14:textId="26EF79D0"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tl/>
                <w:cs/>
                <w:lang w:val="en-US" w:bidi="th-TH"/>
              </w:rPr>
            </w:pPr>
            <w:r w:rsidRPr="00A70425">
              <w:rPr>
                <w:rFonts w:eastAsia="MS Mincho" w:cs="Arial"/>
                <w:snapToGrid w:val="0"/>
                <w:sz w:val="16"/>
                <w:szCs w:val="16"/>
                <w:lang w:val="en-US" w:bidi="th-TH"/>
              </w:rPr>
              <w:t>302,958</w:t>
            </w:r>
          </w:p>
        </w:tc>
        <w:tc>
          <w:tcPr>
            <w:tcW w:w="1233" w:type="dxa"/>
            <w:shd w:val="clear" w:color="auto" w:fill="auto"/>
          </w:tcPr>
          <w:p w14:paraId="4DEA7976" w14:textId="2C1EC719"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tl/>
                <w:cs/>
              </w:rPr>
            </w:pPr>
            <w:r w:rsidRPr="00A70425">
              <w:rPr>
                <w:rFonts w:cs="Arial"/>
                <w:sz w:val="16"/>
                <w:szCs w:val="16"/>
              </w:rPr>
              <w:t>297,735</w:t>
            </w:r>
          </w:p>
        </w:tc>
        <w:tc>
          <w:tcPr>
            <w:tcW w:w="1233" w:type="dxa"/>
            <w:shd w:val="clear" w:color="auto" w:fill="auto"/>
          </w:tcPr>
          <w:p w14:paraId="37427637" w14:textId="41BACA29"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Pr>
            </w:pPr>
            <w:r w:rsidRPr="00A70425">
              <w:rPr>
                <w:rFonts w:eastAsia="MS Mincho" w:cs="Arial"/>
                <w:snapToGrid w:val="0"/>
                <w:sz w:val="16"/>
                <w:szCs w:val="16"/>
              </w:rPr>
              <w:t>9,533</w:t>
            </w:r>
          </w:p>
        </w:tc>
        <w:tc>
          <w:tcPr>
            <w:tcW w:w="1233" w:type="dxa"/>
            <w:shd w:val="clear" w:color="auto" w:fill="auto"/>
          </w:tcPr>
          <w:p w14:paraId="0BBDE75D" w14:textId="23A6E72C"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A70425">
              <w:rPr>
                <w:rFonts w:cs="Arial"/>
                <w:sz w:val="16"/>
                <w:szCs w:val="16"/>
              </w:rPr>
              <w:t>27,434</w:t>
            </w:r>
          </w:p>
        </w:tc>
        <w:tc>
          <w:tcPr>
            <w:tcW w:w="1234" w:type="dxa"/>
            <w:shd w:val="clear" w:color="auto" w:fill="auto"/>
          </w:tcPr>
          <w:p w14:paraId="0F6183ED" w14:textId="4CBF196E"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Pr>
            </w:pPr>
            <w:r w:rsidRPr="00A70425">
              <w:rPr>
                <w:rFonts w:eastAsia="MS Mincho" w:cs="Arial"/>
                <w:snapToGrid w:val="0"/>
                <w:sz w:val="16"/>
                <w:szCs w:val="16"/>
              </w:rPr>
              <w:t>312,491</w:t>
            </w:r>
          </w:p>
        </w:tc>
        <w:tc>
          <w:tcPr>
            <w:tcW w:w="1233" w:type="dxa"/>
            <w:shd w:val="clear" w:color="auto" w:fill="auto"/>
          </w:tcPr>
          <w:p w14:paraId="2B0EC3DC" w14:textId="30F7A190"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Pr>
            </w:pPr>
            <w:r w:rsidRPr="00A70425">
              <w:rPr>
                <w:rFonts w:cs="Arial"/>
                <w:sz w:val="16"/>
                <w:szCs w:val="16"/>
              </w:rPr>
              <w:t>325,169</w:t>
            </w:r>
          </w:p>
        </w:tc>
        <w:tc>
          <w:tcPr>
            <w:tcW w:w="1233" w:type="dxa"/>
            <w:shd w:val="clear" w:color="auto" w:fill="auto"/>
          </w:tcPr>
          <w:p w14:paraId="707CA191" w14:textId="6274B8E6"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Pr>
            </w:pPr>
            <w:r w:rsidRPr="00A70425">
              <w:rPr>
                <w:rFonts w:eastAsia="MS Mincho" w:cs="Arial"/>
                <w:snapToGrid w:val="0"/>
                <w:sz w:val="16"/>
                <w:szCs w:val="16"/>
              </w:rPr>
              <w:t>-</w:t>
            </w:r>
          </w:p>
        </w:tc>
        <w:tc>
          <w:tcPr>
            <w:tcW w:w="1233" w:type="dxa"/>
            <w:shd w:val="clear" w:color="auto" w:fill="auto"/>
          </w:tcPr>
          <w:p w14:paraId="784F1EED" w14:textId="1A62F913"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Pr>
            </w:pPr>
            <w:r w:rsidRPr="00A70425">
              <w:rPr>
                <w:rFonts w:cs="Arial"/>
                <w:sz w:val="16"/>
                <w:szCs w:val="16"/>
              </w:rPr>
              <w:t>-</w:t>
            </w:r>
          </w:p>
        </w:tc>
        <w:tc>
          <w:tcPr>
            <w:tcW w:w="1233" w:type="dxa"/>
            <w:shd w:val="clear" w:color="auto" w:fill="auto"/>
          </w:tcPr>
          <w:p w14:paraId="0E624FA1" w14:textId="6FFBFA28"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lang w:val="en-US" w:bidi="th-TH"/>
              </w:rPr>
            </w:pPr>
            <w:r w:rsidRPr="00A70425">
              <w:rPr>
                <w:rFonts w:eastAsia="MS Mincho" w:cs="Arial"/>
                <w:snapToGrid w:val="0"/>
                <w:sz w:val="16"/>
                <w:szCs w:val="16"/>
                <w:lang w:val="en-US" w:bidi="th-TH"/>
              </w:rPr>
              <w:t>312,491</w:t>
            </w:r>
          </w:p>
        </w:tc>
        <w:tc>
          <w:tcPr>
            <w:tcW w:w="1234" w:type="dxa"/>
            <w:shd w:val="clear" w:color="auto" w:fill="auto"/>
          </w:tcPr>
          <w:p w14:paraId="6C958BC2" w14:textId="1113BC1C"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Pr>
            </w:pPr>
            <w:r w:rsidRPr="00A70425">
              <w:rPr>
                <w:rFonts w:cs="Arial"/>
                <w:sz w:val="16"/>
                <w:szCs w:val="16"/>
              </w:rPr>
              <w:t>325,169</w:t>
            </w:r>
          </w:p>
        </w:tc>
      </w:tr>
      <w:tr w:rsidR="001079E7" w:rsidRPr="00A70425" w14:paraId="4BCC0F62" w14:textId="77777777" w:rsidTr="006B4B05">
        <w:trPr>
          <w:trHeight w:val="20"/>
        </w:trPr>
        <w:tc>
          <w:tcPr>
            <w:tcW w:w="2966" w:type="dxa"/>
            <w:shd w:val="clear" w:color="auto" w:fill="auto"/>
            <w:vAlign w:val="bottom"/>
          </w:tcPr>
          <w:p w14:paraId="12C358F6" w14:textId="77777777" w:rsidR="001079E7" w:rsidRPr="00A70425" w:rsidRDefault="001079E7" w:rsidP="00553949">
            <w:pPr>
              <w:spacing w:line="240" w:lineRule="auto"/>
              <w:ind w:left="336" w:right="-72"/>
              <w:rPr>
                <w:rFonts w:cs="Arial"/>
                <w:spacing w:val="-6"/>
                <w:sz w:val="12"/>
                <w:szCs w:val="12"/>
              </w:rPr>
            </w:pPr>
          </w:p>
        </w:tc>
        <w:tc>
          <w:tcPr>
            <w:tcW w:w="1233" w:type="dxa"/>
            <w:shd w:val="clear" w:color="auto" w:fill="auto"/>
            <w:vAlign w:val="bottom"/>
          </w:tcPr>
          <w:p w14:paraId="6B38A324" w14:textId="77777777" w:rsidR="001079E7" w:rsidRPr="00A70425" w:rsidRDefault="001079E7" w:rsidP="00553949">
            <w:pPr>
              <w:spacing w:line="240" w:lineRule="auto"/>
              <w:ind w:left="336" w:right="-72"/>
              <w:jc w:val="right"/>
              <w:rPr>
                <w:rFonts w:cs="Arial"/>
                <w:spacing w:val="-6"/>
                <w:sz w:val="12"/>
                <w:szCs w:val="12"/>
              </w:rPr>
            </w:pPr>
          </w:p>
        </w:tc>
        <w:tc>
          <w:tcPr>
            <w:tcW w:w="1233" w:type="dxa"/>
            <w:shd w:val="clear" w:color="auto" w:fill="auto"/>
            <w:vAlign w:val="bottom"/>
          </w:tcPr>
          <w:p w14:paraId="76D78ABF" w14:textId="77777777" w:rsidR="001079E7" w:rsidRPr="00A70425" w:rsidRDefault="001079E7" w:rsidP="00553949">
            <w:pPr>
              <w:spacing w:line="240" w:lineRule="auto"/>
              <w:ind w:left="336" w:right="-72"/>
              <w:jc w:val="right"/>
              <w:rPr>
                <w:rFonts w:cs="Arial"/>
                <w:spacing w:val="-6"/>
                <w:sz w:val="12"/>
                <w:szCs w:val="12"/>
              </w:rPr>
            </w:pPr>
          </w:p>
        </w:tc>
        <w:tc>
          <w:tcPr>
            <w:tcW w:w="1233" w:type="dxa"/>
            <w:shd w:val="clear" w:color="auto" w:fill="auto"/>
            <w:vAlign w:val="bottom"/>
          </w:tcPr>
          <w:p w14:paraId="45F2A62A" w14:textId="77777777" w:rsidR="001079E7" w:rsidRPr="00A70425" w:rsidRDefault="001079E7" w:rsidP="00553949">
            <w:pPr>
              <w:spacing w:line="240" w:lineRule="auto"/>
              <w:ind w:left="336" w:right="-72"/>
              <w:jc w:val="right"/>
              <w:rPr>
                <w:rFonts w:cs="Arial"/>
                <w:spacing w:val="-6"/>
                <w:sz w:val="12"/>
                <w:szCs w:val="12"/>
              </w:rPr>
            </w:pPr>
          </w:p>
        </w:tc>
        <w:tc>
          <w:tcPr>
            <w:tcW w:w="1233" w:type="dxa"/>
            <w:shd w:val="clear" w:color="auto" w:fill="auto"/>
            <w:vAlign w:val="bottom"/>
          </w:tcPr>
          <w:p w14:paraId="08DD7EF0" w14:textId="77777777" w:rsidR="001079E7" w:rsidRPr="00A70425" w:rsidRDefault="001079E7" w:rsidP="00553949">
            <w:pPr>
              <w:spacing w:line="240" w:lineRule="auto"/>
              <w:ind w:left="336" w:right="-72"/>
              <w:jc w:val="right"/>
              <w:rPr>
                <w:rFonts w:cs="Arial"/>
                <w:spacing w:val="-6"/>
                <w:sz w:val="12"/>
                <w:szCs w:val="12"/>
              </w:rPr>
            </w:pPr>
          </w:p>
        </w:tc>
        <w:tc>
          <w:tcPr>
            <w:tcW w:w="1234" w:type="dxa"/>
            <w:shd w:val="clear" w:color="auto" w:fill="auto"/>
            <w:vAlign w:val="bottom"/>
          </w:tcPr>
          <w:p w14:paraId="345B8352" w14:textId="77777777" w:rsidR="001079E7" w:rsidRPr="00A70425" w:rsidRDefault="001079E7" w:rsidP="00553949">
            <w:pPr>
              <w:spacing w:line="240" w:lineRule="auto"/>
              <w:ind w:left="336" w:right="-72"/>
              <w:jc w:val="right"/>
              <w:rPr>
                <w:rFonts w:cs="Arial"/>
                <w:spacing w:val="-6"/>
                <w:sz w:val="12"/>
                <w:szCs w:val="12"/>
                <w:rtl/>
                <w:cs/>
              </w:rPr>
            </w:pPr>
          </w:p>
        </w:tc>
        <w:tc>
          <w:tcPr>
            <w:tcW w:w="1233" w:type="dxa"/>
            <w:shd w:val="clear" w:color="auto" w:fill="auto"/>
            <w:vAlign w:val="bottom"/>
          </w:tcPr>
          <w:p w14:paraId="35C9BB3A" w14:textId="77777777" w:rsidR="001079E7" w:rsidRPr="00A70425" w:rsidRDefault="001079E7" w:rsidP="00553949">
            <w:pPr>
              <w:spacing w:line="240" w:lineRule="auto"/>
              <w:ind w:left="336" w:right="-72"/>
              <w:jc w:val="right"/>
              <w:rPr>
                <w:rFonts w:cs="Arial"/>
                <w:spacing w:val="-6"/>
                <w:sz w:val="12"/>
                <w:szCs w:val="12"/>
              </w:rPr>
            </w:pPr>
          </w:p>
        </w:tc>
        <w:tc>
          <w:tcPr>
            <w:tcW w:w="1233" w:type="dxa"/>
            <w:shd w:val="clear" w:color="auto" w:fill="auto"/>
            <w:vAlign w:val="bottom"/>
          </w:tcPr>
          <w:p w14:paraId="17208321" w14:textId="77777777" w:rsidR="001079E7" w:rsidRPr="00A70425" w:rsidRDefault="001079E7" w:rsidP="00553949">
            <w:pPr>
              <w:spacing w:line="240" w:lineRule="auto"/>
              <w:ind w:left="336" w:right="-72"/>
              <w:jc w:val="right"/>
              <w:rPr>
                <w:rFonts w:cs="Arial"/>
                <w:spacing w:val="-6"/>
                <w:sz w:val="12"/>
                <w:szCs w:val="12"/>
              </w:rPr>
            </w:pPr>
          </w:p>
        </w:tc>
        <w:tc>
          <w:tcPr>
            <w:tcW w:w="1233" w:type="dxa"/>
            <w:shd w:val="clear" w:color="auto" w:fill="auto"/>
            <w:vAlign w:val="bottom"/>
          </w:tcPr>
          <w:p w14:paraId="55534169" w14:textId="77777777" w:rsidR="001079E7" w:rsidRPr="00A70425" w:rsidRDefault="001079E7" w:rsidP="00553949">
            <w:pPr>
              <w:spacing w:line="240" w:lineRule="auto"/>
              <w:ind w:left="336" w:right="-72"/>
              <w:jc w:val="right"/>
              <w:rPr>
                <w:rFonts w:cs="Arial"/>
                <w:spacing w:val="-6"/>
                <w:sz w:val="12"/>
                <w:szCs w:val="12"/>
              </w:rPr>
            </w:pPr>
          </w:p>
        </w:tc>
        <w:tc>
          <w:tcPr>
            <w:tcW w:w="1233" w:type="dxa"/>
            <w:shd w:val="clear" w:color="auto" w:fill="auto"/>
            <w:vAlign w:val="bottom"/>
          </w:tcPr>
          <w:p w14:paraId="76012A5D" w14:textId="77777777" w:rsidR="001079E7" w:rsidRPr="00A70425" w:rsidRDefault="001079E7" w:rsidP="00553949">
            <w:pPr>
              <w:spacing w:line="240" w:lineRule="auto"/>
              <w:ind w:left="336" w:right="-72"/>
              <w:jc w:val="right"/>
              <w:rPr>
                <w:rFonts w:cs="Arial"/>
                <w:spacing w:val="-6"/>
                <w:sz w:val="12"/>
                <w:szCs w:val="12"/>
              </w:rPr>
            </w:pPr>
          </w:p>
        </w:tc>
        <w:tc>
          <w:tcPr>
            <w:tcW w:w="1234" w:type="dxa"/>
            <w:shd w:val="clear" w:color="auto" w:fill="auto"/>
            <w:vAlign w:val="bottom"/>
          </w:tcPr>
          <w:p w14:paraId="25C32E18" w14:textId="77777777" w:rsidR="001079E7" w:rsidRPr="00A70425" w:rsidRDefault="001079E7" w:rsidP="00553949">
            <w:pPr>
              <w:spacing w:line="240" w:lineRule="auto"/>
              <w:ind w:left="336" w:right="-72"/>
              <w:jc w:val="right"/>
              <w:rPr>
                <w:rFonts w:cs="Arial"/>
                <w:spacing w:val="-6"/>
                <w:sz w:val="12"/>
                <w:szCs w:val="12"/>
              </w:rPr>
            </w:pPr>
          </w:p>
        </w:tc>
      </w:tr>
      <w:tr w:rsidR="001079E7" w:rsidRPr="00A70425" w14:paraId="3A8151DF" w14:textId="77777777" w:rsidTr="003D54D9">
        <w:trPr>
          <w:trHeight w:val="20"/>
        </w:trPr>
        <w:tc>
          <w:tcPr>
            <w:tcW w:w="2966" w:type="dxa"/>
            <w:shd w:val="clear" w:color="auto" w:fill="auto"/>
            <w:vAlign w:val="bottom"/>
          </w:tcPr>
          <w:p w14:paraId="6E76F312" w14:textId="77777777" w:rsidR="001079E7" w:rsidRPr="00A70425" w:rsidRDefault="001079E7" w:rsidP="00553949">
            <w:pPr>
              <w:spacing w:line="240" w:lineRule="auto"/>
              <w:ind w:left="336" w:right="-72"/>
              <w:rPr>
                <w:rFonts w:eastAsia="MS Mincho" w:cs="Arial"/>
                <w:b/>
                <w:bCs/>
                <w:snapToGrid w:val="0"/>
                <w:sz w:val="16"/>
                <w:szCs w:val="16"/>
                <w:rtl/>
                <w:cs/>
              </w:rPr>
            </w:pPr>
            <w:r w:rsidRPr="00A70425">
              <w:rPr>
                <w:rFonts w:eastAsia="MS Mincho" w:cs="Arial"/>
                <w:b/>
                <w:bCs/>
                <w:snapToGrid w:val="0"/>
                <w:sz w:val="16"/>
                <w:szCs w:val="16"/>
              </w:rPr>
              <w:t>Profit (loss) before income tax</w:t>
            </w:r>
          </w:p>
        </w:tc>
        <w:tc>
          <w:tcPr>
            <w:tcW w:w="1233" w:type="dxa"/>
            <w:shd w:val="clear" w:color="auto" w:fill="auto"/>
          </w:tcPr>
          <w:p w14:paraId="6457FCE3" w14:textId="579D3964" w:rsidR="001079E7" w:rsidRPr="00A70425" w:rsidRDefault="001079E7" w:rsidP="00553949">
            <w:pPr>
              <w:tabs>
                <w:tab w:val="decimal" w:pos="414"/>
              </w:tabs>
              <w:spacing w:line="240" w:lineRule="auto"/>
              <w:ind w:right="-72"/>
              <w:jc w:val="right"/>
              <w:rPr>
                <w:rFonts w:eastAsia="MS Mincho" w:cs="Arial"/>
                <w:b/>
                <w:bCs/>
                <w:snapToGrid w:val="0"/>
                <w:sz w:val="16"/>
                <w:szCs w:val="16"/>
                <w:rtl/>
                <w:cs/>
              </w:rPr>
            </w:pPr>
            <w:r w:rsidRPr="00A70425">
              <w:rPr>
                <w:rFonts w:eastAsia="MS Mincho" w:cs="Arial"/>
                <w:b/>
                <w:bCs/>
                <w:snapToGrid w:val="0"/>
                <w:sz w:val="16"/>
                <w:szCs w:val="16"/>
              </w:rPr>
              <w:t>3</w:t>
            </w:r>
            <w:r w:rsidR="00113AD6" w:rsidRPr="00A70425">
              <w:rPr>
                <w:rFonts w:eastAsia="MS Mincho" w:cs="Arial"/>
                <w:b/>
                <w:bCs/>
                <w:snapToGrid w:val="0"/>
                <w:sz w:val="16"/>
                <w:szCs w:val="16"/>
              </w:rPr>
              <w:t>1</w:t>
            </w:r>
            <w:r w:rsidR="004831CD">
              <w:rPr>
                <w:rFonts w:eastAsia="MS Mincho" w:cs="Arial"/>
                <w:b/>
                <w:bCs/>
                <w:snapToGrid w:val="0"/>
                <w:sz w:val="16"/>
                <w:szCs w:val="16"/>
              </w:rPr>
              <w:t>6</w:t>
            </w:r>
            <w:r w:rsidRPr="00A70425">
              <w:rPr>
                <w:rFonts w:eastAsia="MS Mincho" w:cs="Arial"/>
                <w:b/>
                <w:bCs/>
                <w:snapToGrid w:val="0"/>
                <w:sz w:val="16"/>
                <w:szCs w:val="16"/>
              </w:rPr>
              <w:t>,</w:t>
            </w:r>
            <w:r w:rsidR="004831CD">
              <w:rPr>
                <w:rFonts w:eastAsia="MS Mincho" w:cs="Arial" w:hint="cs"/>
                <w:b/>
                <w:bCs/>
                <w:snapToGrid w:val="0"/>
                <w:sz w:val="16"/>
                <w:szCs w:val="16"/>
                <w:rtl/>
              </w:rPr>
              <w:t>863</w:t>
            </w:r>
          </w:p>
        </w:tc>
        <w:tc>
          <w:tcPr>
            <w:tcW w:w="1233" w:type="dxa"/>
            <w:shd w:val="clear" w:color="auto" w:fill="auto"/>
          </w:tcPr>
          <w:p w14:paraId="1E8D7A57" w14:textId="3A6722BB" w:rsidR="001079E7" w:rsidRPr="00A70425" w:rsidRDefault="001079E7" w:rsidP="00553949">
            <w:pPr>
              <w:tabs>
                <w:tab w:val="decimal" w:pos="414"/>
              </w:tabs>
              <w:spacing w:line="240" w:lineRule="auto"/>
              <w:ind w:right="-72"/>
              <w:jc w:val="right"/>
              <w:rPr>
                <w:rFonts w:eastAsia="MS Mincho" w:cs="Arial"/>
                <w:b/>
                <w:bCs/>
                <w:snapToGrid w:val="0"/>
                <w:sz w:val="16"/>
                <w:szCs w:val="16"/>
                <w:rtl/>
                <w:cs/>
              </w:rPr>
            </w:pPr>
            <w:r w:rsidRPr="00A70425">
              <w:rPr>
                <w:rFonts w:eastAsia="MS Mincho" w:cs="Arial"/>
                <w:b/>
                <w:bCs/>
                <w:snapToGrid w:val="0"/>
                <w:sz w:val="16"/>
                <w:szCs w:val="16"/>
              </w:rPr>
              <w:t>388,579</w:t>
            </w:r>
          </w:p>
        </w:tc>
        <w:tc>
          <w:tcPr>
            <w:tcW w:w="1233" w:type="dxa"/>
            <w:shd w:val="clear" w:color="auto" w:fill="auto"/>
          </w:tcPr>
          <w:p w14:paraId="349B2855" w14:textId="2953FEB5" w:rsidR="001079E7" w:rsidRPr="00A70425" w:rsidRDefault="001079E7" w:rsidP="00553949">
            <w:pPr>
              <w:tabs>
                <w:tab w:val="decimal" w:pos="414"/>
              </w:tabs>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w:t>
            </w:r>
            <w:r w:rsidR="00113AD6" w:rsidRPr="00A70425">
              <w:rPr>
                <w:rFonts w:eastAsia="MS Mincho" w:cs="Arial"/>
                <w:b/>
                <w:bCs/>
                <w:snapToGrid w:val="0"/>
                <w:sz w:val="16"/>
                <w:szCs w:val="16"/>
              </w:rPr>
              <w:t>47,746</w:t>
            </w:r>
            <w:r w:rsidRPr="00A70425">
              <w:rPr>
                <w:rFonts w:eastAsia="MS Mincho" w:cs="Arial"/>
                <w:b/>
                <w:bCs/>
                <w:snapToGrid w:val="0"/>
                <w:sz w:val="16"/>
                <w:szCs w:val="16"/>
              </w:rPr>
              <w:t>)</w:t>
            </w:r>
          </w:p>
        </w:tc>
        <w:tc>
          <w:tcPr>
            <w:tcW w:w="1233" w:type="dxa"/>
            <w:shd w:val="clear" w:color="auto" w:fill="auto"/>
          </w:tcPr>
          <w:p w14:paraId="3F671EB8" w14:textId="6003E594" w:rsidR="001079E7" w:rsidRPr="00A70425" w:rsidRDefault="001079E7" w:rsidP="00553949">
            <w:pPr>
              <w:tabs>
                <w:tab w:val="decimal" w:pos="414"/>
              </w:tabs>
              <w:spacing w:line="240" w:lineRule="auto"/>
              <w:ind w:right="-72"/>
              <w:jc w:val="right"/>
              <w:rPr>
                <w:rFonts w:eastAsia="MS Mincho" w:cs="Arial"/>
                <w:b/>
                <w:bCs/>
                <w:snapToGrid w:val="0"/>
                <w:sz w:val="16"/>
                <w:szCs w:val="16"/>
              </w:rPr>
            </w:pPr>
            <w:r w:rsidRPr="00A70425">
              <w:rPr>
                <w:rFonts w:cs="Arial"/>
                <w:b/>
                <w:bCs/>
                <w:sz w:val="16"/>
                <w:szCs w:val="16"/>
              </w:rPr>
              <w:t>23,733</w:t>
            </w:r>
          </w:p>
        </w:tc>
        <w:tc>
          <w:tcPr>
            <w:tcW w:w="1234" w:type="dxa"/>
            <w:shd w:val="clear" w:color="auto" w:fill="auto"/>
          </w:tcPr>
          <w:p w14:paraId="72124A83" w14:textId="099605C0" w:rsidR="001079E7" w:rsidRPr="00A70425" w:rsidRDefault="001079E7" w:rsidP="00553949">
            <w:pPr>
              <w:tabs>
                <w:tab w:val="decimal" w:pos="414"/>
              </w:tabs>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26</w:t>
            </w:r>
            <w:r w:rsidR="00113AD6" w:rsidRPr="00A70425">
              <w:rPr>
                <w:rFonts w:eastAsia="MS Mincho" w:cs="Arial"/>
                <w:b/>
                <w:bCs/>
                <w:snapToGrid w:val="0"/>
                <w:sz w:val="16"/>
                <w:szCs w:val="16"/>
              </w:rPr>
              <w:t>7,</w:t>
            </w:r>
            <w:r w:rsidR="004831CD">
              <w:rPr>
                <w:rFonts w:eastAsia="MS Mincho" w:cs="Arial"/>
                <w:b/>
                <w:bCs/>
                <w:snapToGrid w:val="0"/>
                <w:sz w:val="16"/>
                <w:szCs w:val="16"/>
              </w:rPr>
              <w:t>117</w:t>
            </w:r>
          </w:p>
        </w:tc>
        <w:tc>
          <w:tcPr>
            <w:tcW w:w="1233" w:type="dxa"/>
            <w:shd w:val="clear" w:color="auto" w:fill="auto"/>
          </w:tcPr>
          <w:p w14:paraId="42C18358" w14:textId="72EE8E79" w:rsidR="001079E7" w:rsidRPr="00A70425" w:rsidRDefault="001079E7" w:rsidP="00553949">
            <w:pPr>
              <w:tabs>
                <w:tab w:val="decimal" w:pos="414"/>
              </w:tabs>
              <w:spacing w:line="240" w:lineRule="auto"/>
              <w:ind w:right="-72"/>
              <w:jc w:val="right"/>
              <w:rPr>
                <w:rFonts w:eastAsia="MS Mincho" w:cs="Arial"/>
                <w:b/>
                <w:bCs/>
                <w:snapToGrid w:val="0"/>
                <w:sz w:val="16"/>
                <w:szCs w:val="16"/>
                <w:lang w:val="en-US"/>
              </w:rPr>
            </w:pPr>
            <w:r w:rsidRPr="00A70425">
              <w:rPr>
                <w:rFonts w:eastAsia="MS Mincho" w:cs="Arial"/>
                <w:b/>
                <w:bCs/>
                <w:snapToGrid w:val="0"/>
                <w:sz w:val="16"/>
                <w:szCs w:val="16"/>
                <w:lang w:val="en-US"/>
              </w:rPr>
              <w:t>4</w:t>
            </w:r>
            <w:r w:rsidRPr="00A70425">
              <w:rPr>
                <w:rFonts w:eastAsia="MS Mincho" w:cs="Arial"/>
                <w:b/>
                <w:bCs/>
                <w:snapToGrid w:val="0"/>
                <w:sz w:val="16"/>
                <w:szCs w:val="16"/>
                <w:cs/>
                <w:lang w:val="en-US"/>
              </w:rPr>
              <w:t>1</w:t>
            </w:r>
            <w:r w:rsidRPr="00A70425">
              <w:rPr>
                <w:rFonts w:eastAsia="MS Mincho" w:cs="Arial"/>
                <w:b/>
                <w:bCs/>
                <w:snapToGrid w:val="0"/>
                <w:sz w:val="16"/>
                <w:szCs w:val="16"/>
                <w:lang w:val="en-US"/>
              </w:rPr>
              <w:t>2,</w:t>
            </w:r>
            <w:r w:rsidRPr="00A70425">
              <w:rPr>
                <w:rFonts w:eastAsia="MS Mincho" w:cs="Arial"/>
                <w:b/>
                <w:bCs/>
                <w:snapToGrid w:val="0"/>
                <w:sz w:val="16"/>
                <w:szCs w:val="16"/>
                <w:cs/>
                <w:lang w:val="en-US"/>
              </w:rPr>
              <w:t>31</w:t>
            </w:r>
            <w:r w:rsidRPr="00A70425">
              <w:rPr>
                <w:rFonts w:eastAsia="MS Mincho" w:cs="Arial"/>
                <w:b/>
                <w:bCs/>
                <w:snapToGrid w:val="0"/>
                <w:sz w:val="16"/>
                <w:szCs w:val="16"/>
                <w:lang w:val="en-US"/>
              </w:rPr>
              <w:t>2</w:t>
            </w:r>
          </w:p>
        </w:tc>
        <w:tc>
          <w:tcPr>
            <w:tcW w:w="1233" w:type="dxa"/>
            <w:shd w:val="clear" w:color="auto" w:fill="auto"/>
          </w:tcPr>
          <w:p w14:paraId="14D89546" w14:textId="1B37E873" w:rsidR="001079E7" w:rsidRPr="00A70425" w:rsidRDefault="001079E7" w:rsidP="00553949">
            <w:pPr>
              <w:tabs>
                <w:tab w:val="decimal" w:pos="414"/>
              </w:tabs>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(1</w:t>
            </w:r>
            <w:r w:rsidR="00113AD6" w:rsidRPr="00A70425">
              <w:rPr>
                <w:rFonts w:eastAsia="MS Mincho" w:cs="Arial"/>
                <w:b/>
                <w:bCs/>
                <w:snapToGrid w:val="0"/>
                <w:sz w:val="16"/>
                <w:szCs w:val="16"/>
              </w:rPr>
              <w:t>1</w:t>
            </w:r>
            <w:r w:rsidR="004831CD">
              <w:rPr>
                <w:rFonts w:eastAsia="MS Mincho" w:cs="Arial"/>
                <w:b/>
                <w:bCs/>
                <w:snapToGrid w:val="0"/>
                <w:sz w:val="16"/>
                <w:szCs w:val="16"/>
              </w:rPr>
              <w:t>3</w:t>
            </w:r>
            <w:r w:rsidR="00113AD6" w:rsidRPr="00A70425">
              <w:rPr>
                <w:rFonts w:eastAsia="MS Mincho" w:cs="Arial"/>
                <w:b/>
                <w:bCs/>
                <w:snapToGrid w:val="0"/>
                <w:sz w:val="16"/>
                <w:szCs w:val="16"/>
              </w:rPr>
              <w:t>,</w:t>
            </w:r>
            <w:r w:rsidR="004831CD">
              <w:rPr>
                <w:rFonts w:eastAsia="MS Mincho" w:cs="Arial"/>
                <w:b/>
                <w:bCs/>
                <w:snapToGrid w:val="0"/>
                <w:sz w:val="16"/>
                <w:szCs w:val="16"/>
              </w:rPr>
              <w:t>142</w:t>
            </w:r>
            <w:r w:rsidRPr="00A70425">
              <w:rPr>
                <w:rFonts w:eastAsia="MS Mincho" w:cs="Arial"/>
                <w:b/>
                <w:bCs/>
                <w:snapToGrid w:val="0"/>
                <w:sz w:val="16"/>
                <w:szCs w:val="16"/>
              </w:rPr>
              <w:t>)</w:t>
            </w:r>
          </w:p>
        </w:tc>
        <w:tc>
          <w:tcPr>
            <w:tcW w:w="1233" w:type="dxa"/>
            <w:shd w:val="clear" w:color="auto" w:fill="auto"/>
          </w:tcPr>
          <w:p w14:paraId="53E34AC9" w14:textId="519D5AAF" w:rsidR="001079E7" w:rsidRPr="00A70425" w:rsidRDefault="001079E7" w:rsidP="00553949">
            <w:pPr>
              <w:tabs>
                <w:tab w:val="decimal" w:pos="414"/>
              </w:tabs>
              <w:spacing w:line="240" w:lineRule="auto"/>
              <w:ind w:right="-72"/>
              <w:jc w:val="right"/>
              <w:rPr>
                <w:rFonts w:eastAsia="MS Mincho" w:cs="Arial"/>
                <w:b/>
                <w:bCs/>
                <w:snapToGrid w:val="0"/>
                <w:sz w:val="16"/>
                <w:szCs w:val="16"/>
              </w:rPr>
            </w:pPr>
            <w:r w:rsidRPr="00A70425">
              <w:rPr>
                <w:rFonts w:eastAsia="MS Mincho" w:cs="Arial"/>
                <w:b/>
                <w:bCs/>
                <w:snapToGrid w:val="0"/>
                <w:sz w:val="16"/>
                <w:szCs w:val="16"/>
                <w:cs/>
              </w:rPr>
              <w:t>(2</w:t>
            </w:r>
            <w:r w:rsidRPr="00A70425">
              <w:rPr>
                <w:rFonts w:eastAsia="MS Mincho" w:cs="Arial"/>
                <w:b/>
                <w:bCs/>
                <w:snapToGrid w:val="0"/>
                <w:sz w:val="16"/>
                <w:szCs w:val="16"/>
              </w:rPr>
              <w:t>69,325</w:t>
            </w:r>
            <w:r w:rsidRPr="00A70425">
              <w:rPr>
                <w:rFonts w:eastAsia="MS Mincho" w:cs="Arial"/>
                <w:b/>
                <w:bCs/>
                <w:snapToGrid w:val="0"/>
                <w:sz w:val="16"/>
                <w:szCs w:val="16"/>
                <w:cs/>
              </w:rPr>
              <w:t>)</w:t>
            </w:r>
          </w:p>
        </w:tc>
        <w:tc>
          <w:tcPr>
            <w:tcW w:w="1233" w:type="dxa"/>
            <w:shd w:val="clear" w:color="auto" w:fill="auto"/>
          </w:tcPr>
          <w:p w14:paraId="51B8EF3D" w14:textId="0315D52B" w:rsidR="001079E7" w:rsidRPr="00A70425" w:rsidRDefault="001079E7" w:rsidP="00553949">
            <w:pPr>
              <w:tabs>
                <w:tab w:val="decimal" w:pos="414"/>
              </w:tabs>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1</w:t>
            </w:r>
            <w:r w:rsidR="00113AD6" w:rsidRPr="00A70425">
              <w:rPr>
                <w:rFonts w:eastAsia="MS Mincho" w:cs="Arial"/>
                <w:b/>
                <w:bCs/>
                <w:snapToGrid w:val="0"/>
                <w:sz w:val="16"/>
                <w:szCs w:val="16"/>
              </w:rPr>
              <w:t>55,97</w:t>
            </w:r>
            <w:r w:rsidR="005E4531" w:rsidRPr="00A70425">
              <w:rPr>
                <w:rFonts w:eastAsia="MS Mincho" w:cs="Arial"/>
                <w:b/>
                <w:bCs/>
                <w:snapToGrid w:val="0"/>
                <w:sz w:val="16"/>
                <w:szCs w:val="16"/>
              </w:rPr>
              <w:t>5</w:t>
            </w:r>
          </w:p>
        </w:tc>
        <w:tc>
          <w:tcPr>
            <w:tcW w:w="1234" w:type="dxa"/>
            <w:shd w:val="clear" w:color="auto" w:fill="auto"/>
          </w:tcPr>
          <w:p w14:paraId="3EBED86B" w14:textId="31D0909F" w:rsidR="001079E7" w:rsidRPr="00A70425" w:rsidRDefault="001079E7" w:rsidP="00553949">
            <w:pPr>
              <w:tabs>
                <w:tab w:val="decimal" w:pos="414"/>
              </w:tabs>
              <w:spacing w:line="240" w:lineRule="auto"/>
              <w:ind w:right="-72"/>
              <w:jc w:val="right"/>
              <w:rPr>
                <w:rFonts w:eastAsia="MS Mincho" w:cs="Arial"/>
                <w:b/>
                <w:bCs/>
                <w:snapToGrid w:val="0"/>
                <w:sz w:val="16"/>
                <w:szCs w:val="16"/>
              </w:rPr>
            </w:pPr>
            <w:r w:rsidRPr="00A70425">
              <w:rPr>
                <w:rFonts w:cs="Arial"/>
                <w:b/>
                <w:bCs/>
                <w:sz w:val="16"/>
                <w:szCs w:val="16"/>
              </w:rPr>
              <w:t>142,987</w:t>
            </w:r>
          </w:p>
        </w:tc>
      </w:tr>
      <w:tr w:rsidR="001079E7" w:rsidRPr="00A70425" w14:paraId="0EB5820C" w14:textId="77777777" w:rsidTr="003D54D9">
        <w:trPr>
          <w:trHeight w:val="20"/>
        </w:trPr>
        <w:tc>
          <w:tcPr>
            <w:tcW w:w="2966" w:type="dxa"/>
            <w:shd w:val="clear" w:color="auto" w:fill="auto"/>
            <w:vAlign w:val="bottom"/>
          </w:tcPr>
          <w:p w14:paraId="0E2E990E" w14:textId="77777777" w:rsidR="001079E7" w:rsidRPr="00A70425" w:rsidRDefault="001079E7" w:rsidP="00553949">
            <w:pPr>
              <w:spacing w:line="240" w:lineRule="auto"/>
              <w:ind w:left="336" w:right="-72"/>
              <w:rPr>
                <w:rFonts w:eastAsia="MS Mincho" w:cs="Arial"/>
                <w:snapToGrid w:val="0"/>
                <w:sz w:val="16"/>
                <w:szCs w:val="16"/>
              </w:rPr>
            </w:pPr>
            <w:r w:rsidRPr="00A70425">
              <w:rPr>
                <w:rFonts w:eastAsia="MS Mincho" w:cs="Arial"/>
                <w:snapToGrid w:val="0"/>
                <w:sz w:val="16"/>
                <w:szCs w:val="16"/>
              </w:rPr>
              <w:t>Income tax</w:t>
            </w:r>
          </w:p>
        </w:tc>
        <w:tc>
          <w:tcPr>
            <w:tcW w:w="1233" w:type="dxa"/>
            <w:shd w:val="clear" w:color="auto" w:fill="auto"/>
          </w:tcPr>
          <w:p w14:paraId="2CB254AD" w14:textId="6EECC973"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tl/>
                <w:cs/>
              </w:rPr>
            </w:pPr>
            <w:r w:rsidRPr="00A70425">
              <w:rPr>
                <w:rFonts w:eastAsia="MS Mincho" w:cs="Arial"/>
                <w:snapToGrid w:val="0"/>
                <w:sz w:val="16"/>
                <w:szCs w:val="16"/>
              </w:rPr>
              <w:t>(5,</w:t>
            </w:r>
            <w:r w:rsidR="00113AD6" w:rsidRPr="00A70425">
              <w:rPr>
                <w:rFonts w:eastAsia="MS Mincho" w:cs="Arial"/>
                <w:snapToGrid w:val="0"/>
                <w:sz w:val="16"/>
                <w:szCs w:val="16"/>
              </w:rPr>
              <w:t>974</w:t>
            </w:r>
            <w:r w:rsidRPr="00A70425">
              <w:rPr>
                <w:rFonts w:eastAsia="MS Mincho" w:cs="Arial"/>
                <w:snapToGrid w:val="0"/>
                <w:sz w:val="16"/>
                <w:szCs w:val="16"/>
              </w:rPr>
              <w:t>)</w:t>
            </w:r>
          </w:p>
        </w:tc>
        <w:tc>
          <w:tcPr>
            <w:tcW w:w="1233" w:type="dxa"/>
            <w:shd w:val="clear" w:color="auto" w:fill="auto"/>
          </w:tcPr>
          <w:p w14:paraId="5067393A" w14:textId="646572CD"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tl/>
                <w:cs/>
              </w:rPr>
            </w:pPr>
            <w:r w:rsidRPr="00A70425">
              <w:rPr>
                <w:rFonts w:cs="Arial"/>
                <w:sz w:val="16"/>
                <w:szCs w:val="16"/>
              </w:rPr>
              <w:t>(1,260)</w:t>
            </w:r>
          </w:p>
        </w:tc>
        <w:tc>
          <w:tcPr>
            <w:tcW w:w="1233" w:type="dxa"/>
            <w:shd w:val="clear" w:color="auto" w:fill="auto"/>
          </w:tcPr>
          <w:p w14:paraId="230B51BF" w14:textId="18D90DE2"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Pr>
            </w:pPr>
            <w:r w:rsidRPr="00A70425">
              <w:rPr>
                <w:rFonts w:eastAsia="MS Mincho" w:cs="Arial"/>
                <w:snapToGrid w:val="0"/>
                <w:sz w:val="16"/>
                <w:szCs w:val="16"/>
              </w:rPr>
              <w:t>(1,</w:t>
            </w:r>
            <w:r w:rsidR="004831CD">
              <w:rPr>
                <w:rFonts w:eastAsia="MS Mincho" w:cs="Arial"/>
                <w:snapToGrid w:val="0"/>
                <w:sz w:val="16"/>
                <w:szCs w:val="16"/>
              </w:rPr>
              <w:t>125</w:t>
            </w:r>
            <w:r w:rsidRPr="00A70425">
              <w:rPr>
                <w:rFonts w:eastAsia="MS Mincho" w:cs="Arial"/>
                <w:snapToGrid w:val="0"/>
                <w:sz w:val="16"/>
                <w:szCs w:val="16"/>
              </w:rPr>
              <w:t>)</w:t>
            </w:r>
          </w:p>
        </w:tc>
        <w:tc>
          <w:tcPr>
            <w:tcW w:w="1233" w:type="dxa"/>
            <w:shd w:val="clear" w:color="auto" w:fill="auto"/>
          </w:tcPr>
          <w:p w14:paraId="044BC08A" w14:textId="497FF30A"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Pr>
            </w:pPr>
            <w:r w:rsidRPr="00A70425">
              <w:rPr>
                <w:rFonts w:cs="Arial"/>
                <w:sz w:val="16"/>
                <w:szCs w:val="16"/>
              </w:rPr>
              <w:t>(1,946)</w:t>
            </w:r>
          </w:p>
        </w:tc>
        <w:tc>
          <w:tcPr>
            <w:tcW w:w="1234" w:type="dxa"/>
            <w:shd w:val="clear" w:color="auto" w:fill="auto"/>
          </w:tcPr>
          <w:p w14:paraId="692631CA" w14:textId="17D2B2CC"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Pr>
            </w:pPr>
            <w:r w:rsidRPr="00A70425">
              <w:rPr>
                <w:rFonts w:eastAsia="MS Mincho" w:cs="Arial"/>
                <w:snapToGrid w:val="0"/>
                <w:sz w:val="16"/>
                <w:szCs w:val="16"/>
              </w:rPr>
              <w:t>(</w:t>
            </w:r>
            <w:r w:rsidR="00113AD6" w:rsidRPr="00A70425">
              <w:rPr>
                <w:rFonts w:eastAsia="MS Mincho" w:cs="Arial"/>
                <w:snapToGrid w:val="0"/>
                <w:sz w:val="16"/>
                <w:szCs w:val="16"/>
              </w:rPr>
              <w:t>7,</w:t>
            </w:r>
            <w:r w:rsidR="004831CD">
              <w:rPr>
                <w:rFonts w:eastAsia="MS Mincho" w:cs="Arial"/>
                <w:snapToGrid w:val="0"/>
                <w:sz w:val="16"/>
                <w:szCs w:val="16"/>
              </w:rPr>
              <w:t>099</w:t>
            </w:r>
            <w:r w:rsidRPr="00A70425">
              <w:rPr>
                <w:rFonts w:eastAsia="MS Mincho" w:cs="Arial"/>
                <w:snapToGrid w:val="0"/>
                <w:sz w:val="16"/>
                <w:szCs w:val="16"/>
              </w:rPr>
              <w:t>)</w:t>
            </w:r>
          </w:p>
        </w:tc>
        <w:tc>
          <w:tcPr>
            <w:tcW w:w="1233" w:type="dxa"/>
            <w:shd w:val="clear" w:color="auto" w:fill="auto"/>
          </w:tcPr>
          <w:p w14:paraId="79511368" w14:textId="5E3F2081"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Pr>
            </w:pPr>
            <w:r w:rsidRPr="00A70425">
              <w:rPr>
                <w:rFonts w:cs="Arial"/>
                <w:sz w:val="16"/>
                <w:szCs w:val="16"/>
              </w:rPr>
              <w:t>(3,206)</w:t>
            </w:r>
          </w:p>
        </w:tc>
        <w:tc>
          <w:tcPr>
            <w:tcW w:w="1233" w:type="dxa"/>
            <w:shd w:val="clear" w:color="auto" w:fill="auto"/>
          </w:tcPr>
          <w:p w14:paraId="366274BE" w14:textId="5816CCE3"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Pr>
            </w:pPr>
            <w:r w:rsidRPr="00A70425">
              <w:rPr>
                <w:rFonts w:eastAsia="MS Mincho" w:cs="Arial"/>
                <w:snapToGrid w:val="0"/>
                <w:sz w:val="16"/>
                <w:szCs w:val="16"/>
              </w:rPr>
              <w:t>383</w:t>
            </w:r>
          </w:p>
        </w:tc>
        <w:tc>
          <w:tcPr>
            <w:tcW w:w="1233" w:type="dxa"/>
            <w:shd w:val="clear" w:color="auto" w:fill="auto"/>
          </w:tcPr>
          <w:p w14:paraId="7A256F84" w14:textId="2974D852"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Pr>
            </w:pPr>
            <w:r w:rsidRPr="00A70425">
              <w:rPr>
                <w:rFonts w:cs="Arial"/>
                <w:sz w:val="16"/>
                <w:szCs w:val="16"/>
              </w:rPr>
              <w:t>543</w:t>
            </w:r>
          </w:p>
        </w:tc>
        <w:tc>
          <w:tcPr>
            <w:tcW w:w="1233" w:type="dxa"/>
            <w:shd w:val="clear" w:color="auto" w:fill="auto"/>
          </w:tcPr>
          <w:p w14:paraId="09341AA2" w14:textId="407D5D9A"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tl/>
                <w:cs/>
              </w:rPr>
            </w:pPr>
            <w:r w:rsidRPr="00A70425">
              <w:rPr>
                <w:rFonts w:eastAsia="MS Mincho" w:cs="Arial"/>
                <w:snapToGrid w:val="0"/>
                <w:sz w:val="16"/>
                <w:szCs w:val="16"/>
              </w:rPr>
              <w:t>(6,</w:t>
            </w:r>
            <w:r w:rsidR="004831CD">
              <w:rPr>
                <w:rFonts w:eastAsia="MS Mincho" w:cs="Arial"/>
                <w:snapToGrid w:val="0"/>
                <w:sz w:val="16"/>
                <w:szCs w:val="16"/>
              </w:rPr>
              <w:t>716</w:t>
            </w:r>
            <w:r w:rsidRPr="00A70425">
              <w:rPr>
                <w:rFonts w:eastAsia="MS Mincho" w:cs="Arial"/>
                <w:snapToGrid w:val="0"/>
                <w:sz w:val="16"/>
                <w:szCs w:val="16"/>
              </w:rPr>
              <w:t>)</w:t>
            </w:r>
          </w:p>
        </w:tc>
        <w:tc>
          <w:tcPr>
            <w:tcW w:w="1234" w:type="dxa"/>
            <w:shd w:val="clear" w:color="auto" w:fill="auto"/>
          </w:tcPr>
          <w:p w14:paraId="2EEE801C" w14:textId="7094AA59" w:rsidR="001079E7" w:rsidRPr="00A70425" w:rsidRDefault="001079E7" w:rsidP="00553949">
            <w:pPr>
              <w:pBdr>
                <w:bottom w:val="single" w:sz="4" w:space="1" w:color="auto"/>
              </w:pBdr>
              <w:tabs>
                <w:tab w:val="decimal" w:pos="414"/>
              </w:tabs>
              <w:spacing w:line="240" w:lineRule="auto"/>
              <w:ind w:right="-72"/>
              <w:jc w:val="right"/>
              <w:rPr>
                <w:rFonts w:eastAsia="MS Mincho" w:cs="Arial"/>
                <w:snapToGrid w:val="0"/>
                <w:sz w:val="16"/>
                <w:szCs w:val="16"/>
              </w:rPr>
            </w:pPr>
            <w:r w:rsidRPr="00A70425">
              <w:rPr>
                <w:rFonts w:cs="Arial"/>
                <w:sz w:val="16"/>
                <w:szCs w:val="16"/>
              </w:rPr>
              <w:t>(2,663)</w:t>
            </w:r>
          </w:p>
        </w:tc>
      </w:tr>
      <w:tr w:rsidR="001079E7" w:rsidRPr="00A70425" w14:paraId="27F1F971" w14:textId="77777777" w:rsidTr="006B4B05">
        <w:trPr>
          <w:trHeight w:val="20"/>
        </w:trPr>
        <w:tc>
          <w:tcPr>
            <w:tcW w:w="2966" w:type="dxa"/>
            <w:shd w:val="clear" w:color="auto" w:fill="auto"/>
          </w:tcPr>
          <w:p w14:paraId="644AD1F6" w14:textId="77777777" w:rsidR="001079E7" w:rsidRPr="00A70425" w:rsidRDefault="001079E7" w:rsidP="00553949">
            <w:pPr>
              <w:spacing w:line="240" w:lineRule="auto"/>
              <w:ind w:left="336" w:right="-72"/>
              <w:rPr>
                <w:rFonts w:cs="Arial"/>
                <w:spacing w:val="-6"/>
                <w:sz w:val="12"/>
                <w:szCs w:val="12"/>
                <w:rtl/>
                <w:cs/>
              </w:rPr>
            </w:pPr>
          </w:p>
        </w:tc>
        <w:tc>
          <w:tcPr>
            <w:tcW w:w="1233" w:type="dxa"/>
            <w:shd w:val="clear" w:color="auto" w:fill="auto"/>
            <w:vAlign w:val="bottom"/>
          </w:tcPr>
          <w:p w14:paraId="2565AEC6" w14:textId="77777777" w:rsidR="001079E7" w:rsidRPr="00A70425" w:rsidRDefault="001079E7" w:rsidP="00553949">
            <w:pPr>
              <w:spacing w:line="240" w:lineRule="auto"/>
              <w:ind w:left="336" w:right="-72"/>
              <w:jc w:val="right"/>
              <w:rPr>
                <w:rFonts w:cs="Arial"/>
                <w:spacing w:val="-6"/>
                <w:sz w:val="12"/>
                <w:szCs w:val="12"/>
              </w:rPr>
            </w:pPr>
          </w:p>
        </w:tc>
        <w:tc>
          <w:tcPr>
            <w:tcW w:w="1233" w:type="dxa"/>
            <w:shd w:val="clear" w:color="auto" w:fill="auto"/>
            <w:vAlign w:val="bottom"/>
          </w:tcPr>
          <w:p w14:paraId="48EEA4B1" w14:textId="77777777" w:rsidR="001079E7" w:rsidRPr="00A70425" w:rsidRDefault="001079E7" w:rsidP="00553949">
            <w:pPr>
              <w:spacing w:line="240" w:lineRule="auto"/>
              <w:ind w:left="336" w:right="-72"/>
              <w:jc w:val="right"/>
              <w:rPr>
                <w:rFonts w:cs="Arial"/>
                <w:spacing w:val="-6"/>
                <w:sz w:val="12"/>
                <w:szCs w:val="12"/>
              </w:rPr>
            </w:pPr>
          </w:p>
        </w:tc>
        <w:tc>
          <w:tcPr>
            <w:tcW w:w="1233" w:type="dxa"/>
            <w:shd w:val="clear" w:color="auto" w:fill="auto"/>
            <w:vAlign w:val="bottom"/>
          </w:tcPr>
          <w:p w14:paraId="0630EE13" w14:textId="77777777" w:rsidR="001079E7" w:rsidRPr="00A70425" w:rsidRDefault="001079E7" w:rsidP="00553949">
            <w:pPr>
              <w:spacing w:line="240" w:lineRule="auto"/>
              <w:ind w:left="336" w:right="-72"/>
              <w:jc w:val="right"/>
              <w:rPr>
                <w:rFonts w:cs="Arial"/>
                <w:spacing w:val="-6"/>
                <w:sz w:val="12"/>
                <w:szCs w:val="12"/>
              </w:rPr>
            </w:pPr>
          </w:p>
        </w:tc>
        <w:tc>
          <w:tcPr>
            <w:tcW w:w="1233" w:type="dxa"/>
            <w:shd w:val="clear" w:color="auto" w:fill="auto"/>
            <w:vAlign w:val="bottom"/>
          </w:tcPr>
          <w:p w14:paraId="1E2A053A" w14:textId="77777777" w:rsidR="001079E7" w:rsidRPr="00A70425" w:rsidRDefault="001079E7" w:rsidP="00553949">
            <w:pPr>
              <w:spacing w:line="240" w:lineRule="auto"/>
              <w:ind w:left="336" w:right="-72"/>
              <w:jc w:val="right"/>
              <w:rPr>
                <w:rFonts w:cs="Arial"/>
                <w:spacing w:val="-6"/>
                <w:sz w:val="12"/>
                <w:szCs w:val="12"/>
              </w:rPr>
            </w:pPr>
          </w:p>
        </w:tc>
        <w:tc>
          <w:tcPr>
            <w:tcW w:w="1234" w:type="dxa"/>
            <w:shd w:val="clear" w:color="auto" w:fill="auto"/>
            <w:vAlign w:val="bottom"/>
          </w:tcPr>
          <w:p w14:paraId="4D174FFF" w14:textId="77777777" w:rsidR="001079E7" w:rsidRPr="00A70425" w:rsidRDefault="001079E7" w:rsidP="00553949">
            <w:pPr>
              <w:spacing w:line="240" w:lineRule="auto"/>
              <w:ind w:left="336" w:right="-72"/>
              <w:jc w:val="right"/>
              <w:rPr>
                <w:rFonts w:cs="Arial"/>
                <w:spacing w:val="-6"/>
                <w:sz w:val="12"/>
                <w:szCs w:val="12"/>
              </w:rPr>
            </w:pPr>
          </w:p>
        </w:tc>
        <w:tc>
          <w:tcPr>
            <w:tcW w:w="1233" w:type="dxa"/>
            <w:shd w:val="clear" w:color="auto" w:fill="auto"/>
            <w:vAlign w:val="bottom"/>
          </w:tcPr>
          <w:p w14:paraId="1264BFE2" w14:textId="77777777" w:rsidR="001079E7" w:rsidRPr="00A70425" w:rsidRDefault="001079E7" w:rsidP="00553949">
            <w:pPr>
              <w:spacing w:line="240" w:lineRule="auto"/>
              <w:ind w:left="336" w:right="-72"/>
              <w:jc w:val="right"/>
              <w:rPr>
                <w:rFonts w:cs="Arial"/>
                <w:spacing w:val="-6"/>
                <w:sz w:val="12"/>
                <w:szCs w:val="12"/>
              </w:rPr>
            </w:pPr>
          </w:p>
        </w:tc>
        <w:tc>
          <w:tcPr>
            <w:tcW w:w="1233" w:type="dxa"/>
            <w:shd w:val="clear" w:color="auto" w:fill="auto"/>
            <w:vAlign w:val="bottom"/>
          </w:tcPr>
          <w:p w14:paraId="3E21F733" w14:textId="77777777" w:rsidR="001079E7" w:rsidRPr="00A70425" w:rsidRDefault="001079E7" w:rsidP="00553949">
            <w:pPr>
              <w:spacing w:line="240" w:lineRule="auto"/>
              <w:ind w:left="336" w:right="-72"/>
              <w:jc w:val="right"/>
              <w:rPr>
                <w:rFonts w:cs="Arial"/>
                <w:spacing w:val="-6"/>
                <w:sz w:val="12"/>
                <w:szCs w:val="12"/>
              </w:rPr>
            </w:pPr>
          </w:p>
        </w:tc>
        <w:tc>
          <w:tcPr>
            <w:tcW w:w="1233" w:type="dxa"/>
            <w:shd w:val="clear" w:color="auto" w:fill="auto"/>
            <w:vAlign w:val="bottom"/>
          </w:tcPr>
          <w:p w14:paraId="38153EE9" w14:textId="77777777" w:rsidR="001079E7" w:rsidRPr="00A70425" w:rsidRDefault="001079E7" w:rsidP="00553949">
            <w:pPr>
              <w:spacing w:line="240" w:lineRule="auto"/>
              <w:ind w:left="336" w:right="-72"/>
              <w:jc w:val="right"/>
              <w:rPr>
                <w:rFonts w:cs="Arial"/>
                <w:spacing w:val="-6"/>
                <w:sz w:val="12"/>
                <w:szCs w:val="12"/>
              </w:rPr>
            </w:pPr>
          </w:p>
        </w:tc>
        <w:tc>
          <w:tcPr>
            <w:tcW w:w="1233" w:type="dxa"/>
            <w:shd w:val="clear" w:color="auto" w:fill="auto"/>
            <w:vAlign w:val="bottom"/>
          </w:tcPr>
          <w:p w14:paraId="221B5341" w14:textId="77777777" w:rsidR="001079E7" w:rsidRPr="00A70425" w:rsidRDefault="001079E7" w:rsidP="00553949">
            <w:pPr>
              <w:spacing w:line="240" w:lineRule="auto"/>
              <w:ind w:left="336" w:right="-72"/>
              <w:jc w:val="right"/>
              <w:rPr>
                <w:rFonts w:cs="Arial"/>
                <w:spacing w:val="-6"/>
                <w:sz w:val="12"/>
                <w:szCs w:val="12"/>
              </w:rPr>
            </w:pPr>
          </w:p>
        </w:tc>
        <w:tc>
          <w:tcPr>
            <w:tcW w:w="1234" w:type="dxa"/>
            <w:shd w:val="clear" w:color="auto" w:fill="auto"/>
            <w:vAlign w:val="bottom"/>
          </w:tcPr>
          <w:p w14:paraId="0D559997" w14:textId="77777777" w:rsidR="001079E7" w:rsidRPr="00A70425" w:rsidRDefault="001079E7" w:rsidP="00553949">
            <w:pPr>
              <w:spacing w:line="240" w:lineRule="auto"/>
              <w:ind w:left="336" w:right="-72"/>
              <w:jc w:val="right"/>
              <w:rPr>
                <w:rFonts w:cs="Arial"/>
                <w:spacing w:val="-6"/>
                <w:sz w:val="12"/>
                <w:szCs w:val="12"/>
              </w:rPr>
            </w:pPr>
          </w:p>
        </w:tc>
      </w:tr>
      <w:tr w:rsidR="001079E7" w:rsidRPr="00A70425" w14:paraId="292FBFB8" w14:textId="77777777" w:rsidTr="00E443E2">
        <w:trPr>
          <w:trHeight w:val="20"/>
        </w:trPr>
        <w:tc>
          <w:tcPr>
            <w:tcW w:w="2966" w:type="dxa"/>
            <w:shd w:val="clear" w:color="auto" w:fill="auto"/>
            <w:vAlign w:val="bottom"/>
          </w:tcPr>
          <w:p w14:paraId="08FB37C0" w14:textId="77777777" w:rsidR="001079E7" w:rsidRPr="00A70425" w:rsidRDefault="001079E7" w:rsidP="00553949">
            <w:pPr>
              <w:spacing w:line="240" w:lineRule="auto"/>
              <w:ind w:left="336" w:right="-72"/>
              <w:rPr>
                <w:rFonts w:eastAsia="MS Mincho" w:cs="Arial"/>
                <w:b/>
                <w:bCs/>
                <w:snapToGrid w:val="0"/>
                <w:sz w:val="16"/>
                <w:szCs w:val="16"/>
                <w:rtl/>
                <w:cs/>
              </w:rPr>
            </w:pPr>
            <w:r w:rsidRPr="00A70425">
              <w:rPr>
                <w:rFonts w:eastAsia="MS Mincho" w:cs="Arial"/>
                <w:b/>
                <w:bCs/>
                <w:snapToGrid w:val="0"/>
                <w:sz w:val="16"/>
                <w:szCs w:val="16"/>
              </w:rPr>
              <w:t>Profit (loss) for the year</w:t>
            </w:r>
          </w:p>
        </w:tc>
        <w:tc>
          <w:tcPr>
            <w:tcW w:w="1233" w:type="dxa"/>
            <w:shd w:val="clear" w:color="auto" w:fill="auto"/>
            <w:vAlign w:val="center"/>
          </w:tcPr>
          <w:p w14:paraId="2896701B" w14:textId="1F5EF10E" w:rsidR="001079E7" w:rsidRPr="00A70425" w:rsidRDefault="001079E7" w:rsidP="00553949">
            <w:pPr>
              <w:pBdr>
                <w:bottom w:val="double" w:sz="4" w:space="1" w:color="auto"/>
              </w:pBdr>
              <w:tabs>
                <w:tab w:val="decimal" w:pos="414"/>
              </w:tabs>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3</w:t>
            </w:r>
            <w:r w:rsidR="004831CD">
              <w:rPr>
                <w:rFonts w:eastAsia="MS Mincho" w:cs="Arial"/>
                <w:b/>
                <w:bCs/>
                <w:snapToGrid w:val="0"/>
                <w:sz w:val="16"/>
                <w:szCs w:val="16"/>
              </w:rPr>
              <w:t>10</w:t>
            </w:r>
            <w:r w:rsidR="00113AD6" w:rsidRPr="00A70425">
              <w:rPr>
                <w:rFonts w:eastAsia="MS Mincho" w:cs="Arial"/>
                <w:b/>
                <w:bCs/>
                <w:snapToGrid w:val="0"/>
                <w:sz w:val="16"/>
                <w:szCs w:val="16"/>
              </w:rPr>
              <w:t>,</w:t>
            </w:r>
            <w:r w:rsidR="004831CD">
              <w:rPr>
                <w:rFonts w:eastAsia="MS Mincho" w:cs="Arial"/>
                <w:b/>
                <w:bCs/>
                <w:snapToGrid w:val="0"/>
                <w:sz w:val="16"/>
                <w:szCs w:val="16"/>
              </w:rPr>
              <w:t>889</w:t>
            </w:r>
          </w:p>
        </w:tc>
        <w:tc>
          <w:tcPr>
            <w:tcW w:w="1233" w:type="dxa"/>
            <w:shd w:val="clear" w:color="auto" w:fill="auto"/>
            <w:vAlign w:val="center"/>
          </w:tcPr>
          <w:p w14:paraId="2E578DDB" w14:textId="3CA509FB" w:rsidR="001079E7" w:rsidRPr="00A70425" w:rsidRDefault="001079E7" w:rsidP="00553949">
            <w:pPr>
              <w:pBdr>
                <w:bottom w:val="double" w:sz="4" w:space="1" w:color="auto"/>
              </w:pBdr>
              <w:tabs>
                <w:tab w:val="decimal" w:pos="414"/>
              </w:tabs>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3</w:t>
            </w:r>
            <w:r w:rsidRPr="00A70425">
              <w:rPr>
                <w:rFonts w:eastAsia="MS Mincho" w:cs="Arial"/>
                <w:b/>
                <w:bCs/>
                <w:snapToGrid w:val="0"/>
                <w:sz w:val="16"/>
                <w:szCs w:val="16"/>
                <w:cs/>
              </w:rPr>
              <w:t>8</w:t>
            </w:r>
            <w:r w:rsidRPr="00A70425">
              <w:rPr>
                <w:rFonts w:eastAsia="MS Mincho" w:cs="Arial"/>
                <w:b/>
                <w:bCs/>
                <w:snapToGrid w:val="0"/>
                <w:sz w:val="16"/>
                <w:szCs w:val="16"/>
              </w:rPr>
              <w:t>7,319</w:t>
            </w:r>
          </w:p>
        </w:tc>
        <w:tc>
          <w:tcPr>
            <w:tcW w:w="1233" w:type="dxa"/>
            <w:shd w:val="clear" w:color="auto" w:fill="auto"/>
          </w:tcPr>
          <w:p w14:paraId="6FE9E06C" w14:textId="4EBA23ED" w:rsidR="001079E7" w:rsidRPr="00A70425" w:rsidRDefault="001079E7" w:rsidP="00553949">
            <w:pPr>
              <w:pBdr>
                <w:bottom w:val="double" w:sz="4" w:space="1" w:color="auto"/>
              </w:pBdr>
              <w:tabs>
                <w:tab w:val="decimal" w:pos="414"/>
              </w:tabs>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w:t>
            </w:r>
            <w:r w:rsidR="00113AD6" w:rsidRPr="00A70425">
              <w:rPr>
                <w:rFonts w:eastAsia="MS Mincho" w:cs="Arial"/>
                <w:b/>
                <w:bCs/>
                <w:snapToGrid w:val="0"/>
                <w:sz w:val="16"/>
                <w:szCs w:val="16"/>
              </w:rPr>
              <w:t>4</w:t>
            </w:r>
            <w:r w:rsidR="004831CD">
              <w:rPr>
                <w:rFonts w:eastAsia="MS Mincho" w:cs="Arial"/>
                <w:b/>
                <w:bCs/>
                <w:snapToGrid w:val="0"/>
                <w:sz w:val="16"/>
                <w:szCs w:val="16"/>
              </w:rPr>
              <w:t>8</w:t>
            </w:r>
            <w:r w:rsidR="00113AD6" w:rsidRPr="00A70425">
              <w:rPr>
                <w:rFonts w:eastAsia="MS Mincho" w:cs="Arial"/>
                <w:b/>
                <w:bCs/>
                <w:snapToGrid w:val="0"/>
                <w:sz w:val="16"/>
                <w:szCs w:val="16"/>
              </w:rPr>
              <w:t>,</w:t>
            </w:r>
            <w:r w:rsidR="004831CD">
              <w:rPr>
                <w:rFonts w:eastAsia="MS Mincho" w:cs="Arial"/>
                <w:b/>
                <w:bCs/>
                <w:snapToGrid w:val="0"/>
                <w:sz w:val="16"/>
                <w:szCs w:val="16"/>
              </w:rPr>
              <w:t>871</w:t>
            </w:r>
            <w:r w:rsidRPr="00A70425">
              <w:rPr>
                <w:rFonts w:eastAsia="MS Mincho" w:cs="Arial"/>
                <w:b/>
                <w:bCs/>
                <w:snapToGrid w:val="0"/>
                <w:sz w:val="16"/>
                <w:szCs w:val="16"/>
              </w:rPr>
              <w:t>)</w:t>
            </w:r>
          </w:p>
        </w:tc>
        <w:tc>
          <w:tcPr>
            <w:tcW w:w="1233" w:type="dxa"/>
            <w:shd w:val="clear" w:color="auto" w:fill="auto"/>
          </w:tcPr>
          <w:p w14:paraId="7A539594" w14:textId="08EC7932" w:rsidR="001079E7" w:rsidRPr="00A70425" w:rsidRDefault="001079E7" w:rsidP="00553949">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A70425">
              <w:rPr>
                <w:rFonts w:cs="Arial"/>
                <w:b/>
                <w:bCs/>
                <w:sz w:val="16"/>
                <w:szCs w:val="16"/>
              </w:rPr>
              <w:t>21,787</w:t>
            </w:r>
          </w:p>
        </w:tc>
        <w:tc>
          <w:tcPr>
            <w:tcW w:w="1234" w:type="dxa"/>
            <w:shd w:val="clear" w:color="auto" w:fill="auto"/>
          </w:tcPr>
          <w:p w14:paraId="739E42D4" w14:textId="217B5AE2" w:rsidR="001079E7" w:rsidRPr="00A70425" w:rsidRDefault="001079E7" w:rsidP="00553949">
            <w:pPr>
              <w:pBdr>
                <w:bottom w:val="double" w:sz="4" w:space="1" w:color="auto"/>
              </w:pBdr>
              <w:tabs>
                <w:tab w:val="decimal" w:pos="414"/>
              </w:tabs>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26</w:t>
            </w:r>
            <w:r w:rsidR="004831CD">
              <w:rPr>
                <w:rFonts w:eastAsia="MS Mincho" w:cs="Arial"/>
                <w:b/>
                <w:bCs/>
                <w:snapToGrid w:val="0"/>
                <w:sz w:val="16"/>
                <w:szCs w:val="16"/>
              </w:rPr>
              <w:t>2</w:t>
            </w:r>
            <w:r w:rsidR="00113AD6" w:rsidRPr="00A70425">
              <w:rPr>
                <w:rFonts w:eastAsia="MS Mincho" w:cs="Arial"/>
                <w:b/>
                <w:bCs/>
                <w:snapToGrid w:val="0"/>
                <w:sz w:val="16"/>
                <w:szCs w:val="16"/>
              </w:rPr>
              <w:t>,</w:t>
            </w:r>
            <w:r w:rsidR="004831CD">
              <w:rPr>
                <w:rFonts w:eastAsia="MS Mincho" w:cs="Arial"/>
                <w:b/>
                <w:bCs/>
                <w:snapToGrid w:val="0"/>
                <w:sz w:val="16"/>
                <w:szCs w:val="16"/>
              </w:rPr>
              <w:t>018</w:t>
            </w:r>
          </w:p>
        </w:tc>
        <w:tc>
          <w:tcPr>
            <w:tcW w:w="1233" w:type="dxa"/>
            <w:shd w:val="clear" w:color="auto" w:fill="auto"/>
          </w:tcPr>
          <w:p w14:paraId="1976A6CB" w14:textId="3AF0121E" w:rsidR="001079E7" w:rsidRPr="00A70425" w:rsidRDefault="001079E7" w:rsidP="00553949">
            <w:pPr>
              <w:pBdr>
                <w:bottom w:val="double" w:sz="4" w:space="1" w:color="auto"/>
              </w:pBdr>
              <w:tabs>
                <w:tab w:val="decimal" w:pos="414"/>
              </w:tabs>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4</w:t>
            </w:r>
            <w:r w:rsidRPr="00A70425">
              <w:rPr>
                <w:rFonts w:eastAsia="MS Mincho" w:cs="Arial"/>
                <w:b/>
                <w:bCs/>
                <w:snapToGrid w:val="0"/>
                <w:sz w:val="16"/>
                <w:szCs w:val="16"/>
                <w:cs/>
              </w:rPr>
              <w:t>0</w:t>
            </w:r>
            <w:r w:rsidRPr="00A70425">
              <w:rPr>
                <w:rFonts w:eastAsia="MS Mincho" w:cs="Arial"/>
                <w:b/>
                <w:bCs/>
                <w:snapToGrid w:val="0"/>
                <w:sz w:val="16"/>
                <w:szCs w:val="16"/>
              </w:rPr>
              <w:t>9,106</w:t>
            </w:r>
          </w:p>
        </w:tc>
        <w:tc>
          <w:tcPr>
            <w:tcW w:w="1233" w:type="dxa"/>
            <w:shd w:val="clear" w:color="auto" w:fill="auto"/>
          </w:tcPr>
          <w:p w14:paraId="77E9833F" w14:textId="548BD0C5" w:rsidR="001079E7" w:rsidRPr="00A70425" w:rsidRDefault="001079E7" w:rsidP="00553949">
            <w:pPr>
              <w:pBdr>
                <w:bottom w:val="double" w:sz="4" w:space="1" w:color="auto"/>
              </w:pBdr>
              <w:tabs>
                <w:tab w:val="decimal" w:pos="414"/>
              </w:tabs>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(1</w:t>
            </w:r>
            <w:r w:rsidR="00113AD6" w:rsidRPr="00A70425">
              <w:rPr>
                <w:rFonts w:eastAsia="MS Mincho" w:cs="Arial"/>
                <w:b/>
                <w:bCs/>
                <w:snapToGrid w:val="0"/>
                <w:sz w:val="16"/>
                <w:szCs w:val="16"/>
              </w:rPr>
              <w:t>1</w:t>
            </w:r>
            <w:r w:rsidR="004831CD">
              <w:rPr>
                <w:rFonts w:eastAsia="MS Mincho" w:cs="Arial"/>
                <w:b/>
                <w:bCs/>
                <w:snapToGrid w:val="0"/>
                <w:sz w:val="16"/>
                <w:szCs w:val="16"/>
              </w:rPr>
              <w:t>2</w:t>
            </w:r>
            <w:r w:rsidR="00113AD6" w:rsidRPr="00A70425">
              <w:rPr>
                <w:rFonts w:eastAsia="MS Mincho" w:cs="Arial"/>
                <w:b/>
                <w:bCs/>
                <w:snapToGrid w:val="0"/>
                <w:sz w:val="16"/>
                <w:szCs w:val="16"/>
              </w:rPr>
              <w:t>,</w:t>
            </w:r>
            <w:r w:rsidR="004831CD">
              <w:rPr>
                <w:rFonts w:eastAsia="MS Mincho" w:cs="Arial"/>
                <w:b/>
                <w:bCs/>
                <w:snapToGrid w:val="0"/>
                <w:sz w:val="16"/>
                <w:szCs w:val="16"/>
              </w:rPr>
              <w:t>759</w:t>
            </w:r>
            <w:r w:rsidRPr="00A70425">
              <w:rPr>
                <w:rFonts w:eastAsia="MS Mincho" w:cs="Arial"/>
                <w:b/>
                <w:bCs/>
                <w:snapToGrid w:val="0"/>
                <w:sz w:val="16"/>
                <w:szCs w:val="16"/>
              </w:rPr>
              <w:t>)</w:t>
            </w:r>
          </w:p>
        </w:tc>
        <w:tc>
          <w:tcPr>
            <w:tcW w:w="1233" w:type="dxa"/>
            <w:shd w:val="clear" w:color="auto" w:fill="auto"/>
          </w:tcPr>
          <w:p w14:paraId="545D0F5B" w14:textId="260788AA" w:rsidR="001079E7" w:rsidRPr="00A70425" w:rsidRDefault="001079E7" w:rsidP="00553949">
            <w:pPr>
              <w:pBdr>
                <w:bottom w:val="double" w:sz="4" w:space="1" w:color="auto"/>
              </w:pBdr>
              <w:tabs>
                <w:tab w:val="decimal" w:pos="414"/>
              </w:tabs>
              <w:spacing w:line="240" w:lineRule="auto"/>
              <w:ind w:right="-72"/>
              <w:jc w:val="right"/>
              <w:rPr>
                <w:rFonts w:eastAsia="MS Mincho" w:cs="Arial"/>
                <w:b/>
                <w:bCs/>
                <w:snapToGrid w:val="0"/>
                <w:sz w:val="16"/>
                <w:szCs w:val="16"/>
              </w:rPr>
            </w:pPr>
            <w:r w:rsidRPr="00A70425">
              <w:rPr>
                <w:rFonts w:eastAsia="MS Mincho" w:cs="Arial"/>
                <w:b/>
                <w:bCs/>
                <w:snapToGrid w:val="0"/>
                <w:sz w:val="16"/>
                <w:szCs w:val="16"/>
                <w:cs/>
              </w:rPr>
              <w:t>(2</w:t>
            </w:r>
            <w:r w:rsidRPr="00A70425">
              <w:rPr>
                <w:rFonts w:eastAsia="MS Mincho" w:cs="Arial"/>
                <w:b/>
                <w:bCs/>
                <w:snapToGrid w:val="0"/>
                <w:sz w:val="16"/>
                <w:szCs w:val="16"/>
              </w:rPr>
              <w:t>68,782</w:t>
            </w:r>
            <w:r w:rsidRPr="00A70425">
              <w:rPr>
                <w:rFonts w:eastAsia="MS Mincho" w:cs="Arial"/>
                <w:b/>
                <w:bCs/>
                <w:snapToGrid w:val="0"/>
                <w:sz w:val="16"/>
                <w:szCs w:val="16"/>
                <w:cs/>
              </w:rPr>
              <w:t>)</w:t>
            </w:r>
          </w:p>
        </w:tc>
        <w:tc>
          <w:tcPr>
            <w:tcW w:w="1233" w:type="dxa"/>
            <w:shd w:val="clear" w:color="auto" w:fill="auto"/>
          </w:tcPr>
          <w:p w14:paraId="1122FF7C" w14:textId="755A3140" w:rsidR="001079E7" w:rsidRPr="00A70425" w:rsidRDefault="001079E7" w:rsidP="00553949">
            <w:pPr>
              <w:pBdr>
                <w:bottom w:val="double" w:sz="4" w:space="1" w:color="auto"/>
              </w:pBdr>
              <w:tabs>
                <w:tab w:val="decimal" w:pos="414"/>
              </w:tabs>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1</w:t>
            </w:r>
            <w:r w:rsidR="00113AD6" w:rsidRPr="00A70425">
              <w:rPr>
                <w:rFonts w:eastAsia="MS Mincho" w:cs="Arial"/>
                <w:b/>
                <w:bCs/>
                <w:snapToGrid w:val="0"/>
                <w:sz w:val="16"/>
                <w:szCs w:val="16"/>
              </w:rPr>
              <w:t>49,</w:t>
            </w:r>
            <w:r w:rsidR="004831CD">
              <w:rPr>
                <w:rFonts w:eastAsia="MS Mincho" w:cs="Arial"/>
                <w:b/>
                <w:bCs/>
                <w:snapToGrid w:val="0"/>
                <w:sz w:val="16"/>
                <w:szCs w:val="16"/>
              </w:rPr>
              <w:t>259</w:t>
            </w:r>
          </w:p>
        </w:tc>
        <w:tc>
          <w:tcPr>
            <w:tcW w:w="1234" w:type="dxa"/>
            <w:shd w:val="clear" w:color="auto" w:fill="auto"/>
          </w:tcPr>
          <w:p w14:paraId="06B00155" w14:textId="557ED673" w:rsidR="001079E7" w:rsidRPr="00A70425" w:rsidRDefault="001079E7" w:rsidP="00553949">
            <w:pPr>
              <w:pBdr>
                <w:bottom w:val="double" w:sz="4" w:space="1" w:color="auto"/>
              </w:pBdr>
              <w:tabs>
                <w:tab w:val="decimal" w:pos="414"/>
              </w:tabs>
              <w:spacing w:line="240" w:lineRule="auto"/>
              <w:ind w:right="-72"/>
              <w:jc w:val="right"/>
              <w:rPr>
                <w:rFonts w:eastAsia="MS Mincho" w:cs="Arial"/>
                <w:b/>
                <w:bCs/>
                <w:snapToGrid w:val="0"/>
                <w:sz w:val="16"/>
                <w:szCs w:val="16"/>
              </w:rPr>
            </w:pPr>
            <w:r w:rsidRPr="00A70425">
              <w:rPr>
                <w:rFonts w:cs="Arial"/>
                <w:b/>
                <w:bCs/>
                <w:sz w:val="16"/>
                <w:szCs w:val="16"/>
              </w:rPr>
              <w:t>140,324</w:t>
            </w:r>
          </w:p>
        </w:tc>
      </w:tr>
    </w:tbl>
    <w:p w14:paraId="27DAC545" w14:textId="77777777" w:rsidR="000109EB" w:rsidRPr="00A70425" w:rsidRDefault="000109EB" w:rsidP="00553949">
      <w:pPr>
        <w:autoSpaceDE w:val="0"/>
        <w:autoSpaceDN w:val="0"/>
        <w:adjustRightInd w:val="0"/>
        <w:spacing w:line="240" w:lineRule="auto"/>
        <w:ind w:left="1080" w:hanging="540"/>
        <w:rPr>
          <w:rFonts w:eastAsia="Angsana New" w:cs="Arial"/>
          <w:sz w:val="18"/>
          <w:szCs w:val="18"/>
        </w:rPr>
      </w:pPr>
    </w:p>
    <w:tbl>
      <w:tblPr>
        <w:tblW w:w="15298" w:type="dxa"/>
        <w:tblInd w:w="108" w:type="dxa"/>
        <w:shd w:val="clear" w:color="auto" w:fill="FFFF00"/>
        <w:tblLayout w:type="fixed"/>
        <w:tblLook w:val="0000" w:firstRow="0" w:lastRow="0" w:firstColumn="0" w:lastColumn="0" w:noHBand="0" w:noVBand="0"/>
      </w:tblPr>
      <w:tblGrid>
        <w:gridCol w:w="2966"/>
        <w:gridCol w:w="1233"/>
        <w:gridCol w:w="1233"/>
        <w:gridCol w:w="1233"/>
        <w:gridCol w:w="1233"/>
        <w:gridCol w:w="1234"/>
        <w:gridCol w:w="1233"/>
        <w:gridCol w:w="1233"/>
        <w:gridCol w:w="1233"/>
        <w:gridCol w:w="1233"/>
        <w:gridCol w:w="1234"/>
      </w:tblGrid>
      <w:tr w:rsidR="000109EB" w:rsidRPr="00A70425" w14:paraId="41F75373" w14:textId="77777777" w:rsidTr="006B4B05">
        <w:trPr>
          <w:trHeight w:val="20"/>
        </w:trPr>
        <w:tc>
          <w:tcPr>
            <w:tcW w:w="2966" w:type="dxa"/>
            <w:shd w:val="clear" w:color="auto" w:fill="auto"/>
            <w:vAlign w:val="bottom"/>
          </w:tcPr>
          <w:p w14:paraId="0ECEB03A" w14:textId="77777777" w:rsidR="000109EB" w:rsidRPr="00A70425" w:rsidRDefault="000109EB" w:rsidP="00553949">
            <w:pPr>
              <w:spacing w:line="240" w:lineRule="auto"/>
              <w:ind w:left="336" w:right="-72"/>
              <w:rPr>
                <w:rFonts w:eastAsia="MS Mincho" w:cs="Arial"/>
                <w:b/>
                <w:bCs/>
                <w:sz w:val="16"/>
                <w:szCs w:val="16"/>
              </w:rPr>
            </w:pPr>
          </w:p>
        </w:tc>
        <w:tc>
          <w:tcPr>
            <w:tcW w:w="2466" w:type="dxa"/>
            <w:gridSpan w:val="2"/>
            <w:shd w:val="clear" w:color="auto" w:fill="auto"/>
            <w:vAlign w:val="bottom"/>
          </w:tcPr>
          <w:p w14:paraId="2A4B517A" w14:textId="77777777" w:rsidR="000109EB" w:rsidRPr="00A70425"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A70425">
              <w:rPr>
                <w:rFonts w:eastAsia="MS Mincho" w:cs="Arial"/>
                <w:b/>
                <w:bCs/>
                <w:sz w:val="16"/>
                <w:szCs w:val="16"/>
              </w:rPr>
              <w:t>Domestic</w:t>
            </w:r>
          </w:p>
        </w:tc>
        <w:tc>
          <w:tcPr>
            <w:tcW w:w="2466" w:type="dxa"/>
            <w:gridSpan w:val="2"/>
            <w:shd w:val="clear" w:color="auto" w:fill="auto"/>
            <w:vAlign w:val="bottom"/>
          </w:tcPr>
          <w:p w14:paraId="268175D6" w14:textId="77777777" w:rsidR="000109EB" w:rsidRPr="00A70425"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A70425">
              <w:rPr>
                <w:rFonts w:eastAsia="MS Mincho" w:cs="Arial"/>
                <w:b/>
                <w:bCs/>
                <w:sz w:val="16"/>
                <w:szCs w:val="16"/>
              </w:rPr>
              <w:t>International</w:t>
            </w:r>
          </w:p>
        </w:tc>
        <w:tc>
          <w:tcPr>
            <w:tcW w:w="2467" w:type="dxa"/>
            <w:gridSpan w:val="2"/>
            <w:shd w:val="clear" w:color="auto" w:fill="auto"/>
            <w:vAlign w:val="bottom"/>
          </w:tcPr>
          <w:p w14:paraId="4F925547" w14:textId="77777777" w:rsidR="000109EB" w:rsidRPr="00A70425"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A70425">
              <w:rPr>
                <w:rFonts w:eastAsia="MS Mincho" w:cs="Arial"/>
                <w:b/>
                <w:bCs/>
                <w:sz w:val="16"/>
                <w:szCs w:val="16"/>
              </w:rPr>
              <w:t>Total</w:t>
            </w:r>
          </w:p>
        </w:tc>
        <w:tc>
          <w:tcPr>
            <w:tcW w:w="2466" w:type="dxa"/>
            <w:gridSpan w:val="2"/>
            <w:shd w:val="clear" w:color="auto" w:fill="auto"/>
            <w:vAlign w:val="bottom"/>
          </w:tcPr>
          <w:p w14:paraId="3BDE6A06" w14:textId="77777777" w:rsidR="000109EB" w:rsidRPr="00A70425"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A70425">
              <w:rPr>
                <w:rFonts w:eastAsia="MS Mincho" w:cs="Arial"/>
                <w:b/>
                <w:bCs/>
                <w:sz w:val="16"/>
                <w:szCs w:val="16"/>
              </w:rPr>
              <w:t>Elimination</w:t>
            </w:r>
          </w:p>
        </w:tc>
        <w:tc>
          <w:tcPr>
            <w:tcW w:w="2467" w:type="dxa"/>
            <w:gridSpan w:val="2"/>
            <w:shd w:val="clear" w:color="auto" w:fill="auto"/>
            <w:vAlign w:val="bottom"/>
          </w:tcPr>
          <w:p w14:paraId="5E962ADD" w14:textId="77777777" w:rsidR="000109EB" w:rsidRPr="00A70425"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A70425">
              <w:rPr>
                <w:rFonts w:eastAsia="MS Mincho" w:cs="Arial"/>
                <w:b/>
                <w:bCs/>
                <w:sz w:val="16"/>
                <w:szCs w:val="16"/>
              </w:rPr>
              <w:t>Total</w:t>
            </w:r>
          </w:p>
        </w:tc>
      </w:tr>
      <w:tr w:rsidR="000109EB" w:rsidRPr="00A70425" w14:paraId="24203AB2" w14:textId="77777777" w:rsidTr="006B4B05">
        <w:trPr>
          <w:trHeight w:val="20"/>
        </w:trPr>
        <w:tc>
          <w:tcPr>
            <w:tcW w:w="2966" w:type="dxa"/>
            <w:shd w:val="clear" w:color="auto" w:fill="auto"/>
          </w:tcPr>
          <w:p w14:paraId="48494396" w14:textId="77777777" w:rsidR="000109EB" w:rsidRPr="00A70425" w:rsidRDefault="000109EB" w:rsidP="00553949">
            <w:pPr>
              <w:spacing w:line="240" w:lineRule="auto"/>
              <w:ind w:left="336" w:right="-72"/>
              <w:rPr>
                <w:rFonts w:eastAsia="MS Mincho" w:cs="Arial"/>
                <w:b/>
                <w:bCs/>
                <w:sz w:val="16"/>
                <w:szCs w:val="16"/>
                <w:rtl/>
                <w:cs/>
              </w:rPr>
            </w:pPr>
            <w:r w:rsidRPr="00A70425">
              <w:rPr>
                <w:rFonts w:eastAsia="MS Mincho" w:cs="Arial"/>
                <w:b/>
                <w:bCs/>
                <w:sz w:val="16"/>
                <w:szCs w:val="16"/>
              </w:rPr>
              <w:t>As at 31 December</w:t>
            </w:r>
          </w:p>
        </w:tc>
        <w:tc>
          <w:tcPr>
            <w:tcW w:w="1233" w:type="dxa"/>
            <w:shd w:val="clear" w:color="auto" w:fill="auto"/>
            <w:vAlign w:val="bottom"/>
          </w:tcPr>
          <w:p w14:paraId="3DB29F0B" w14:textId="41A7A549"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2022</w:t>
            </w:r>
          </w:p>
        </w:tc>
        <w:tc>
          <w:tcPr>
            <w:tcW w:w="1233" w:type="dxa"/>
            <w:shd w:val="clear" w:color="auto" w:fill="auto"/>
            <w:vAlign w:val="bottom"/>
          </w:tcPr>
          <w:p w14:paraId="088C42C4" w14:textId="4BE6210B"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2021</w:t>
            </w:r>
          </w:p>
        </w:tc>
        <w:tc>
          <w:tcPr>
            <w:tcW w:w="1233" w:type="dxa"/>
            <w:shd w:val="clear" w:color="auto" w:fill="auto"/>
            <w:vAlign w:val="bottom"/>
          </w:tcPr>
          <w:p w14:paraId="07E9FD8C" w14:textId="65FBD7CD"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2022</w:t>
            </w:r>
          </w:p>
        </w:tc>
        <w:tc>
          <w:tcPr>
            <w:tcW w:w="1233" w:type="dxa"/>
            <w:shd w:val="clear" w:color="auto" w:fill="auto"/>
            <w:vAlign w:val="bottom"/>
          </w:tcPr>
          <w:p w14:paraId="36B09B02" w14:textId="35ED11AC"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2021</w:t>
            </w:r>
          </w:p>
        </w:tc>
        <w:tc>
          <w:tcPr>
            <w:tcW w:w="1234" w:type="dxa"/>
            <w:shd w:val="clear" w:color="auto" w:fill="auto"/>
            <w:vAlign w:val="bottom"/>
          </w:tcPr>
          <w:p w14:paraId="30376994" w14:textId="5D378EE7"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2022</w:t>
            </w:r>
          </w:p>
        </w:tc>
        <w:tc>
          <w:tcPr>
            <w:tcW w:w="1233" w:type="dxa"/>
            <w:shd w:val="clear" w:color="auto" w:fill="auto"/>
            <w:vAlign w:val="bottom"/>
          </w:tcPr>
          <w:p w14:paraId="58DA220A" w14:textId="3B6EEA6B"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2021</w:t>
            </w:r>
          </w:p>
        </w:tc>
        <w:tc>
          <w:tcPr>
            <w:tcW w:w="1233" w:type="dxa"/>
            <w:shd w:val="clear" w:color="auto" w:fill="auto"/>
            <w:vAlign w:val="bottom"/>
          </w:tcPr>
          <w:p w14:paraId="4358BA37" w14:textId="2F9D4518"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2022</w:t>
            </w:r>
          </w:p>
        </w:tc>
        <w:tc>
          <w:tcPr>
            <w:tcW w:w="1233" w:type="dxa"/>
            <w:shd w:val="clear" w:color="auto" w:fill="auto"/>
            <w:vAlign w:val="bottom"/>
          </w:tcPr>
          <w:p w14:paraId="3DECAEFD" w14:textId="5E46CB9A"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2021</w:t>
            </w:r>
          </w:p>
        </w:tc>
        <w:tc>
          <w:tcPr>
            <w:tcW w:w="1233" w:type="dxa"/>
            <w:shd w:val="clear" w:color="auto" w:fill="auto"/>
            <w:vAlign w:val="bottom"/>
          </w:tcPr>
          <w:p w14:paraId="3C02060A" w14:textId="5A7F561A"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2022</w:t>
            </w:r>
          </w:p>
        </w:tc>
        <w:tc>
          <w:tcPr>
            <w:tcW w:w="1234" w:type="dxa"/>
            <w:shd w:val="clear" w:color="auto" w:fill="auto"/>
            <w:vAlign w:val="bottom"/>
          </w:tcPr>
          <w:p w14:paraId="34AE7737" w14:textId="0D3BD147"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2021</w:t>
            </w:r>
          </w:p>
        </w:tc>
      </w:tr>
      <w:tr w:rsidR="000109EB" w:rsidRPr="00A70425" w14:paraId="2421CF78" w14:textId="77777777" w:rsidTr="006B4B05">
        <w:trPr>
          <w:trHeight w:val="20"/>
        </w:trPr>
        <w:tc>
          <w:tcPr>
            <w:tcW w:w="2966" w:type="dxa"/>
            <w:shd w:val="clear" w:color="auto" w:fill="auto"/>
          </w:tcPr>
          <w:p w14:paraId="03787D9C" w14:textId="77777777" w:rsidR="000109EB" w:rsidRPr="00A70425" w:rsidRDefault="000109EB" w:rsidP="00553949">
            <w:pPr>
              <w:spacing w:line="240" w:lineRule="auto"/>
              <w:ind w:left="336" w:right="-72"/>
              <w:rPr>
                <w:rFonts w:eastAsia="MS Mincho" w:cs="Arial"/>
                <w:b/>
                <w:bCs/>
                <w:sz w:val="16"/>
                <w:szCs w:val="16"/>
              </w:rPr>
            </w:pPr>
          </w:p>
        </w:tc>
        <w:tc>
          <w:tcPr>
            <w:tcW w:w="1233" w:type="dxa"/>
            <w:shd w:val="clear" w:color="auto" w:fill="auto"/>
            <w:vAlign w:val="bottom"/>
          </w:tcPr>
          <w:p w14:paraId="40776CF7"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409C0869"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3CFB8554"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1836B18C"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4" w:type="dxa"/>
            <w:shd w:val="clear" w:color="auto" w:fill="auto"/>
            <w:vAlign w:val="bottom"/>
          </w:tcPr>
          <w:p w14:paraId="05460D06"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6B6E4564"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0068FF99"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57224435"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589F84DD"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4" w:type="dxa"/>
            <w:shd w:val="clear" w:color="auto" w:fill="auto"/>
            <w:vAlign w:val="bottom"/>
          </w:tcPr>
          <w:p w14:paraId="7AB8F1D1"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r>
      <w:tr w:rsidR="000109EB" w:rsidRPr="00A70425" w14:paraId="40A4CE5D" w14:textId="77777777" w:rsidTr="006B4B05">
        <w:trPr>
          <w:trHeight w:val="20"/>
        </w:trPr>
        <w:tc>
          <w:tcPr>
            <w:tcW w:w="2966" w:type="dxa"/>
            <w:shd w:val="clear" w:color="auto" w:fill="auto"/>
          </w:tcPr>
          <w:p w14:paraId="402101D7" w14:textId="77777777" w:rsidR="000109EB" w:rsidRPr="00A70425" w:rsidRDefault="000109EB" w:rsidP="00553949">
            <w:pPr>
              <w:spacing w:line="240" w:lineRule="auto"/>
              <w:ind w:left="336" w:right="-72"/>
              <w:rPr>
                <w:rFonts w:cs="Arial"/>
                <w:spacing w:val="-6"/>
                <w:sz w:val="12"/>
                <w:szCs w:val="12"/>
                <w:rtl/>
                <w:cs/>
              </w:rPr>
            </w:pPr>
          </w:p>
        </w:tc>
        <w:tc>
          <w:tcPr>
            <w:tcW w:w="1233" w:type="dxa"/>
            <w:shd w:val="clear" w:color="auto" w:fill="auto"/>
          </w:tcPr>
          <w:p w14:paraId="4D506760"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209AB8A6"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6AAA8BEC"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2BC6D1D9"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4" w:type="dxa"/>
            <w:shd w:val="clear" w:color="auto" w:fill="auto"/>
          </w:tcPr>
          <w:p w14:paraId="056D4801"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4C6FFD7E"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7F5CAE46"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2196BC07"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2EB8111D"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4" w:type="dxa"/>
            <w:shd w:val="clear" w:color="auto" w:fill="auto"/>
          </w:tcPr>
          <w:p w14:paraId="667564B1" w14:textId="77777777" w:rsidR="000109EB" w:rsidRPr="00A70425" w:rsidRDefault="000109EB" w:rsidP="00553949">
            <w:pPr>
              <w:spacing w:line="240" w:lineRule="auto"/>
              <w:ind w:left="127" w:right="-72" w:hanging="127"/>
              <w:jc w:val="right"/>
              <w:rPr>
                <w:rFonts w:cs="Arial"/>
                <w:spacing w:val="-6"/>
                <w:sz w:val="12"/>
                <w:szCs w:val="12"/>
                <w:rtl/>
                <w:cs/>
              </w:rPr>
            </w:pPr>
          </w:p>
        </w:tc>
      </w:tr>
      <w:tr w:rsidR="00D94707" w:rsidRPr="00A70425" w14:paraId="423F7618" w14:textId="77777777" w:rsidTr="003D54D9">
        <w:trPr>
          <w:trHeight w:val="20"/>
        </w:trPr>
        <w:tc>
          <w:tcPr>
            <w:tcW w:w="2966" w:type="dxa"/>
            <w:shd w:val="clear" w:color="auto" w:fill="auto"/>
            <w:vAlign w:val="bottom"/>
          </w:tcPr>
          <w:p w14:paraId="0D8DAD7D" w14:textId="77777777" w:rsidR="00D94707" w:rsidRPr="00A70425" w:rsidRDefault="00D94707" w:rsidP="00553949">
            <w:pPr>
              <w:spacing w:line="240" w:lineRule="auto"/>
              <w:ind w:left="336" w:right="-72"/>
              <w:rPr>
                <w:rFonts w:eastAsia="MS Mincho" w:cs="Arial"/>
                <w:b/>
                <w:bCs/>
                <w:snapToGrid w:val="0"/>
                <w:sz w:val="16"/>
                <w:szCs w:val="16"/>
                <w:rtl/>
                <w:cs/>
              </w:rPr>
            </w:pPr>
            <w:r w:rsidRPr="00A70425">
              <w:rPr>
                <w:rFonts w:eastAsia="MS Mincho" w:cs="Arial"/>
                <w:b/>
                <w:bCs/>
                <w:snapToGrid w:val="0"/>
                <w:sz w:val="16"/>
                <w:szCs w:val="16"/>
              </w:rPr>
              <w:t>Total assets</w:t>
            </w:r>
          </w:p>
        </w:tc>
        <w:tc>
          <w:tcPr>
            <w:tcW w:w="1233" w:type="dxa"/>
            <w:shd w:val="clear" w:color="auto" w:fill="auto"/>
          </w:tcPr>
          <w:p w14:paraId="0F4556E0" w14:textId="593909CB" w:rsidR="00D94707" w:rsidRPr="00A70425" w:rsidRDefault="001079E7" w:rsidP="00553949">
            <w:pPr>
              <w:pBdr>
                <w:bottom w:val="double" w:sz="4" w:space="1" w:color="auto"/>
              </w:pBdr>
              <w:spacing w:line="240" w:lineRule="auto"/>
              <w:ind w:right="-72"/>
              <w:jc w:val="right"/>
              <w:rPr>
                <w:rFonts w:eastAsia="MS Mincho" w:cs="Arial"/>
                <w:snapToGrid w:val="0"/>
                <w:sz w:val="16"/>
                <w:szCs w:val="16"/>
                <w:rtl/>
                <w:cs/>
              </w:rPr>
            </w:pPr>
            <w:r w:rsidRPr="00A70425">
              <w:rPr>
                <w:rFonts w:eastAsia="MS Mincho" w:cs="Arial"/>
                <w:snapToGrid w:val="0"/>
                <w:sz w:val="16"/>
                <w:szCs w:val="16"/>
              </w:rPr>
              <w:t>24,2</w:t>
            </w:r>
            <w:r w:rsidR="00D45422">
              <w:rPr>
                <w:rFonts w:eastAsia="MS Mincho" w:cs="Arial"/>
                <w:snapToGrid w:val="0"/>
                <w:sz w:val="16"/>
                <w:szCs w:val="16"/>
              </w:rPr>
              <w:t>90</w:t>
            </w:r>
            <w:r w:rsidRPr="00A70425">
              <w:rPr>
                <w:rFonts w:eastAsia="MS Mincho" w:cs="Arial"/>
                <w:snapToGrid w:val="0"/>
                <w:sz w:val="16"/>
                <w:szCs w:val="16"/>
              </w:rPr>
              <w:t>,</w:t>
            </w:r>
            <w:r w:rsidR="00D45422">
              <w:rPr>
                <w:rFonts w:eastAsia="MS Mincho" w:cs="Arial" w:hint="cs"/>
                <w:snapToGrid w:val="0"/>
                <w:sz w:val="16"/>
                <w:szCs w:val="16"/>
                <w:rtl/>
              </w:rPr>
              <w:t>360</w:t>
            </w:r>
          </w:p>
        </w:tc>
        <w:tc>
          <w:tcPr>
            <w:tcW w:w="1233" w:type="dxa"/>
            <w:shd w:val="clear" w:color="auto" w:fill="auto"/>
          </w:tcPr>
          <w:p w14:paraId="72228745" w14:textId="103FB366" w:rsidR="00D94707" w:rsidRPr="00A70425" w:rsidRDefault="00D94707" w:rsidP="00553949">
            <w:pPr>
              <w:pBdr>
                <w:bottom w:val="double" w:sz="4" w:space="1" w:color="auto"/>
              </w:pBdr>
              <w:spacing w:line="240" w:lineRule="auto"/>
              <w:ind w:right="-72"/>
              <w:jc w:val="right"/>
              <w:rPr>
                <w:rFonts w:eastAsia="MS Mincho" w:cs="Arial"/>
                <w:snapToGrid w:val="0"/>
                <w:sz w:val="16"/>
                <w:szCs w:val="16"/>
                <w:rtl/>
                <w:cs/>
              </w:rPr>
            </w:pPr>
            <w:r w:rsidRPr="00A70425">
              <w:rPr>
                <w:rFonts w:eastAsia="MS Mincho" w:cs="Arial"/>
                <w:snapToGrid w:val="0"/>
                <w:sz w:val="16"/>
                <w:szCs w:val="16"/>
              </w:rPr>
              <w:t>18,469,505</w:t>
            </w:r>
          </w:p>
        </w:tc>
        <w:tc>
          <w:tcPr>
            <w:tcW w:w="1233" w:type="dxa"/>
            <w:shd w:val="clear" w:color="auto" w:fill="auto"/>
          </w:tcPr>
          <w:p w14:paraId="31AC4F3D" w14:textId="235A5918" w:rsidR="00D94707" w:rsidRPr="00A70425" w:rsidRDefault="00D76C89" w:rsidP="00553949">
            <w:pPr>
              <w:pBdr>
                <w:bottom w:val="double" w:sz="4" w:space="1" w:color="auto"/>
              </w:pBdr>
              <w:spacing w:line="240" w:lineRule="auto"/>
              <w:ind w:right="-72"/>
              <w:jc w:val="right"/>
              <w:rPr>
                <w:rFonts w:eastAsia="MS Mincho" w:cs="Arial"/>
                <w:snapToGrid w:val="0"/>
                <w:sz w:val="16"/>
                <w:szCs w:val="16"/>
              </w:rPr>
            </w:pPr>
            <w:r w:rsidRPr="00A70425">
              <w:rPr>
                <w:rFonts w:eastAsia="MS Mincho" w:cs="Arial"/>
                <w:snapToGrid w:val="0"/>
                <w:sz w:val="16"/>
                <w:szCs w:val="16"/>
              </w:rPr>
              <w:t>4,45</w:t>
            </w:r>
            <w:r w:rsidR="00D45422">
              <w:rPr>
                <w:rFonts w:eastAsia="MS Mincho" w:cs="Arial"/>
                <w:snapToGrid w:val="0"/>
                <w:sz w:val="16"/>
                <w:szCs w:val="16"/>
              </w:rPr>
              <w:t>6</w:t>
            </w:r>
            <w:r w:rsidRPr="00A70425">
              <w:rPr>
                <w:rFonts w:eastAsia="MS Mincho" w:cs="Arial"/>
                <w:snapToGrid w:val="0"/>
                <w:sz w:val="16"/>
                <w:szCs w:val="16"/>
              </w:rPr>
              <w:t>,8</w:t>
            </w:r>
            <w:r w:rsidR="00D45422">
              <w:rPr>
                <w:rFonts w:eastAsia="MS Mincho" w:cs="Arial"/>
                <w:snapToGrid w:val="0"/>
                <w:sz w:val="16"/>
                <w:szCs w:val="16"/>
              </w:rPr>
              <w:t>72</w:t>
            </w:r>
          </w:p>
        </w:tc>
        <w:tc>
          <w:tcPr>
            <w:tcW w:w="1233" w:type="dxa"/>
            <w:shd w:val="clear" w:color="auto" w:fill="auto"/>
          </w:tcPr>
          <w:p w14:paraId="3A68A3AA" w14:textId="5D2CD81E" w:rsidR="00D94707" w:rsidRPr="00A70425" w:rsidRDefault="00D94707" w:rsidP="00553949">
            <w:pPr>
              <w:pBdr>
                <w:bottom w:val="double" w:sz="4" w:space="1" w:color="auto"/>
              </w:pBdr>
              <w:spacing w:line="240" w:lineRule="auto"/>
              <w:ind w:right="-72"/>
              <w:jc w:val="right"/>
              <w:rPr>
                <w:rFonts w:eastAsia="MS Mincho" w:cs="Arial"/>
                <w:snapToGrid w:val="0"/>
                <w:sz w:val="16"/>
                <w:szCs w:val="16"/>
              </w:rPr>
            </w:pPr>
            <w:r w:rsidRPr="00A70425">
              <w:rPr>
                <w:rFonts w:cs="Arial"/>
                <w:sz w:val="16"/>
                <w:szCs w:val="16"/>
              </w:rPr>
              <w:t>2,288,350</w:t>
            </w:r>
          </w:p>
        </w:tc>
        <w:tc>
          <w:tcPr>
            <w:tcW w:w="1234" w:type="dxa"/>
            <w:shd w:val="clear" w:color="auto" w:fill="auto"/>
          </w:tcPr>
          <w:p w14:paraId="5B5B75B1" w14:textId="3239E3ED" w:rsidR="00D94707" w:rsidRPr="00A70425" w:rsidRDefault="00D76C89" w:rsidP="00553949">
            <w:pPr>
              <w:pBdr>
                <w:bottom w:val="double" w:sz="4" w:space="1" w:color="auto"/>
              </w:pBdr>
              <w:spacing w:line="240" w:lineRule="auto"/>
              <w:ind w:right="-72"/>
              <w:jc w:val="right"/>
              <w:rPr>
                <w:rFonts w:eastAsia="MS Mincho" w:cs="Arial"/>
                <w:snapToGrid w:val="0"/>
                <w:sz w:val="16"/>
                <w:szCs w:val="16"/>
              </w:rPr>
            </w:pPr>
            <w:r w:rsidRPr="00A70425">
              <w:rPr>
                <w:rFonts w:eastAsia="MS Mincho" w:cs="Arial"/>
                <w:snapToGrid w:val="0"/>
                <w:sz w:val="16"/>
                <w:szCs w:val="16"/>
              </w:rPr>
              <w:t>28,7</w:t>
            </w:r>
            <w:r w:rsidR="00D45422">
              <w:rPr>
                <w:rFonts w:eastAsia="MS Mincho" w:cs="Arial"/>
                <w:snapToGrid w:val="0"/>
                <w:sz w:val="16"/>
                <w:szCs w:val="16"/>
              </w:rPr>
              <w:t>47</w:t>
            </w:r>
            <w:r w:rsidRPr="00A70425">
              <w:rPr>
                <w:rFonts w:eastAsia="MS Mincho" w:cs="Arial"/>
                <w:snapToGrid w:val="0"/>
                <w:sz w:val="16"/>
                <w:szCs w:val="16"/>
              </w:rPr>
              <w:t>,</w:t>
            </w:r>
            <w:r w:rsidR="00D45422">
              <w:rPr>
                <w:rFonts w:eastAsia="MS Mincho" w:cs="Arial"/>
                <w:snapToGrid w:val="0"/>
                <w:sz w:val="16"/>
                <w:szCs w:val="16"/>
              </w:rPr>
              <w:t>232</w:t>
            </w:r>
          </w:p>
        </w:tc>
        <w:tc>
          <w:tcPr>
            <w:tcW w:w="1233" w:type="dxa"/>
            <w:shd w:val="clear" w:color="auto" w:fill="auto"/>
          </w:tcPr>
          <w:p w14:paraId="5EBEE556" w14:textId="26943B32" w:rsidR="00D94707" w:rsidRPr="00A70425" w:rsidRDefault="00D94707" w:rsidP="00553949">
            <w:pPr>
              <w:pBdr>
                <w:bottom w:val="double" w:sz="4" w:space="1" w:color="auto"/>
              </w:pBdr>
              <w:spacing w:line="240" w:lineRule="auto"/>
              <w:ind w:right="-72"/>
              <w:jc w:val="right"/>
              <w:rPr>
                <w:rFonts w:eastAsia="MS Mincho" w:cs="Arial"/>
                <w:snapToGrid w:val="0"/>
                <w:sz w:val="16"/>
                <w:szCs w:val="16"/>
              </w:rPr>
            </w:pPr>
            <w:r w:rsidRPr="00A70425">
              <w:rPr>
                <w:rFonts w:eastAsia="MS Mincho" w:cs="Arial"/>
                <w:snapToGrid w:val="0"/>
                <w:sz w:val="16"/>
                <w:szCs w:val="16"/>
              </w:rPr>
              <w:t>20,757,855</w:t>
            </w:r>
          </w:p>
        </w:tc>
        <w:tc>
          <w:tcPr>
            <w:tcW w:w="1233" w:type="dxa"/>
            <w:shd w:val="clear" w:color="auto" w:fill="auto"/>
          </w:tcPr>
          <w:p w14:paraId="5C70EC82" w14:textId="6BDAAD87" w:rsidR="00D94707" w:rsidRPr="00A70425" w:rsidRDefault="00D76C89" w:rsidP="00553949">
            <w:pPr>
              <w:pBdr>
                <w:bottom w:val="double" w:sz="4" w:space="1" w:color="auto"/>
              </w:pBdr>
              <w:spacing w:line="240" w:lineRule="auto"/>
              <w:ind w:right="-72"/>
              <w:jc w:val="right"/>
              <w:rPr>
                <w:rFonts w:eastAsia="MS Mincho" w:cs="Arial"/>
                <w:snapToGrid w:val="0"/>
                <w:sz w:val="16"/>
                <w:szCs w:val="16"/>
                <w:rtl/>
                <w:cs/>
              </w:rPr>
            </w:pPr>
            <w:r w:rsidRPr="00A70425">
              <w:rPr>
                <w:rFonts w:eastAsia="MS Mincho" w:cs="Arial"/>
                <w:snapToGrid w:val="0"/>
                <w:sz w:val="16"/>
                <w:szCs w:val="16"/>
              </w:rPr>
              <w:t>(18,25</w:t>
            </w:r>
            <w:r w:rsidR="00D45422">
              <w:rPr>
                <w:rFonts w:eastAsia="MS Mincho" w:cs="Arial"/>
                <w:snapToGrid w:val="0"/>
                <w:sz w:val="16"/>
                <w:szCs w:val="16"/>
              </w:rPr>
              <w:t>5</w:t>
            </w:r>
            <w:r w:rsidRPr="00A70425">
              <w:rPr>
                <w:rFonts w:eastAsia="MS Mincho" w:cs="Arial"/>
                <w:snapToGrid w:val="0"/>
                <w:sz w:val="16"/>
                <w:szCs w:val="16"/>
              </w:rPr>
              <w:t>,</w:t>
            </w:r>
            <w:r w:rsidR="00D45422">
              <w:rPr>
                <w:rFonts w:eastAsia="MS Mincho" w:cs="Arial"/>
                <w:snapToGrid w:val="0"/>
                <w:sz w:val="16"/>
                <w:szCs w:val="16"/>
              </w:rPr>
              <w:t>760</w:t>
            </w:r>
            <w:r w:rsidRPr="00A70425">
              <w:rPr>
                <w:rFonts w:eastAsia="MS Mincho" w:cs="Arial"/>
                <w:snapToGrid w:val="0"/>
                <w:sz w:val="16"/>
                <w:szCs w:val="16"/>
              </w:rPr>
              <w:t>)</w:t>
            </w:r>
          </w:p>
        </w:tc>
        <w:tc>
          <w:tcPr>
            <w:tcW w:w="1233" w:type="dxa"/>
            <w:shd w:val="clear" w:color="auto" w:fill="auto"/>
          </w:tcPr>
          <w:p w14:paraId="732E1004" w14:textId="29EB0FAF" w:rsidR="00D94707" w:rsidRPr="00A70425" w:rsidRDefault="00D94707" w:rsidP="00553949">
            <w:pPr>
              <w:pBdr>
                <w:bottom w:val="double" w:sz="4" w:space="1" w:color="auto"/>
              </w:pBdr>
              <w:spacing w:line="240" w:lineRule="auto"/>
              <w:ind w:right="-72"/>
              <w:jc w:val="right"/>
              <w:rPr>
                <w:rFonts w:eastAsia="MS Mincho" w:cs="Arial"/>
                <w:snapToGrid w:val="0"/>
                <w:sz w:val="16"/>
                <w:szCs w:val="16"/>
              </w:rPr>
            </w:pPr>
            <w:r w:rsidRPr="00A70425">
              <w:rPr>
                <w:rFonts w:eastAsia="MS Mincho" w:cs="Arial"/>
                <w:snapToGrid w:val="0"/>
                <w:sz w:val="16"/>
                <w:szCs w:val="16"/>
                <w:cs/>
              </w:rPr>
              <w:t>(</w:t>
            </w:r>
            <w:r w:rsidRPr="00A70425">
              <w:rPr>
                <w:rFonts w:eastAsia="MS Mincho" w:cs="Arial"/>
                <w:snapToGrid w:val="0"/>
                <w:sz w:val="16"/>
                <w:szCs w:val="16"/>
              </w:rPr>
              <w:t>14,307,792</w:t>
            </w:r>
            <w:r w:rsidRPr="00A70425">
              <w:rPr>
                <w:rFonts w:eastAsia="MS Mincho" w:cs="Arial"/>
                <w:snapToGrid w:val="0"/>
                <w:sz w:val="16"/>
                <w:szCs w:val="16"/>
                <w:cs/>
              </w:rPr>
              <w:t>)</w:t>
            </w:r>
          </w:p>
        </w:tc>
        <w:tc>
          <w:tcPr>
            <w:tcW w:w="1233" w:type="dxa"/>
            <w:shd w:val="clear" w:color="auto" w:fill="auto"/>
          </w:tcPr>
          <w:p w14:paraId="49294CA8" w14:textId="72C504B6" w:rsidR="00D94707" w:rsidRPr="00A70425" w:rsidRDefault="00D76C89" w:rsidP="00553949">
            <w:pPr>
              <w:pBdr>
                <w:bottom w:val="double" w:sz="4" w:space="1" w:color="auto"/>
              </w:pBdr>
              <w:spacing w:line="240" w:lineRule="auto"/>
              <w:ind w:right="-72"/>
              <w:jc w:val="right"/>
              <w:rPr>
                <w:rFonts w:eastAsia="MS Mincho" w:cs="Arial"/>
                <w:snapToGrid w:val="0"/>
                <w:sz w:val="16"/>
                <w:szCs w:val="16"/>
                <w:rtl/>
                <w:cs/>
              </w:rPr>
            </w:pPr>
            <w:r w:rsidRPr="00A70425">
              <w:rPr>
                <w:rFonts w:eastAsia="MS Mincho" w:cs="Arial"/>
                <w:snapToGrid w:val="0"/>
                <w:sz w:val="16"/>
                <w:szCs w:val="16"/>
              </w:rPr>
              <w:t>10,</w:t>
            </w:r>
            <w:r w:rsidR="00D45422">
              <w:rPr>
                <w:rFonts w:eastAsia="MS Mincho" w:cs="Arial"/>
                <w:snapToGrid w:val="0"/>
                <w:sz w:val="16"/>
                <w:szCs w:val="16"/>
              </w:rPr>
              <w:t>491</w:t>
            </w:r>
            <w:r w:rsidRPr="00A70425">
              <w:rPr>
                <w:rFonts w:eastAsia="MS Mincho" w:cs="Arial"/>
                <w:snapToGrid w:val="0"/>
                <w:sz w:val="16"/>
                <w:szCs w:val="16"/>
              </w:rPr>
              <w:t>,4</w:t>
            </w:r>
            <w:r w:rsidR="00D45422">
              <w:rPr>
                <w:rFonts w:eastAsia="MS Mincho" w:cs="Arial"/>
                <w:snapToGrid w:val="0"/>
                <w:sz w:val="16"/>
                <w:szCs w:val="16"/>
              </w:rPr>
              <w:t>72</w:t>
            </w:r>
          </w:p>
        </w:tc>
        <w:tc>
          <w:tcPr>
            <w:tcW w:w="1234" w:type="dxa"/>
            <w:shd w:val="clear" w:color="auto" w:fill="auto"/>
          </w:tcPr>
          <w:p w14:paraId="506EB5C0" w14:textId="207922EC" w:rsidR="00D94707" w:rsidRPr="00A70425" w:rsidRDefault="00D94707" w:rsidP="00553949">
            <w:pPr>
              <w:pBdr>
                <w:bottom w:val="double" w:sz="4" w:space="1" w:color="auto"/>
              </w:pBdr>
              <w:spacing w:line="240" w:lineRule="auto"/>
              <w:ind w:right="-72"/>
              <w:jc w:val="right"/>
              <w:rPr>
                <w:rFonts w:eastAsia="MS Mincho" w:cs="Arial"/>
                <w:snapToGrid w:val="0"/>
                <w:sz w:val="16"/>
                <w:szCs w:val="16"/>
              </w:rPr>
            </w:pPr>
            <w:r w:rsidRPr="00A70425">
              <w:rPr>
                <w:rFonts w:cs="Arial"/>
                <w:sz w:val="16"/>
                <w:szCs w:val="16"/>
              </w:rPr>
              <w:t>6,450,063</w:t>
            </w:r>
          </w:p>
        </w:tc>
      </w:tr>
      <w:tr w:rsidR="00D94707" w:rsidRPr="00A70425" w14:paraId="188EEE2D" w14:textId="77777777" w:rsidTr="006B4B05">
        <w:trPr>
          <w:trHeight w:val="20"/>
        </w:trPr>
        <w:tc>
          <w:tcPr>
            <w:tcW w:w="2966" w:type="dxa"/>
            <w:shd w:val="clear" w:color="auto" w:fill="auto"/>
          </w:tcPr>
          <w:p w14:paraId="17A24D6A" w14:textId="77777777" w:rsidR="00D94707" w:rsidRPr="00A70425" w:rsidRDefault="00D94707" w:rsidP="00553949">
            <w:pPr>
              <w:spacing w:line="240" w:lineRule="auto"/>
              <w:ind w:left="336" w:right="-72"/>
              <w:rPr>
                <w:rFonts w:cs="Arial"/>
                <w:spacing w:val="-6"/>
                <w:sz w:val="12"/>
                <w:szCs w:val="12"/>
                <w:rtl/>
                <w:cs/>
              </w:rPr>
            </w:pPr>
          </w:p>
        </w:tc>
        <w:tc>
          <w:tcPr>
            <w:tcW w:w="1233" w:type="dxa"/>
            <w:shd w:val="clear" w:color="auto" w:fill="auto"/>
          </w:tcPr>
          <w:p w14:paraId="4880950D" w14:textId="77777777" w:rsidR="00D94707" w:rsidRPr="00A70425" w:rsidRDefault="00D94707" w:rsidP="00553949">
            <w:pPr>
              <w:spacing w:line="240" w:lineRule="auto"/>
              <w:ind w:left="336" w:right="-72"/>
              <w:jc w:val="right"/>
              <w:rPr>
                <w:rFonts w:cs="Arial"/>
                <w:b/>
                <w:bCs/>
                <w:spacing w:val="-6"/>
                <w:sz w:val="12"/>
                <w:szCs w:val="12"/>
                <w:rtl/>
                <w:cs/>
              </w:rPr>
            </w:pPr>
          </w:p>
        </w:tc>
        <w:tc>
          <w:tcPr>
            <w:tcW w:w="1233" w:type="dxa"/>
            <w:shd w:val="clear" w:color="auto" w:fill="auto"/>
          </w:tcPr>
          <w:p w14:paraId="07E300BF" w14:textId="77777777" w:rsidR="00D94707" w:rsidRPr="00A70425" w:rsidRDefault="00D94707" w:rsidP="00553949">
            <w:pPr>
              <w:spacing w:line="240" w:lineRule="auto"/>
              <w:ind w:left="336" w:right="-72"/>
              <w:jc w:val="right"/>
              <w:rPr>
                <w:rFonts w:cs="Arial"/>
                <w:b/>
                <w:bCs/>
                <w:spacing w:val="-6"/>
                <w:sz w:val="12"/>
                <w:szCs w:val="12"/>
                <w:rtl/>
                <w:cs/>
              </w:rPr>
            </w:pPr>
          </w:p>
        </w:tc>
        <w:tc>
          <w:tcPr>
            <w:tcW w:w="1233" w:type="dxa"/>
            <w:shd w:val="clear" w:color="auto" w:fill="auto"/>
          </w:tcPr>
          <w:p w14:paraId="2AA05DE1" w14:textId="77777777" w:rsidR="00D94707" w:rsidRPr="00A70425" w:rsidRDefault="00D94707" w:rsidP="00553949">
            <w:pPr>
              <w:spacing w:line="240" w:lineRule="auto"/>
              <w:ind w:left="336" w:right="-72"/>
              <w:jc w:val="right"/>
              <w:rPr>
                <w:rFonts w:cs="Arial"/>
                <w:b/>
                <w:bCs/>
                <w:spacing w:val="-6"/>
                <w:sz w:val="12"/>
                <w:szCs w:val="12"/>
                <w:rtl/>
                <w:cs/>
              </w:rPr>
            </w:pPr>
          </w:p>
        </w:tc>
        <w:tc>
          <w:tcPr>
            <w:tcW w:w="1233" w:type="dxa"/>
            <w:shd w:val="clear" w:color="auto" w:fill="auto"/>
          </w:tcPr>
          <w:p w14:paraId="653E46F2" w14:textId="77777777" w:rsidR="00D94707" w:rsidRPr="00A70425" w:rsidRDefault="00D94707" w:rsidP="00553949">
            <w:pPr>
              <w:spacing w:line="240" w:lineRule="auto"/>
              <w:ind w:left="336" w:right="-72"/>
              <w:jc w:val="right"/>
              <w:rPr>
                <w:rFonts w:cs="Arial"/>
                <w:b/>
                <w:bCs/>
                <w:spacing w:val="-6"/>
                <w:sz w:val="12"/>
                <w:szCs w:val="12"/>
                <w:rtl/>
                <w:cs/>
              </w:rPr>
            </w:pPr>
          </w:p>
        </w:tc>
        <w:tc>
          <w:tcPr>
            <w:tcW w:w="1234" w:type="dxa"/>
            <w:shd w:val="clear" w:color="auto" w:fill="auto"/>
          </w:tcPr>
          <w:p w14:paraId="21349353" w14:textId="77777777" w:rsidR="00D94707" w:rsidRPr="00A70425" w:rsidRDefault="00D94707" w:rsidP="00553949">
            <w:pPr>
              <w:spacing w:line="240" w:lineRule="auto"/>
              <w:ind w:left="336" w:right="-72"/>
              <w:jc w:val="right"/>
              <w:rPr>
                <w:rFonts w:cs="Arial"/>
                <w:b/>
                <w:bCs/>
                <w:spacing w:val="-6"/>
                <w:sz w:val="12"/>
                <w:szCs w:val="12"/>
                <w:rtl/>
                <w:cs/>
              </w:rPr>
            </w:pPr>
          </w:p>
        </w:tc>
        <w:tc>
          <w:tcPr>
            <w:tcW w:w="1233" w:type="dxa"/>
            <w:shd w:val="clear" w:color="auto" w:fill="auto"/>
          </w:tcPr>
          <w:p w14:paraId="79048FB8" w14:textId="77777777" w:rsidR="00D94707" w:rsidRPr="00A70425" w:rsidRDefault="00D94707" w:rsidP="00553949">
            <w:pPr>
              <w:spacing w:line="240" w:lineRule="auto"/>
              <w:ind w:left="336" w:right="-72"/>
              <w:jc w:val="right"/>
              <w:rPr>
                <w:rFonts w:cs="Arial"/>
                <w:b/>
                <w:bCs/>
                <w:spacing w:val="-6"/>
                <w:sz w:val="12"/>
                <w:szCs w:val="12"/>
                <w:rtl/>
                <w:cs/>
              </w:rPr>
            </w:pPr>
          </w:p>
        </w:tc>
        <w:tc>
          <w:tcPr>
            <w:tcW w:w="1233" w:type="dxa"/>
            <w:shd w:val="clear" w:color="auto" w:fill="auto"/>
          </w:tcPr>
          <w:p w14:paraId="3F0A8B5E" w14:textId="77777777" w:rsidR="00D94707" w:rsidRPr="00A70425" w:rsidRDefault="00D94707" w:rsidP="00553949">
            <w:pPr>
              <w:spacing w:line="240" w:lineRule="auto"/>
              <w:ind w:left="336" w:right="-72"/>
              <w:jc w:val="right"/>
              <w:rPr>
                <w:rFonts w:cs="Arial"/>
                <w:spacing w:val="-6"/>
                <w:sz w:val="12"/>
                <w:szCs w:val="12"/>
                <w:rtl/>
                <w:cs/>
              </w:rPr>
            </w:pPr>
          </w:p>
        </w:tc>
        <w:tc>
          <w:tcPr>
            <w:tcW w:w="1233" w:type="dxa"/>
            <w:shd w:val="clear" w:color="auto" w:fill="auto"/>
          </w:tcPr>
          <w:p w14:paraId="12916301" w14:textId="77777777" w:rsidR="00D94707" w:rsidRPr="00A70425" w:rsidRDefault="00D94707" w:rsidP="00553949">
            <w:pPr>
              <w:spacing w:line="240" w:lineRule="auto"/>
              <w:ind w:left="336" w:right="-72"/>
              <w:jc w:val="right"/>
              <w:rPr>
                <w:rFonts w:cs="Arial"/>
                <w:b/>
                <w:bCs/>
                <w:spacing w:val="-6"/>
                <w:sz w:val="12"/>
                <w:szCs w:val="12"/>
                <w:rtl/>
                <w:cs/>
              </w:rPr>
            </w:pPr>
          </w:p>
        </w:tc>
        <w:tc>
          <w:tcPr>
            <w:tcW w:w="1233" w:type="dxa"/>
            <w:shd w:val="clear" w:color="auto" w:fill="auto"/>
          </w:tcPr>
          <w:p w14:paraId="6E8FC646" w14:textId="77777777" w:rsidR="00D94707" w:rsidRPr="00A70425" w:rsidRDefault="00D94707" w:rsidP="00553949">
            <w:pPr>
              <w:spacing w:line="240" w:lineRule="auto"/>
              <w:ind w:left="336" w:right="-72"/>
              <w:jc w:val="right"/>
              <w:rPr>
                <w:rFonts w:cs="Arial"/>
                <w:b/>
                <w:bCs/>
                <w:spacing w:val="-6"/>
                <w:sz w:val="12"/>
                <w:szCs w:val="12"/>
                <w:rtl/>
                <w:cs/>
              </w:rPr>
            </w:pPr>
          </w:p>
        </w:tc>
        <w:tc>
          <w:tcPr>
            <w:tcW w:w="1234" w:type="dxa"/>
            <w:shd w:val="clear" w:color="auto" w:fill="auto"/>
          </w:tcPr>
          <w:p w14:paraId="1CB64C04" w14:textId="77777777" w:rsidR="00D94707" w:rsidRPr="00A70425" w:rsidRDefault="00D94707" w:rsidP="00553949">
            <w:pPr>
              <w:spacing w:line="240" w:lineRule="auto"/>
              <w:ind w:left="336" w:right="-72"/>
              <w:jc w:val="right"/>
              <w:rPr>
                <w:rFonts w:cs="Arial"/>
                <w:b/>
                <w:bCs/>
                <w:spacing w:val="-6"/>
                <w:sz w:val="12"/>
                <w:szCs w:val="12"/>
                <w:rtl/>
                <w:cs/>
              </w:rPr>
            </w:pPr>
          </w:p>
        </w:tc>
      </w:tr>
      <w:tr w:rsidR="00D94707" w:rsidRPr="00A70425" w14:paraId="08E12DED" w14:textId="77777777" w:rsidTr="003D54D9">
        <w:trPr>
          <w:trHeight w:val="20"/>
        </w:trPr>
        <w:tc>
          <w:tcPr>
            <w:tcW w:w="2966" w:type="dxa"/>
            <w:shd w:val="clear" w:color="auto" w:fill="auto"/>
            <w:vAlign w:val="bottom"/>
          </w:tcPr>
          <w:p w14:paraId="3E53FB15" w14:textId="77777777" w:rsidR="00D94707" w:rsidRPr="00A70425" w:rsidRDefault="00D94707" w:rsidP="00553949">
            <w:pPr>
              <w:spacing w:line="240" w:lineRule="auto"/>
              <w:ind w:left="336" w:right="-72"/>
              <w:rPr>
                <w:rFonts w:eastAsia="MS Mincho" w:cs="Arial"/>
                <w:b/>
                <w:bCs/>
                <w:snapToGrid w:val="0"/>
                <w:sz w:val="16"/>
                <w:szCs w:val="16"/>
                <w:rtl/>
                <w:cs/>
              </w:rPr>
            </w:pPr>
            <w:r w:rsidRPr="00A70425">
              <w:rPr>
                <w:rFonts w:eastAsia="MS Mincho" w:cs="Arial"/>
                <w:b/>
                <w:bCs/>
                <w:snapToGrid w:val="0"/>
                <w:sz w:val="16"/>
                <w:szCs w:val="16"/>
              </w:rPr>
              <w:t>Total liabilities</w:t>
            </w:r>
          </w:p>
        </w:tc>
        <w:tc>
          <w:tcPr>
            <w:tcW w:w="1233" w:type="dxa"/>
            <w:shd w:val="clear" w:color="auto" w:fill="auto"/>
          </w:tcPr>
          <w:p w14:paraId="36D41A17" w14:textId="7CDF3C1B" w:rsidR="00D94707" w:rsidRPr="00A70425" w:rsidRDefault="001079E7" w:rsidP="00553949">
            <w:pPr>
              <w:pBdr>
                <w:bottom w:val="double" w:sz="4" w:space="1" w:color="auto"/>
              </w:pBdr>
              <w:spacing w:line="240" w:lineRule="auto"/>
              <w:ind w:right="-72"/>
              <w:jc w:val="right"/>
              <w:rPr>
                <w:rFonts w:eastAsia="MS Mincho" w:cs="Arial"/>
                <w:snapToGrid w:val="0"/>
                <w:sz w:val="16"/>
                <w:szCs w:val="16"/>
                <w:rtl/>
                <w:cs/>
              </w:rPr>
            </w:pPr>
            <w:r w:rsidRPr="00A70425">
              <w:rPr>
                <w:rFonts w:eastAsia="MS Mincho" w:cs="Arial"/>
                <w:snapToGrid w:val="0"/>
                <w:sz w:val="16"/>
                <w:szCs w:val="16"/>
              </w:rPr>
              <w:t>9,8</w:t>
            </w:r>
            <w:r w:rsidR="00D45422">
              <w:rPr>
                <w:rFonts w:eastAsia="MS Mincho" w:cs="Arial"/>
                <w:snapToGrid w:val="0"/>
                <w:sz w:val="16"/>
                <w:szCs w:val="16"/>
              </w:rPr>
              <w:t>76</w:t>
            </w:r>
            <w:r w:rsidRPr="00A70425">
              <w:rPr>
                <w:rFonts w:eastAsia="MS Mincho" w:cs="Arial"/>
                <w:snapToGrid w:val="0"/>
                <w:sz w:val="16"/>
                <w:szCs w:val="16"/>
              </w:rPr>
              <w:t>,</w:t>
            </w:r>
            <w:r w:rsidR="00113AD6" w:rsidRPr="00A70425">
              <w:rPr>
                <w:rFonts w:eastAsia="MS Mincho" w:cs="Arial"/>
                <w:snapToGrid w:val="0"/>
                <w:sz w:val="16"/>
                <w:szCs w:val="16"/>
                <w:rtl/>
              </w:rPr>
              <w:t>6</w:t>
            </w:r>
            <w:r w:rsidR="00D45422">
              <w:rPr>
                <w:rFonts w:eastAsia="MS Mincho" w:cs="Arial" w:hint="cs"/>
                <w:snapToGrid w:val="0"/>
                <w:sz w:val="16"/>
                <w:szCs w:val="16"/>
                <w:rtl/>
              </w:rPr>
              <w:t>23</w:t>
            </w:r>
          </w:p>
        </w:tc>
        <w:tc>
          <w:tcPr>
            <w:tcW w:w="1233" w:type="dxa"/>
            <w:shd w:val="clear" w:color="auto" w:fill="auto"/>
          </w:tcPr>
          <w:p w14:paraId="01F9A672" w14:textId="737C3774" w:rsidR="00D94707" w:rsidRPr="00A70425" w:rsidRDefault="00D94707" w:rsidP="00553949">
            <w:pPr>
              <w:pBdr>
                <w:bottom w:val="double" w:sz="4" w:space="1" w:color="auto"/>
              </w:pBdr>
              <w:spacing w:line="240" w:lineRule="auto"/>
              <w:ind w:right="-72"/>
              <w:jc w:val="right"/>
              <w:rPr>
                <w:rFonts w:eastAsia="MS Mincho" w:cs="Arial"/>
                <w:snapToGrid w:val="0"/>
                <w:sz w:val="16"/>
                <w:szCs w:val="16"/>
                <w:rtl/>
                <w:cs/>
              </w:rPr>
            </w:pPr>
            <w:r w:rsidRPr="00A70425">
              <w:rPr>
                <w:rFonts w:eastAsia="MS Mincho" w:cs="Arial"/>
                <w:snapToGrid w:val="0"/>
                <w:sz w:val="16"/>
                <w:szCs w:val="16"/>
              </w:rPr>
              <w:t>5,762,249</w:t>
            </w:r>
          </w:p>
        </w:tc>
        <w:tc>
          <w:tcPr>
            <w:tcW w:w="1233" w:type="dxa"/>
            <w:shd w:val="clear" w:color="auto" w:fill="auto"/>
          </w:tcPr>
          <w:p w14:paraId="61731ED5" w14:textId="5D510B2B" w:rsidR="00D94707" w:rsidRPr="00A70425" w:rsidRDefault="00D76C89" w:rsidP="00553949">
            <w:pPr>
              <w:pBdr>
                <w:bottom w:val="double" w:sz="4" w:space="1" w:color="auto"/>
              </w:pBdr>
              <w:spacing w:line="240" w:lineRule="auto"/>
              <w:ind w:right="-72"/>
              <w:jc w:val="right"/>
              <w:rPr>
                <w:rFonts w:eastAsia="MS Mincho" w:cs="Arial"/>
                <w:snapToGrid w:val="0"/>
                <w:sz w:val="16"/>
                <w:szCs w:val="16"/>
              </w:rPr>
            </w:pPr>
            <w:r w:rsidRPr="00A70425">
              <w:rPr>
                <w:rFonts w:eastAsia="MS Mincho" w:cs="Arial"/>
                <w:snapToGrid w:val="0"/>
                <w:sz w:val="16"/>
                <w:szCs w:val="16"/>
              </w:rPr>
              <w:t>2,814,2</w:t>
            </w:r>
            <w:r w:rsidR="00D45422">
              <w:rPr>
                <w:rFonts w:eastAsia="MS Mincho" w:cs="Arial"/>
                <w:snapToGrid w:val="0"/>
                <w:sz w:val="16"/>
                <w:szCs w:val="16"/>
              </w:rPr>
              <w:t>47</w:t>
            </w:r>
          </w:p>
        </w:tc>
        <w:tc>
          <w:tcPr>
            <w:tcW w:w="1233" w:type="dxa"/>
            <w:shd w:val="clear" w:color="auto" w:fill="auto"/>
          </w:tcPr>
          <w:p w14:paraId="1872ACCC" w14:textId="7002AB05" w:rsidR="00D94707" w:rsidRPr="00A70425" w:rsidRDefault="00D94707" w:rsidP="00553949">
            <w:pPr>
              <w:pBdr>
                <w:bottom w:val="double" w:sz="4" w:space="1" w:color="auto"/>
              </w:pBdr>
              <w:spacing w:line="240" w:lineRule="auto"/>
              <w:ind w:right="-72"/>
              <w:jc w:val="right"/>
              <w:rPr>
                <w:rFonts w:eastAsia="MS Mincho" w:cs="Arial"/>
                <w:snapToGrid w:val="0"/>
                <w:sz w:val="16"/>
                <w:szCs w:val="16"/>
              </w:rPr>
            </w:pPr>
            <w:r w:rsidRPr="00A70425">
              <w:rPr>
                <w:rFonts w:cs="Arial"/>
                <w:sz w:val="16"/>
                <w:szCs w:val="16"/>
              </w:rPr>
              <w:t>1,044,222</w:t>
            </w:r>
          </w:p>
        </w:tc>
        <w:tc>
          <w:tcPr>
            <w:tcW w:w="1234" w:type="dxa"/>
            <w:shd w:val="clear" w:color="auto" w:fill="auto"/>
          </w:tcPr>
          <w:p w14:paraId="025BC94F" w14:textId="2A26436E" w:rsidR="00D94707" w:rsidRPr="00A70425" w:rsidRDefault="00D76C89" w:rsidP="00553949">
            <w:pPr>
              <w:pBdr>
                <w:bottom w:val="double" w:sz="4" w:space="1" w:color="auto"/>
              </w:pBdr>
              <w:spacing w:line="240" w:lineRule="auto"/>
              <w:ind w:right="-72"/>
              <w:jc w:val="right"/>
              <w:rPr>
                <w:rFonts w:eastAsia="MS Mincho" w:cs="Arial"/>
                <w:snapToGrid w:val="0"/>
                <w:sz w:val="16"/>
                <w:szCs w:val="16"/>
              </w:rPr>
            </w:pPr>
            <w:r w:rsidRPr="00A70425">
              <w:rPr>
                <w:rFonts w:eastAsia="MS Mincho" w:cs="Arial"/>
                <w:snapToGrid w:val="0"/>
                <w:sz w:val="16"/>
                <w:szCs w:val="16"/>
              </w:rPr>
              <w:t>12,6</w:t>
            </w:r>
            <w:r w:rsidR="00D45422">
              <w:rPr>
                <w:rFonts w:eastAsia="MS Mincho" w:cs="Arial"/>
                <w:snapToGrid w:val="0"/>
                <w:sz w:val="16"/>
                <w:szCs w:val="16"/>
              </w:rPr>
              <w:t>90</w:t>
            </w:r>
            <w:r w:rsidRPr="00A70425">
              <w:rPr>
                <w:rFonts w:eastAsia="MS Mincho" w:cs="Arial"/>
                <w:snapToGrid w:val="0"/>
                <w:sz w:val="16"/>
                <w:szCs w:val="16"/>
              </w:rPr>
              <w:t>,8</w:t>
            </w:r>
            <w:r w:rsidR="00D45422">
              <w:rPr>
                <w:rFonts w:eastAsia="MS Mincho" w:cs="Arial"/>
                <w:snapToGrid w:val="0"/>
                <w:sz w:val="16"/>
                <w:szCs w:val="16"/>
              </w:rPr>
              <w:t>70</w:t>
            </w:r>
          </w:p>
        </w:tc>
        <w:tc>
          <w:tcPr>
            <w:tcW w:w="1233" w:type="dxa"/>
            <w:shd w:val="clear" w:color="auto" w:fill="auto"/>
          </w:tcPr>
          <w:p w14:paraId="16467BD9" w14:textId="31A6AEC0" w:rsidR="00D94707" w:rsidRPr="00A70425" w:rsidRDefault="00D94707" w:rsidP="00553949">
            <w:pPr>
              <w:pBdr>
                <w:bottom w:val="double" w:sz="4" w:space="1" w:color="auto"/>
              </w:pBdr>
              <w:spacing w:line="240" w:lineRule="auto"/>
              <w:ind w:right="-72"/>
              <w:jc w:val="right"/>
              <w:rPr>
                <w:rFonts w:eastAsia="MS Mincho" w:cs="Arial"/>
                <w:snapToGrid w:val="0"/>
                <w:sz w:val="16"/>
                <w:szCs w:val="16"/>
              </w:rPr>
            </w:pPr>
            <w:r w:rsidRPr="00A70425">
              <w:rPr>
                <w:rFonts w:cs="Arial"/>
                <w:sz w:val="16"/>
                <w:szCs w:val="16"/>
              </w:rPr>
              <w:t>6,806,471</w:t>
            </w:r>
          </w:p>
        </w:tc>
        <w:tc>
          <w:tcPr>
            <w:tcW w:w="1233" w:type="dxa"/>
            <w:shd w:val="clear" w:color="auto" w:fill="auto"/>
          </w:tcPr>
          <w:p w14:paraId="2909E464" w14:textId="71312B17" w:rsidR="00D94707" w:rsidRPr="00A70425" w:rsidRDefault="001079E7" w:rsidP="00553949">
            <w:pPr>
              <w:pBdr>
                <w:bottom w:val="double" w:sz="4" w:space="1" w:color="auto"/>
              </w:pBdr>
              <w:spacing w:line="240" w:lineRule="auto"/>
              <w:ind w:right="-72"/>
              <w:jc w:val="right"/>
              <w:rPr>
                <w:rFonts w:eastAsia="MS Mincho" w:cs="Arial"/>
                <w:snapToGrid w:val="0"/>
                <w:sz w:val="16"/>
                <w:szCs w:val="16"/>
              </w:rPr>
            </w:pPr>
            <w:r w:rsidRPr="00A70425">
              <w:rPr>
                <w:rFonts w:eastAsia="MS Mincho" w:cs="Arial"/>
                <w:snapToGrid w:val="0"/>
                <w:sz w:val="16"/>
                <w:szCs w:val="16"/>
              </w:rPr>
              <w:t>(5,4</w:t>
            </w:r>
            <w:r w:rsidR="00113AD6" w:rsidRPr="00A70425">
              <w:rPr>
                <w:rFonts w:eastAsia="MS Mincho" w:cs="Arial"/>
                <w:snapToGrid w:val="0"/>
                <w:sz w:val="16"/>
                <w:szCs w:val="16"/>
              </w:rPr>
              <w:t>50,912</w:t>
            </w:r>
            <w:r w:rsidRPr="00A70425">
              <w:rPr>
                <w:rFonts w:eastAsia="MS Mincho" w:cs="Arial"/>
                <w:snapToGrid w:val="0"/>
                <w:sz w:val="16"/>
                <w:szCs w:val="16"/>
              </w:rPr>
              <w:t>)</w:t>
            </w:r>
          </w:p>
        </w:tc>
        <w:tc>
          <w:tcPr>
            <w:tcW w:w="1233" w:type="dxa"/>
            <w:shd w:val="clear" w:color="auto" w:fill="auto"/>
          </w:tcPr>
          <w:p w14:paraId="7B8B8F6A" w14:textId="6846F340" w:rsidR="00D94707" w:rsidRPr="00A70425" w:rsidRDefault="00D94707" w:rsidP="00553949">
            <w:pPr>
              <w:pBdr>
                <w:bottom w:val="double" w:sz="4" w:space="1" w:color="auto"/>
              </w:pBdr>
              <w:spacing w:line="240" w:lineRule="auto"/>
              <w:ind w:right="-72"/>
              <w:jc w:val="right"/>
              <w:rPr>
                <w:rFonts w:eastAsia="MS Mincho" w:cs="Arial"/>
                <w:snapToGrid w:val="0"/>
                <w:sz w:val="16"/>
                <w:szCs w:val="16"/>
              </w:rPr>
            </w:pPr>
            <w:r w:rsidRPr="00A70425">
              <w:rPr>
                <w:rFonts w:cs="Arial"/>
                <w:sz w:val="16"/>
                <w:szCs w:val="16"/>
              </w:rPr>
              <w:t>(3,442,480)</w:t>
            </w:r>
          </w:p>
        </w:tc>
        <w:tc>
          <w:tcPr>
            <w:tcW w:w="1233" w:type="dxa"/>
            <w:shd w:val="clear" w:color="auto" w:fill="auto"/>
          </w:tcPr>
          <w:p w14:paraId="3409D377" w14:textId="288CC745" w:rsidR="00D94707" w:rsidRPr="00A70425" w:rsidRDefault="00D76C89" w:rsidP="00553949">
            <w:pPr>
              <w:pBdr>
                <w:bottom w:val="double" w:sz="4" w:space="1" w:color="auto"/>
              </w:pBdr>
              <w:spacing w:line="240" w:lineRule="auto"/>
              <w:ind w:right="-72"/>
              <w:jc w:val="right"/>
              <w:rPr>
                <w:rFonts w:eastAsia="MS Mincho" w:cs="Arial"/>
                <w:snapToGrid w:val="0"/>
                <w:sz w:val="16"/>
                <w:szCs w:val="16"/>
              </w:rPr>
            </w:pPr>
            <w:r w:rsidRPr="00A70425">
              <w:rPr>
                <w:rFonts w:eastAsia="MS Mincho" w:cs="Arial"/>
                <w:snapToGrid w:val="0"/>
                <w:sz w:val="16"/>
                <w:szCs w:val="16"/>
              </w:rPr>
              <w:t>7,2</w:t>
            </w:r>
            <w:r w:rsidR="00D45422">
              <w:rPr>
                <w:rFonts w:eastAsia="MS Mincho" w:cs="Arial"/>
                <w:snapToGrid w:val="0"/>
                <w:sz w:val="16"/>
                <w:szCs w:val="16"/>
              </w:rPr>
              <w:t>39</w:t>
            </w:r>
            <w:r w:rsidRPr="00A70425">
              <w:rPr>
                <w:rFonts w:eastAsia="MS Mincho" w:cs="Arial"/>
                <w:snapToGrid w:val="0"/>
                <w:sz w:val="16"/>
                <w:szCs w:val="16"/>
              </w:rPr>
              <w:t>,9</w:t>
            </w:r>
            <w:r w:rsidR="00D45422">
              <w:rPr>
                <w:rFonts w:eastAsia="MS Mincho" w:cs="Arial"/>
                <w:snapToGrid w:val="0"/>
                <w:sz w:val="16"/>
                <w:szCs w:val="16"/>
              </w:rPr>
              <w:t>58</w:t>
            </w:r>
          </w:p>
        </w:tc>
        <w:tc>
          <w:tcPr>
            <w:tcW w:w="1234" w:type="dxa"/>
            <w:shd w:val="clear" w:color="auto" w:fill="auto"/>
          </w:tcPr>
          <w:p w14:paraId="78023CBE" w14:textId="6DD0140A" w:rsidR="00D94707" w:rsidRPr="00A70425" w:rsidRDefault="00D94707" w:rsidP="00553949">
            <w:pPr>
              <w:pBdr>
                <w:bottom w:val="double" w:sz="4" w:space="1" w:color="auto"/>
              </w:pBdr>
              <w:spacing w:line="240" w:lineRule="auto"/>
              <w:ind w:right="-72"/>
              <w:jc w:val="right"/>
              <w:rPr>
                <w:rFonts w:eastAsia="MS Mincho" w:cs="Arial"/>
                <w:snapToGrid w:val="0"/>
                <w:sz w:val="16"/>
                <w:szCs w:val="16"/>
              </w:rPr>
            </w:pPr>
            <w:r w:rsidRPr="00A70425">
              <w:rPr>
                <w:rFonts w:cs="Arial"/>
                <w:sz w:val="16"/>
                <w:szCs w:val="16"/>
              </w:rPr>
              <w:t>3,363,991</w:t>
            </w:r>
          </w:p>
        </w:tc>
      </w:tr>
    </w:tbl>
    <w:p w14:paraId="7442E691" w14:textId="77777777" w:rsidR="008F0851" w:rsidRPr="00A70425" w:rsidRDefault="008F0851" w:rsidP="00553949">
      <w:pPr>
        <w:autoSpaceDE w:val="0"/>
        <w:autoSpaceDN w:val="0"/>
        <w:adjustRightInd w:val="0"/>
        <w:spacing w:line="240" w:lineRule="auto"/>
        <w:rPr>
          <w:rFonts w:cs="Arial"/>
          <w:sz w:val="18"/>
          <w:szCs w:val="18"/>
        </w:rPr>
      </w:pPr>
    </w:p>
    <w:p w14:paraId="45942B6E" w14:textId="77777777" w:rsidR="00C9200E" w:rsidRPr="00A70425" w:rsidRDefault="00C9200E" w:rsidP="00553949">
      <w:pPr>
        <w:spacing w:line="240" w:lineRule="auto"/>
        <w:rPr>
          <w:rFonts w:cs="Arial"/>
          <w:sz w:val="18"/>
          <w:szCs w:val="18"/>
          <w:lang w:bidi="th-TH"/>
        </w:rPr>
      </w:pPr>
      <w:r w:rsidRPr="00A70425">
        <w:rPr>
          <w:rFonts w:cs="Arial"/>
          <w:sz w:val="18"/>
          <w:szCs w:val="18"/>
          <w:lang w:bidi="th-TH"/>
        </w:rPr>
        <w:br w:type="page"/>
      </w:r>
    </w:p>
    <w:p w14:paraId="60530462" w14:textId="5B051757" w:rsidR="00C9200E" w:rsidRPr="00A70425" w:rsidRDefault="00DF232B" w:rsidP="00553949">
      <w:pPr>
        <w:spacing w:line="240" w:lineRule="auto"/>
        <w:ind w:left="540" w:hanging="540"/>
        <w:rPr>
          <w:rFonts w:cs="Arial"/>
          <w:b/>
          <w:bCs/>
          <w:sz w:val="18"/>
          <w:szCs w:val="18"/>
        </w:rPr>
      </w:pPr>
      <w:r w:rsidRPr="00A70425">
        <w:rPr>
          <w:rFonts w:cs="Arial"/>
          <w:b/>
          <w:bCs/>
          <w:sz w:val="18"/>
          <w:szCs w:val="18"/>
          <w:rtl/>
        </w:rPr>
        <w:t>9</w:t>
      </w:r>
      <w:r w:rsidR="00C9200E" w:rsidRPr="00A70425">
        <w:rPr>
          <w:rFonts w:cs="Arial"/>
          <w:b/>
          <w:bCs/>
          <w:sz w:val="18"/>
          <w:szCs w:val="18"/>
          <w:rtl/>
          <w:cs/>
        </w:rPr>
        <w:tab/>
      </w:r>
      <w:r w:rsidR="00C9200E" w:rsidRPr="00A70425">
        <w:rPr>
          <w:rFonts w:cs="Arial"/>
          <w:b/>
          <w:bCs/>
          <w:sz w:val="18"/>
          <w:szCs w:val="18"/>
        </w:rPr>
        <w:t>Segment and revenue information</w:t>
      </w:r>
      <w:r w:rsidR="00C9200E" w:rsidRPr="00A70425">
        <w:rPr>
          <w:rFonts w:cs="Arial"/>
          <w:sz w:val="18"/>
          <w:szCs w:val="18"/>
        </w:rPr>
        <w:t xml:space="preserve"> (Cont’d)</w:t>
      </w:r>
    </w:p>
    <w:p w14:paraId="6BDC133E" w14:textId="77777777" w:rsidR="00C9200E" w:rsidRPr="00A70425" w:rsidRDefault="00C9200E" w:rsidP="00553949">
      <w:pPr>
        <w:tabs>
          <w:tab w:val="left" w:pos="1080"/>
        </w:tabs>
        <w:spacing w:line="240" w:lineRule="auto"/>
        <w:ind w:left="1080" w:hanging="540"/>
        <w:rPr>
          <w:rFonts w:eastAsia="Angsana New" w:cs="Arial"/>
          <w:sz w:val="18"/>
          <w:szCs w:val="18"/>
        </w:rPr>
      </w:pPr>
    </w:p>
    <w:p w14:paraId="74DB2416" w14:textId="77777777" w:rsidR="00C9200E" w:rsidRPr="00A70425" w:rsidRDefault="00C9200E" w:rsidP="00553949">
      <w:pPr>
        <w:tabs>
          <w:tab w:val="left" w:pos="1080"/>
        </w:tabs>
        <w:spacing w:line="240" w:lineRule="auto"/>
        <w:ind w:left="1080" w:hanging="540"/>
        <w:rPr>
          <w:rFonts w:eastAsia="Angsana New" w:cs="Arial"/>
          <w:sz w:val="18"/>
          <w:szCs w:val="18"/>
        </w:rPr>
      </w:pPr>
    </w:p>
    <w:p w14:paraId="160455DB" w14:textId="77777777" w:rsidR="00C9200E" w:rsidRPr="00A70425" w:rsidRDefault="00C9200E" w:rsidP="00553949">
      <w:pPr>
        <w:autoSpaceDE w:val="0"/>
        <w:autoSpaceDN w:val="0"/>
        <w:adjustRightInd w:val="0"/>
        <w:spacing w:line="240" w:lineRule="auto"/>
        <w:ind w:left="1080" w:hanging="540"/>
        <w:rPr>
          <w:rFonts w:eastAsia="Angsana New" w:cs="Arial"/>
          <w:b/>
          <w:bCs/>
          <w:sz w:val="18"/>
          <w:szCs w:val="18"/>
        </w:rPr>
      </w:pPr>
      <w:r w:rsidRPr="00A70425">
        <w:rPr>
          <w:rFonts w:eastAsia="Angsana New" w:cs="Arial"/>
          <w:b/>
          <w:bCs/>
          <w:sz w:val="18"/>
          <w:szCs w:val="18"/>
        </w:rPr>
        <w:t xml:space="preserve">Financial statements by geography segment </w:t>
      </w:r>
      <w:r w:rsidRPr="00A70425">
        <w:rPr>
          <w:rFonts w:eastAsia="Angsana New" w:cs="Arial"/>
          <w:sz w:val="18"/>
          <w:szCs w:val="18"/>
        </w:rPr>
        <w:t>(Cont’d)</w:t>
      </w:r>
    </w:p>
    <w:p w14:paraId="3F5E81C2" w14:textId="77777777" w:rsidR="00995CBD" w:rsidRPr="00A70425" w:rsidRDefault="00995CBD" w:rsidP="00553949">
      <w:pPr>
        <w:spacing w:line="240" w:lineRule="auto"/>
        <w:ind w:left="540"/>
        <w:jc w:val="both"/>
        <w:rPr>
          <w:rFonts w:cs="Arial"/>
          <w:sz w:val="18"/>
          <w:szCs w:val="18"/>
        </w:rPr>
      </w:pPr>
    </w:p>
    <w:p w14:paraId="27A4C918" w14:textId="77777777" w:rsidR="00C9200E" w:rsidRPr="00A70425" w:rsidRDefault="00C9200E" w:rsidP="00553949">
      <w:pPr>
        <w:spacing w:line="240" w:lineRule="auto"/>
        <w:ind w:left="540"/>
        <w:jc w:val="both"/>
        <w:rPr>
          <w:rFonts w:cs="Arial"/>
          <w:sz w:val="18"/>
          <w:szCs w:val="18"/>
        </w:rPr>
      </w:pPr>
      <w:r w:rsidRPr="00A70425">
        <w:rPr>
          <w:rFonts w:cs="Arial"/>
          <w:sz w:val="18"/>
          <w:szCs w:val="18"/>
        </w:rPr>
        <w:t>Timing of revenue recognition for the year ended 31 December are as follows:</w:t>
      </w:r>
    </w:p>
    <w:p w14:paraId="77C35A7C" w14:textId="77777777" w:rsidR="00C9200E" w:rsidRPr="00A70425" w:rsidRDefault="00C9200E" w:rsidP="00553949">
      <w:pPr>
        <w:autoSpaceDE w:val="0"/>
        <w:autoSpaceDN w:val="0"/>
        <w:adjustRightInd w:val="0"/>
        <w:spacing w:line="240" w:lineRule="auto"/>
        <w:ind w:left="540"/>
        <w:jc w:val="both"/>
        <w:rPr>
          <w:rFonts w:eastAsia="Angsana New" w:cs="Arial"/>
          <w:sz w:val="18"/>
          <w:szCs w:val="18"/>
        </w:rPr>
      </w:pPr>
    </w:p>
    <w:tbl>
      <w:tblPr>
        <w:tblW w:w="15298" w:type="dxa"/>
        <w:tblInd w:w="108" w:type="dxa"/>
        <w:shd w:val="clear" w:color="auto" w:fill="FFFF00"/>
        <w:tblLayout w:type="fixed"/>
        <w:tblLook w:val="0000" w:firstRow="0" w:lastRow="0" w:firstColumn="0" w:lastColumn="0" w:noHBand="0" w:noVBand="0"/>
      </w:tblPr>
      <w:tblGrid>
        <w:gridCol w:w="2966"/>
        <w:gridCol w:w="1233"/>
        <w:gridCol w:w="1233"/>
        <w:gridCol w:w="1233"/>
        <w:gridCol w:w="1233"/>
        <w:gridCol w:w="1234"/>
        <w:gridCol w:w="1233"/>
        <w:gridCol w:w="1233"/>
        <w:gridCol w:w="1233"/>
        <w:gridCol w:w="1233"/>
        <w:gridCol w:w="1234"/>
      </w:tblGrid>
      <w:tr w:rsidR="000109EB" w:rsidRPr="00A70425" w14:paraId="4DFBD508" w14:textId="77777777" w:rsidTr="006B4B05">
        <w:tc>
          <w:tcPr>
            <w:tcW w:w="2966" w:type="dxa"/>
            <w:shd w:val="clear" w:color="auto" w:fill="auto"/>
            <w:vAlign w:val="bottom"/>
          </w:tcPr>
          <w:p w14:paraId="26FA331B" w14:textId="77777777" w:rsidR="000109EB" w:rsidRPr="00A70425" w:rsidRDefault="000109EB" w:rsidP="00553949">
            <w:pPr>
              <w:spacing w:line="240" w:lineRule="auto"/>
              <w:ind w:left="336" w:right="-72"/>
              <w:rPr>
                <w:rFonts w:eastAsia="MS Mincho" w:cs="Arial"/>
                <w:b/>
                <w:bCs/>
                <w:sz w:val="16"/>
                <w:szCs w:val="16"/>
              </w:rPr>
            </w:pPr>
          </w:p>
        </w:tc>
        <w:tc>
          <w:tcPr>
            <w:tcW w:w="12332" w:type="dxa"/>
            <w:gridSpan w:val="10"/>
            <w:shd w:val="clear" w:color="auto" w:fill="auto"/>
            <w:vAlign w:val="bottom"/>
          </w:tcPr>
          <w:p w14:paraId="67875604" w14:textId="77777777" w:rsidR="000109EB" w:rsidRPr="00A70425" w:rsidRDefault="000109EB" w:rsidP="00553949">
            <w:pPr>
              <w:pBdr>
                <w:bottom w:val="single" w:sz="4" w:space="1" w:color="auto"/>
              </w:pBdr>
              <w:tabs>
                <w:tab w:val="left" w:pos="817"/>
              </w:tabs>
              <w:spacing w:line="240" w:lineRule="auto"/>
              <w:ind w:right="-72"/>
              <w:jc w:val="center"/>
              <w:rPr>
                <w:rFonts w:eastAsia="MS Mincho" w:cs="Arial"/>
                <w:b/>
                <w:bCs/>
                <w:sz w:val="16"/>
                <w:szCs w:val="16"/>
              </w:rPr>
            </w:pPr>
            <w:r w:rsidRPr="00A70425">
              <w:rPr>
                <w:rFonts w:eastAsia="MS Mincho" w:cs="Arial"/>
                <w:b/>
                <w:bCs/>
                <w:sz w:val="16"/>
                <w:szCs w:val="16"/>
              </w:rPr>
              <w:t>Consolidated financial statements</w:t>
            </w:r>
          </w:p>
        </w:tc>
      </w:tr>
      <w:tr w:rsidR="000109EB" w:rsidRPr="00A70425" w14:paraId="700111E0" w14:textId="77777777" w:rsidTr="006B4B05">
        <w:trPr>
          <w:trHeight w:val="68"/>
        </w:trPr>
        <w:tc>
          <w:tcPr>
            <w:tcW w:w="2966" w:type="dxa"/>
            <w:shd w:val="clear" w:color="auto" w:fill="auto"/>
            <w:vAlign w:val="bottom"/>
          </w:tcPr>
          <w:p w14:paraId="51287E3B" w14:textId="77777777" w:rsidR="000109EB" w:rsidRPr="00A70425" w:rsidRDefault="000109EB" w:rsidP="00553949">
            <w:pPr>
              <w:spacing w:line="240" w:lineRule="auto"/>
              <w:ind w:left="336" w:right="-72"/>
              <w:rPr>
                <w:rFonts w:eastAsia="MS Mincho" w:cs="Arial"/>
                <w:b/>
                <w:bCs/>
                <w:sz w:val="16"/>
                <w:szCs w:val="16"/>
              </w:rPr>
            </w:pPr>
          </w:p>
        </w:tc>
        <w:tc>
          <w:tcPr>
            <w:tcW w:w="2466" w:type="dxa"/>
            <w:gridSpan w:val="2"/>
            <w:shd w:val="clear" w:color="auto" w:fill="auto"/>
            <w:vAlign w:val="bottom"/>
          </w:tcPr>
          <w:p w14:paraId="197F6D9C" w14:textId="77777777" w:rsidR="000109EB" w:rsidRPr="00A70425" w:rsidRDefault="000109EB" w:rsidP="00553949">
            <w:pPr>
              <w:pBdr>
                <w:bottom w:val="single" w:sz="4" w:space="1" w:color="auto"/>
              </w:pBdr>
              <w:tabs>
                <w:tab w:val="left" w:pos="817"/>
              </w:tabs>
              <w:spacing w:line="240" w:lineRule="auto"/>
              <w:ind w:right="-72"/>
              <w:jc w:val="center"/>
              <w:rPr>
                <w:rFonts w:eastAsia="MS Mincho" w:cs="Arial"/>
                <w:b/>
                <w:bCs/>
                <w:sz w:val="16"/>
                <w:szCs w:val="16"/>
                <w:rtl/>
                <w:cs/>
              </w:rPr>
            </w:pPr>
            <w:r w:rsidRPr="00A70425">
              <w:rPr>
                <w:rFonts w:eastAsia="MS Mincho" w:cs="Arial"/>
                <w:b/>
                <w:bCs/>
                <w:sz w:val="16"/>
                <w:szCs w:val="16"/>
              </w:rPr>
              <w:t>Domestic</w:t>
            </w:r>
          </w:p>
        </w:tc>
        <w:tc>
          <w:tcPr>
            <w:tcW w:w="2466" w:type="dxa"/>
            <w:gridSpan w:val="2"/>
            <w:shd w:val="clear" w:color="auto" w:fill="auto"/>
            <w:vAlign w:val="bottom"/>
          </w:tcPr>
          <w:p w14:paraId="489CBAC9" w14:textId="77777777" w:rsidR="000109EB" w:rsidRPr="00A70425"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A70425">
              <w:rPr>
                <w:rFonts w:eastAsia="MS Mincho" w:cs="Arial"/>
                <w:b/>
                <w:bCs/>
                <w:sz w:val="16"/>
                <w:szCs w:val="16"/>
              </w:rPr>
              <w:t>International</w:t>
            </w:r>
          </w:p>
        </w:tc>
        <w:tc>
          <w:tcPr>
            <w:tcW w:w="2467" w:type="dxa"/>
            <w:gridSpan w:val="2"/>
            <w:shd w:val="clear" w:color="auto" w:fill="auto"/>
            <w:vAlign w:val="bottom"/>
          </w:tcPr>
          <w:p w14:paraId="3FB684F1" w14:textId="77777777" w:rsidR="000109EB" w:rsidRPr="00A70425"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A70425">
              <w:rPr>
                <w:rFonts w:eastAsia="MS Mincho" w:cs="Arial"/>
                <w:b/>
                <w:bCs/>
                <w:sz w:val="16"/>
                <w:szCs w:val="16"/>
              </w:rPr>
              <w:t>Total</w:t>
            </w:r>
          </w:p>
        </w:tc>
        <w:tc>
          <w:tcPr>
            <w:tcW w:w="2466" w:type="dxa"/>
            <w:gridSpan w:val="2"/>
            <w:shd w:val="clear" w:color="auto" w:fill="auto"/>
            <w:vAlign w:val="bottom"/>
          </w:tcPr>
          <w:p w14:paraId="5816D5CF" w14:textId="77777777" w:rsidR="000109EB" w:rsidRPr="00A70425"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A70425">
              <w:rPr>
                <w:rFonts w:eastAsia="MS Mincho" w:cs="Arial"/>
                <w:b/>
                <w:bCs/>
                <w:sz w:val="16"/>
                <w:szCs w:val="16"/>
              </w:rPr>
              <w:t>Elimination</w:t>
            </w:r>
          </w:p>
        </w:tc>
        <w:tc>
          <w:tcPr>
            <w:tcW w:w="2467" w:type="dxa"/>
            <w:gridSpan w:val="2"/>
            <w:shd w:val="clear" w:color="auto" w:fill="auto"/>
            <w:vAlign w:val="bottom"/>
          </w:tcPr>
          <w:p w14:paraId="7F15523E" w14:textId="77777777" w:rsidR="000109EB" w:rsidRPr="00A70425" w:rsidRDefault="000109EB" w:rsidP="00553949">
            <w:pPr>
              <w:pBdr>
                <w:bottom w:val="single" w:sz="4" w:space="1" w:color="auto"/>
              </w:pBdr>
              <w:tabs>
                <w:tab w:val="left" w:pos="817"/>
              </w:tabs>
              <w:spacing w:line="240" w:lineRule="auto"/>
              <w:ind w:left="-18" w:right="-72"/>
              <w:jc w:val="center"/>
              <w:rPr>
                <w:rFonts w:eastAsia="MS Mincho" w:cs="Arial"/>
                <w:b/>
                <w:bCs/>
                <w:sz w:val="16"/>
                <w:szCs w:val="16"/>
                <w:rtl/>
                <w:cs/>
              </w:rPr>
            </w:pPr>
            <w:r w:rsidRPr="00A70425">
              <w:rPr>
                <w:rFonts w:eastAsia="MS Mincho" w:cs="Arial"/>
                <w:b/>
                <w:bCs/>
                <w:sz w:val="16"/>
                <w:szCs w:val="16"/>
              </w:rPr>
              <w:t>Total</w:t>
            </w:r>
          </w:p>
        </w:tc>
      </w:tr>
      <w:tr w:rsidR="000109EB" w:rsidRPr="00A70425" w14:paraId="382FBDB6" w14:textId="77777777" w:rsidTr="006B4B05">
        <w:tc>
          <w:tcPr>
            <w:tcW w:w="2966" w:type="dxa"/>
            <w:shd w:val="clear" w:color="auto" w:fill="auto"/>
            <w:vAlign w:val="bottom"/>
          </w:tcPr>
          <w:p w14:paraId="7417BA3B" w14:textId="77777777" w:rsidR="000109EB" w:rsidRPr="00A70425" w:rsidRDefault="000109EB" w:rsidP="00553949">
            <w:pPr>
              <w:spacing w:line="240" w:lineRule="auto"/>
              <w:ind w:left="336" w:right="-72"/>
              <w:rPr>
                <w:rFonts w:eastAsia="MS Mincho" w:cs="Arial"/>
                <w:b/>
                <w:bCs/>
                <w:sz w:val="16"/>
                <w:szCs w:val="16"/>
                <w:rtl/>
                <w:cs/>
              </w:rPr>
            </w:pPr>
          </w:p>
        </w:tc>
        <w:tc>
          <w:tcPr>
            <w:tcW w:w="1233" w:type="dxa"/>
            <w:shd w:val="clear" w:color="auto" w:fill="auto"/>
            <w:vAlign w:val="bottom"/>
          </w:tcPr>
          <w:p w14:paraId="4D504D03" w14:textId="2A35C635"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2022</w:t>
            </w:r>
          </w:p>
        </w:tc>
        <w:tc>
          <w:tcPr>
            <w:tcW w:w="1233" w:type="dxa"/>
            <w:shd w:val="clear" w:color="auto" w:fill="auto"/>
            <w:vAlign w:val="bottom"/>
          </w:tcPr>
          <w:p w14:paraId="1CA7555E" w14:textId="66FC0E83"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2021</w:t>
            </w:r>
          </w:p>
        </w:tc>
        <w:tc>
          <w:tcPr>
            <w:tcW w:w="1233" w:type="dxa"/>
            <w:shd w:val="clear" w:color="auto" w:fill="auto"/>
            <w:vAlign w:val="bottom"/>
          </w:tcPr>
          <w:p w14:paraId="5A82B27E" w14:textId="14EDD005"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2022</w:t>
            </w:r>
          </w:p>
        </w:tc>
        <w:tc>
          <w:tcPr>
            <w:tcW w:w="1233" w:type="dxa"/>
            <w:shd w:val="clear" w:color="auto" w:fill="auto"/>
            <w:vAlign w:val="bottom"/>
          </w:tcPr>
          <w:p w14:paraId="63066037" w14:textId="2D65EF41"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2021</w:t>
            </w:r>
          </w:p>
        </w:tc>
        <w:tc>
          <w:tcPr>
            <w:tcW w:w="1234" w:type="dxa"/>
            <w:shd w:val="clear" w:color="auto" w:fill="auto"/>
            <w:vAlign w:val="bottom"/>
          </w:tcPr>
          <w:p w14:paraId="06A61306" w14:textId="21888C92"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2022</w:t>
            </w:r>
          </w:p>
        </w:tc>
        <w:tc>
          <w:tcPr>
            <w:tcW w:w="1233" w:type="dxa"/>
            <w:shd w:val="clear" w:color="auto" w:fill="auto"/>
            <w:vAlign w:val="bottom"/>
          </w:tcPr>
          <w:p w14:paraId="2C347604" w14:textId="01925456"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2021</w:t>
            </w:r>
          </w:p>
        </w:tc>
        <w:tc>
          <w:tcPr>
            <w:tcW w:w="1233" w:type="dxa"/>
            <w:shd w:val="clear" w:color="auto" w:fill="auto"/>
            <w:vAlign w:val="bottom"/>
          </w:tcPr>
          <w:p w14:paraId="73A05111" w14:textId="359862D0"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2022</w:t>
            </w:r>
          </w:p>
        </w:tc>
        <w:tc>
          <w:tcPr>
            <w:tcW w:w="1233" w:type="dxa"/>
            <w:shd w:val="clear" w:color="auto" w:fill="auto"/>
            <w:vAlign w:val="bottom"/>
          </w:tcPr>
          <w:p w14:paraId="6852DC4E" w14:textId="31940004"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2021</w:t>
            </w:r>
          </w:p>
        </w:tc>
        <w:tc>
          <w:tcPr>
            <w:tcW w:w="1233" w:type="dxa"/>
            <w:shd w:val="clear" w:color="auto" w:fill="auto"/>
            <w:vAlign w:val="bottom"/>
          </w:tcPr>
          <w:p w14:paraId="4DDA822A" w14:textId="326A4B89"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2022</w:t>
            </w:r>
          </w:p>
        </w:tc>
        <w:tc>
          <w:tcPr>
            <w:tcW w:w="1234" w:type="dxa"/>
            <w:shd w:val="clear" w:color="auto" w:fill="auto"/>
            <w:vAlign w:val="bottom"/>
          </w:tcPr>
          <w:p w14:paraId="52C05954" w14:textId="1CEDD0B1" w:rsidR="000109EB" w:rsidRPr="00A70425" w:rsidRDefault="00AE4492" w:rsidP="00553949">
            <w:pPr>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2021</w:t>
            </w:r>
          </w:p>
        </w:tc>
      </w:tr>
      <w:tr w:rsidR="000109EB" w:rsidRPr="00A70425" w14:paraId="009B9F5A" w14:textId="77777777" w:rsidTr="006B4B05">
        <w:tc>
          <w:tcPr>
            <w:tcW w:w="2966" w:type="dxa"/>
            <w:shd w:val="clear" w:color="auto" w:fill="auto"/>
            <w:vAlign w:val="bottom"/>
          </w:tcPr>
          <w:p w14:paraId="1A8DD2ED" w14:textId="77777777" w:rsidR="000109EB" w:rsidRPr="00A70425" w:rsidRDefault="000109EB" w:rsidP="00553949">
            <w:pPr>
              <w:spacing w:line="240" w:lineRule="auto"/>
              <w:ind w:left="336" w:right="-72"/>
              <w:rPr>
                <w:rFonts w:eastAsia="MS Mincho" w:cs="Arial"/>
                <w:b/>
                <w:bCs/>
                <w:sz w:val="16"/>
                <w:szCs w:val="16"/>
              </w:rPr>
            </w:pPr>
          </w:p>
        </w:tc>
        <w:tc>
          <w:tcPr>
            <w:tcW w:w="1233" w:type="dxa"/>
            <w:shd w:val="clear" w:color="auto" w:fill="auto"/>
            <w:vAlign w:val="bottom"/>
          </w:tcPr>
          <w:p w14:paraId="4DE17F7A"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5EE439B2"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74863B5A"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5C9FD5CB"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4" w:type="dxa"/>
            <w:shd w:val="clear" w:color="auto" w:fill="auto"/>
            <w:vAlign w:val="bottom"/>
          </w:tcPr>
          <w:p w14:paraId="7AD9AE60"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0C038CB8"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7F3A1B6C"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733B015B"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3" w:type="dxa"/>
            <w:shd w:val="clear" w:color="auto" w:fill="auto"/>
            <w:vAlign w:val="bottom"/>
          </w:tcPr>
          <w:p w14:paraId="39AFFB77"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c>
          <w:tcPr>
            <w:tcW w:w="1234" w:type="dxa"/>
            <w:shd w:val="clear" w:color="auto" w:fill="auto"/>
            <w:vAlign w:val="bottom"/>
          </w:tcPr>
          <w:p w14:paraId="2F4EE45D" w14:textId="77777777" w:rsidR="000109EB" w:rsidRPr="00A70425" w:rsidRDefault="000109EB" w:rsidP="00553949">
            <w:pPr>
              <w:pBdr>
                <w:bottom w:val="single" w:sz="4" w:space="1" w:color="auto"/>
              </w:pBdr>
              <w:spacing w:line="240" w:lineRule="auto"/>
              <w:ind w:right="-72"/>
              <w:jc w:val="right"/>
              <w:rPr>
                <w:rFonts w:eastAsia="MS Mincho" w:cs="Arial"/>
                <w:b/>
                <w:bCs/>
                <w:snapToGrid w:val="0"/>
                <w:sz w:val="16"/>
                <w:szCs w:val="16"/>
              </w:rPr>
            </w:pPr>
            <w:r w:rsidRPr="00A70425">
              <w:rPr>
                <w:rFonts w:eastAsia="MS Mincho" w:cs="Arial"/>
                <w:b/>
                <w:bCs/>
                <w:sz w:val="16"/>
                <w:szCs w:val="16"/>
              </w:rPr>
              <w:t>Baht Thousand</w:t>
            </w:r>
          </w:p>
        </w:tc>
      </w:tr>
      <w:tr w:rsidR="000109EB" w:rsidRPr="00A70425" w14:paraId="2760464A" w14:textId="77777777" w:rsidTr="006B4B05">
        <w:trPr>
          <w:trHeight w:val="20"/>
        </w:trPr>
        <w:tc>
          <w:tcPr>
            <w:tcW w:w="2966" w:type="dxa"/>
            <w:shd w:val="clear" w:color="auto" w:fill="auto"/>
          </w:tcPr>
          <w:p w14:paraId="6D3CF1D2" w14:textId="77777777" w:rsidR="000109EB" w:rsidRPr="00A70425" w:rsidRDefault="000109EB" w:rsidP="00553949">
            <w:pPr>
              <w:spacing w:line="240" w:lineRule="auto"/>
              <w:ind w:left="336" w:right="-72"/>
              <w:rPr>
                <w:rFonts w:cs="Arial"/>
                <w:spacing w:val="-6"/>
                <w:sz w:val="12"/>
                <w:szCs w:val="12"/>
                <w:rtl/>
                <w:cs/>
              </w:rPr>
            </w:pPr>
          </w:p>
        </w:tc>
        <w:tc>
          <w:tcPr>
            <w:tcW w:w="1233" w:type="dxa"/>
            <w:shd w:val="clear" w:color="auto" w:fill="auto"/>
          </w:tcPr>
          <w:p w14:paraId="5615F2FC"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23178FEE"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59F963E4"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4F7A1824"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4" w:type="dxa"/>
            <w:shd w:val="clear" w:color="auto" w:fill="auto"/>
          </w:tcPr>
          <w:p w14:paraId="19FCEFA7"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17829397"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0764CAFF"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40CC4286"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3" w:type="dxa"/>
            <w:shd w:val="clear" w:color="auto" w:fill="auto"/>
          </w:tcPr>
          <w:p w14:paraId="7720D6C2" w14:textId="77777777" w:rsidR="000109EB" w:rsidRPr="00A70425" w:rsidRDefault="000109EB" w:rsidP="00553949">
            <w:pPr>
              <w:spacing w:line="240" w:lineRule="auto"/>
              <w:ind w:left="127" w:right="-72" w:hanging="127"/>
              <w:jc w:val="right"/>
              <w:rPr>
                <w:rFonts w:cs="Arial"/>
                <w:spacing w:val="-6"/>
                <w:sz w:val="12"/>
                <w:szCs w:val="12"/>
                <w:rtl/>
                <w:cs/>
              </w:rPr>
            </w:pPr>
          </w:p>
        </w:tc>
        <w:tc>
          <w:tcPr>
            <w:tcW w:w="1234" w:type="dxa"/>
            <w:shd w:val="clear" w:color="auto" w:fill="auto"/>
          </w:tcPr>
          <w:p w14:paraId="41DBC6A4" w14:textId="77777777" w:rsidR="000109EB" w:rsidRPr="00A70425" w:rsidRDefault="000109EB" w:rsidP="00553949">
            <w:pPr>
              <w:spacing w:line="240" w:lineRule="auto"/>
              <w:ind w:left="127" w:right="-72" w:hanging="127"/>
              <w:jc w:val="right"/>
              <w:rPr>
                <w:rFonts w:cs="Arial"/>
                <w:spacing w:val="-6"/>
                <w:sz w:val="12"/>
                <w:szCs w:val="12"/>
                <w:rtl/>
                <w:cs/>
              </w:rPr>
            </w:pPr>
          </w:p>
        </w:tc>
      </w:tr>
      <w:tr w:rsidR="000109EB" w:rsidRPr="00A70425" w14:paraId="0DC1D819" w14:textId="77777777" w:rsidTr="006B4B05">
        <w:tc>
          <w:tcPr>
            <w:tcW w:w="2966" w:type="dxa"/>
            <w:shd w:val="clear" w:color="auto" w:fill="auto"/>
            <w:vAlign w:val="bottom"/>
          </w:tcPr>
          <w:p w14:paraId="33754E04" w14:textId="77777777" w:rsidR="000109EB" w:rsidRPr="00A70425" w:rsidRDefault="000109EB" w:rsidP="00553949">
            <w:pPr>
              <w:spacing w:line="240" w:lineRule="auto"/>
              <w:ind w:left="336" w:right="-72"/>
              <w:rPr>
                <w:rFonts w:eastAsia="MS Mincho" w:cs="Arial"/>
                <w:b/>
                <w:bCs/>
                <w:snapToGrid w:val="0"/>
                <w:sz w:val="16"/>
                <w:szCs w:val="16"/>
              </w:rPr>
            </w:pPr>
            <w:r w:rsidRPr="00A70425">
              <w:rPr>
                <w:rFonts w:eastAsia="MS Mincho" w:cs="Arial"/>
                <w:b/>
                <w:bCs/>
                <w:snapToGrid w:val="0"/>
                <w:sz w:val="16"/>
                <w:szCs w:val="16"/>
              </w:rPr>
              <w:t>Timing of revenue recognition:</w:t>
            </w:r>
          </w:p>
        </w:tc>
        <w:tc>
          <w:tcPr>
            <w:tcW w:w="1233" w:type="dxa"/>
            <w:shd w:val="clear" w:color="auto" w:fill="auto"/>
            <w:vAlign w:val="bottom"/>
          </w:tcPr>
          <w:p w14:paraId="363EADB8" w14:textId="77777777" w:rsidR="000109EB" w:rsidRPr="00A70425" w:rsidRDefault="000109EB" w:rsidP="005539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1D9B4383" w14:textId="77777777" w:rsidR="000109EB" w:rsidRPr="00A70425" w:rsidRDefault="000109EB" w:rsidP="005539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6879BFFF" w14:textId="77777777" w:rsidR="000109EB" w:rsidRPr="00A70425" w:rsidRDefault="000109EB" w:rsidP="005539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21C77773" w14:textId="77777777" w:rsidR="000109EB" w:rsidRPr="00A70425" w:rsidRDefault="000109EB" w:rsidP="00553949">
            <w:pPr>
              <w:tabs>
                <w:tab w:val="decimal" w:pos="414"/>
              </w:tabs>
              <w:spacing w:line="240" w:lineRule="auto"/>
              <w:ind w:right="-72"/>
              <w:jc w:val="right"/>
              <w:rPr>
                <w:rFonts w:eastAsia="MS Mincho" w:cs="Arial"/>
                <w:snapToGrid w:val="0"/>
                <w:sz w:val="16"/>
                <w:szCs w:val="16"/>
                <w:lang w:val="en-US"/>
              </w:rPr>
            </w:pPr>
          </w:p>
        </w:tc>
        <w:tc>
          <w:tcPr>
            <w:tcW w:w="1234" w:type="dxa"/>
            <w:shd w:val="clear" w:color="auto" w:fill="auto"/>
            <w:vAlign w:val="bottom"/>
          </w:tcPr>
          <w:p w14:paraId="7C3E3A22" w14:textId="77777777" w:rsidR="000109EB" w:rsidRPr="00A70425" w:rsidRDefault="000109EB" w:rsidP="005539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7A4935DD" w14:textId="77777777" w:rsidR="000109EB" w:rsidRPr="00A70425" w:rsidRDefault="000109EB" w:rsidP="005539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65A467E1" w14:textId="77777777" w:rsidR="000109EB" w:rsidRPr="00A70425" w:rsidRDefault="000109EB" w:rsidP="005539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6F3201AB" w14:textId="77777777" w:rsidR="000109EB" w:rsidRPr="00A70425" w:rsidRDefault="000109EB" w:rsidP="005539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6C7702A4" w14:textId="77777777" w:rsidR="000109EB" w:rsidRPr="00A70425" w:rsidRDefault="000109EB" w:rsidP="00553949">
            <w:pPr>
              <w:tabs>
                <w:tab w:val="decimal" w:pos="414"/>
              </w:tabs>
              <w:spacing w:line="240" w:lineRule="auto"/>
              <w:ind w:right="-72"/>
              <w:jc w:val="right"/>
              <w:rPr>
                <w:rFonts w:eastAsia="MS Mincho" w:cs="Arial"/>
                <w:snapToGrid w:val="0"/>
                <w:sz w:val="16"/>
                <w:szCs w:val="16"/>
                <w:lang w:val="en-US"/>
              </w:rPr>
            </w:pPr>
          </w:p>
        </w:tc>
        <w:tc>
          <w:tcPr>
            <w:tcW w:w="1234" w:type="dxa"/>
            <w:shd w:val="clear" w:color="auto" w:fill="auto"/>
            <w:vAlign w:val="bottom"/>
          </w:tcPr>
          <w:p w14:paraId="2CAD41CB" w14:textId="77777777" w:rsidR="000109EB" w:rsidRPr="00A70425" w:rsidRDefault="000109EB" w:rsidP="00553949">
            <w:pPr>
              <w:tabs>
                <w:tab w:val="decimal" w:pos="414"/>
              </w:tabs>
              <w:spacing w:line="240" w:lineRule="auto"/>
              <w:ind w:right="-72"/>
              <w:jc w:val="right"/>
              <w:rPr>
                <w:rFonts w:eastAsia="MS Mincho" w:cs="Arial"/>
                <w:snapToGrid w:val="0"/>
                <w:sz w:val="16"/>
                <w:szCs w:val="16"/>
                <w:lang w:val="en-US"/>
              </w:rPr>
            </w:pPr>
          </w:p>
        </w:tc>
      </w:tr>
      <w:tr w:rsidR="00D94707" w:rsidRPr="00A70425" w14:paraId="5077C288" w14:textId="77777777" w:rsidTr="003D54D9">
        <w:trPr>
          <w:trHeight w:val="78"/>
        </w:trPr>
        <w:tc>
          <w:tcPr>
            <w:tcW w:w="2966" w:type="dxa"/>
            <w:shd w:val="clear" w:color="auto" w:fill="auto"/>
            <w:vAlign w:val="bottom"/>
          </w:tcPr>
          <w:p w14:paraId="608BF845" w14:textId="77777777" w:rsidR="00D94707" w:rsidRPr="00A70425" w:rsidRDefault="00D94707" w:rsidP="00553949">
            <w:pPr>
              <w:spacing w:line="240" w:lineRule="auto"/>
              <w:ind w:left="336" w:right="-72"/>
              <w:rPr>
                <w:rFonts w:eastAsia="MS Mincho" w:cs="Arial"/>
                <w:snapToGrid w:val="0"/>
                <w:sz w:val="16"/>
                <w:szCs w:val="16"/>
                <w:rtl/>
                <w:cs/>
              </w:rPr>
            </w:pPr>
            <w:r w:rsidRPr="00A70425">
              <w:rPr>
                <w:rFonts w:eastAsia="MS Mincho" w:cs="Arial"/>
                <w:snapToGrid w:val="0"/>
                <w:sz w:val="16"/>
                <w:szCs w:val="16"/>
              </w:rPr>
              <w:t>At a point in time</w:t>
            </w:r>
          </w:p>
        </w:tc>
        <w:tc>
          <w:tcPr>
            <w:tcW w:w="1233" w:type="dxa"/>
            <w:shd w:val="clear" w:color="auto" w:fill="auto"/>
          </w:tcPr>
          <w:p w14:paraId="74C049F4" w14:textId="6E61665C" w:rsidR="00D94707" w:rsidRPr="00A70425" w:rsidRDefault="004C7FDA" w:rsidP="00553949">
            <w:pPr>
              <w:tabs>
                <w:tab w:val="decimal" w:pos="414"/>
              </w:tabs>
              <w:spacing w:line="240" w:lineRule="auto"/>
              <w:ind w:right="-72"/>
              <w:jc w:val="right"/>
              <w:rPr>
                <w:rFonts w:eastAsia="MS Mincho" w:cs="Arial"/>
                <w:snapToGrid w:val="0"/>
                <w:sz w:val="16"/>
                <w:szCs w:val="16"/>
              </w:rPr>
            </w:pPr>
            <w:r w:rsidRPr="00A70425">
              <w:rPr>
                <w:rFonts w:eastAsia="MS Mincho" w:cs="Arial"/>
                <w:snapToGrid w:val="0"/>
                <w:sz w:val="16"/>
                <w:szCs w:val="16"/>
              </w:rPr>
              <w:t>767,</w:t>
            </w:r>
            <w:r w:rsidR="000D2D96" w:rsidRPr="00A70425">
              <w:rPr>
                <w:rFonts w:eastAsia="MS Mincho" w:cs="Arial"/>
                <w:snapToGrid w:val="0"/>
                <w:sz w:val="16"/>
                <w:szCs w:val="16"/>
              </w:rPr>
              <w:t>781</w:t>
            </w:r>
          </w:p>
        </w:tc>
        <w:tc>
          <w:tcPr>
            <w:tcW w:w="1233" w:type="dxa"/>
            <w:shd w:val="clear" w:color="auto" w:fill="auto"/>
          </w:tcPr>
          <w:p w14:paraId="0FE1FC25" w14:textId="21AC6EF6" w:rsidR="00D94707" w:rsidRPr="00A70425" w:rsidRDefault="00D94707" w:rsidP="00553949">
            <w:pPr>
              <w:tabs>
                <w:tab w:val="decimal" w:pos="414"/>
              </w:tabs>
              <w:spacing w:line="240" w:lineRule="auto"/>
              <w:ind w:right="-72"/>
              <w:jc w:val="right"/>
              <w:rPr>
                <w:rFonts w:eastAsia="MS Mincho" w:cs="Arial"/>
                <w:snapToGrid w:val="0"/>
                <w:sz w:val="16"/>
                <w:szCs w:val="16"/>
              </w:rPr>
            </w:pPr>
            <w:r w:rsidRPr="00A70425">
              <w:rPr>
                <w:rFonts w:cs="Arial"/>
                <w:sz w:val="16"/>
                <w:szCs w:val="16"/>
              </w:rPr>
              <w:t>380,295</w:t>
            </w:r>
          </w:p>
        </w:tc>
        <w:tc>
          <w:tcPr>
            <w:tcW w:w="1233" w:type="dxa"/>
            <w:shd w:val="clear" w:color="auto" w:fill="auto"/>
          </w:tcPr>
          <w:p w14:paraId="6B92DD7F" w14:textId="223010C0" w:rsidR="00D94707" w:rsidRPr="00A70425" w:rsidRDefault="000D2D96" w:rsidP="00553949">
            <w:pPr>
              <w:tabs>
                <w:tab w:val="decimal" w:pos="414"/>
              </w:tabs>
              <w:spacing w:line="240" w:lineRule="auto"/>
              <w:ind w:right="-72"/>
              <w:jc w:val="right"/>
              <w:rPr>
                <w:rFonts w:eastAsia="MS Mincho" w:cs="Arial"/>
                <w:snapToGrid w:val="0"/>
                <w:sz w:val="16"/>
                <w:szCs w:val="16"/>
                <w:lang w:val="en-US"/>
              </w:rPr>
            </w:pPr>
            <w:r w:rsidRPr="00A70425">
              <w:rPr>
                <w:rFonts w:eastAsia="MS Mincho" w:cs="Arial"/>
                <w:snapToGrid w:val="0"/>
                <w:sz w:val="16"/>
                <w:szCs w:val="16"/>
                <w:lang w:val="en-US"/>
              </w:rPr>
              <w:t>101,504</w:t>
            </w:r>
          </w:p>
        </w:tc>
        <w:tc>
          <w:tcPr>
            <w:tcW w:w="1233" w:type="dxa"/>
            <w:shd w:val="clear" w:color="auto" w:fill="auto"/>
          </w:tcPr>
          <w:p w14:paraId="7C484AF7" w14:textId="21812B36" w:rsidR="00D94707" w:rsidRPr="00A70425" w:rsidRDefault="00D94707" w:rsidP="00553949">
            <w:pPr>
              <w:tabs>
                <w:tab w:val="decimal" w:pos="414"/>
              </w:tabs>
              <w:spacing w:line="240" w:lineRule="auto"/>
              <w:ind w:right="-72"/>
              <w:jc w:val="right"/>
              <w:rPr>
                <w:rFonts w:eastAsia="MS Mincho" w:cs="Arial"/>
                <w:snapToGrid w:val="0"/>
                <w:sz w:val="16"/>
                <w:szCs w:val="16"/>
                <w:lang w:val="en-US"/>
              </w:rPr>
            </w:pPr>
            <w:r w:rsidRPr="00A70425">
              <w:rPr>
                <w:rFonts w:cs="Arial"/>
                <w:sz w:val="16"/>
                <w:szCs w:val="16"/>
              </w:rPr>
              <w:t>43,688</w:t>
            </w:r>
          </w:p>
        </w:tc>
        <w:tc>
          <w:tcPr>
            <w:tcW w:w="1234" w:type="dxa"/>
            <w:shd w:val="clear" w:color="auto" w:fill="auto"/>
          </w:tcPr>
          <w:p w14:paraId="7C70F36B" w14:textId="305E4C16" w:rsidR="00D94707" w:rsidRPr="00A70425" w:rsidRDefault="000D2D96" w:rsidP="00553949">
            <w:pPr>
              <w:tabs>
                <w:tab w:val="decimal" w:pos="414"/>
              </w:tabs>
              <w:spacing w:line="240" w:lineRule="auto"/>
              <w:ind w:right="-72"/>
              <w:jc w:val="right"/>
              <w:rPr>
                <w:rFonts w:eastAsia="MS Mincho" w:cs="Arial"/>
                <w:snapToGrid w:val="0"/>
                <w:sz w:val="16"/>
                <w:szCs w:val="16"/>
                <w:lang w:val="en-US"/>
              </w:rPr>
            </w:pPr>
            <w:r w:rsidRPr="00A70425">
              <w:rPr>
                <w:rFonts w:eastAsia="MS Mincho" w:cs="Arial"/>
                <w:snapToGrid w:val="0"/>
                <w:sz w:val="16"/>
                <w:szCs w:val="16"/>
                <w:lang w:val="en-US"/>
              </w:rPr>
              <w:t>869,285</w:t>
            </w:r>
          </w:p>
        </w:tc>
        <w:tc>
          <w:tcPr>
            <w:tcW w:w="1233" w:type="dxa"/>
            <w:shd w:val="clear" w:color="auto" w:fill="auto"/>
          </w:tcPr>
          <w:p w14:paraId="14373C4C" w14:textId="682A2C4C" w:rsidR="00D94707" w:rsidRPr="00A70425" w:rsidRDefault="00D94707" w:rsidP="00553949">
            <w:pPr>
              <w:tabs>
                <w:tab w:val="decimal" w:pos="414"/>
              </w:tabs>
              <w:spacing w:line="240" w:lineRule="auto"/>
              <w:ind w:right="-72"/>
              <w:jc w:val="right"/>
              <w:rPr>
                <w:rFonts w:eastAsia="MS Mincho" w:cs="Arial"/>
                <w:snapToGrid w:val="0"/>
                <w:sz w:val="16"/>
                <w:szCs w:val="16"/>
                <w:lang w:val="en-US"/>
              </w:rPr>
            </w:pPr>
            <w:r w:rsidRPr="00A70425">
              <w:rPr>
                <w:rFonts w:cs="Arial"/>
                <w:sz w:val="16"/>
                <w:szCs w:val="16"/>
              </w:rPr>
              <w:t>423,983</w:t>
            </w:r>
          </w:p>
        </w:tc>
        <w:tc>
          <w:tcPr>
            <w:tcW w:w="1233" w:type="dxa"/>
            <w:shd w:val="clear" w:color="auto" w:fill="auto"/>
          </w:tcPr>
          <w:p w14:paraId="2610DCCB" w14:textId="106A498F" w:rsidR="00D94707" w:rsidRPr="00A70425" w:rsidRDefault="004C7FDA" w:rsidP="00553949">
            <w:pPr>
              <w:tabs>
                <w:tab w:val="decimal" w:pos="414"/>
              </w:tabs>
              <w:spacing w:line="240" w:lineRule="auto"/>
              <w:ind w:right="-72"/>
              <w:jc w:val="right"/>
              <w:rPr>
                <w:rFonts w:eastAsia="MS Mincho" w:cs="Arial"/>
                <w:snapToGrid w:val="0"/>
                <w:sz w:val="16"/>
                <w:szCs w:val="16"/>
                <w:lang w:val="en-US"/>
              </w:rPr>
            </w:pPr>
            <w:r w:rsidRPr="00A70425">
              <w:rPr>
                <w:rFonts w:eastAsia="MS Mincho" w:cs="Arial"/>
                <w:snapToGrid w:val="0"/>
                <w:sz w:val="16"/>
                <w:szCs w:val="16"/>
                <w:lang w:val="en-US"/>
              </w:rPr>
              <w:t>(8,220)</w:t>
            </w:r>
          </w:p>
        </w:tc>
        <w:tc>
          <w:tcPr>
            <w:tcW w:w="1233" w:type="dxa"/>
            <w:shd w:val="clear" w:color="auto" w:fill="auto"/>
          </w:tcPr>
          <w:p w14:paraId="6FF31F86" w14:textId="6BACACDA" w:rsidR="00D94707" w:rsidRPr="00A70425" w:rsidRDefault="00D94707" w:rsidP="00553949">
            <w:pPr>
              <w:tabs>
                <w:tab w:val="decimal" w:pos="414"/>
              </w:tabs>
              <w:spacing w:line="240" w:lineRule="auto"/>
              <w:ind w:right="-72"/>
              <w:jc w:val="right"/>
              <w:rPr>
                <w:rFonts w:eastAsia="MS Mincho" w:cs="Arial"/>
                <w:snapToGrid w:val="0"/>
                <w:sz w:val="16"/>
                <w:szCs w:val="16"/>
                <w:lang w:val="en-US"/>
              </w:rPr>
            </w:pPr>
            <w:r w:rsidRPr="00A70425">
              <w:rPr>
                <w:rFonts w:cs="Arial"/>
                <w:sz w:val="16"/>
                <w:szCs w:val="16"/>
              </w:rPr>
              <w:t>(2,092)</w:t>
            </w:r>
          </w:p>
        </w:tc>
        <w:tc>
          <w:tcPr>
            <w:tcW w:w="1233" w:type="dxa"/>
            <w:shd w:val="clear" w:color="auto" w:fill="auto"/>
          </w:tcPr>
          <w:p w14:paraId="5D0D5855" w14:textId="57FAE714" w:rsidR="00D94707" w:rsidRPr="00A70425" w:rsidRDefault="000D2D96" w:rsidP="00553949">
            <w:pPr>
              <w:tabs>
                <w:tab w:val="decimal" w:pos="414"/>
              </w:tabs>
              <w:spacing w:line="240" w:lineRule="auto"/>
              <w:ind w:right="-72"/>
              <w:jc w:val="right"/>
              <w:rPr>
                <w:rFonts w:eastAsia="MS Mincho" w:cs="Arial"/>
                <w:snapToGrid w:val="0"/>
                <w:sz w:val="16"/>
                <w:szCs w:val="16"/>
                <w:lang w:val="en-US"/>
              </w:rPr>
            </w:pPr>
            <w:r w:rsidRPr="00A70425">
              <w:rPr>
                <w:rFonts w:eastAsia="MS Mincho" w:cs="Arial"/>
                <w:snapToGrid w:val="0"/>
                <w:sz w:val="16"/>
                <w:szCs w:val="16"/>
                <w:lang w:val="en-US"/>
              </w:rPr>
              <w:t>861,065</w:t>
            </w:r>
          </w:p>
        </w:tc>
        <w:tc>
          <w:tcPr>
            <w:tcW w:w="1234" w:type="dxa"/>
            <w:shd w:val="clear" w:color="auto" w:fill="auto"/>
          </w:tcPr>
          <w:p w14:paraId="64028A12" w14:textId="6784F039" w:rsidR="00D94707" w:rsidRPr="00A70425" w:rsidRDefault="00D94707" w:rsidP="00553949">
            <w:pPr>
              <w:tabs>
                <w:tab w:val="decimal" w:pos="414"/>
              </w:tabs>
              <w:spacing w:line="240" w:lineRule="auto"/>
              <w:ind w:right="-72"/>
              <w:jc w:val="right"/>
              <w:rPr>
                <w:rFonts w:eastAsia="MS Mincho" w:cs="Arial"/>
                <w:snapToGrid w:val="0"/>
                <w:sz w:val="16"/>
                <w:szCs w:val="16"/>
                <w:lang w:val="en-US"/>
              </w:rPr>
            </w:pPr>
            <w:r w:rsidRPr="00A70425">
              <w:rPr>
                <w:rFonts w:cs="Arial"/>
                <w:sz w:val="16"/>
                <w:szCs w:val="16"/>
              </w:rPr>
              <w:t>421,891</w:t>
            </w:r>
          </w:p>
        </w:tc>
      </w:tr>
      <w:tr w:rsidR="00D94707" w:rsidRPr="00A70425" w14:paraId="24C42F03" w14:textId="77777777" w:rsidTr="003D54D9">
        <w:tc>
          <w:tcPr>
            <w:tcW w:w="2966" w:type="dxa"/>
            <w:shd w:val="clear" w:color="auto" w:fill="auto"/>
            <w:vAlign w:val="bottom"/>
          </w:tcPr>
          <w:p w14:paraId="1D6ECE20" w14:textId="77777777" w:rsidR="00D94707" w:rsidRPr="00A70425" w:rsidRDefault="00D94707" w:rsidP="00553949">
            <w:pPr>
              <w:spacing w:line="240" w:lineRule="auto"/>
              <w:ind w:left="336" w:right="-72"/>
              <w:rPr>
                <w:rFonts w:eastAsia="MS Mincho" w:cs="Arial"/>
                <w:snapToGrid w:val="0"/>
                <w:sz w:val="16"/>
                <w:szCs w:val="16"/>
                <w:rtl/>
                <w:cs/>
                <w:lang w:val="en-US"/>
              </w:rPr>
            </w:pPr>
            <w:r w:rsidRPr="00A70425">
              <w:rPr>
                <w:rFonts w:eastAsia="MS Mincho" w:cs="Arial"/>
                <w:snapToGrid w:val="0"/>
                <w:sz w:val="16"/>
                <w:szCs w:val="16"/>
              </w:rPr>
              <w:t>Over time</w:t>
            </w:r>
          </w:p>
        </w:tc>
        <w:tc>
          <w:tcPr>
            <w:tcW w:w="1233" w:type="dxa"/>
            <w:shd w:val="clear" w:color="auto" w:fill="auto"/>
          </w:tcPr>
          <w:p w14:paraId="3EE6589F" w14:textId="51759D19" w:rsidR="00D94707" w:rsidRPr="00A70425" w:rsidRDefault="004C7FDA" w:rsidP="00553949">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A70425">
              <w:rPr>
                <w:rFonts w:eastAsia="MS Mincho" w:cs="Arial"/>
                <w:snapToGrid w:val="0"/>
                <w:sz w:val="16"/>
                <w:szCs w:val="16"/>
                <w:lang w:val="en-US"/>
              </w:rPr>
              <w:t>384,</w:t>
            </w:r>
            <w:r w:rsidR="000D2D96" w:rsidRPr="00A70425">
              <w:rPr>
                <w:rFonts w:eastAsia="MS Mincho" w:cs="Arial"/>
                <w:snapToGrid w:val="0"/>
                <w:sz w:val="16"/>
                <w:szCs w:val="16"/>
                <w:lang w:val="en-US"/>
              </w:rPr>
              <w:t>210</w:t>
            </w:r>
          </w:p>
        </w:tc>
        <w:tc>
          <w:tcPr>
            <w:tcW w:w="1233" w:type="dxa"/>
            <w:shd w:val="clear" w:color="auto" w:fill="auto"/>
          </w:tcPr>
          <w:p w14:paraId="25E2B20A" w14:textId="2AAA95AA" w:rsidR="00D94707" w:rsidRPr="00A70425" w:rsidRDefault="00D94707" w:rsidP="00553949">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A70425">
              <w:rPr>
                <w:rFonts w:cs="Arial"/>
                <w:sz w:val="16"/>
                <w:szCs w:val="16"/>
              </w:rPr>
              <w:t>211,130</w:t>
            </w:r>
          </w:p>
        </w:tc>
        <w:tc>
          <w:tcPr>
            <w:tcW w:w="1233" w:type="dxa"/>
            <w:shd w:val="clear" w:color="auto" w:fill="auto"/>
          </w:tcPr>
          <w:p w14:paraId="04D50127" w14:textId="1AD911D9" w:rsidR="00D94707" w:rsidRPr="00A70425" w:rsidRDefault="004C7FDA" w:rsidP="00553949">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A70425">
              <w:rPr>
                <w:rFonts w:eastAsia="MS Mincho" w:cs="Arial"/>
                <w:snapToGrid w:val="0"/>
                <w:sz w:val="16"/>
                <w:szCs w:val="16"/>
                <w:lang w:val="en-US"/>
              </w:rPr>
              <w:t>-</w:t>
            </w:r>
          </w:p>
        </w:tc>
        <w:tc>
          <w:tcPr>
            <w:tcW w:w="1233" w:type="dxa"/>
            <w:shd w:val="clear" w:color="auto" w:fill="auto"/>
          </w:tcPr>
          <w:p w14:paraId="7A99EEA2" w14:textId="49F234FB" w:rsidR="00D94707" w:rsidRPr="00A70425" w:rsidRDefault="00D94707" w:rsidP="00553949">
            <w:pPr>
              <w:pBdr>
                <w:bottom w:val="single" w:sz="4" w:space="1" w:color="auto"/>
              </w:pBdr>
              <w:tabs>
                <w:tab w:val="decimal" w:pos="414"/>
              </w:tabs>
              <w:spacing w:line="240" w:lineRule="auto"/>
              <w:ind w:right="-72"/>
              <w:jc w:val="right"/>
              <w:rPr>
                <w:rFonts w:eastAsia="MS Mincho" w:cs="Arial"/>
                <w:snapToGrid w:val="0"/>
                <w:sz w:val="16"/>
                <w:szCs w:val="16"/>
                <w:rtl/>
                <w:cs/>
              </w:rPr>
            </w:pPr>
            <w:r w:rsidRPr="00A70425">
              <w:rPr>
                <w:rFonts w:cs="Arial"/>
                <w:sz w:val="16"/>
                <w:szCs w:val="16"/>
              </w:rPr>
              <w:t>-</w:t>
            </w:r>
          </w:p>
        </w:tc>
        <w:tc>
          <w:tcPr>
            <w:tcW w:w="1234" w:type="dxa"/>
            <w:shd w:val="clear" w:color="auto" w:fill="auto"/>
          </w:tcPr>
          <w:p w14:paraId="7E64C944" w14:textId="017BD096" w:rsidR="00D94707" w:rsidRPr="00A70425" w:rsidRDefault="004C7FDA" w:rsidP="00553949">
            <w:pPr>
              <w:pBdr>
                <w:bottom w:val="single" w:sz="4" w:space="1" w:color="auto"/>
              </w:pBdr>
              <w:tabs>
                <w:tab w:val="decimal" w:pos="414"/>
              </w:tabs>
              <w:spacing w:line="240" w:lineRule="auto"/>
              <w:ind w:right="-72"/>
              <w:jc w:val="right"/>
              <w:rPr>
                <w:rFonts w:eastAsia="MS Mincho" w:cs="Arial"/>
                <w:snapToGrid w:val="0"/>
                <w:sz w:val="16"/>
                <w:szCs w:val="16"/>
                <w:rtl/>
                <w:cs/>
              </w:rPr>
            </w:pPr>
            <w:r w:rsidRPr="00A70425">
              <w:rPr>
                <w:rFonts w:eastAsia="MS Mincho" w:cs="Arial"/>
                <w:snapToGrid w:val="0"/>
                <w:sz w:val="16"/>
                <w:szCs w:val="16"/>
              </w:rPr>
              <w:t>384,</w:t>
            </w:r>
            <w:r w:rsidR="000D2D96" w:rsidRPr="00A70425">
              <w:rPr>
                <w:rFonts w:eastAsia="MS Mincho" w:cs="Arial"/>
                <w:snapToGrid w:val="0"/>
                <w:sz w:val="16"/>
                <w:szCs w:val="16"/>
              </w:rPr>
              <w:t>210</w:t>
            </w:r>
          </w:p>
        </w:tc>
        <w:tc>
          <w:tcPr>
            <w:tcW w:w="1233" w:type="dxa"/>
            <w:shd w:val="clear" w:color="auto" w:fill="auto"/>
          </w:tcPr>
          <w:p w14:paraId="7B8A1ED3" w14:textId="4CB51563" w:rsidR="00D94707" w:rsidRPr="00A70425" w:rsidRDefault="00D94707" w:rsidP="00553949">
            <w:pPr>
              <w:pBdr>
                <w:bottom w:val="single" w:sz="4" w:space="1" w:color="auto"/>
              </w:pBdr>
              <w:tabs>
                <w:tab w:val="decimal" w:pos="414"/>
              </w:tabs>
              <w:spacing w:line="240" w:lineRule="auto"/>
              <w:ind w:right="-72"/>
              <w:jc w:val="right"/>
              <w:rPr>
                <w:rFonts w:eastAsia="MS Mincho" w:cs="Arial"/>
                <w:snapToGrid w:val="0"/>
                <w:sz w:val="16"/>
                <w:szCs w:val="16"/>
                <w:rtl/>
                <w:cs/>
              </w:rPr>
            </w:pPr>
            <w:r w:rsidRPr="00A70425">
              <w:rPr>
                <w:rFonts w:cs="Arial"/>
                <w:sz w:val="16"/>
                <w:szCs w:val="16"/>
              </w:rPr>
              <w:t>211,130</w:t>
            </w:r>
          </w:p>
        </w:tc>
        <w:tc>
          <w:tcPr>
            <w:tcW w:w="1233" w:type="dxa"/>
            <w:shd w:val="clear" w:color="auto" w:fill="auto"/>
          </w:tcPr>
          <w:p w14:paraId="7CCD7EDB" w14:textId="586630BD" w:rsidR="00D94707" w:rsidRPr="00A70425" w:rsidRDefault="004C7FDA" w:rsidP="00553949">
            <w:pPr>
              <w:pBdr>
                <w:bottom w:val="single" w:sz="4" w:space="1" w:color="auto"/>
              </w:pBdr>
              <w:tabs>
                <w:tab w:val="decimal" w:pos="414"/>
              </w:tabs>
              <w:spacing w:line="240" w:lineRule="auto"/>
              <w:ind w:right="-72"/>
              <w:jc w:val="right"/>
              <w:rPr>
                <w:rFonts w:eastAsia="MS Mincho" w:cs="Arial"/>
                <w:snapToGrid w:val="0"/>
                <w:sz w:val="16"/>
                <w:szCs w:val="16"/>
                <w:rtl/>
                <w:cs/>
              </w:rPr>
            </w:pPr>
            <w:r w:rsidRPr="00A70425">
              <w:rPr>
                <w:rFonts w:eastAsia="MS Mincho" w:cs="Arial"/>
                <w:snapToGrid w:val="0"/>
                <w:sz w:val="16"/>
                <w:szCs w:val="16"/>
              </w:rPr>
              <w:t>(1</w:t>
            </w:r>
            <w:r w:rsidR="000D2D96" w:rsidRPr="00A70425">
              <w:rPr>
                <w:rFonts w:eastAsia="MS Mincho" w:cs="Arial"/>
                <w:snapToGrid w:val="0"/>
                <w:sz w:val="16"/>
                <w:szCs w:val="16"/>
              </w:rPr>
              <w:t>30</w:t>
            </w:r>
            <w:r w:rsidRPr="00A70425">
              <w:rPr>
                <w:rFonts w:eastAsia="MS Mincho" w:cs="Arial"/>
                <w:snapToGrid w:val="0"/>
                <w:sz w:val="16"/>
                <w:szCs w:val="16"/>
              </w:rPr>
              <w:t>,</w:t>
            </w:r>
            <w:r w:rsidR="000D2D96" w:rsidRPr="00A70425">
              <w:rPr>
                <w:rFonts w:eastAsia="MS Mincho" w:cs="Arial"/>
                <w:snapToGrid w:val="0"/>
                <w:sz w:val="16"/>
                <w:szCs w:val="16"/>
              </w:rPr>
              <w:t>301</w:t>
            </w:r>
            <w:r w:rsidRPr="00A70425">
              <w:rPr>
                <w:rFonts w:eastAsia="MS Mincho" w:cs="Arial"/>
                <w:snapToGrid w:val="0"/>
                <w:sz w:val="16"/>
                <w:szCs w:val="16"/>
              </w:rPr>
              <w:t>)</w:t>
            </w:r>
          </w:p>
        </w:tc>
        <w:tc>
          <w:tcPr>
            <w:tcW w:w="1233" w:type="dxa"/>
            <w:shd w:val="clear" w:color="auto" w:fill="auto"/>
          </w:tcPr>
          <w:p w14:paraId="7288A1A6" w14:textId="19E999B8" w:rsidR="00D94707" w:rsidRPr="00A70425" w:rsidRDefault="00D94707" w:rsidP="00553949">
            <w:pPr>
              <w:pBdr>
                <w:bottom w:val="single" w:sz="4" w:space="1" w:color="auto"/>
              </w:pBdr>
              <w:tabs>
                <w:tab w:val="decimal" w:pos="414"/>
              </w:tabs>
              <w:spacing w:line="240" w:lineRule="auto"/>
              <w:ind w:right="-72"/>
              <w:jc w:val="right"/>
              <w:rPr>
                <w:rFonts w:eastAsia="MS Mincho" w:cs="Arial"/>
                <w:snapToGrid w:val="0"/>
                <w:sz w:val="16"/>
                <w:szCs w:val="16"/>
                <w:rtl/>
                <w:cs/>
              </w:rPr>
            </w:pPr>
            <w:r w:rsidRPr="00A70425">
              <w:rPr>
                <w:rFonts w:cs="Arial"/>
                <w:sz w:val="16"/>
                <w:szCs w:val="16"/>
              </w:rPr>
              <w:t>(65,176)</w:t>
            </w:r>
          </w:p>
        </w:tc>
        <w:tc>
          <w:tcPr>
            <w:tcW w:w="1233" w:type="dxa"/>
            <w:shd w:val="clear" w:color="auto" w:fill="auto"/>
          </w:tcPr>
          <w:p w14:paraId="7EAE5483" w14:textId="77890B04" w:rsidR="00D94707" w:rsidRPr="00A70425" w:rsidRDefault="004C7FDA" w:rsidP="00553949">
            <w:pPr>
              <w:pBdr>
                <w:bottom w:val="single" w:sz="4" w:space="1" w:color="auto"/>
              </w:pBdr>
              <w:tabs>
                <w:tab w:val="decimal" w:pos="414"/>
              </w:tabs>
              <w:spacing w:line="240" w:lineRule="auto"/>
              <w:ind w:right="-72"/>
              <w:jc w:val="right"/>
              <w:rPr>
                <w:rFonts w:eastAsia="MS Mincho" w:cs="Arial"/>
                <w:snapToGrid w:val="0"/>
                <w:sz w:val="16"/>
                <w:szCs w:val="16"/>
                <w:rtl/>
                <w:cs/>
              </w:rPr>
            </w:pPr>
            <w:r w:rsidRPr="00A70425">
              <w:rPr>
                <w:rFonts w:eastAsia="MS Mincho" w:cs="Arial"/>
                <w:snapToGrid w:val="0"/>
                <w:sz w:val="16"/>
                <w:szCs w:val="16"/>
              </w:rPr>
              <w:t>2</w:t>
            </w:r>
            <w:r w:rsidR="000D2D96" w:rsidRPr="00A70425">
              <w:rPr>
                <w:rFonts w:eastAsia="MS Mincho" w:cs="Arial"/>
                <w:snapToGrid w:val="0"/>
                <w:sz w:val="16"/>
                <w:szCs w:val="16"/>
              </w:rPr>
              <w:t>53,909</w:t>
            </w:r>
          </w:p>
        </w:tc>
        <w:tc>
          <w:tcPr>
            <w:tcW w:w="1234" w:type="dxa"/>
            <w:shd w:val="clear" w:color="auto" w:fill="auto"/>
          </w:tcPr>
          <w:p w14:paraId="00ED257F" w14:textId="20D0112A" w:rsidR="00D94707" w:rsidRPr="00A70425" w:rsidRDefault="00D94707" w:rsidP="00553949">
            <w:pPr>
              <w:pBdr>
                <w:bottom w:val="single" w:sz="4" w:space="1" w:color="auto"/>
              </w:pBdr>
              <w:tabs>
                <w:tab w:val="decimal" w:pos="414"/>
              </w:tabs>
              <w:spacing w:line="240" w:lineRule="auto"/>
              <w:ind w:right="-72"/>
              <w:jc w:val="right"/>
              <w:rPr>
                <w:rFonts w:eastAsia="MS Mincho" w:cs="Arial"/>
                <w:snapToGrid w:val="0"/>
                <w:sz w:val="16"/>
                <w:szCs w:val="16"/>
              </w:rPr>
            </w:pPr>
            <w:r w:rsidRPr="00A70425">
              <w:rPr>
                <w:rFonts w:cs="Arial"/>
                <w:sz w:val="16"/>
                <w:szCs w:val="16"/>
              </w:rPr>
              <w:t>145,954</w:t>
            </w:r>
          </w:p>
        </w:tc>
      </w:tr>
      <w:tr w:rsidR="00D94707" w:rsidRPr="00A70425" w14:paraId="51EB1485" w14:textId="77777777" w:rsidTr="006B4B05">
        <w:trPr>
          <w:trHeight w:val="81"/>
        </w:trPr>
        <w:tc>
          <w:tcPr>
            <w:tcW w:w="2966" w:type="dxa"/>
            <w:shd w:val="clear" w:color="auto" w:fill="auto"/>
          </w:tcPr>
          <w:p w14:paraId="154C5093" w14:textId="77777777" w:rsidR="00D94707" w:rsidRPr="00A70425" w:rsidRDefault="00D94707" w:rsidP="00553949">
            <w:pPr>
              <w:spacing w:line="240" w:lineRule="auto"/>
              <w:ind w:left="336" w:right="-72"/>
              <w:rPr>
                <w:rFonts w:cs="Arial"/>
                <w:spacing w:val="-6"/>
                <w:sz w:val="12"/>
                <w:szCs w:val="12"/>
                <w:rtl/>
                <w:cs/>
              </w:rPr>
            </w:pPr>
          </w:p>
        </w:tc>
        <w:tc>
          <w:tcPr>
            <w:tcW w:w="1233" w:type="dxa"/>
            <w:shd w:val="clear" w:color="auto" w:fill="auto"/>
          </w:tcPr>
          <w:p w14:paraId="2BBBC526" w14:textId="77777777" w:rsidR="00D94707" w:rsidRPr="00A70425" w:rsidRDefault="00D94707" w:rsidP="00553949">
            <w:pPr>
              <w:spacing w:line="240" w:lineRule="auto"/>
              <w:ind w:left="127" w:right="-72" w:hanging="127"/>
              <w:jc w:val="right"/>
              <w:rPr>
                <w:rFonts w:cs="Arial"/>
                <w:spacing w:val="-6"/>
                <w:sz w:val="12"/>
                <w:szCs w:val="12"/>
                <w:rtl/>
                <w:cs/>
              </w:rPr>
            </w:pPr>
          </w:p>
        </w:tc>
        <w:tc>
          <w:tcPr>
            <w:tcW w:w="1233" w:type="dxa"/>
            <w:shd w:val="clear" w:color="auto" w:fill="auto"/>
          </w:tcPr>
          <w:p w14:paraId="5D87054D" w14:textId="77777777" w:rsidR="00D94707" w:rsidRPr="00A70425" w:rsidRDefault="00D94707" w:rsidP="00553949">
            <w:pPr>
              <w:spacing w:line="240" w:lineRule="auto"/>
              <w:ind w:left="127" w:right="-72" w:hanging="127"/>
              <w:jc w:val="right"/>
              <w:rPr>
                <w:rFonts w:cs="Arial"/>
                <w:spacing w:val="-6"/>
                <w:sz w:val="12"/>
                <w:szCs w:val="12"/>
                <w:rtl/>
                <w:cs/>
              </w:rPr>
            </w:pPr>
          </w:p>
        </w:tc>
        <w:tc>
          <w:tcPr>
            <w:tcW w:w="1233" w:type="dxa"/>
            <w:shd w:val="clear" w:color="auto" w:fill="auto"/>
          </w:tcPr>
          <w:p w14:paraId="1FE34FE7" w14:textId="77777777" w:rsidR="00D94707" w:rsidRPr="00A70425" w:rsidRDefault="00D94707" w:rsidP="00553949">
            <w:pPr>
              <w:spacing w:line="240" w:lineRule="auto"/>
              <w:ind w:left="127" w:right="-72" w:hanging="127"/>
              <w:jc w:val="right"/>
              <w:rPr>
                <w:rFonts w:cs="Arial"/>
                <w:spacing w:val="-6"/>
                <w:sz w:val="12"/>
                <w:szCs w:val="12"/>
                <w:rtl/>
                <w:cs/>
              </w:rPr>
            </w:pPr>
          </w:p>
        </w:tc>
        <w:tc>
          <w:tcPr>
            <w:tcW w:w="1233" w:type="dxa"/>
            <w:shd w:val="clear" w:color="auto" w:fill="auto"/>
          </w:tcPr>
          <w:p w14:paraId="6E7D0285" w14:textId="77777777" w:rsidR="00D94707" w:rsidRPr="00A70425" w:rsidRDefault="00D94707" w:rsidP="00553949">
            <w:pPr>
              <w:spacing w:line="240" w:lineRule="auto"/>
              <w:ind w:left="127" w:right="-72" w:hanging="127"/>
              <w:jc w:val="right"/>
              <w:rPr>
                <w:rFonts w:cs="Arial"/>
                <w:spacing w:val="-6"/>
                <w:sz w:val="12"/>
                <w:szCs w:val="12"/>
                <w:rtl/>
                <w:cs/>
              </w:rPr>
            </w:pPr>
          </w:p>
        </w:tc>
        <w:tc>
          <w:tcPr>
            <w:tcW w:w="1234" w:type="dxa"/>
            <w:shd w:val="clear" w:color="auto" w:fill="auto"/>
          </w:tcPr>
          <w:p w14:paraId="4CD68B99" w14:textId="77777777" w:rsidR="00D94707" w:rsidRPr="00A70425" w:rsidRDefault="00D94707" w:rsidP="00553949">
            <w:pPr>
              <w:spacing w:line="240" w:lineRule="auto"/>
              <w:ind w:left="127" w:right="-72" w:hanging="127"/>
              <w:jc w:val="right"/>
              <w:rPr>
                <w:rFonts w:cs="Arial"/>
                <w:spacing w:val="-6"/>
                <w:sz w:val="12"/>
                <w:szCs w:val="12"/>
                <w:rtl/>
                <w:cs/>
              </w:rPr>
            </w:pPr>
          </w:p>
        </w:tc>
        <w:tc>
          <w:tcPr>
            <w:tcW w:w="1233" w:type="dxa"/>
            <w:shd w:val="clear" w:color="auto" w:fill="auto"/>
          </w:tcPr>
          <w:p w14:paraId="5DB639FB" w14:textId="77777777" w:rsidR="00D94707" w:rsidRPr="00A70425" w:rsidRDefault="00D94707" w:rsidP="00553949">
            <w:pPr>
              <w:spacing w:line="240" w:lineRule="auto"/>
              <w:ind w:left="127" w:right="-72" w:hanging="127"/>
              <w:jc w:val="right"/>
              <w:rPr>
                <w:rFonts w:cs="Arial"/>
                <w:spacing w:val="-6"/>
                <w:sz w:val="12"/>
                <w:szCs w:val="12"/>
                <w:rtl/>
                <w:cs/>
              </w:rPr>
            </w:pPr>
          </w:p>
        </w:tc>
        <w:tc>
          <w:tcPr>
            <w:tcW w:w="1233" w:type="dxa"/>
            <w:shd w:val="clear" w:color="auto" w:fill="auto"/>
          </w:tcPr>
          <w:p w14:paraId="32DB4460" w14:textId="77777777" w:rsidR="00D94707" w:rsidRPr="00A70425" w:rsidRDefault="00D94707" w:rsidP="00553949">
            <w:pPr>
              <w:spacing w:line="240" w:lineRule="auto"/>
              <w:ind w:left="127" w:right="-72" w:hanging="127"/>
              <w:jc w:val="right"/>
              <w:rPr>
                <w:rFonts w:cs="Arial"/>
                <w:spacing w:val="-6"/>
                <w:sz w:val="12"/>
                <w:szCs w:val="12"/>
                <w:rtl/>
                <w:cs/>
              </w:rPr>
            </w:pPr>
          </w:p>
        </w:tc>
        <w:tc>
          <w:tcPr>
            <w:tcW w:w="1233" w:type="dxa"/>
            <w:shd w:val="clear" w:color="auto" w:fill="auto"/>
          </w:tcPr>
          <w:p w14:paraId="20DAE9D3" w14:textId="77777777" w:rsidR="00D94707" w:rsidRPr="00A70425" w:rsidRDefault="00D94707" w:rsidP="00553949">
            <w:pPr>
              <w:spacing w:line="240" w:lineRule="auto"/>
              <w:ind w:left="127" w:right="-72" w:hanging="127"/>
              <w:jc w:val="right"/>
              <w:rPr>
                <w:rFonts w:cs="Arial"/>
                <w:spacing w:val="-6"/>
                <w:sz w:val="12"/>
                <w:szCs w:val="12"/>
                <w:rtl/>
                <w:cs/>
              </w:rPr>
            </w:pPr>
          </w:p>
        </w:tc>
        <w:tc>
          <w:tcPr>
            <w:tcW w:w="1233" w:type="dxa"/>
            <w:shd w:val="clear" w:color="auto" w:fill="auto"/>
          </w:tcPr>
          <w:p w14:paraId="0948FA0E" w14:textId="77777777" w:rsidR="00D94707" w:rsidRPr="00A70425" w:rsidRDefault="00D94707" w:rsidP="00553949">
            <w:pPr>
              <w:spacing w:line="240" w:lineRule="auto"/>
              <w:ind w:left="127" w:right="-72" w:hanging="127"/>
              <w:jc w:val="right"/>
              <w:rPr>
                <w:rFonts w:cs="Arial"/>
                <w:spacing w:val="-6"/>
                <w:sz w:val="12"/>
                <w:szCs w:val="12"/>
                <w:rtl/>
                <w:cs/>
              </w:rPr>
            </w:pPr>
          </w:p>
        </w:tc>
        <w:tc>
          <w:tcPr>
            <w:tcW w:w="1234" w:type="dxa"/>
            <w:shd w:val="clear" w:color="auto" w:fill="auto"/>
          </w:tcPr>
          <w:p w14:paraId="4FAD999E" w14:textId="77777777" w:rsidR="00D94707" w:rsidRPr="00A70425" w:rsidRDefault="00D94707" w:rsidP="00553949">
            <w:pPr>
              <w:spacing w:line="240" w:lineRule="auto"/>
              <w:ind w:left="127" w:right="-72" w:hanging="127"/>
              <w:jc w:val="right"/>
              <w:rPr>
                <w:rFonts w:cs="Arial"/>
                <w:spacing w:val="-6"/>
                <w:sz w:val="12"/>
                <w:szCs w:val="12"/>
                <w:rtl/>
                <w:cs/>
              </w:rPr>
            </w:pPr>
          </w:p>
        </w:tc>
      </w:tr>
      <w:tr w:rsidR="00D94707" w:rsidRPr="00A70425" w14:paraId="060B9932" w14:textId="77777777" w:rsidTr="003D54D9">
        <w:tc>
          <w:tcPr>
            <w:tcW w:w="2966" w:type="dxa"/>
            <w:shd w:val="clear" w:color="auto" w:fill="auto"/>
            <w:vAlign w:val="bottom"/>
          </w:tcPr>
          <w:p w14:paraId="427F0F27" w14:textId="77777777" w:rsidR="00D94707" w:rsidRPr="00A70425" w:rsidRDefault="00D94707" w:rsidP="00553949">
            <w:pPr>
              <w:spacing w:line="240" w:lineRule="auto"/>
              <w:ind w:left="336" w:right="-72"/>
              <w:rPr>
                <w:rFonts w:eastAsia="MS Mincho" w:cs="Arial"/>
                <w:b/>
                <w:bCs/>
                <w:snapToGrid w:val="0"/>
                <w:sz w:val="16"/>
                <w:szCs w:val="16"/>
                <w:rtl/>
                <w:cs/>
              </w:rPr>
            </w:pPr>
            <w:r w:rsidRPr="00A70425">
              <w:rPr>
                <w:rFonts w:eastAsia="MS Mincho" w:cs="Arial"/>
                <w:b/>
                <w:bCs/>
                <w:snapToGrid w:val="0"/>
                <w:sz w:val="16"/>
                <w:szCs w:val="16"/>
              </w:rPr>
              <w:t>Total</w:t>
            </w:r>
          </w:p>
        </w:tc>
        <w:tc>
          <w:tcPr>
            <w:tcW w:w="1233" w:type="dxa"/>
            <w:shd w:val="clear" w:color="auto" w:fill="auto"/>
          </w:tcPr>
          <w:p w14:paraId="1F752708" w14:textId="4BC0DA7C" w:rsidR="00D94707" w:rsidRPr="00A70425" w:rsidRDefault="004C7FDA" w:rsidP="00553949">
            <w:pPr>
              <w:pBdr>
                <w:bottom w:val="double" w:sz="4" w:space="1" w:color="auto"/>
              </w:pBdr>
              <w:tabs>
                <w:tab w:val="decimal" w:pos="414"/>
              </w:tabs>
              <w:spacing w:line="240" w:lineRule="auto"/>
              <w:ind w:right="-72"/>
              <w:jc w:val="right"/>
              <w:rPr>
                <w:rFonts w:eastAsia="MS Mincho" w:cs="Arial"/>
                <w:b/>
                <w:bCs/>
                <w:snapToGrid w:val="0"/>
                <w:sz w:val="16"/>
                <w:szCs w:val="16"/>
              </w:rPr>
            </w:pPr>
            <w:r w:rsidRPr="00A70425">
              <w:rPr>
                <w:rFonts w:eastAsia="MS Mincho" w:cs="Arial"/>
                <w:b/>
                <w:bCs/>
                <w:snapToGrid w:val="0"/>
                <w:sz w:val="16"/>
                <w:szCs w:val="16"/>
              </w:rPr>
              <w:t>1,151,</w:t>
            </w:r>
            <w:r w:rsidR="000D2D96" w:rsidRPr="00A70425">
              <w:rPr>
                <w:rFonts w:eastAsia="MS Mincho" w:cs="Arial"/>
                <w:b/>
                <w:bCs/>
                <w:snapToGrid w:val="0"/>
                <w:sz w:val="16"/>
                <w:szCs w:val="16"/>
              </w:rPr>
              <w:t>991</w:t>
            </w:r>
          </w:p>
        </w:tc>
        <w:tc>
          <w:tcPr>
            <w:tcW w:w="1233" w:type="dxa"/>
            <w:shd w:val="clear" w:color="auto" w:fill="auto"/>
          </w:tcPr>
          <w:p w14:paraId="6C672BE7" w14:textId="3FAE8D28" w:rsidR="00D94707" w:rsidRPr="00A70425" w:rsidRDefault="00D94707" w:rsidP="00553949">
            <w:pPr>
              <w:pBdr>
                <w:bottom w:val="double" w:sz="4" w:space="1" w:color="auto"/>
              </w:pBdr>
              <w:tabs>
                <w:tab w:val="decimal" w:pos="414"/>
              </w:tabs>
              <w:spacing w:line="240" w:lineRule="auto"/>
              <w:ind w:right="-72"/>
              <w:jc w:val="right"/>
              <w:rPr>
                <w:rFonts w:eastAsia="MS Mincho" w:cs="Arial"/>
                <w:b/>
                <w:bCs/>
                <w:snapToGrid w:val="0"/>
                <w:sz w:val="16"/>
                <w:szCs w:val="16"/>
              </w:rPr>
            </w:pPr>
            <w:r w:rsidRPr="00A70425">
              <w:rPr>
                <w:rFonts w:cs="Arial"/>
                <w:b/>
                <w:bCs/>
                <w:sz w:val="16"/>
                <w:szCs w:val="16"/>
              </w:rPr>
              <w:t>591,425</w:t>
            </w:r>
          </w:p>
        </w:tc>
        <w:tc>
          <w:tcPr>
            <w:tcW w:w="1233" w:type="dxa"/>
            <w:shd w:val="clear" w:color="auto" w:fill="auto"/>
          </w:tcPr>
          <w:p w14:paraId="4D0C407E" w14:textId="74F31B64" w:rsidR="00D94707" w:rsidRPr="00A70425" w:rsidRDefault="000D2D96" w:rsidP="00553949">
            <w:pPr>
              <w:pBdr>
                <w:bottom w:val="double" w:sz="4" w:space="1" w:color="auto"/>
              </w:pBdr>
              <w:tabs>
                <w:tab w:val="decimal" w:pos="414"/>
              </w:tabs>
              <w:spacing w:line="240" w:lineRule="auto"/>
              <w:ind w:right="-72"/>
              <w:jc w:val="right"/>
              <w:rPr>
                <w:rFonts w:eastAsia="MS Mincho" w:cs="Arial"/>
                <w:b/>
                <w:bCs/>
                <w:snapToGrid w:val="0"/>
                <w:sz w:val="16"/>
                <w:szCs w:val="16"/>
                <w:rtl/>
                <w:cs/>
                <w:lang w:val="en-US"/>
              </w:rPr>
            </w:pPr>
            <w:r w:rsidRPr="00A70425">
              <w:rPr>
                <w:rFonts w:eastAsia="MS Mincho" w:cs="Arial"/>
                <w:b/>
                <w:bCs/>
                <w:snapToGrid w:val="0"/>
                <w:sz w:val="16"/>
                <w:szCs w:val="16"/>
                <w:lang w:val="en-US"/>
              </w:rPr>
              <w:t>101,504</w:t>
            </w:r>
          </w:p>
        </w:tc>
        <w:tc>
          <w:tcPr>
            <w:tcW w:w="1233" w:type="dxa"/>
            <w:shd w:val="clear" w:color="auto" w:fill="auto"/>
          </w:tcPr>
          <w:p w14:paraId="6A12FA1D" w14:textId="28C0A2A4" w:rsidR="00D94707" w:rsidRPr="00A70425" w:rsidRDefault="00D94707" w:rsidP="00553949">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A70425">
              <w:rPr>
                <w:rFonts w:cs="Arial"/>
                <w:b/>
                <w:bCs/>
                <w:sz w:val="16"/>
                <w:szCs w:val="16"/>
              </w:rPr>
              <w:t>43,688</w:t>
            </w:r>
          </w:p>
        </w:tc>
        <w:tc>
          <w:tcPr>
            <w:tcW w:w="1234" w:type="dxa"/>
            <w:shd w:val="clear" w:color="auto" w:fill="auto"/>
          </w:tcPr>
          <w:p w14:paraId="75120A4A" w14:textId="783F622E" w:rsidR="00D94707" w:rsidRPr="00A70425" w:rsidRDefault="004C7FDA" w:rsidP="00553949">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A70425">
              <w:rPr>
                <w:rFonts w:eastAsia="MS Mincho" w:cs="Arial"/>
                <w:b/>
                <w:bCs/>
                <w:snapToGrid w:val="0"/>
                <w:sz w:val="16"/>
                <w:szCs w:val="16"/>
              </w:rPr>
              <w:t>1,2</w:t>
            </w:r>
            <w:r w:rsidR="000D2D96" w:rsidRPr="00A70425">
              <w:rPr>
                <w:rFonts w:eastAsia="MS Mincho" w:cs="Arial"/>
                <w:b/>
                <w:bCs/>
                <w:snapToGrid w:val="0"/>
                <w:sz w:val="16"/>
                <w:szCs w:val="16"/>
              </w:rPr>
              <w:t>53</w:t>
            </w:r>
            <w:r w:rsidRPr="00A70425">
              <w:rPr>
                <w:rFonts w:eastAsia="MS Mincho" w:cs="Arial"/>
                <w:b/>
                <w:bCs/>
                <w:snapToGrid w:val="0"/>
                <w:sz w:val="16"/>
                <w:szCs w:val="16"/>
              </w:rPr>
              <w:t>,</w:t>
            </w:r>
            <w:r w:rsidR="000D2D96" w:rsidRPr="00A70425">
              <w:rPr>
                <w:rFonts w:eastAsia="MS Mincho" w:cs="Arial"/>
                <w:b/>
                <w:bCs/>
                <w:snapToGrid w:val="0"/>
                <w:sz w:val="16"/>
                <w:szCs w:val="16"/>
                <w:rtl/>
              </w:rPr>
              <w:t>495</w:t>
            </w:r>
          </w:p>
        </w:tc>
        <w:tc>
          <w:tcPr>
            <w:tcW w:w="1233" w:type="dxa"/>
            <w:shd w:val="clear" w:color="auto" w:fill="auto"/>
          </w:tcPr>
          <w:p w14:paraId="5021BE54" w14:textId="26AED754" w:rsidR="00D94707" w:rsidRPr="00A70425" w:rsidRDefault="00D94707" w:rsidP="00553949">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A70425">
              <w:rPr>
                <w:rFonts w:cs="Arial"/>
                <w:b/>
                <w:bCs/>
                <w:sz w:val="16"/>
                <w:szCs w:val="16"/>
              </w:rPr>
              <w:t>635,113</w:t>
            </w:r>
          </w:p>
        </w:tc>
        <w:tc>
          <w:tcPr>
            <w:tcW w:w="1233" w:type="dxa"/>
            <w:shd w:val="clear" w:color="auto" w:fill="auto"/>
          </w:tcPr>
          <w:p w14:paraId="398F89B0" w14:textId="0297969C" w:rsidR="00D94707" w:rsidRPr="00A70425" w:rsidRDefault="004C7FDA" w:rsidP="00553949">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A70425">
              <w:rPr>
                <w:rFonts w:eastAsia="MS Mincho" w:cs="Arial"/>
                <w:b/>
                <w:bCs/>
                <w:snapToGrid w:val="0"/>
                <w:sz w:val="16"/>
                <w:szCs w:val="16"/>
              </w:rPr>
              <w:t>(13</w:t>
            </w:r>
            <w:r w:rsidR="000D2D96" w:rsidRPr="00A70425">
              <w:rPr>
                <w:rFonts w:eastAsia="MS Mincho" w:cs="Arial"/>
                <w:b/>
                <w:bCs/>
                <w:snapToGrid w:val="0"/>
                <w:sz w:val="16"/>
                <w:szCs w:val="16"/>
              </w:rPr>
              <w:t>8</w:t>
            </w:r>
            <w:r w:rsidRPr="00A70425">
              <w:rPr>
                <w:rFonts w:eastAsia="MS Mincho" w:cs="Arial"/>
                <w:b/>
                <w:bCs/>
                <w:snapToGrid w:val="0"/>
                <w:sz w:val="16"/>
                <w:szCs w:val="16"/>
              </w:rPr>
              <w:t>,</w:t>
            </w:r>
            <w:r w:rsidR="000D2D96" w:rsidRPr="00A70425">
              <w:rPr>
                <w:rFonts w:eastAsia="MS Mincho" w:cs="Arial"/>
                <w:b/>
                <w:bCs/>
                <w:snapToGrid w:val="0"/>
                <w:sz w:val="16"/>
                <w:szCs w:val="16"/>
              </w:rPr>
              <w:t>521</w:t>
            </w:r>
            <w:r w:rsidRPr="00A70425">
              <w:rPr>
                <w:rFonts w:eastAsia="MS Mincho" w:cs="Arial"/>
                <w:b/>
                <w:bCs/>
                <w:snapToGrid w:val="0"/>
                <w:sz w:val="16"/>
                <w:szCs w:val="16"/>
              </w:rPr>
              <w:t>)</w:t>
            </w:r>
          </w:p>
        </w:tc>
        <w:tc>
          <w:tcPr>
            <w:tcW w:w="1233" w:type="dxa"/>
            <w:shd w:val="clear" w:color="auto" w:fill="auto"/>
          </w:tcPr>
          <w:p w14:paraId="52A1F15D" w14:textId="6C95DB41" w:rsidR="00D94707" w:rsidRPr="00A70425" w:rsidRDefault="00D94707" w:rsidP="00553949">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A70425">
              <w:rPr>
                <w:rFonts w:cs="Arial"/>
                <w:b/>
                <w:bCs/>
                <w:sz w:val="16"/>
                <w:szCs w:val="16"/>
              </w:rPr>
              <w:t>(67,268)</w:t>
            </w:r>
          </w:p>
        </w:tc>
        <w:tc>
          <w:tcPr>
            <w:tcW w:w="1233" w:type="dxa"/>
            <w:shd w:val="clear" w:color="auto" w:fill="auto"/>
          </w:tcPr>
          <w:p w14:paraId="29B5611E" w14:textId="6E8CBB6D" w:rsidR="00D94707" w:rsidRPr="00A70425" w:rsidRDefault="004C7FDA" w:rsidP="00553949">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A70425">
              <w:rPr>
                <w:rFonts w:eastAsia="MS Mincho" w:cs="Arial"/>
                <w:b/>
                <w:bCs/>
                <w:snapToGrid w:val="0"/>
                <w:sz w:val="16"/>
                <w:szCs w:val="16"/>
              </w:rPr>
              <w:t>1,11</w:t>
            </w:r>
            <w:r w:rsidR="000D2D96" w:rsidRPr="00A70425">
              <w:rPr>
                <w:rFonts w:eastAsia="MS Mincho" w:cs="Arial"/>
                <w:b/>
                <w:bCs/>
                <w:snapToGrid w:val="0"/>
                <w:sz w:val="16"/>
                <w:szCs w:val="16"/>
              </w:rPr>
              <w:t>4</w:t>
            </w:r>
            <w:r w:rsidRPr="00A70425">
              <w:rPr>
                <w:rFonts w:eastAsia="MS Mincho" w:cs="Arial"/>
                <w:b/>
                <w:bCs/>
                <w:snapToGrid w:val="0"/>
                <w:sz w:val="16"/>
                <w:szCs w:val="16"/>
              </w:rPr>
              <w:t>,</w:t>
            </w:r>
            <w:r w:rsidR="000D2D96" w:rsidRPr="00A70425">
              <w:rPr>
                <w:rFonts w:eastAsia="MS Mincho" w:cs="Arial"/>
                <w:b/>
                <w:bCs/>
                <w:snapToGrid w:val="0"/>
                <w:sz w:val="16"/>
                <w:szCs w:val="16"/>
                <w:rtl/>
              </w:rPr>
              <w:t>974</w:t>
            </w:r>
          </w:p>
        </w:tc>
        <w:tc>
          <w:tcPr>
            <w:tcW w:w="1234" w:type="dxa"/>
            <w:shd w:val="clear" w:color="auto" w:fill="auto"/>
          </w:tcPr>
          <w:p w14:paraId="2E5B77B1" w14:textId="53B305B0" w:rsidR="00D94707" w:rsidRPr="00A70425" w:rsidRDefault="00D94707" w:rsidP="00553949">
            <w:pPr>
              <w:pBdr>
                <w:bottom w:val="double" w:sz="4" w:space="1" w:color="auto"/>
              </w:pBdr>
              <w:tabs>
                <w:tab w:val="decimal" w:pos="414"/>
              </w:tabs>
              <w:spacing w:line="240" w:lineRule="auto"/>
              <w:ind w:right="-72"/>
              <w:jc w:val="right"/>
              <w:rPr>
                <w:rFonts w:eastAsia="MS Mincho" w:cs="Arial"/>
                <w:b/>
                <w:bCs/>
                <w:snapToGrid w:val="0"/>
                <w:sz w:val="16"/>
                <w:szCs w:val="16"/>
              </w:rPr>
            </w:pPr>
            <w:r w:rsidRPr="00A70425">
              <w:rPr>
                <w:rFonts w:cs="Arial"/>
                <w:b/>
                <w:bCs/>
                <w:sz w:val="16"/>
                <w:szCs w:val="16"/>
              </w:rPr>
              <w:t>567,845</w:t>
            </w:r>
          </w:p>
        </w:tc>
      </w:tr>
    </w:tbl>
    <w:p w14:paraId="2231BEAC" w14:textId="77777777" w:rsidR="00C9200E" w:rsidRPr="00A70425" w:rsidRDefault="00C9200E" w:rsidP="00553949">
      <w:pPr>
        <w:autoSpaceDE w:val="0"/>
        <w:autoSpaceDN w:val="0"/>
        <w:adjustRightInd w:val="0"/>
        <w:spacing w:line="240" w:lineRule="auto"/>
        <w:ind w:left="547"/>
        <w:jc w:val="both"/>
        <w:rPr>
          <w:rFonts w:cs="Arial"/>
          <w:sz w:val="18"/>
          <w:szCs w:val="18"/>
          <w:lang w:bidi="th-TH"/>
        </w:rPr>
      </w:pPr>
    </w:p>
    <w:p w14:paraId="696C9A7C" w14:textId="5F3E64D7" w:rsidR="00C9200E" w:rsidRPr="00A70425" w:rsidRDefault="00C9200E" w:rsidP="00553949">
      <w:pPr>
        <w:autoSpaceDE w:val="0"/>
        <w:autoSpaceDN w:val="0"/>
        <w:adjustRightInd w:val="0"/>
        <w:spacing w:line="240" w:lineRule="auto"/>
        <w:ind w:left="547"/>
        <w:jc w:val="both"/>
        <w:rPr>
          <w:rFonts w:cs="Arial"/>
          <w:sz w:val="18"/>
          <w:szCs w:val="18"/>
          <w:lang w:bidi="th-TH"/>
        </w:rPr>
      </w:pPr>
      <w:r w:rsidRPr="00A70425">
        <w:rPr>
          <w:rFonts w:cs="Arial"/>
          <w:sz w:val="18"/>
          <w:szCs w:val="18"/>
          <w:lang w:bidi="th-TH"/>
        </w:rPr>
        <w:t xml:space="preserve">The Board of Directors assesses the performance of the operating segments bases on a measure of net profit as presented in consolidated financial </w:t>
      </w:r>
      <w:r w:rsidR="0051717C" w:rsidRPr="00A70425">
        <w:rPr>
          <w:rFonts w:cs="Arial"/>
          <w:sz w:val="18"/>
          <w:szCs w:val="18"/>
          <w:lang w:bidi="th-TH"/>
        </w:rPr>
        <w:t>statements</w:t>
      </w:r>
      <w:r w:rsidRPr="00A70425">
        <w:rPr>
          <w:rFonts w:cs="Arial"/>
          <w:sz w:val="18"/>
          <w:szCs w:val="18"/>
          <w:lang w:bidi="th-TH"/>
        </w:rPr>
        <w:t xml:space="preserve"> which is relevant and comparable with other entities in the same industries.</w:t>
      </w:r>
    </w:p>
    <w:p w14:paraId="066F6443" w14:textId="77777777" w:rsidR="00C9200E" w:rsidRPr="00A70425" w:rsidRDefault="00C9200E" w:rsidP="00553949">
      <w:pPr>
        <w:autoSpaceDE w:val="0"/>
        <w:autoSpaceDN w:val="0"/>
        <w:adjustRightInd w:val="0"/>
        <w:spacing w:line="240" w:lineRule="auto"/>
        <w:ind w:left="547"/>
        <w:jc w:val="both"/>
        <w:rPr>
          <w:rFonts w:cs="Arial"/>
          <w:sz w:val="18"/>
          <w:szCs w:val="18"/>
          <w:lang w:bidi="th-TH"/>
        </w:rPr>
      </w:pPr>
    </w:p>
    <w:p w14:paraId="7A661050" w14:textId="1955D8D6" w:rsidR="00C9200E" w:rsidRPr="00A70425" w:rsidRDefault="00C9200E" w:rsidP="00553949">
      <w:pPr>
        <w:autoSpaceDE w:val="0"/>
        <w:autoSpaceDN w:val="0"/>
        <w:adjustRightInd w:val="0"/>
        <w:spacing w:line="240" w:lineRule="auto"/>
        <w:ind w:left="547"/>
        <w:jc w:val="both"/>
        <w:rPr>
          <w:rFonts w:cs="Arial"/>
          <w:sz w:val="18"/>
          <w:szCs w:val="18"/>
          <w:lang w:bidi="th-TH"/>
        </w:rPr>
      </w:pPr>
      <w:r w:rsidRPr="00A70425">
        <w:rPr>
          <w:rFonts w:cs="Arial"/>
          <w:sz w:val="18"/>
          <w:szCs w:val="18"/>
          <w:lang w:bidi="th-TH"/>
        </w:rPr>
        <w:t xml:space="preserve">All of revenues of the Group are revenues from sales which have timing of revenue recognition at a point in time </w:t>
      </w:r>
      <w:r w:rsidRPr="00A70425">
        <w:rPr>
          <w:rFonts w:cs="Arial"/>
          <w:sz w:val="18"/>
          <w:szCs w:val="22"/>
          <w:lang w:val="en-US" w:bidi="th-TH"/>
        </w:rPr>
        <w:t xml:space="preserve">and </w:t>
      </w:r>
      <w:r w:rsidRPr="00A70425">
        <w:rPr>
          <w:rFonts w:cs="Arial"/>
          <w:sz w:val="18"/>
          <w:szCs w:val="18"/>
          <w:lang w:bidi="th-TH"/>
        </w:rPr>
        <w:t xml:space="preserve">revenues from </w:t>
      </w:r>
      <w:r w:rsidRPr="00A70425">
        <w:rPr>
          <w:rFonts w:eastAsia="Angsana New" w:cs="Arial"/>
          <w:sz w:val="18"/>
          <w:szCs w:val="18"/>
        </w:rPr>
        <w:t>construction</w:t>
      </w:r>
      <w:r w:rsidR="0004130C" w:rsidRPr="00A70425">
        <w:rPr>
          <w:rFonts w:eastAsia="Angsana New" w:cs="Arial"/>
          <w:sz w:val="18"/>
          <w:szCs w:val="18"/>
        </w:rPr>
        <w:t xml:space="preserve"> and service</w:t>
      </w:r>
      <w:r w:rsidRPr="00A70425">
        <w:rPr>
          <w:rFonts w:cs="Arial"/>
          <w:sz w:val="18"/>
          <w:szCs w:val="18"/>
          <w:lang w:bidi="th-TH"/>
        </w:rPr>
        <w:t xml:space="preserve"> which have timing of revenue recognition over time.</w:t>
      </w:r>
    </w:p>
    <w:p w14:paraId="41E4E7E7" w14:textId="05A16F0D" w:rsidR="00EB6AA1" w:rsidRPr="00A70425" w:rsidRDefault="00EB6AA1" w:rsidP="00553949">
      <w:pPr>
        <w:autoSpaceDE w:val="0"/>
        <w:autoSpaceDN w:val="0"/>
        <w:adjustRightInd w:val="0"/>
        <w:spacing w:line="240" w:lineRule="auto"/>
        <w:ind w:left="547"/>
        <w:jc w:val="both"/>
        <w:rPr>
          <w:rFonts w:cs="Arial"/>
          <w:sz w:val="18"/>
          <w:szCs w:val="18"/>
          <w:lang w:bidi="th-TH"/>
        </w:rPr>
      </w:pPr>
    </w:p>
    <w:p w14:paraId="1D2DE8F1" w14:textId="77777777" w:rsidR="00EB6AA1" w:rsidRPr="00A70425" w:rsidRDefault="00EB6AA1" w:rsidP="00553949">
      <w:pPr>
        <w:autoSpaceDE w:val="0"/>
        <w:autoSpaceDN w:val="0"/>
        <w:adjustRightInd w:val="0"/>
        <w:spacing w:line="240" w:lineRule="auto"/>
        <w:ind w:left="547"/>
        <w:jc w:val="both"/>
        <w:rPr>
          <w:rFonts w:cs="Arial"/>
          <w:sz w:val="18"/>
          <w:szCs w:val="22"/>
          <w:lang w:val="en-US" w:bidi="th-TH"/>
        </w:rPr>
      </w:pPr>
    </w:p>
    <w:p w14:paraId="388CD32F" w14:textId="77777777" w:rsidR="007D09E3" w:rsidRPr="00A70425" w:rsidRDefault="007D09E3" w:rsidP="00553949">
      <w:pPr>
        <w:autoSpaceDE w:val="0"/>
        <w:autoSpaceDN w:val="0"/>
        <w:adjustRightInd w:val="0"/>
        <w:spacing w:line="240" w:lineRule="auto"/>
        <w:ind w:left="540"/>
        <w:jc w:val="both"/>
        <w:rPr>
          <w:rFonts w:cs="Arial"/>
          <w:sz w:val="18"/>
          <w:szCs w:val="22"/>
          <w:lang w:bidi="th-TH"/>
        </w:rPr>
      </w:pPr>
    </w:p>
    <w:p w14:paraId="0D8E9150" w14:textId="77777777" w:rsidR="008F0851" w:rsidRPr="00A70425" w:rsidRDefault="008F0851" w:rsidP="00553949">
      <w:pPr>
        <w:spacing w:line="240" w:lineRule="auto"/>
        <w:rPr>
          <w:rFonts w:cs="Arial"/>
          <w:sz w:val="18"/>
          <w:szCs w:val="22"/>
          <w:lang w:bidi="th-TH"/>
        </w:rPr>
        <w:sectPr w:rsidR="008F0851" w:rsidRPr="00A70425" w:rsidSect="00EB5711">
          <w:pgSz w:w="16838" w:h="11906" w:orient="landscape" w:code="9"/>
          <w:pgMar w:top="1440" w:right="720" w:bottom="720" w:left="720" w:header="706" w:footer="576" w:gutter="0"/>
          <w:cols w:space="720"/>
          <w:docGrid w:linePitch="272"/>
        </w:sectPr>
      </w:pPr>
    </w:p>
    <w:p w14:paraId="0E0EBD0C" w14:textId="2A958A0B" w:rsidR="00B112D2" w:rsidRPr="00A70425" w:rsidRDefault="00DF232B" w:rsidP="00553949">
      <w:pPr>
        <w:spacing w:line="240" w:lineRule="auto"/>
        <w:ind w:left="540" w:hanging="540"/>
        <w:rPr>
          <w:rFonts w:cs="Arial"/>
          <w:b/>
          <w:bCs/>
          <w:sz w:val="18"/>
          <w:szCs w:val="18"/>
        </w:rPr>
      </w:pPr>
      <w:r w:rsidRPr="00A70425">
        <w:rPr>
          <w:rFonts w:cs="Arial"/>
          <w:b/>
          <w:bCs/>
          <w:sz w:val="18"/>
          <w:szCs w:val="18"/>
          <w:rtl/>
        </w:rPr>
        <w:t>9</w:t>
      </w:r>
      <w:r w:rsidR="00B112D2" w:rsidRPr="00A70425">
        <w:rPr>
          <w:rFonts w:cs="Arial"/>
          <w:b/>
          <w:bCs/>
          <w:sz w:val="18"/>
          <w:szCs w:val="18"/>
          <w:rtl/>
          <w:cs/>
        </w:rPr>
        <w:tab/>
      </w:r>
      <w:r w:rsidR="00B112D2" w:rsidRPr="00A70425">
        <w:rPr>
          <w:rFonts w:cs="Arial"/>
          <w:b/>
          <w:bCs/>
          <w:sz w:val="18"/>
          <w:szCs w:val="18"/>
        </w:rPr>
        <w:t>Segment and revenue information</w:t>
      </w:r>
      <w:r w:rsidR="00B112D2" w:rsidRPr="00A70425">
        <w:rPr>
          <w:rFonts w:cs="Arial"/>
          <w:sz w:val="18"/>
          <w:szCs w:val="18"/>
        </w:rPr>
        <w:t xml:space="preserve"> (Cont’d)</w:t>
      </w:r>
    </w:p>
    <w:p w14:paraId="66771B1F" w14:textId="77777777" w:rsidR="00B112D2" w:rsidRPr="00A70425" w:rsidRDefault="00B112D2" w:rsidP="00553949">
      <w:pPr>
        <w:spacing w:line="240" w:lineRule="auto"/>
        <w:ind w:left="547"/>
        <w:rPr>
          <w:rFonts w:eastAsia="Angsana New" w:cs="Arial"/>
          <w:sz w:val="18"/>
          <w:szCs w:val="18"/>
        </w:rPr>
      </w:pPr>
    </w:p>
    <w:p w14:paraId="02586316" w14:textId="77777777" w:rsidR="00B112D2" w:rsidRPr="00A70425" w:rsidRDefault="00B112D2" w:rsidP="00553949">
      <w:pPr>
        <w:spacing w:line="240" w:lineRule="auto"/>
        <w:ind w:left="547"/>
        <w:rPr>
          <w:rFonts w:eastAsia="Angsana New" w:cs="Arial"/>
          <w:sz w:val="18"/>
          <w:szCs w:val="18"/>
        </w:rPr>
      </w:pPr>
    </w:p>
    <w:p w14:paraId="13DDE8E9" w14:textId="77777777" w:rsidR="00B112D2" w:rsidRPr="00A70425" w:rsidRDefault="00B112D2" w:rsidP="00553949">
      <w:pPr>
        <w:autoSpaceDE w:val="0"/>
        <w:autoSpaceDN w:val="0"/>
        <w:adjustRightInd w:val="0"/>
        <w:spacing w:line="240" w:lineRule="auto"/>
        <w:ind w:left="547"/>
        <w:rPr>
          <w:rFonts w:eastAsia="Angsana New" w:cs="Arial"/>
          <w:b/>
          <w:bCs/>
          <w:sz w:val="18"/>
          <w:szCs w:val="18"/>
        </w:rPr>
      </w:pPr>
      <w:r w:rsidRPr="00A70425">
        <w:rPr>
          <w:rFonts w:eastAsia="Angsana New" w:cs="Arial"/>
          <w:b/>
          <w:bCs/>
          <w:sz w:val="18"/>
          <w:szCs w:val="18"/>
        </w:rPr>
        <w:t xml:space="preserve">Financial statements by geography segment </w:t>
      </w:r>
      <w:r w:rsidRPr="00A70425">
        <w:rPr>
          <w:rFonts w:eastAsia="Angsana New" w:cs="Arial"/>
          <w:sz w:val="18"/>
          <w:szCs w:val="18"/>
        </w:rPr>
        <w:t>(Cont’d)</w:t>
      </w:r>
    </w:p>
    <w:p w14:paraId="33933B36" w14:textId="0651D0AA" w:rsidR="00B112D2" w:rsidRPr="00A70425" w:rsidRDefault="00B112D2" w:rsidP="00553949">
      <w:pPr>
        <w:spacing w:line="240" w:lineRule="auto"/>
        <w:ind w:left="547"/>
        <w:rPr>
          <w:rFonts w:cs="Arial"/>
          <w:b/>
          <w:bCs/>
          <w:sz w:val="18"/>
          <w:szCs w:val="18"/>
        </w:rPr>
      </w:pPr>
    </w:p>
    <w:p w14:paraId="654194E4" w14:textId="77777777" w:rsidR="00B112D2" w:rsidRPr="00A70425" w:rsidRDefault="00B112D2" w:rsidP="00553949">
      <w:pPr>
        <w:pStyle w:val="Header"/>
        <w:spacing w:line="240" w:lineRule="auto"/>
        <w:ind w:left="547"/>
        <w:rPr>
          <w:rFonts w:eastAsia="Angsana New" w:cs="Arial"/>
          <w:b/>
          <w:bCs/>
          <w:sz w:val="18"/>
          <w:szCs w:val="18"/>
        </w:rPr>
      </w:pPr>
      <w:r w:rsidRPr="00A70425">
        <w:rPr>
          <w:rFonts w:eastAsia="Angsana New" w:cs="Arial"/>
          <w:b/>
          <w:bCs/>
          <w:sz w:val="18"/>
          <w:szCs w:val="18"/>
        </w:rPr>
        <w:t xml:space="preserve">Information about major customers </w:t>
      </w:r>
    </w:p>
    <w:p w14:paraId="1FF9DE06" w14:textId="77777777" w:rsidR="00B112D2" w:rsidRPr="00A70425" w:rsidRDefault="00B112D2" w:rsidP="00553949">
      <w:pPr>
        <w:pStyle w:val="Header"/>
        <w:spacing w:line="240" w:lineRule="auto"/>
        <w:ind w:left="547"/>
        <w:rPr>
          <w:rFonts w:cs="Arial"/>
          <w:sz w:val="16"/>
          <w:szCs w:val="16"/>
          <w:shd w:val="clear" w:color="auto" w:fill="FFFFFF"/>
        </w:rPr>
      </w:pPr>
    </w:p>
    <w:p w14:paraId="4FC754EF" w14:textId="701D059A" w:rsidR="00B112D2" w:rsidRPr="00A70425" w:rsidRDefault="00B112D2" w:rsidP="00553949">
      <w:pPr>
        <w:pStyle w:val="Header"/>
        <w:spacing w:line="240" w:lineRule="auto"/>
        <w:ind w:left="547"/>
        <w:rPr>
          <w:rFonts w:cs="Arial"/>
          <w:sz w:val="18"/>
          <w:szCs w:val="18"/>
          <w:shd w:val="clear" w:color="auto" w:fill="FFFFFF"/>
        </w:rPr>
      </w:pPr>
      <w:r w:rsidRPr="00A70425">
        <w:rPr>
          <w:rFonts w:cs="Arial"/>
          <w:sz w:val="18"/>
          <w:szCs w:val="18"/>
          <w:shd w:val="clear" w:color="auto" w:fill="FFFFFF"/>
        </w:rPr>
        <w:t>The detail of major customers can be analysed by segment as follows;</w:t>
      </w:r>
    </w:p>
    <w:p w14:paraId="7E6498F7" w14:textId="77777777" w:rsidR="00B112D2" w:rsidRPr="00A70425" w:rsidRDefault="00B112D2" w:rsidP="00553949">
      <w:pPr>
        <w:pStyle w:val="Header"/>
        <w:spacing w:line="240" w:lineRule="auto"/>
        <w:ind w:left="547"/>
        <w:rPr>
          <w:rFonts w:cs="Arial"/>
          <w:sz w:val="18"/>
          <w:szCs w:val="18"/>
          <w:shd w:val="clear" w:color="auto" w:fill="FFFFFF"/>
        </w:rPr>
      </w:pPr>
    </w:p>
    <w:tbl>
      <w:tblPr>
        <w:tblW w:w="9271" w:type="dxa"/>
        <w:tblInd w:w="567" w:type="dxa"/>
        <w:tblLook w:val="04A0" w:firstRow="1" w:lastRow="0" w:firstColumn="1" w:lastColumn="0" w:noHBand="0" w:noVBand="1"/>
      </w:tblPr>
      <w:tblGrid>
        <w:gridCol w:w="3024"/>
        <w:gridCol w:w="1569"/>
        <w:gridCol w:w="1559"/>
        <w:gridCol w:w="1559"/>
        <w:gridCol w:w="1560"/>
      </w:tblGrid>
      <w:tr w:rsidR="00134381" w:rsidRPr="00A70425" w14:paraId="3064A833" w14:textId="77777777" w:rsidTr="00C64BCE">
        <w:trPr>
          <w:trHeight w:val="20"/>
        </w:trPr>
        <w:tc>
          <w:tcPr>
            <w:tcW w:w="3024" w:type="dxa"/>
            <w:vAlign w:val="bottom"/>
          </w:tcPr>
          <w:p w14:paraId="1C74AC45" w14:textId="77777777" w:rsidR="00134381" w:rsidRPr="00A70425" w:rsidRDefault="00134381" w:rsidP="00F95BEB">
            <w:pPr>
              <w:spacing w:line="240" w:lineRule="auto"/>
              <w:ind w:left="-101"/>
              <w:jc w:val="both"/>
              <w:rPr>
                <w:rFonts w:eastAsia="Arial Unicode MS" w:cs="Arial"/>
                <w:b/>
                <w:bCs/>
                <w:sz w:val="18"/>
                <w:szCs w:val="18"/>
                <w:lang w:val="en-US"/>
              </w:rPr>
            </w:pPr>
          </w:p>
        </w:tc>
        <w:tc>
          <w:tcPr>
            <w:tcW w:w="6247" w:type="dxa"/>
            <w:gridSpan w:val="4"/>
            <w:tcBorders>
              <w:top w:val="nil"/>
              <w:left w:val="nil"/>
              <w:right w:val="nil"/>
            </w:tcBorders>
            <w:vAlign w:val="bottom"/>
            <w:hideMark/>
          </w:tcPr>
          <w:p w14:paraId="4301A005" w14:textId="77777777" w:rsidR="00134381" w:rsidRPr="00A70425" w:rsidRDefault="00134381" w:rsidP="00553949">
            <w:pPr>
              <w:pBdr>
                <w:bottom w:val="single" w:sz="4" w:space="1" w:color="auto"/>
              </w:pBdr>
              <w:spacing w:line="240" w:lineRule="auto"/>
              <w:ind w:right="-72"/>
              <w:jc w:val="center"/>
              <w:rPr>
                <w:rFonts w:eastAsia="Arial Unicode MS" w:cs="Arial"/>
                <w:b/>
                <w:bCs/>
                <w:sz w:val="18"/>
                <w:szCs w:val="18"/>
                <w:lang w:val="en-US"/>
              </w:rPr>
            </w:pPr>
            <w:r w:rsidRPr="00A70425">
              <w:rPr>
                <w:rFonts w:cs="Arial"/>
                <w:b/>
                <w:bCs/>
                <w:spacing w:val="-6"/>
                <w:sz w:val="18"/>
                <w:szCs w:val="18"/>
                <w:lang w:val="en-US"/>
              </w:rPr>
              <w:t xml:space="preserve">Consolidated </w:t>
            </w:r>
            <w:r w:rsidRPr="00A70425">
              <w:rPr>
                <w:rFonts w:cs="Arial"/>
                <w:b/>
                <w:bCs/>
                <w:sz w:val="18"/>
                <w:szCs w:val="18"/>
                <w:lang w:val="en-US"/>
              </w:rPr>
              <w:t>financial statements</w:t>
            </w:r>
          </w:p>
        </w:tc>
      </w:tr>
      <w:tr w:rsidR="00134381" w:rsidRPr="00A70425" w14:paraId="69DE73E0" w14:textId="77777777" w:rsidTr="00C64BCE">
        <w:trPr>
          <w:trHeight w:val="20"/>
        </w:trPr>
        <w:tc>
          <w:tcPr>
            <w:tcW w:w="3024" w:type="dxa"/>
            <w:vAlign w:val="bottom"/>
          </w:tcPr>
          <w:p w14:paraId="209571D7" w14:textId="77777777" w:rsidR="00134381" w:rsidRPr="00A70425" w:rsidRDefault="00134381" w:rsidP="00F95BEB">
            <w:pPr>
              <w:spacing w:line="240" w:lineRule="auto"/>
              <w:ind w:left="-101"/>
              <w:jc w:val="both"/>
              <w:rPr>
                <w:rFonts w:eastAsia="Arial Unicode MS" w:cs="Arial"/>
                <w:b/>
                <w:bCs/>
                <w:sz w:val="18"/>
                <w:szCs w:val="18"/>
                <w:lang w:val="en-US" w:bidi="th-TH"/>
              </w:rPr>
            </w:pPr>
          </w:p>
        </w:tc>
        <w:tc>
          <w:tcPr>
            <w:tcW w:w="3128" w:type="dxa"/>
            <w:gridSpan w:val="2"/>
            <w:tcBorders>
              <w:top w:val="nil"/>
              <w:left w:val="nil"/>
              <w:right w:val="nil"/>
            </w:tcBorders>
            <w:vAlign w:val="bottom"/>
            <w:hideMark/>
          </w:tcPr>
          <w:p w14:paraId="203CF942" w14:textId="06D7575D" w:rsidR="00134381" w:rsidRPr="00A70425" w:rsidRDefault="00723CAE" w:rsidP="00553949">
            <w:pPr>
              <w:pBdr>
                <w:bottom w:val="single" w:sz="4" w:space="1" w:color="auto"/>
              </w:pBdr>
              <w:spacing w:line="240" w:lineRule="auto"/>
              <w:ind w:right="-72"/>
              <w:jc w:val="center"/>
              <w:rPr>
                <w:rFonts w:eastAsia="Arial Unicode MS" w:cs="Arial"/>
                <w:b/>
                <w:bCs/>
                <w:sz w:val="18"/>
                <w:szCs w:val="18"/>
                <w:lang w:val="en-US" w:bidi="th-TH"/>
              </w:rPr>
            </w:pPr>
            <w:r w:rsidRPr="00A70425">
              <w:rPr>
                <w:rFonts w:eastAsia="Arial Unicode MS" w:cs="Arial"/>
                <w:b/>
                <w:bCs/>
                <w:sz w:val="18"/>
                <w:szCs w:val="18"/>
                <w:lang w:val="en-US" w:bidi="th-TH"/>
              </w:rPr>
              <w:t>Domestic</w:t>
            </w:r>
          </w:p>
        </w:tc>
        <w:tc>
          <w:tcPr>
            <w:tcW w:w="3119" w:type="dxa"/>
            <w:gridSpan w:val="2"/>
            <w:tcBorders>
              <w:top w:val="nil"/>
              <w:left w:val="nil"/>
              <w:right w:val="nil"/>
            </w:tcBorders>
            <w:vAlign w:val="bottom"/>
            <w:hideMark/>
          </w:tcPr>
          <w:p w14:paraId="5E331CA3" w14:textId="31DB9BF6" w:rsidR="00134381" w:rsidRPr="00A70425" w:rsidRDefault="00723CAE" w:rsidP="00553949">
            <w:pPr>
              <w:pBdr>
                <w:bottom w:val="single" w:sz="4" w:space="1" w:color="auto"/>
              </w:pBdr>
              <w:spacing w:line="240" w:lineRule="auto"/>
              <w:ind w:right="-72"/>
              <w:jc w:val="center"/>
              <w:rPr>
                <w:rFonts w:eastAsia="Arial Unicode MS" w:cs="Arial"/>
                <w:b/>
                <w:bCs/>
                <w:sz w:val="18"/>
                <w:szCs w:val="18"/>
                <w:lang w:val="en-US"/>
              </w:rPr>
            </w:pPr>
            <w:r w:rsidRPr="00A70425">
              <w:rPr>
                <w:rFonts w:cs="Arial"/>
                <w:b/>
                <w:bCs/>
                <w:sz w:val="18"/>
                <w:szCs w:val="18"/>
                <w:lang w:val="en-US" w:bidi="th-TH"/>
              </w:rPr>
              <w:t>International</w:t>
            </w:r>
          </w:p>
        </w:tc>
      </w:tr>
      <w:tr w:rsidR="00134381" w:rsidRPr="00A70425" w14:paraId="7831E64F" w14:textId="77777777" w:rsidTr="00C64BCE">
        <w:trPr>
          <w:trHeight w:val="20"/>
        </w:trPr>
        <w:tc>
          <w:tcPr>
            <w:tcW w:w="3024" w:type="dxa"/>
            <w:vAlign w:val="bottom"/>
            <w:hideMark/>
          </w:tcPr>
          <w:p w14:paraId="16105057" w14:textId="77777777" w:rsidR="00134381" w:rsidRPr="00A70425" w:rsidRDefault="00134381" w:rsidP="00F95BEB">
            <w:pPr>
              <w:spacing w:line="240" w:lineRule="auto"/>
              <w:ind w:left="-101"/>
              <w:jc w:val="both"/>
              <w:rPr>
                <w:rFonts w:eastAsia="Arial Unicode MS" w:cs="Arial"/>
                <w:b/>
                <w:bCs/>
                <w:sz w:val="18"/>
                <w:szCs w:val="18"/>
                <w:lang w:val="en-US" w:bidi="th-TH"/>
              </w:rPr>
            </w:pPr>
            <w:r w:rsidRPr="00A70425">
              <w:rPr>
                <w:rFonts w:cs="Arial"/>
                <w:b/>
                <w:bCs/>
                <w:sz w:val="18"/>
                <w:szCs w:val="18"/>
                <w:lang w:val="en-US"/>
              </w:rPr>
              <w:t xml:space="preserve">For the year ended </w:t>
            </w:r>
          </w:p>
        </w:tc>
        <w:tc>
          <w:tcPr>
            <w:tcW w:w="1569" w:type="dxa"/>
            <w:tcBorders>
              <w:left w:val="nil"/>
              <w:bottom w:val="nil"/>
              <w:right w:val="nil"/>
            </w:tcBorders>
            <w:vAlign w:val="bottom"/>
            <w:hideMark/>
          </w:tcPr>
          <w:p w14:paraId="0AE6C5AB" w14:textId="6D1142C4" w:rsidR="00134381" w:rsidRPr="00A70425" w:rsidRDefault="00AE4492" w:rsidP="00553949">
            <w:pPr>
              <w:spacing w:line="240" w:lineRule="auto"/>
              <w:ind w:right="-72"/>
              <w:jc w:val="right"/>
              <w:rPr>
                <w:rFonts w:eastAsia="Arial Unicode MS" w:cs="Arial"/>
                <w:b/>
                <w:bCs/>
                <w:sz w:val="18"/>
                <w:szCs w:val="18"/>
                <w:lang w:val="en-US" w:bidi="th-TH"/>
              </w:rPr>
            </w:pPr>
            <w:r w:rsidRPr="00A70425">
              <w:rPr>
                <w:rFonts w:eastAsia="MS Mincho" w:cs="Arial"/>
                <w:b/>
                <w:bCs/>
                <w:snapToGrid w:val="0"/>
                <w:sz w:val="18"/>
                <w:szCs w:val="18"/>
                <w:lang w:val="en-US"/>
              </w:rPr>
              <w:t>2022</w:t>
            </w:r>
          </w:p>
        </w:tc>
        <w:tc>
          <w:tcPr>
            <w:tcW w:w="1559" w:type="dxa"/>
            <w:tcBorders>
              <w:left w:val="nil"/>
              <w:bottom w:val="nil"/>
              <w:right w:val="nil"/>
            </w:tcBorders>
            <w:vAlign w:val="bottom"/>
            <w:hideMark/>
          </w:tcPr>
          <w:p w14:paraId="5239DD1A" w14:textId="45733A18" w:rsidR="00134381" w:rsidRPr="00A70425" w:rsidRDefault="00AE4492" w:rsidP="00553949">
            <w:pPr>
              <w:spacing w:line="240" w:lineRule="auto"/>
              <w:ind w:right="-72"/>
              <w:jc w:val="right"/>
              <w:rPr>
                <w:rFonts w:eastAsia="Arial Unicode MS" w:cs="Arial"/>
                <w:b/>
                <w:bCs/>
                <w:sz w:val="18"/>
                <w:szCs w:val="18"/>
                <w:lang w:val="en-US" w:bidi="th-TH"/>
              </w:rPr>
            </w:pPr>
            <w:r w:rsidRPr="00A70425">
              <w:rPr>
                <w:rFonts w:eastAsia="MS Mincho" w:cs="Arial"/>
                <w:b/>
                <w:bCs/>
                <w:snapToGrid w:val="0"/>
                <w:sz w:val="18"/>
                <w:szCs w:val="18"/>
                <w:lang w:val="en-US"/>
              </w:rPr>
              <w:t>2021</w:t>
            </w:r>
          </w:p>
        </w:tc>
        <w:tc>
          <w:tcPr>
            <w:tcW w:w="1559" w:type="dxa"/>
            <w:tcBorders>
              <w:left w:val="nil"/>
              <w:bottom w:val="nil"/>
              <w:right w:val="nil"/>
            </w:tcBorders>
            <w:vAlign w:val="bottom"/>
            <w:hideMark/>
          </w:tcPr>
          <w:p w14:paraId="10E42031" w14:textId="5FC2750B" w:rsidR="00134381" w:rsidRPr="00A70425" w:rsidRDefault="00AE4492" w:rsidP="00553949">
            <w:pPr>
              <w:spacing w:line="240" w:lineRule="auto"/>
              <w:ind w:right="-72"/>
              <w:jc w:val="right"/>
              <w:rPr>
                <w:rFonts w:eastAsia="Arial Unicode MS" w:cs="Arial"/>
                <w:b/>
                <w:bCs/>
                <w:sz w:val="18"/>
                <w:szCs w:val="18"/>
                <w:lang w:val="en-US"/>
              </w:rPr>
            </w:pPr>
            <w:r w:rsidRPr="00A70425">
              <w:rPr>
                <w:rFonts w:eastAsia="MS Mincho" w:cs="Arial"/>
                <w:b/>
                <w:bCs/>
                <w:snapToGrid w:val="0"/>
                <w:sz w:val="18"/>
                <w:szCs w:val="18"/>
                <w:lang w:val="en-US"/>
              </w:rPr>
              <w:t>2022</w:t>
            </w:r>
          </w:p>
        </w:tc>
        <w:tc>
          <w:tcPr>
            <w:tcW w:w="1560" w:type="dxa"/>
            <w:tcBorders>
              <w:left w:val="nil"/>
              <w:bottom w:val="nil"/>
              <w:right w:val="nil"/>
            </w:tcBorders>
            <w:vAlign w:val="bottom"/>
            <w:hideMark/>
          </w:tcPr>
          <w:p w14:paraId="1AB3A0F0" w14:textId="3E38ABCE" w:rsidR="00134381" w:rsidRPr="00A70425" w:rsidRDefault="00AE4492" w:rsidP="00553949">
            <w:pPr>
              <w:spacing w:line="240" w:lineRule="auto"/>
              <w:ind w:right="-72"/>
              <w:jc w:val="right"/>
              <w:rPr>
                <w:rFonts w:eastAsia="Arial Unicode MS" w:cs="Arial"/>
                <w:b/>
                <w:bCs/>
                <w:sz w:val="18"/>
                <w:szCs w:val="18"/>
                <w:lang w:val="en-US"/>
              </w:rPr>
            </w:pPr>
            <w:r w:rsidRPr="00A70425">
              <w:rPr>
                <w:rFonts w:eastAsia="MS Mincho" w:cs="Arial"/>
                <w:b/>
                <w:bCs/>
                <w:snapToGrid w:val="0"/>
                <w:sz w:val="18"/>
                <w:szCs w:val="18"/>
                <w:lang w:val="en-US"/>
              </w:rPr>
              <w:t>2021</w:t>
            </w:r>
          </w:p>
        </w:tc>
      </w:tr>
      <w:tr w:rsidR="00134381" w:rsidRPr="00A70425" w14:paraId="6BC296FD" w14:textId="77777777" w:rsidTr="00C64BCE">
        <w:trPr>
          <w:trHeight w:val="20"/>
        </w:trPr>
        <w:tc>
          <w:tcPr>
            <w:tcW w:w="3024" w:type="dxa"/>
            <w:vAlign w:val="bottom"/>
            <w:hideMark/>
          </w:tcPr>
          <w:p w14:paraId="2D5D5DB6" w14:textId="37F729F8" w:rsidR="00134381" w:rsidRPr="00A70425" w:rsidRDefault="00134381" w:rsidP="00F95BEB">
            <w:pPr>
              <w:spacing w:line="240" w:lineRule="auto"/>
              <w:ind w:left="-101"/>
              <w:jc w:val="both"/>
              <w:rPr>
                <w:rFonts w:eastAsia="Arial Unicode MS" w:cs="Arial"/>
                <w:b/>
                <w:bCs/>
                <w:sz w:val="18"/>
                <w:szCs w:val="18"/>
                <w:lang w:val="en-US" w:bidi="th-TH"/>
              </w:rPr>
            </w:pPr>
            <w:r w:rsidRPr="00A70425">
              <w:rPr>
                <w:rFonts w:eastAsia="Arial Unicode MS" w:cs="Arial"/>
                <w:b/>
                <w:bCs/>
                <w:sz w:val="18"/>
                <w:szCs w:val="18"/>
                <w:lang w:val="en-US"/>
              </w:rPr>
              <w:t xml:space="preserve"> </w:t>
            </w:r>
            <w:r w:rsidR="00C64BCE" w:rsidRPr="00A70425">
              <w:rPr>
                <w:rFonts w:eastAsia="Arial Unicode MS" w:cs="Arial"/>
                <w:b/>
                <w:bCs/>
                <w:sz w:val="18"/>
                <w:szCs w:val="18"/>
                <w:lang w:val="en-US"/>
              </w:rPr>
              <w:t xml:space="preserve"> </w:t>
            </w:r>
            <w:r w:rsidRPr="00A70425">
              <w:rPr>
                <w:rFonts w:cs="Arial"/>
                <w:b/>
                <w:bCs/>
                <w:sz w:val="18"/>
                <w:szCs w:val="18"/>
                <w:lang w:val="en-US"/>
              </w:rPr>
              <w:t xml:space="preserve"> 31 December</w:t>
            </w:r>
          </w:p>
        </w:tc>
        <w:tc>
          <w:tcPr>
            <w:tcW w:w="1569" w:type="dxa"/>
            <w:tcBorders>
              <w:top w:val="nil"/>
              <w:left w:val="nil"/>
              <w:right w:val="nil"/>
            </w:tcBorders>
            <w:vAlign w:val="bottom"/>
            <w:hideMark/>
          </w:tcPr>
          <w:p w14:paraId="71E0D014" w14:textId="77777777" w:rsidR="00134381" w:rsidRPr="00A70425" w:rsidRDefault="00134381" w:rsidP="00553949">
            <w:pPr>
              <w:pBdr>
                <w:bottom w:val="single" w:sz="4" w:space="1" w:color="auto"/>
              </w:pBdr>
              <w:spacing w:line="240" w:lineRule="auto"/>
              <w:ind w:right="-72"/>
              <w:jc w:val="right"/>
              <w:rPr>
                <w:rFonts w:eastAsia="Arial Unicode MS" w:cs="Arial"/>
                <w:b/>
                <w:bCs/>
                <w:sz w:val="18"/>
                <w:szCs w:val="18"/>
                <w:cs/>
                <w:lang w:val="en-US" w:bidi="th-TH"/>
              </w:rPr>
            </w:pPr>
            <w:r w:rsidRPr="00A70425">
              <w:rPr>
                <w:rFonts w:eastAsia="MS Mincho" w:cs="Arial"/>
                <w:b/>
                <w:bCs/>
                <w:sz w:val="18"/>
                <w:szCs w:val="18"/>
                <w:lang w:val="en-US"/>
              </w:rPr>
              <w:t>Baht Thousand</w:t>
            </w:r>
          </w:p>
        </w:tc>
        <w:tc>
          <w:tcPr>
            <w:tcW w:w="1559" w:type="dxa"/>
            <w:tcBorders>
              <w:top w:val="nil"/>
              <w:left w:val="nil"/>
              <w:right w:val="nil"/>
            </w:tcBorders>
            <w:vAlign w:val="bottom"/>
            <w:hideMark/>
          </w:tcPr>
          <w:p w14:paraId="589B7B9C" w14:textId="77777777" w:rsidR="00134381" w:rsidRPr="00A70425" w:rsidRDefault="00134381" w:rsidP="00553949">
            <w:pPr>
              <w:pBdr>
                <w:bottom w:val="single" w:sz="4" w:space="1" w:color="auto"/>
              </w:pBdr>
              <w:spacing w:line="240" w:lineRule="auto"/>
              <w:ind w:right="-72"/>
              <w:jc w:val="right"/>
              <w:rPr>
                <w:rFonts w:eastAsia="Arial Unicode MS" w:cs="Arial"/>
                <w:b/>
                <w:bCs/>
                <w:sz w:val="18"/>
                <w:szCs w:val="18"/>
                <w:lang w:val="en-US" w:bidi="th-TH"/>
              </w:rPr>
            </w:pPr>
            <w:r w:rsidRPr="00A70425">
              <w:rPr>
                <w:rFonts w:eastAsia="MS Mincho" w:cs="Arial"/>
                <w:b/>
                <w:bCs/>
                <w:sz w:val="18"/>
                <w:szCs w:val="18"/>
                <w:lang w:val="en-US"/>
              </w:rPr>
              <w:t>Baht Thousand</w:t>
            </w:r>
          </w:p>
        </w:tc>
        <w:tc>
          <w:tcPr>
            <w:tcW w:w="1559" w:type="dxa"/>
            <w:tcBorders>
              <w:top w:val="nil"/>
              <w:left w:val="nil"/>
              <w:right w:val="nil"/>
            </w:tcBorders>
            <w:vAlign w:val="bottom"/>
            <w:hideMark/>
          </w:tcPr>
          <w:p w14:paraId="5FE202AF" w14:textId="77777777" w:rsidR="00134381" w:rsidRPr="00A70425" w:rsidRDefault="00134381" w:rsidP="00553949">
            <w:pPr>
              <w:pBdr>
                <w:bottom w:val="single" w:sz="4" w:space="1" w:color="auto"/>
              </w:pBdr>
              <w:spacing w:line="240" w:lineRule="auto"/>
              <w:ind w:right="-72"/>
              <w:jc w:val="right"/>
              <w:rPr>
                <w:rFonts w:cs="Arial"/>
                <w:noProof/>
                <w:sz w:val="18"/>
                <w:szCs w:val="18"/>
                <w:lang w:val="en-US"/>
              </w:rPr>
            </w:pPr>
            <w:r w:rsidRPr="00A70425">
              <w:rPr>
                <w:rFonts w:eastAsia="MS Mincho" w:cs="Arial"/>
                <w:b/>
                <w:bCs/>
                <w:sz w:val="18"/>
                <w:szCs w:val="18"/>
                <w:lang w:val="en-US"/>
              </w:rPr>
              <w:t>Baht Thousand</w:t>
            </w:r>
          </w:p>
        </w:tc>
        <w:tc>
          <w:tcPr>
            <w:tcW w:w="1560" w:type="dxa"/>
            <w:tcBorders>
              <w:top w:val="nil"/>
              <w:left w:val="nil"/>
              <w:right w:val="nil"/>
            </w:tcBorders>
            <w:vAlign w:val="bottom"/>
            <w:hideMark/>
          </w:tcPr>
          <w:p w14:paraId="7C8DECCE" w14:textId="77777777" w:rsidR="00134381" w:rsidRPr="00A70425" w:rsidRDefault="00134381" w:rsidP="00553949">
            <w:pPr>
              <w:pBdr>
                <w:bottom w:val="single" w:sz="4" w:space="1" w:color="auto"/>
              </w:pBdr>
              <w:spacing w:line="240" w:lineRule="auto"/>
              <w:ind w:right="-72"/>
              <w:jc w:val="right"/>
              <w:rPr>
                <w:rFonts w:cs="Arial"/>
                <w:noProof/>
                <w:sz w:val="18"/>
                <w:szCs w:val="18"/>
                <w:lang w:val="en-US"/>
              </w:rPr>
            </w:pPr>
            <w:r w:rsidRPr="00A70425">
              <w:rPr>
                <w:rFonts w:eastAsia="MS Mincho" w:cs="Arial"/>
                <w:b/>
                <w:bCs/>
                <w:sz w:val="18"/>
                <w:szCs w:val="18"/>
                <w:lang w:val="en-US"/>
              </w:rPr>
              <w:t>Baht Thousand</w:t>
            </w:r>
          </w:p>
        </w:tc>
      </w:tr>
      <w:tr w:rsidR="00134381" w:rsidRPr="00A70425" w14:paraId="2CA7BE07" w14:textId="77777777" w:rsidTr="00C64BCE">
        <w:trPr>
          <w:trHeight w:val="20"/>
        </w:trPr>
        <w:tc>
          <w:tcPr>
            <w:tcW w:w="3024" w:type="dxa"/>
            <w:vAlign w:val="bottom"/>
          </w:tcPr>
          <w:p w14:paraId="2327675E" w14:textId="77777777" w:rsidR="00134381" w:rsidRPr="00A70425" w:rsidRDefault="00134381" w:rsidP="00F95BEB">
            <w:pPr>
              <w:spacing w:line="240" w:lineRule="auto"/>
              <w:ind w:left="-101"/>
              <w:rPr>
                <w:rFonts w:eastAsia="Arial Unicode MS" w:cs="Arial"/>
                <w:sz w:val="12"/>
                <w:szCs w:val="12"/>
                <w:lang w:val="en-US" w:bidi="th-TH"/>
              </w:rPr>
            </w:pPr>
          </w:p>
        </w:tc>
        <w:tc>
          <w:tcPr>
            <w:tcW w:w="1569" w:type="dxa"/>
            <w:tcBorders>
              <w:left w:val="nil"/>
              <w:bottom w:val="nil"/>
              <w:right w:val="nil"/>
            </w:tcBorders>
            <w:vAlign w:val="bottom"/>
          </w:tcPr>
          <w:p w14:paraId="39B53393" w14:textId="77777777" w:rsidR="00134381" w:rsidRPr="00A70425" w:rsidRDefault="00134381" w:rsidP="00553949">
            <w:pPr>
              <w:spacing w:line="240" w:lineRule="auto"/>
              <w:ind w:right="-72"/>
              <w:jc w:val="right"/>
              <w:rPr>
                <w:rFonts w:eastAsia="Arial Unicode MS" w:cs="Arial"/>
                <w:sz w:val="12"/>
                <w:szCs w:val="12"/>
                <w:lang w:val="en-US" w:bidi="th-TH"/>
              </w:rPr>
            </w:pPr>
          </w:p>
        </w:tc>
        <w:tc>
          <w:tcPr>
            <w:tcW w:w="1559" w:type="dxa"/>
            <w:tcBorders>
              <w:left w:val="nil"/>
              <w:bottom w:val="nil"/>
              <w:right w:val="nil"/>
            </w:tcBorders>
            <w:vAlign w:val="bottom"/>
          </w:tcPr>
          <w:p w14:paraId="7788719B" w14:textId="77777777" w:rsidR="00134381" w:rsidRPr="00A70425" w:rsidRDefault="00134381" w:rsidP="00553949">
            <w:pPr>
              <w:spacing w:line="240" w:lineRule="auto"/>
              <w:ind w:right="-72"/>
              <w:jc w:val="right"/>
              <w:rPr>
                <w:rFonts w:eastAsia="Arial Unicode MS" w:cs="Arial"/>
                <w:sz w:val="12"/>
                <w:szCs w:val="12"/>
                <w:lang w:val="en-US" w:bidi="th-TH"/>
              </w:rPr>
            </w:pPr>
          </w:p>
        </w:tc>
        <w:tc>
          <w:tcPr>
            <w:tcW w:w="1559" w:type="dxa"/>
            <w:tcBorders>
              <w:left w:val="nil"/>
              <w:bottom w:val="nil"/>
              <w:right w:val="nil"/>
            </w:tcBorders>
            <w:vAlign w:val="bottom"/>
          </w:tcPr>
          <w:p w14:paraId="487B3408" w14:textId="77777777" w:rsidR="00134381" w:rsidRPr="00A70425" w:rsidRDefault="00134381" w:rsidP="00553949">
            <w:pPr>
              <w:spacing w:line="240" w:lineRule="auto"/>
              <w:ind w:right="-72"/>
              <w:jc w:val="right"/>
              <w:rPr>
                <w:rFonts w:eastAsia="Arial Unicode MS" w:cs="Arial"/>
                <w:sz w:val="12"/>
                <w:szCs w:val="12"/>
                <w:lang w:val="en-US"/>
              </w:rPr>
            </w:pPr>
          </w:p>
        </w:tc>
        <w:tc>
          <w:tcPr>
            <w:tcW w:w="1560" w:type="dxa"/>
            <w:tcBorders>
              <w:left w:val="nil"/>
              <w:bottom w:val="nil"/>
              <w:right w:val="nil"/>
            </w:tcBorders>
            <w:vAlign w:val="bottom"/>
          </w:tcPr>
          <w:p w14:paraId="3987DFF6" w14:textId="77777777" w:rsidR="00134381" w:rsidRPr="00A70425" w:rsidRDefault="00134381" w:rsidP="00553949">
            <w:pPr>
              <w:spacing w:line="240" w:lineRule="auto"/>
              <w:ind w:right="-72"/>
              <w:jc w:val="right"/>
              <w:rPr>
                <w:rFonts w:eastAsia="Arial Unicode MS" w:cs="Arial"/>
                <w:sz w:val="12"/>
                <w:szCs w:val="12"/>
                <w:lang w:val="en-US"/>
              </w:rPr>
            </w:pPr>
          </w:p>
        </w:tc>
      </w:tr>
      <w:tr w:rsidR="00D94707" w:rsidRPr="00A70425" w14:paraId="4E2A8F4C" w14:textId="77777777" w:rsidTr="00C64BCE">
        <w:trPr>
          <w:trHeight w:val="20"/>
        </w:trPr>
        <w:tc>
          <w:tcPr>
            <w:tcW w:w="3024" w:type="dxa"/>
            <w:vAlign w:val="bottom"/>
            <w:hideMark/>
          </w:tcPr>
          <w:p w14:paraId="3A31EE55" w14:textId="77777777" w:rsidR="00D94707" w:rsidRPr="00A70425" w:rsidRDefault="00D94707" w:rsidP="00F95BEB">
            <w:pPr>
              <w:spacing w:line="240" w:lineRule="auto"/>
              <w:ind w:left="-101" w:right="-184"/>
              <w:rPr>
                <w:rFonts w:eastAsia="Calibri" w:cs="Arial"/>
                <w:spacing w:val="-2"/>
                <w:sz w:val="18"/>
                <w:szCs w:val="18"/>
                <w:lang w:val="en-US" w:bidi="th-TH"/>
              </w:rPr>
            </w:pPr>
            <w:r w:rsidRPr="00A70425">
              <w:rPr>
                <w:rFonts w:cs="Arial"/>
                <w:snapToGrid w:val="0"/>
                <w:sz w:val="18"/>
                <w:szCs w:val="18"/>
                <w:lang w:val="en-US" w:eastAsia="th-TH"/>
              </w:rPr>
              <w:t>Major customer 1</w:t>
            </w:r>
          </w:p>
        </w:tc>
        <w:tc>
          <w:tcPr>
            <w:tcW w:w="1569" w:type="dxa"/>
            <w:vAlign w:val="bottom"/>
          </w:tcPr>
          <w:p w14:paraId="2890F9EA" w14:textId="3E9959D0" w:rsidR="00D94707" w:rsidRPr="00A70425" w:rsidRDefault="004C7FDA" w:rsidP="00553949">
            <w:pPr>
              <w:spacing w:line="240" w:lineRule="auto"/>
              <w:ind w:right="-72"/>
              <w:jc w:val="right"/>
              <w:rPr>
                <w:rFonts w:eastAsia="Arial Unicode MS" w:cs="Arial"/>
                <w:sz w:val="18"/>
                <w:szCs w:val="18"/>
                <w:lang w:val="en-US" w:bidi="th-TH"/>
              </w:rPr>
            </w:pPr>
            <w:r w:rsidRPr="00A70425">
              <w:rPr>
                <w:rFonts w:eastAsia="Arial Unicode MS" w:cs="Arial"/>
                <w:sz w:val="18"/>
                <w:szCs w:val="18"/>
                <w:lang w:val="en-US" w:bidi="th-TH"/>
              </w:rPr>
              <w:t>326,156</w:t>
            </w:r>
          </w:p>
        </w:tc>
        <w:tc>
          <w:tcPr>
            <w:tcW w:w="1559" w:type="dxa"/>
            <w:vAlign w:val="bottom"/>
          </w:tcPr>
          <w:p w14:paraId="5CD040FA" w14:textId="6210809D" w:rsidR="00D94707" w:rsidRPr="00A70425" w:rsidRDefault="00D94707" w:rsidP="00553949">
            <w:pPr>
              <w:spacing w:line="240" w:lineRule="auto"/>
              <w:ind w:right="-72"/>
              <w:jc w:val="right"/>
              <w:rPr>
                <w:rFonts w:eastAsia="Arial Unicode MS" w:cs="Arial"/>
                <w:sz w:val="18"/>
                <w:szCs w:val="18"/>
                <w:cs/>
                <w:lang w:val="en-US" w:bidi="th-TH"/>
              </w:rPr>
            </w:pPr>
            <w:r w:rsidRPr="00A70425">
              <w:rPr>
                <w:rFonts w:eastAsia="Arial Unicode MS" w:cs="Arial"/>
                <w:sz w:val="18"/>
                <w:szCs w:val="18"/>
                <w:lang w:val="en-US" w:bidi="th-TH"/>
              </w:rPr>
              <w:t>320,480</w:t>
            </w:r>
          </w:p>
        </w:tc>
        <w:tc>
          <w:tcPr>
            <w:tcW w:w="1559" w:type="dxa"/>
            <w:vAlign w:val="bottom"/>
          </w:tcPr>
          <w:p w14:paraId="3C598EC9" w14:textId="1E653E70" w:rsidR="00D94707" w:rsidRPr="00A70425" w:rsidRDefault="004C7FDA" w:rsidP="00553949">
            <w:pPr>
              <w:spacing w:line="240" w:lineRule="auto"/>
              <w:ind w:right="-72"/>
              <w:jc w:val="right"/>
              <w:rPr>
                <w:rFonts w:eastAsia="Arial Unicode MS" w:cs="Arial"/>
                <w:sz w:val="18"/>
                <w:szCs w:val="18"/>
                <w:lang w:val="en-US"/>
              </w:rPr>
            </w:pPr>
            <w:r w:rsidRPr="00A70425">
              <w:rPr>
                <w:rFonts w:eastAsia="Arial Unicode MS" w:cs="Arial"/>
                <w:sz w:val="18"/>
                <w:szCs w:val="18"/>
                <w:lang w:val="en-US"/>
              </w:rPr>
              <w:t>-</w:t>
            </w:r>
          </w:p>
        </w:tc>
        <w:tc>
          <w:tcPr>
            <w:tcW w:w="1560" w:type="dxa"/>
            <w:vAlign w:val="bottom"/>
          </w:tcPr>
          <w:p w14:paraId="52C7984C" w14:textId="3F5BA203" w:rsidR="00D94707" w:rsidRPr="00A70425" w:rsidRDefault="00D94707" w:rsidP="00553949">
            <w:pPr>
              <w:spacing w:line="240" w:lineRule="auto"/>
              <w:ind w:right="-72"/>
              <w:jc w:val="right"/>
              <w:rPr>
                <w:rFonts w:eastAsia="Arial Unicode MS" w:cs="Arial"/>
                <w:sz w:val="18"/>
                <w:szCs w:val="18"/>
                <w:lang w:val="en-US"/>
              </w:rPr>
            </w:pPr>
            <w:r w:rsidRPr="00A70425">
              <w:rPr>
                <w:rFonts w:eastAsia="Arial Unicode MS" w:cs="Arial"/>
                <w:sz w:val="18"/>
                <w:szCs w:val="18"/>
                <w:lang w:val="en-US"/>
              </w:rPr>
              <w:t>-</w:t>
            </w:r>
          </w:p>
        </w:tc>
      </w:tr>
      <w:tr w:rsidR="00D94707" w:rsidRPr="00A70425" w14:paraId="551BE5C3" w14:textId="77777777" w:rsidTr="00C64BCE">
        <w:trPr>
          <w:trHeight w:val="20"/>
        </w:trPr>
        <w:tc>
          <w:tcPr>
            <w:tcW w:w="3024" w:type="dxa"/>
            <w:vAlign w:val="bottom"/>
            <w:hideMark/>
          </w:tcPr>
          <w:p w14:paraId="51C841D5" w14:textId="77777777" w:rsidR="00D94707" w:rsidRPr="00A70425" w:rsidRDefault="00D94707" w:rsidP="00F95BEB">
            <w:pPr>
              <w:spacing w:line="240" w:lineRule="auto"/>
              <w:ind w:left="-101" w:right="-184"/>
              <w:rPr>
                <w:rFonts w:eastAsia="Calibri" w:cs="Arial"/>
                <w:spacing w:val="-2"/>
                <w:sz w:val="18"/>
                <w:szCs w:val="18"/>
                <w:lang w:val="en-US" w:bidi="th-TH"/>
              </w:rPr>
            </w:pPr>
            <w:r w:rsidRPr="00A70425">
              <w:rPr>
                <w:rFonts w:cs="Arial"/>
                <w:snapToGrid w:val="0"/>
                <w:sz w:val="18"/>
                <w:szCs w:val="18"/>
                <w:lang w:val="en-US" w:eastAsia="th-TH"/>
              </w:rPr>
              <w:t>Major customer 2</w:t>
            </w:r>
          </w:p>
        </w:tc>
        <w:tc>
          <w:tcPr>
            <w:tcW w:w="1569" w:type="dxa"/>
            <w:vAlign w:val="bottom"/>
          </w:tcPr>
          <w:p w14:paraId="0A925F73" w14:textId="4F3C81CA" w:rsidR="00D94707" w:rsidRPr="00A70425" w:rsidRDefault="00F628E6" w:rsidP="00553949">
            <w:pPr>
              <w:spacing w:line="240" w:lineRule="auto"/>
              <w:ind w:right="-72"/>
              <w:jc w:val="right"/>
              <w:rPr>
                <w:rFonts w:eastAsia="Arial Unicode MS" w:cs="Arial"/>
                <w:sz w:val="18"/>
                <w:szCs w:val="18"/>
                <w:cs/>
                <w:lang w:val="en-US" w:bidi="th-TH"/>
              </w:rPr>
            </w:pPr>
            <w:r w:rsidRPr="00A70425">
              <w:rPr>
                <w:rFonts w:eastAsia="Arial Unicode MS" w:cs="Arial"/>
                <w:sz w:val="18"/>
                <w:szCs w:val="18"/>
                <w:lang w:val="en-US" w:bidi="th-TH"/>
              </w:rPr>
              <w:t>-</w:t>
            </w:r>
          </w:p>
        </w:tc>
        <w:tc>
          <w:tcPr>
            <w:tcW w:w="1559" w:type="dxa"/>
            <w:vAlign w:val="bottom"/>
          </w:tcPr>
          <w:p w14:paraId="2C6474CD" w14:textId="192CC0E7" w:rsidR="00D94707" w:rsidRPr="00A70425" w:rsidRDefault="00F628E6" w:rsidP="00553949">
            <w:pPr>
              <w:spacing w:line="240" w:lineRule="auto"/>
              <w:ind w:right="-72"/>
              <w:jc w:val="right"/>
              <w:rPr>
                <w:rFonts w:eastAsia="Arial Unicode MS" w:cs="Arial"/>
                <w:sz w:val="18"/>
                <w:szCs w:val="18"/>
                <w:cs/>
                <w:lang w:val="en-US" w:bidi="th-TH"/>
              </w:rPr>
            </w:pPr>
            <w:r w:rsidRPr="00A70425">
              <w:rPr>
                <w:rFonts w:eastAsia="Arial Unicode MS" w:cs="Arial"/>
                <w:sz w:val="18"/>
                <w:szCs w:val="18"/>
                <w:lang w:val="en-US" w:bidi="th-TH"/>
              </w:rPr>
              <w:t>-</w:t>
            </w:r>
          </w:p>
        </w:tc>
        <w:tc>
          <w:tcPr>
            <w:tcW w:w="1559" w:type="dxa"/>
            <w:vAlign w:val="bottom"/>
          </w:tcPr>
          <w:p w14:paraId="24E1B4E4" w14:textId="335394DA" w:rsidR="00D94707" w:rsidRPr="00A70425" w:rsidRDefault="00F628E6" w:rsidP="00553949">
            <w:pPr>
              <w:spacing w:line="240" w:lineRule="auto"/>
              <w:ind w:right="-72"/>
              <w:jc w:val="right"/>
              <w:rPr>
                <w:rFonts w:eastAsia="Arial Unicode MS" w:cs="Arial"/>
                <w:sz w:val="18"/>
                <w:szCs w:val="18"/>
                <w:lang w:val="en-US"/>
              </w:rPr>
            </w:pPr>
            <w:r w:rsidRPr="00A70425">
              <w:rPr>
                <w:rFonts w:eastAsia="Arial Unicode MS" w:cs="Arial"/>
                <w:sz w:val="18"/>
                <w:szCs w:val="18"/>
                <w:lang w:val="en-US"/>
              </w:rPr>
              <w:t>182,074</w:t>
            </w:r>
          </w:p>
        </w:tc>
        <w:tc>
          <w:tcPr>
            <w:tcW w:w="1560" w:type="dxa"/>
            <w:vAlign w:val="bottom"/>
          </w:tcPr>
          <w:p w14:paraId="01E54F32" w14:textId="2C1B6729" w:rsidR="00D94707" w:rsidRPr="00A70425" w:rsidRDefault="00D94707" w:rsidP="00553949">
            <w:pPr>
              <w:spacing w:line="240" w:lineRule="auto"/>
              <w:ind w:right="-72"/>
              <w:jc w:val="right"/>
              <w:rPr>
                <w:rFonts w:eastAsia="Arial Unicode MS" w:cs="Arial"/>
                <w:sz w:val="18"/>
                <w:szCs w:val="18"/>
                <w:lang w:val="en-US"/>
              </w:rPr>
            </w:pPr>
            <w:r w:rsidRPr="00A70425">
              <w:rPr>
                <w:rFonts w:eastAsia="Arial Unicode MS" w:cs="Arial"/>
                <w:sz w:val="18"/>
                <w:szCs w:val="18"/>
                <w:lang w:val="en-US"/>
              </w:rPr>
              <w:t>-</w:t>
            </w:r>
          </w:p>
        </w:tc>
      </w:tr>
      <w:tr w:rsidR="00D94707" w:rsidRPr="00A70425" w14:paraId="495860F8" w14:textId="77777777" w:rsidTr="00C64BCE">
        <w:trPr>
          <w:trHeight w:val="20"/>
        </w:trPr>
        <w:tc>
          <w:tcPr>
            <w:tcW w:w="3024" w:type="dxa"/>
            <w:vAlign w:val="bottom"/>
            <w:hideMark/>
          </w:tcPr>
          <w:p w14:paraId="2A4A5750" w14:textId="77777777" w:rsidR="00D94707" w:rsidRPr="00A70425" w:rsidRDefault="00D94707" w:rsidP="00F95BEB">
            <w:pPr>
              <w:spacing w:line="240" w:lineRule="auto"/>
              <w:ind w:left="-101" w:right="-184"/>
              <w:rPr>
                <w:rFonts w:eastAsia="Calibri" w:cs="Arial"/>
                <w:spacing w:val="-2"/>
                <w:sz w:val="18"/>
                <w:szCs w:val="18"/>
                <w:lang w:val="en-US"/>
              </w:rPr>
            </w:pPr>
            <w:r w:rsidRPr="00A70425">
              <w:rPr>
                <w:rFonts w:cs="Arial"/>
                <w:snapToGrid w:val="0"/>
                <w:sz w:val="18"/>
                <w:szCs w:val="18"/>
                <w:lang w:val="en-US" w:eastAsia="th-TH"/>
              </w:rPr>
              <w:t>Major customer 3</w:t>
            </w:r>
          </w:p>
        </w:tc>
        <w:tc>
          <w:tcPr>
            <w:tcW w:w="1569" w:type="dxa"/>
            <w:vAlign w:val="bottom"/>
          </w:tcPr>
          <w:p w14:paraId="01047102" w14:textId="6BD581C0" w:rsidR="00D94707" w:rsidRPr="00A70425" w:rsidRDefault="00F628E6" w:rsidP="00553949">
            <w:pPr>
              <w:spacing w:line="240" w:lineRule="auto"/>
              <w:ind w:right="-72"/>
              <w:jc w:val="right"/>
              <w:rPr>
                <w:rFonts w:eastAsia="Arial Unicode MS" w:cs="Arial"/>
                <w:sz w:val="18"/>
                <w:szCs w:val="18"/>
                <w:lang w:val="en-US"/>
              </w:rPr>
            </w:pPr>
            <w:r w:rsidRPr="00A70425">
              <w:rPr>
                <w:rFonts w:eastAsia="Arial Unicode MS" w:cs="Arial"/>
                <w:sz w:val="18"/>
                <w:szCs w:val="18"/>
                <w:lang w:val="en-US"/>
              </w:rPr>
              <w:t>-</w:t>
            </w:r>
          </w:p>
        </w:tc>
        <w:tc>
          <w:tcPr>
            <w:tcW w:w="1559" w:type="dxa"/>
            <w:vAlign w:val="bottom"/>
          </w:tcPr>
          <w:p w14:paraId="226FFE25" w14:textId="33640D61" w:rsidR="00D94707" w:rsidRPr="00A70425" w:rsidRDefault="00D94707" w:rsidP="00553949">
            <w:pPr>
              <w:spacing w:line="240" w:lineRule="auto"/>
              <w:ind w:right="-72"/>
              <w:jc w:val="right"/>
              <w:rPr>
                <w:rFonts w:eastAsia="Arial Unicode MS" w:cs="Arial"/>
                <w:sz w:val="18"/>
                <w:szCs w:val="18"/>
                <w:lang w:val="en-US"/>
              </w:rPr>
            </w:pPr>
            <w:r w:rsidRPr="00A70425">
              <w:rPr>
                <w:rFonts w:eastAsia="Arial Unicode MS" w:cs="Arial"/>
                <w:sz w:val="18"/>
                <w:szCs w:val="18"/>
                <w:lang w:val="en-US"/>
              </w:rPr>
              <w:t>-</w:t>
            </w:r>
          </w:p>
        </w:tc>
        <w:tc>
          <w:tcPr>
            <w:tcW w:w="1559" w:type="dxa"/>
            <w:vAlign w:val="bottom"/>
          </w:tcPr>
          <w:p w14:paraId="3D758F8F" w14:textId="56D3170F" w:rsidR="00D94707" w:rsidRPr="00A70425" w:rsidRDefault="00F628E6" w:rsidP="00553949">
            <w:pPr>
              <w:spacing w:line="240" w:lineRule="auto"/>
              <w:ind w:right="-72"/>
              <w:jc w:val="right"/>
              <w:rPr>
                <w:rFonts w:eastAsia="Arial Unicode MS" w:cs="Arial"/>
                <w:sz w:val="18"/>
                <w:szCs w:val="18"/>
                <w:lang w:val="en-US"/>
              </w:rPr>
            </w:pPr>
            <w:r w:rsidRPr="00A70425">
              <w:rPr>
                <w:rFonts w:eastAsia="Arial Unicode MS" w:cs="Arial"/>
                <w:sz w:val="18"/>
                <w:szCs w:val="18"/>
                <w:lang w:val="en-US"/>
              </w:rPr>
              <w:t>135,852</w:t>
            </w:r>
          </w:p>
        </w:tc>
        <w:tc>
          <w:tcPr>
            <w:tcW w:w="1560" w:type="dxa"/>
            <w:vAlign w:val="bottom"/>
          </w:tcPr>
          <w:p w14:paraId="6211362E" w14:textId="758C22E9" w:rsidR="00D94707" w:rsidRPr="00A70425" w:rsidRDefault="00D94707" w:rsidP="00553949">
            <w:pPr>
              <w:spacing w:line="240" w:lineRule="auto"/>
              <w:ind w:right="-72"/>
              <w:jc w:val="right"/>
              <w:rPr>
                <w:rFonts w:eastAsia="Arial Unicode MS" w:cs="Arial"/>
                <w:sz w:val="18"/>
                <w:szCs w:val="18"/>
                <w:lang w:val="en-US"/>
              </w:rPr>
            </w:pPr>
            <w:r w:rsidRPr="00A70425">
              <w:rPr>
                <w:rFonts w:eastAsia="Arial Unicode MS" w:cs="Arial"/>
                <w:sz w:val="18"/>
                <w:szCs w:val="18"/>
                <w:lang w:val="en-US"/>
              </w:rPr>
              <w:t>-</w:t>
            </w:r>
          </w:p>
        </w:tc>
      </w:tr>
      <w:tr w:rsidR="00D94707" w:rsidRPr="00A70425" w14:paraId="6FB5AADE" w14:textId="77777777" w:rsidTr="00C64BCE">
        <w:trPr>
          <w:trHeight w:val="20"/>
        </w:trPr>
        <w:tc>
          <w:tcPr>
            <w:tcW w:w="3024" w:type="dxa"/>
            <w:vAlign w:val="bottom"/>
            <w:hideMark/>
          </w:tcPr>
          <w:p w14:paraId="5E8CF743" w14:textId="77777777" w:rsidR="00D94707" w:rsidRPr="00A70425" w:rsidRDefault="00D94707" w:rsidP="00F95BEB">
            <w:pPr>
              <w:spacing w:line="240" w:lineRule="auto"/>
              <w:ind w:left="-101" w:right="-184"/>
              <w:rPr>
                <w:rFonts w:cs="Arial"/>
                <w:snapToGrid w:val="0"/>
                <w:sz w:val="18"/>
                <w:szCs w:val="18"/>
                <w:lang w:val="en-US" w:eastAsia="th-TH"/>
              </w:rPr>
            </w:pPr>
            <w:r w:rsidRPr="00A70425">
              <w:rPr>
                <w:rFonts w:cs="Arial"/>
                <w:snapToGrid w:val="0"/>
                <w:sz w:val="18"/>
                <w:szCs w:val="18"/>
                <w:lang w:val="en-US" w:eastAsia="th-TH"/>
              </w:rPr>
              <w:t>Major customer 4</w:t>
            </w:r>
          </w:p>
        </w:tc>
        <w:tc>
          <w:tcPr>
            <w:tcW w:w="1569" w:type="dxa"/>
            <w:vAlign w:val="bottom"/>
          </w:tcPr>
          <w:p w14:paraId="60F6B821" w14:textId="0AD9005C" w:rsidR="00D94707" w:rsidRPr="00A70425" w:rsidRDefault="00F628E6" w:rsidP="00553949">
            <w:pPr>
              <w:spacing w:line="240" w:lineRule="auto"/>
              <w:ind w:right="-72"/>
              <w:jc w:val="right"/>
              <w:rPr>
                <w:rFonts w:cs="Arial"/>
                <w:sz w:val="18"/>
                <w:szCs w:val="18"/>
                <w:lang w:val="en-US"/>
              </w:rPr>
            </w:pPr>
            <w:r w:rsidRPr="00A70425">
              <w:rPr>
                <w:rFonts w:cs="Arial"/>
                <w:sz w:val="18"/>
                <w:szCs w:val="18"/>
                <w:lang w:val="en-US"/>
              </w:rPr>
              <w:t>-</w:t>
            </w:r>
          </w:p>
        </w:tc>
        <w:tc>
          <w:tcPr>
            <w:tcW w:w="1559" w:type="dxa"/>
            <w:vAlign w:val="bottom"/>
          </w:tcPr>
          <w:p w14:paraId="7402AE50" w14:textId="6AF969AF" w:rsidR="00D94707" w:rsidRPr="00A70425" w:rsidRDefault="00D94707" w:rsidP="00553949">
            <w:pPr>
              <w:spacing w:line="240" w:lineRule="auto"/>
              <w:ind w:right="-72"/>
              <w:jc w:val="right"/>
              <w:rPr>
                <w:rFonts w:cs="Arial"/>
                <w:sz w:val="18"/>
                <w:szCs w:val="18"/>
                <w:lang w:val="en-US"/>
              </w:rPr>
            </w:pPr>
            <w:r w:rsidRPr="00A70425">
              <w:rPr>
                <w:rFonts w:cs="Arial"/>
                <w:sz w:val="18"/>
                <w:szCs w:val="18"/>
                <w:lang w:val="en-US"/>
              </w:rPr>
              <w:t>-</w:t>
            </w:r>
          </w:p>
        </w:tc>
        <w:tc>
          <w:tcPr>
            <w:tcW w:w="1559" w:type="dxa"/>
            <w:vAlign w:val="bottom"/>
          </w:tcPr>
          <w:p w14:paraId="25E63B95" w14:textId="6D4932D3" w:rsidR="00D94707" w:rsidRPr="00A70425" w:rsidRDefault="00F628E6" w:rsidP="00553949">
            <w:pPr>
              <w:spacing w:line="240" w:lineRule="auto"/>
              <w:ind w:right="-72"/>
              <w:jc w:val="right"/>
              <w:rPr>
                <w:rFonts w:cs="Arial"/>
                <w:sz w:val="18"/>
                <w:szCs w:val="18"/>
                <w:lang w:val="en-US"/>
              </w:rPr>
            </w:pPr>
            <w:r w:rsidRPr="00A70425">
              <w:rPr>
                <w:rFonts w:cs="Arial"/>
                <w:sz w:val="18"/>
                <w:szCs w:val="18"/>
                <w:lang w:val="en-US"/>
              </w:rPr>
              <w:t>80,433</w:t>
            </w:r>
          </w:p>
        </w:tc>
        <w:tc>
          <w:tcPr>
            <w:tcW w:w="1560" w:type="dxa"/>
            <w:vAlign w:val="bottom"/>
          </w:tcPr>
          <w:p w14:paraId="0C889B2C" w14:textId="6C684B0F" w:rsidR="00D94707" w:rsidRPr="00A70425" w:rsidRDefault="00F628E6" w:rsidP="00553949">
            <w:pPr>
              <w:spacing w:line="240" w:lineRule="auto"/>
              <w:ind w:right="-72"/>
              <w:jc w:val="right"/>
              <w:rPr>
                <w:rFonts w:cs="Arial"/>
                <w:sz w:val="18"/>
                <w:szCs w:val="18"/>
                <w:lang w:val="en-US"/>
              </w:rPr>
            </w:pPr>
            <w:r w:rsidRPr="00A70425">
              <w:rPr>
                <w:rFonts w:cs="Arial"/>
                <w:sz w:val="18"/>
                <w:szCs w:val="18"/>
                <w:lang w:val="en-US"/>
              </w:rPr>
              <w:t>43,866</w:t>
            </w:r>
          </w:p>
        </w:tc>
      </w:tr>
      <w:tr w:rsidR="00D94707" w:rsidRPr="00A70425" w14:paraId="3C77731D" w14:textId="77777777" w:rsidTr="00C64BCE">
        <w:trPr>
          <w:trHeight w:val="20"/>
        </w:trPr>
        <w:tc>
          <w:tcPr>
            <w:tcW w:w="3024" w:type="dxa"/>
            <w:vAlign w:val="bottom"/>
            <w:hideMark/>
          </w:tcPr>
          <w:p w14:paraId="2768F638" w14:textId="77777777" w:rsidR="00D94707" w:rsidRPr="00A70425" w:rsidRDefault="00D94707" w:rsidP="00F95BEB">
            <w:pPr>
              <w:spacing w:line="240" w:lineRule="auto"/>
              <w:ind w:left="-101" w:right="-184"/>
              <w:rPr>
                <w:rFonts w:cs="Arial"/>
                <w:snapToGrid w:val="0"/>
                <w:sz w:val="18"/>
                <w:szCs w:val="18"/>
                <w:lang w:val="en-US" w:eastAsia="th-TH"/>
              </w:rPr>
            </w:pPr>
            <w:r w:rsidRPr="00A70425">
              <w:rPr>
                <w:rFonts w:cs="Arial"/>
                <w:snapToGrid w:val="0"/>
                <w:sz w:val="18"/>
                <w:szCs w:val="18"/>
                <w:lang w:val="en-US" w:eastAsia="th-TH"/>
              </w:rPr>
              <w:t>Major customer 5</w:t>
            </w:r>
          </w:p>
        </w:tc>
        <w:tc>
          <w:tcPr>
            <w:tcW w:w="1569" w:type="dxa"/>
            <w:vAlign w:val="bottom"/>
          </w:tcPr>
          <w:p w14:paraId="00BA87A8" w14:textId="214EDC4E" w:rsidR="00D94707" w:rsidRPr="00A70425" w:rsidRDefault="00F628E6" w:rsidP="00553949">
            <w:pPr>
              <w:spacing w:line="240" w:lineRule="auto"/>
              <w:ind w:right="-72"/>
              <w:jc w:val="right"/>
              <w:rPr>
                <w:rFonts w:cs="Arial"/>
                <w:sz w:val="18"/>
                <w:szCs w:val="18"/>
                <w:lang w:val="en-US"/>
              </w:rPr>
            </w:pPr>
            <w:r w:rsidRPr="00A70425">
              <w:rPr>
                <w:rFonts w:cs="Arial"/>
                <w:sz w:val="18"/>
                <w:szCs w:val="18"/>
                <w:lang w:val="en-US"/>
              </w:rPr>
              <w:t>-</w:t>
            </w:r>
          </w:p>
        </w:tc>
        <w:tc>
          <w:tcPr>
            <w:tcW w:w="1559" w:type="dxa"/>
            <w:vAlign w:val="bottom"/>
          </w:tcPr>
          <w:p w14:paraId="0EF2EC2F" w14:textId="3D5F01E9" w:rsidR="00D94707" w:rsidRPr="00A70425" w:rsidRDefault="00D94707" w:rsidP="00553949">
            <w:pPr>
              <w:spacing w:line="240" w:lineRule="auto"/>
              <w:ind w:right="-72"/>
              <w:jc w:val="right"/>
              <w:rPr>
                <w:rFonts w:cs="Arial"/>
                <w:sz w:val="18"/>
                <w:szCs w:val="18"/>
                <w:lang w:val="en-US"/>
              </w:rPr>
            </w:pPr>
            <w:r w:rsidRPr="00A70425">
              <w:rPr>
                <w:rFonts w:cs="Arial"/>
                <w:sz w:val="18"/>
                <w:szCs w:val="18"/>
                <w:lang w:val="en-US"/>
              </w:rPr>
              <w:t>-</w:t>
            </w:r>
          </w:p>
        </w:tc>
        <w:tc>
          <w:tcPr>
            <w:tcW w:w="1559" w:type="dxa"/>
            <w:vAlign w:val="bottom"/>
          </w:tcPr>
          <w:p w14:paraId="185B8ABD" w14:textId="393C5796" w:rsidR="00D94707" w:rsidRPr="00A70425" w:rsidRDefault="00F628E6" w:rsidP="00553949">
            <w:pPr>
              <w:spacing w:line="240" w:lineRule="auto"/>
              <w:ind w:right="-72"/>
              <w:jc w:val="right"/>
              <w:rPr>
                <w:rFonts w:cs="Arial"/>
                <w:sz w:val="18"/>
                <w:szCs w:val="18"/>
                <w:lang w:val="en-US"/>
              </w:rPr>
            </w:pPr>
            <w:r w:rsidRPr="00A70425">
              <w:rPr>
                <w:rFonts w:cs="Arial"/>
                <w:sz w:val="18"/>
                <w:szCs w:val="18"/>
                <w:lang w:val="en-US"/>
              </w:rPr>
              <w:t>21,071</w:t>
            </w:r>
          </w:p>
        </w:tc>
        <w:tc>
          <w:tcPr>
            <w:tcW w:w="1560" w:type="dxa"/>
            <w:vAlign w:val="bottom"/>
          </w:tcPr>
          <w:p w14:paraId="0AE63477" w14:textId="580B2DF1" w:rsidR="00D94707" w:rsidRPr="00A70425" w:rsidRDefault="00D94707" w:rsidP="00553949">
            <w:pPr>
              <w:spacing w:line="240" w:lineRule="auto"/>
              <w:ind w:right="-72"/>
              <w:jc w:val="right"/>
              <w:rPr>
                <w:rFonts w:cs="Arial"/>
                <w:sz w:val="18"/>
                <w:szCs w:val="18"/>
                <w:lang w:val="en-US"/>
              </w:rPr>
            </w:pPr>
            <w:r w:rsidRPr="00A70425">
              <w:rPr>
                <w:rFonts w:cs="Arial"/>
                <w:sz w:val="18"/>
                <w:szCs w:val="18"/>
                <w:lang w:val="en-US"/>
              </w:rPr>
              <w:t>-</w:t>
            </w:r>
          </w:p>
        </w:tc>
      </w:tr>
      <w:tr w:rsidR="00D94707" w:rsidRPr="00A70425" w14:paraId="583CE155" w14:textId="77777777" w:rsidTr="00C64BCE">
        <w:trPr>
          <w:trHeight w:val="20"/>
        </w:trPr>
        <w:tc>
          <w:tcPr>
            <w:tcW w:w="3024" w:type="dxa"/>
            <w:vAlign w:val="bottom"/>
            <w:hideMark/>
          </w:tcPr>
          <w:p w14:paraId="4D87F25E" w14:textId="77777777" w:rsidR="00D94707" w:rsidRPr="00A70425" w:rsidRDefault="00D94707" w:rsidP="00F95BEB">
            <w:pPr>
              <w:spacing w:line="240" w:lineRule="auto"/>
              <w:ind w:left="-101" w:right="-184"/>
              <w:rPr>
                <w:rFonts w:cs="Arial"/>
                <w:snapToGrid w:val="0"/>
                <w:sz w:val="18"/>
                <w:szCs w:val="18"/>
                <w:lang w:val="en-US" w:eastAsia="th-TH"/>
              </w:rPr>
            </w:pPr>
            <w:r w:rsidRPr="00A70425">
              <w:rPr>
                <w:rFonts w:cs="Arial"/>
                <w:snapToGrid w:val="0"/>
                <w:sz w:val="18"/>
                <w:szCs w:val="18"/>
                <w:lang w:val="en-US" w:eastAsia="th-TH"/>
              </w:rPr>
              <w:t>Major customer 6</w:t>
            </w:r>
          </w:p>
        </w:tc>
        <w:tc>
          <w:tcPr>
            <w:tcW w:w="1569" w:type="dxa"/>
            <w:vAlign w:val="bottom"/>
          </w:tcPr>
          <w:p w14:paraId="7369E599" w14:textId="4FED6E69" w:rsidR="00D94707" w:rsidRPr="00A70425" w:rsidRDefault="004C7FDA" w:rsidP="00553949">
            <w:pPr>
              <w:spacing w:line="240" w:lineRule="auto"/>
              <w:ind w:right="-72"/>
              <w:jc w:val="right"/>
              <w:rPr>
                <w:rFonts w:cs="Arial"/>
                <w:sz w:val="18"/>
                <w:szCs w:val="18"/>
                <w:lang w:val="en-US"/>
              </w:rPr>
            </w:pPr>
            <w:r w:rsidRPr="00A70425">
              <w:rPr>
                <w:rFonts w:cs="Arial"/>
                <w:sz w:val="18"/>
                <w:szCs w:val="18"/>
                <w:lang w:val="en-US"/>
              </w:rPr>
              <w:t>-</w:t>
            </w:r>
          </w:p>
        </w:tc>
        <w:tc>
          <w:tcPr>
            <w:tcW w:w="1559" w:type="dxa"/>
            <w:vAlign w:val="bottom"/>
          </w:tcPr>
          <w:p w14:paraId="409A1C89" w14:textId="4EDB003E" w:rsidR="00D94707" w:rsidRPr="00A70425" w:rsidRDefault="00F628E6" w:rsidP="00553949">
            <w:pPr>
              <w:spacing w:line="240" w:lineRule="auto"/>
              <w:ind w:right="-72"/>
              <w:jc w:val="right"/>
              <w:rPr>
                <w:rFonts w:cs="Arial"/>
                <w:sz w:val="18"/>
                <w:szCs w:val="18"/>
                <w:lang w:val="en-US"/>
              </w:rPr>
            </w:pPr>
            <w:r w:rsidRPr="00A70425">
              <w:rPr>
                <w:rFonts w:cs="Arial"/>
                <w:sz w:val="18"/>
                <w:szCs w:val="18"/>
                <w:lang w:val="en-US"/>
              </w:rPr>
              <w:t>59,856</w:t>
            </w:r>
          </w:p>
        </w:tc>
        <w:tc>
          <w:tcPr>
            <w:tcW w:w="1559" w:type="dxa"/>
            <w:vAlign w:val="bottom"/>
          </w:tcPr>
          <w:p w14:paraId="73459AA5" w14:textId="440EB46F" w:rsidR="00D94707" w:rsidRPr="00A70425" w:rsidRDefault="004C7FDA" w:rsidP="00553949">
            <w:pPr>
              <w:spacing w:line="240" w:lineRule="auto"/>
              <w:ind w:right="-72"/>
              <w:jc w:val="right"/>
              <w:rPr>
                <w:rFonts w:cs="Arial"/>
                <w:sz w:val="18"/>
                <w:szCs w:val="18"/>
                <w:lang w:val="en-US"/>
              </w:rPr>
            </w:pPr>
            <w:r w:rsidRPr="00A70425">
              <w:rPr>
                <w:rFonts w:cs="Arial"/>
                <w:sz w:val="18"/>
                <w:szCs w:val="18"/>
                <w:lang w:val="en-US"/>
              </w:rPr>
              <w:t>-</w:t>
            </w:r>
          </w:p>
        </w:tc>
        <w:tc>
          <w:tcPr>
            <w:tcW w:w="1560" w:type="dxa"/>
            <w:vAlign w:val="bottom"/>
          </w:tcPr>
          <w:p w14:paraId="504A94D7" w14:textId="3560B48F" w:rsidR="00D94707" w:rsidRPr="00A70425" w:rsidRDefault="00D94707" w:rsidP="00553949">
            <w:pPr>
              <w:spacing w:line="240" w:lineRule="auto"/>
              <w:ind w:right="-72"/>
              <w:jc w:val="right"/>
              <w:rPr>
                <w:rFonts w:cs="Arial"/>
                <w:sz w:val="18"/>
                <w:szCs w:val="18"/>
                <w:lang w:val="en-US"/>
              </w:rPr>
            </w:pPr>
            <w:r w:rsidRPr="00A70425">
              <w:rPr>
                <w:rFonts w:cs="Arial"/>
                <w:sz w:val="18"/>
                <w:szCs w:val="18"/>
                <w:lang w:val="en-US"/>
              </w:rPr>
              <w:t>-</w:t>
            </w:r>
          </w:p>
        </w:tc>
      </w:tr>
      <w:tr w:rsidR="00D94707" w:rsidRPr="00A70425" w14:paraId="4AA4A481" w14:textId="77777777" w:rsidTr="00C64BCE">
        <w:trPr>
          <w:trHeight w:val="20"/>
        </w:trPr>
        <w:tc>
          <w:tcPr>
            <w:tcW w:w="3024" w:type="dxa"/>
            <w:vAlign w:val="bottom"/>
            <w:hideMark/>
          </w:tcPr>
          <w:p w14:paraId="329D62EE" w14:textId="77777777" w:rsidR="00D94707" w:rsidRPr="00A70425" w:rsidRDefault="00D94707" w:rsidP="00F95BEB">
            <w:pPr>
              <w:spacing w:line="240" w:lineRule="auto"/>
              <w:ind w:left="-101" w:right="-184"/>
              <w:rPr>
                <w:rFonts w:cs="Arial"/>
                <w:snapToGrid w:val="0"/>
                <w:sz w:val="18"/>
                <w:szCs w:val="18"/>
                <w:lang w:val="en-US" w:eastAsia="th-TH"/>
              </w:rPr>
            </w:pPr>
            <w:r w:rsidRPr="00A70425">
              <w:rPr>
                <w:rFonts w:cs="Arial"/>
                <w:snapToGrid w:val="0"/>
                <w:sz w:val="18"/>
                <w:szCs w:val="18"/>
                <w:lang w:val="en-US" w:eastAsia="th-TH"/>
              </w:rPr>
              <w:t>Major customer 7</w:t>
            </w:r>
          </w:p>
        </w:tc>
        <w:tc>
          <w:tcPr>
            <w:tcW w:w="1569" w:type="dxa"/>
            <w:vAlign w:val="bottom"/>
          </w:tcPr>
          <w:p w14:paraId="5AE91143" w14:textId="62B19473" w:rsidR="00D94707" w:rsidRPr="00A70425" w:rsidRDefault="004C7FDA" w:rsidP="00553949">
            <w:pPr>
              <w:spacing w:line="240" w:lineRule="auto"/>
              <w:ind w:right="-72"/>
              <w:jc w:val="right"/>
              <w:rPr>
                <w:rFonts w:cs="Arial"/>
                <w:sz w:val="18"/>
                <w:szCs w:val="18"/>
                <w:lang w:val="en-US"/>
              </w:rPr>
            </w:pPr>
            <w:r w:rsidRPr="00A70425">
              <w:rPr>
                <w:rFonts w:cs="Arial"/>
                <w:sz w:val="18"/>
                <w:szCs w:val="18"/>
                <w:lang w:val="en-US"/>
              </w:rPr>
              <w:t>-</w:t>
            </w:r>
          </w:p>
        </w:tc>
        <w:tc>
          <w:tcPr>
            <w:tcW w:w="1559" w:type="dxa"/>
            <w:vAlign w:val="bottom"/>
          </w:tcPr>
          <w:p w14:paraId="3A481826" w14:textId="2598E303" w:rsidR="00D94707" w:rsidRPr="00A70425" w:rsidRDefault="00F628E6" w:rsidP="00553949">
            <w:pPr>
              <w:spacing w:line="240" w:lineRule="auto"/>
              <w:ind w:right="-72"/>
              <w:jc w:val="right"/>
              <w:rPr>
                <w:rFonts w:cs="Arial"/>
                <w:sz w:val="18"/>
                <w:szCs w:val="18"/>
                <w:lang w:val="en-US"/>
              </w:rPr>
            </w:pPr>
            <w:r w:rsidRPr="00A70425">
              <w:rPr>
                <w:rFonts w:cs="Arial"/>
                <w:sz w:val="18"/>
                <w:szCs w:val="18"/>
                <w:lang w:val="en-US"/>
              </w:rPr>
              <w:t>17,594</w:t>
            </w:r>
          </w:p>
        </w:tc>
        <w:tc>
          <w:tcPr>
            <w:tcW w:w="1559" w:type="dxa"/>
            <w:vAlign w:val="bottom"/>
          </w:tcPr>
          <w:p w14:paraId="7AD3375A" w14:textId="032CD35B" w:rsidR="00D94707" w:rsidRPr="00A70425" w:rsidRDefault="004C7FDA" w:rsidP="00553949">
            <w:pPr>
              <w:spacing w:line="240" w:lineRule="auto"/>
              <w:ind w:right="-72"/>
              <w:jc w:val="right"/>
              <w:rPr>
                <w:rFonts w:cs="Arial"/>
                <w:sz w:val="18"/>
                <w:szCs w:val="18"/>
                <w:lang w:val="en-US"/>
              </w:rPr>
            </w:pPr>
            <w:r w:rsidRPr="00A70425">
              <w:rPr>
                <w:rFonts w:cs="Arial"/>
                <w:sz w:val="18"/>
                <w:szCs w:val="18"/>
                <w:lang w:val="en-US"/>
              </w:rPr>
              <w:t>-</w:t>
            </w:r>
          </w:p>
        </w:tc>
        <w:tc>
          <w:tcPr>
            <w:tcW w:w="1560" w:type="dxa"/>
            <w:vAlign w:val="bottom"/>
          </w:tcPr>
          <w:p w14:paraId="13FF77D3" w14:textId="7925B1C8" w:rsidR="00D94707" w:rsidRPr="00A70425" w:rsidRDefault="00F628E6" w:rsidP="00553949">
            <w:pPr>
              <w:spacing w:line="240" w:lineRule="auto"/>
              <w:ind w:right="-72"/>
              <w:jc w:val="right"/>
              <w:rPr>
                <w:rFonts w:cs="Arial"/>
                <w:sz w:val="18"/>
                <w:szCs w:val="18"/>
                <w:lang w:val="en-US"/>
              </w:rPr>
            </w:pPr>
            <w:r w:rsidRPr="00A70425">
              <w:rPr>
                <w:rFonts w:cs="Arial"/>
                <w:sz w:val="18"/>
                <w:szCs w:val="18"/>
                <w:lang w:val="en-US"/>
              </w:rPr>
              <w:t>-</w:t>
            </w:r>
          </w:p>
        </w:tc>
      </w:tr>
      <w:tr w:rsidR="00D94707" w:rsidRPr="00A70425" w14:paraId="47FED0A9" w14:textId="77777777" w:rsidTr="00C64BCE">
        <w:trPr>
          <w:trHeight w:val="20"/>
        </w:trPr>
        <w:tc>
          <w:tcPr>
            <w:tcW w:w="3024" w:type="dxa"/>
            <w:vAlign w:val="bottom"/>
          </w:tcPr>
          <w:p w14:paraId="2947D450" w14:textId="77777777" w:rsidR="00D94707" w:rsidRPr="00A70425" w:rsidRDefault="00D94707" w:rsidP="00F95BEB">
            <w:pPr>
              <w:spacing w:line="240" w:lineRule="auto"/>
              <w:ind w:left="-101" w:right="-184"/>
              <w:rPr>
                <w:rFonts w:cs="Arial"/>
                <w:snapToGrid w:val="0"/>
                <w:sz w:val="18"/>
                <w:szCs w:val="18"/>
                <w:lang w:val="en-US" w:eastAsia="th-TH"/>
              </w:rPr>
            </w:pPr>
            <w:r w:rsidRPr="00A70425">
              <w:rPr>
                <w:rFonts w:cs="Arial"/>
                <w:snapToGrid w:val="0"/>
                <w:sz w:val="18"/>
                <w:szCs w:val="18"/>
                <w:lang w:val="en-US" w:eastAsia="th-TH"/>
              </w:rPr>
              <w:t>Major customer 8</w:t>
            </w:r>
          </w:p>
        </w:tc>
        <w:tc>
          <w:tcPr>
            <w:tcW w:w="1569" w:type="dxa"/>
            <w:vAlign w:val="bottom"/>
          </w:tcPr>
          <w:p w14:paraId="43A8C6AC" w14:textId="5198E59B" w:rsidR="00D94707" w:rsidRPr="00A70425" w:rsidRDefault="004C7FDA" w:rsidP="00553949">
            <w:pPr>
              <w:spacing w:line="240" w:lineRule="auto"/>
              <w:ind w:right="-72"/>
              <w:jc w:val="right"/>
              <w:rPr>
                <w:rFonts w:cs="Arial"/>
                <w:sz w:val="18"/>
                <w:szCs w:val="18"/>
                <w:lang w:val="en-US"/>
              </w:rPr>
            </w:pPr>
            <w:r w:rsidRPr="00A70425">
              <w:rPr>
                <w:rFonts w:cs="Arial"/>
                <w:sz w:val="18"/>
                <w:szCs w:val="18"/>
                <w:lang w:val="en-US"/>
              </w:rPr>
              <w:t>-</w:t>
            </w:r>
          </w:p>
        </w:tc>
        <w:tc>
          <w:tcPr>
            <w:tcW w:w="1559" w:type="dxa"/>
            <w:vAlign w:val="bottom"/>
          </w:tcPr>
          <w:p w14:paraId="3CDA8482" w14:textId="04C02576" w:rsidR="00D94707" w:rsidRPr="00A70425" w:rsidRDefault="00F628E6" w:rsidP="00553949">
            <w:pPr>
              <w:spacing w:line="240" w:lineRule="auto"/>
              <w:ind w:right="-72"/>
              <w:jc w:val="right"/>
              <w:rPr>
                <w:rFonts w:cs="Arial"/>
                <w:sz w:val="18"/>
                <w:szCs w:val="18"/>
                <w:lang w:val="en-US"/>
              </w:rPr>
            </w:pPr>
            <w:r w:rsidRPr="00A70425">
              <w:rPr>
                <w:rFonts w:cs="Arial"/>
                <w:sz w:val="18"/>
                <w:szCs w:val="18"/>
                <w:lang w:val="en-US"/>
              </w:rPr>
              <w:t>15,059</w:t>
            </w:r>
          </w:p>
        </w:tc>
        <w:tc>
          <w:tcPr>
            <w:tcW w:w="1559" w:type="dxa"/>
            <w:vAlign w:val="bottom"/>
          </w:tcPr>
          <w:p w14:paraId="261A48C5" w14:textId="69B4F30B" w:rsidR="00D94707" w:rsidRPr="00A70425" w:rsidRDefault="004C7FDA" w:rsidP="00553949">
            <w:pPr>
              <w:spacing w:line="240" w:lineRule="auto"/>
              <w:ind w:right="-72"/>
              <w:jc w:val="right"/>
              <w:rPr>
                <w:rFonts w:cs="Arial"/>
                <w:sz w:val="18"/>
                <w:szCs w:val="18"/>
                <w:lang w:val="en-US"/>
              </w:rPr>
            </w:pPr>
            <w:r w:rsidRPr="00A70425">
              <w:rPr>
                <w:rFonts w:cs="Arial"/>
                <w:sz w:val="18"/>
                <w:szCs w:val="18"/>
                <w:lang w:val="en-US"/>
              </w:rPr>
              <w:t>-</w:t>
            </w:r>
          </w:p>
        </w:tc>
        <w:tc>
          <w:tcPr>
            <w:tcW w:w="1560" w:type="dxa"/>
            <w:vAlign w:val="bottom"/>
          </w:tcPr>
          <w:p w14:paraId="5966635D" w14:textId="74C954B9" w:rsidR="00D94707" w:rsidRPr="00A70425" w:rsidRDefault="00F628E6" w:rsidP="00553949">
            <w:pPr>
              <w:spacing w:line="240" w:lineRule="auto"/>
              <w:ind w:right="-72"/>
              <w:jc w:val="right"/>
              <w:rPr>
                <w:rFonts w:cs="Arial"/>
                <w:sz w:val="18"/>
                <w:szCs w:val="18"/>
                <w:lang w:val="en-US"/>
              </w:rPr>
            </w:pPr>
            <w:r w:rsidRPr="00A70425">
              <w:rPr>
                <w:rFonts w:cs="Arial"/>
                <w:sz w:val="18"/>
                <w:szCs w:val="18"/>
                <w:lang w:val="en-US"/>
              </w:rPr>
              <w:t>-</w:t>
            </w:r>
          </w:p>
        </w:tc>
      </w:tr>
    </w:tbl>
    <w:p w14:paraId="171D70C4" w14:textId="03240F45" w:rsidR="00B112D2" w:rsidRPr="00A70425" w:rsidRDefault="00B112D2" w:rsidP="00553949">
      <w:pPr>
        <w:pStyle w:val="Header"/>
        <w:spacing w:line="240" w:lineRule="auto"/>
        <w:ind w:left="540"/>
        <w:jc w:val="both"/>
        <w:rPr>
          <w:rFonts w:cs="Arial"/>
          <w:sz w:val="18"/>
          <w:szCs w:val="18"/>
          <w:shd w:val="clear" w:color="auto" w:fill="FFFFFF"/>
        </w:rPr>
      </w:pPr>
    </w:p>
    <w:p w14:paraId="196A89D5" w14:textId="77777777" w:rsidR="003D54D9" w:rsidRPr="00A70425" w:rsidRDefault="003D54D9" w:rsidP="00553949">
      <w:pPr>
        <w:pStyle w:val="Header"/>
        <w:spacing w:line="240" w:lineRule="auto"/>
        <w:ind w:left="540"/>
        <w:jc w:val="both"/>
        <w:rPr>
          <w:rFonts w:cs="Arial"/>
          <w:sz w:val="18"/>
          <w:szCs w:val="18"/>
          <w:shd w:val="clear" w:color="auto" w:fill="FFFFFF"/>
        </w:rPr>
      </w:pPr>
    </w:p>
    <w:p w14:paraId="3169585F" w14:textId="61E7084D" w:rsidR="005634E4" w:rsidRPr="00A70425" w:rsidRDefault="00A41C68" w:rsidP="00553949">
      <w:pPr>
        <w:spacing w:line="240" w:lineRule="auto"/>
        <w:ind w:left="540" w:hanging="526"/>
        <w:rPr>
          <w:rFonts w:cs="Arial"/>
          <w:sz w:val="18"/>
          <w:szCs w:val="18"/>
        </w:rPr>
      </w:pPr>
      <w:r w:rsidRPr="00A70425">
        <w:rPr>
          <w:rFonts w:cs="Arial"/>
          <w:b/>
          <w:bCs/>
          <w:sz w:val="18"/>
          <w:szCs w:val="18"/>
        </w:rPr>
        <w:t>1</w:t>
      </w:r>
      <w:r w:rsidR="00DF232B" w:rsidRPr="00A70425">
        <w:rPr>
          <w:rFonts w:cs="Arial"/>
          <w:b/>
          <w:bCs/>
          <w:sz w:val="18"/>
          <w:szCs w:val="18"/>
        </w:rPr>
        <w:t>0</w:t>
      </w:r>
      <w:r w:rsidR="00D90B9E" w:rsidRPr="00A70425">
        <w:rPr>
          <w:rFonts w:cs="Arial"/>
          <w:b/>
          <w:bCs/>
          <w:sz w:val="18"/>
          <w:szCs w:val="18"/>
        </w:rPr>
        <w:tab/>
      </w:r>
      <w:r w:rsidR="00702A51" w:rsidRPr="00A70425">
        <w:rPr>
          <w:rFonts w:cs="Arial"/>
          <w:b/>
          <w:bCs/>
          <w:sz w:val="18"/>
          <w:szCs w:val="18"/>
        </w:rPr>
        <w:t>Cash and cash equivalents</w:t>
      </w:r>
    </w:p>
    <w:p w14:paraId="316FF1BB" w14:textId="77777777" w:rsidR="004D57EC" w:rsidRPr="00A70425" w:rsidRDefault="004D57EC" w:rsidP="00553949">
      <w:pPr>
        <w:tabs>
          <w:tab w:val="left" w:pos="1080"/>
        </w:tabs>
        <w:spacing w:line="240" w:lineRule="auto"/>
        <w:ind w:left="540"/>
        <w:jc w:val="both"/>
        <w:rPr>
          <w:rFonts w:cs="Arial"/>
          <w:sz w:val="18"/>
          <w:szCs w:val="18"/>
          <w:lang w:bidi="th-TH"/>
        </w:rPr>
      </w:pPr>
    </w:p>
    <w:tbl>
      <w:tblPr>
        <w:tblW w:w="9837" w:type="dxa"/>
        <w:tblLayout w:type="fixed"/>
        <w:tblLook w:val="0000" w:firstRow="0" w:lastRow="0" w:firstColumn="0" w:lastColumn="0" w:noHBand="0" w:noVBand="0"/>
      </w:tblPr>
      <w:tblGrid>
        <w:gridCol w:w="4077"/>
        <w:gridCol w:w="1440"/>
        <w:gridCol w:w="1440"/>
        <w:gridCol w:w="1440"/>
        <w:gridCol w:w="1440"/>
      </w:tblGrid>
      <w:tr w:rsidR="0073509D" w:rsidRPr="00A70425" w14:paraId="0F3BB3E8" w14:textId="77777777" w:rsidTr="00FB4562">
        <w:trPr>
          <w:trHeight w:val="71"/>
        </w:trPr>
        <w:tc>
          <w:tcPr>
            <w:tcW w:w="4077" w:type="dxa"/>
          </w:tcPr>
          <w:p w14:paraId="2E9955C5" w14:textId="77777777" w:rsidR="0073509D" w:rsidRPr="00A70425" w:rsidRDefault="0073509D" w:rsidP="00553949">
            <w:pPr>
              <w:spacing w:line="240" w:lineRule="auto"/>
              <w:ind w:left="432"/>
              <w:rPr>
                <w:rFonts w:cs="Arial"/>
                <w:b/>
                <w:bCs/>
                <w:sz w:val="18"/>
                <w:szCs w:val="18"/>
              </w:rPr>
            </w:pPr>
          </w:p>
        </w:tc>
        <w:tc>
          <w:tcPr>
            <w:tcW w:w="2880" w:type="dxa"/>
            <w:gridSpan w:val="2"/>
            <w:vAlign w:val="bottom"/>
          </w:tcPr>
          <w:p w14:paraId="4B7C414E" w14:textId="77777777" w:rsidR="0073509D" w:rsidRPr="00A70425" w:rsidRDefault="0073509D"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78E225E6" w14:textId="77777777" w:rsidR="0073509D" w:rsidRPr="00A70425" w:rsidRDefault="0073509D"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c>
          <w:tcPr>
            <w:tcW w:w="2880" w:type="dxa"/>
            <w:gridSpan w:val="2"/>
            <w:vAlign w:val="bottom"/>
          </w:tcPr>
          <w:p w14:paraId="16D4DD39" w14:textId="77777777" w:rsidR="0073509D" w:rsidRPr="00A70425" w:rsidRDefault="0073509D"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Separate </w:t>
            </w:r>
          </w:p>
          <w:p w14:paraId="7F378023" w14:textId="77777777" w:rsidR="0073509D" w:rsidRPr="00A70425" w:rsidRDefault="0073509D"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B741F7" w:rsidRPr="00A70425" w14:paraId="1A2B54C6" w14:textId="77777777" w:rsidTr="00FB4562">
        <w:tc>
          <w:tcPr>
            <w:tcW w:w="4077" w:type="dxa"/>
          </w:tcPr>
          <w:p w14:paraId="0071820F" w14:textId="77777777" w:rsidR="00B741F7" w:rsidRPr="00A70425" w:rsidRDefault="00B741F7" w:rsidP="00553949">
            <w:pPr>
              <w:spacing w:line="240" w:lineRule="auto"/>
              <w:ind w:left="432"/>
              <w:rPr>
                <w:rFonts w:cs="Arial"/>
                <w:b/>
                <w:bCs/>
                <w:sz w:val="18"/>
                <w:szCs w:val="18"/>
              </w:rPr>
            </w:pPr>
          </w:p>
        </w:tc>
        <w:tc>
          <w:tcPr>
            <w:tcW w:w="1440" w:type="dxa"/>
          </w:tcPr>
          <w:p w14:paraId="1D972476" w14:textId="251CD818" w:rsidR="00B741F7" w:rsidRPr="00A70425" w:rsidRDefault="00AE4492" w:rsidP="00553949">
            <w:pPr>
              <w:spacing w:line="240" w:lineRule="auto"/>
              <w:ind w:right="-72"/>
              <w:jc w:val="right"/>
              <w:rPr>
                <w:rFonts w:cs="Arial"/>
                <w:b/>
                <w:bCs/>
                <w:sz w:val="18"/>
                <w:szCs w:val="18"/>
              </w:rPr>
            </w:pPr>
            <w:r w:rsidRPr="00A70425">
              <w:rPr>
                <w:rFonts w:cs="Arial"/>
                <w:b/>
                <w:bCs/>
                <w:sz w:val="18"/>
                <w:szCs w:val="18"/>
              </w:rPr>
              <w:t>2022</w:t>
            </w:r>
          </w:p>
        </w:tc>
        <w:tc>
          <w:tcPr>
            <w:tcW w:w="1440" w:type="dxa"/>
          </w:tcPr>
          <w:p w14:paraId="4A5E8062" w14:textId="3D88D459" w:rsidR="00B741F7" w:rsidRPr="00A70425" w:rsidRDefault="00AE4492" w:rsidP="00553949">
            <w:pPr>
              <w:spacing w:line="240" w:lineRule="auto"/>
              <w:ind w:right="-72"/>
              <w:jc w:val="right"/>
              <w:rPr>
                <w:rFonts w:cs="Arial"/>
                <w:b/>
                <w:bCs/>
                <w:sz w:val="18"/>
                <w:szCs w:val="18"/>
              </w:rPr>
            </w:pPr>
            <w:r w:rsidRPr="00A70425">
              <w:rPr>
                <w:rFonts w:cs="Arial"/>
                <w:b/>
                <w:bCs/>
                <w:sz w:val="18"/>
                <w:szCs w:val="18"/>
              </w:rPr>
              <w:t>2021</w:t>
            </w:r>
          </w:p>
        </w:tc>
        <w:tc>
          <w:tcPr>
            <w:tcW w:w="1440" w:type="dxa"/>
          </w:tcPr>
          <w:p w14:paraId="267019D0" w14:textId="726863B4" w:rsidR="00B741F7" w:rsidRPr="00A70425" w:rsidRDefault="00AE4492" w:rsidP="00553949">
            <w:pPr>
              <w:spacing w:line="240" w:lineRule="auto"/>
              <w:ind w:right="-72"/>
              <w:jc w:val="right"/>
              <w:rPr>
                <w:rFonts w:cs="Arial"/>
                <w:b/>
                <w:bCs/>
                <w:sz w:val="18"/>
                <w:szCs w:val="18"/>
              </w:rPr>
            </w:pPr>
            <w:r w:rsidRPr="00A70425">
              <w:rPr>
                <w:rFonts w:cs="Arial"/>
                <w:b/>
                <w:bCs/>
                <w:sz w:val="18"/>
                <w:szCs w:val="18"/>
              </w:rPr>
              <w:t>2022</w:t>
            </w:r>
          </w:p>
        </w:tc>
        <w:tc>
          <w:tcPr>
            <w:tcW w:w="1440" w:type="dxa"/>
          </w:tcPr>
          <w:p w14:paraId="359B196E" w14:textId="55E32217" w:rsidR="00B741F7" w:rsidRPr="00A70425" w:rsidRDefault="00AE4492" w:rsidP="00553949">
            <w:pPr>
              <w:spacing w:line="240" w:lineRule="auto"/>
              <w:ind w:right="-72"/>
              <w:jc w:val="right"/>
              <w:rPr>
                <w:rFonts w:cs="Arial"/>
                <w:b/>
                <w:bCs/>
                <w:sz w:val="18"/>
                <w:szCs w:val="18"/>
              </w:rPr>
            </w:pPr>
            <w:r w:rsidRPr="00A70425">
              <w:rPr>
                <w:rFonts w:cs="Arial"/>
                <w:b/>
                <w:bCs/>
                <w:sz w:val="18"/>
                <w:szCs w:val="18"/>
              </w:rPr>
              <w:t>2021</w:t>
            </w:r>
          </w:p>
        </w:tc>
      </w:tr>
      <w:tr w:rsidR="0059663A" w:rsidRPr="00A70425" w14:paraId="5C102CA2" w14:textId="77777777" w:rsidTr="00FB4562">
        <w:trPr>
          <w:cantSplit/>
        </w:trPr>
        <w:tc>
          <w:tcPr>
            <w:tcW w:w="4077" w:type="dxa"/>
          </w:tcPr>
          <w:p w14:paraId="0B5FF22B" w14:textId="77777777" w:rsidR="004D57EC" w:rsidRPr="00A70425" w:rsidRDefault="004D57EC"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tcPr>
          <w:p w14:paraId="7ADA24F9" w14:textId="77777777" w:rsidR="004D57EC" w:rsidRPr="00A70425" w:rsidRDefault="004D57EC"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w:t>
            </w:r>
            <w:r w:rsidR="00E55169" w:rsidRPr="00A70425">
              <w:rPr>
                <w:rFonts w:cs="Arial"/>
                <w:b/>
                <w:bCs/>
                <w:sz w:val="18"/>
                <w:szCs w:val="18"/>
              </w:rPr>
              <w:t xml:space="preserve"> Thousand</w:t>
            </w:r>
          </w:p>
        </w:tc>
        <w:tc>
          <w:tcPr>
            <w:tcW w:w="1440" w:type="dxa"/>
          </w:tcPr>
          <w:p w14:paraId="1DC95DFE" w14:textId="77777777" w:rsidR="004D57EC" w:rsidRPr="00A70425" w:rsidRDefault="00E55169"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440" w:type="dxa"/>
          </w:tcPr>
          <w:p w14:paraId="5127A4BA" w14:textId="77777777" w:rsidR="004D57EC" w:rsidRPr="00A70425" w:rsidRDefault="00E55169"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440" w:type="dxa"/>
          </w:tcPr>
          <w:p w14:paraId="78E74A09" w14:textId="77777777" w:rsidR="004D57EC" w:rsidRPr="00A70425" w:rsidRDefault="00E55169"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59663A" w:rsidRPr="00A70425" w14:paraId="41F1CB63" w14:textId="77777777" w:rsidTr="00FB4562">
        <w:trPr>
          <w:cantSplit/>
        </w:trPr>
        <w:tc>
          <w:tcPr>
            <w:tcW w:w="4077" w:type="dxa"/>
          </w:tcPr>
          <w:p w14:paraId="738D3C4F" w14:textId="77777777" w:rsidR="004D57EC" w:rsidRPr="00A70425" w:rsidRDefault="004D57EC"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tcPr>
          <w:p w14:paraId="0C4F8D67" w14:textId="77777777" w:rsidR="004D57EC" w:rsidRPr="00A70425" w:rsidRDefault="004D57EC"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62F04EB4" w14:textId="77777777" w:rsidR="004D57EC" w:rsidRPr="00A70425" w:rsidRDefault="004D57EC"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380848A0" w14:textId="77777777" w:rsidR="004D57EC" w:rsidRPr="00A70425" w:rsidRDefault="004D57EC"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30D6F7EB" w14:textId="77777777" w:rsidR="004D57EC" w:rsidRPr="00A70425" w:rsidRDefault="004D57EC"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94707" w:rsidRPr="00A70425" w14:paraId="6F1E3839" w14:textId="77777777" w:rsidTr="00FB4562">
        <w:trPr>
          <w:cantSplit/>
        </w:trPr>
        <w:tc>
          <w:tcPr>
            <w:tcW w:w="4077" w:type="dxa"/>
          </w:tcPr>
          <w:p w14:paraId="741466B5" w14:textId="77777777" w:rsidR="00D94707" w:rsidRPr="00A70425" w:rsidRDefault="00D94707"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A70425">
              <w:rPr>
                <w:rFonts w:cs="Arial"/>
                <w:sz w:val="18"/>
                <w:szCs w:val="18"/>
              </w:rPr>
              <w:t>Cash on hand</w:t>
            </w:r>
          </w:p>
        </w:tc>
        <w:tc>
          <w:tcPr>
            <w:tcW w:w="1440" w:type="dxa"/>
            <w:vAlign w:val="bottom"/>
          </w:tcPr>
          <w:p w14:paraId="4DB53479" w14:textId="2B349F65" w:rsidR="00D94707" w:rsidRPr="00A70425" w:rsidRDefault="004C7FDA" w:rsidP="00553949">
            <w:pPr>
              <w:spacing w:line="240" w:lineRule="auto"/>
              <w:ind w:right="-72"/>
              <w:jc w:val="right"/>
              <w:rPr>
                <w:rFonts w:cs="Arial"/>
                <w:sz w:val="18"/>
                <w:szCs w:val="18"/>
              </w:rPr>
            </w:pPr>
            <w:r w:rsidRPr="00A70425">
              <w:rPr>
                <w:rFonts w:cs="Arial"/>
                <w:sz w:val="18"/>
                <w:szCs w:val="18"/>
              </w:rPr>
              <w:t>450</w:t>
            </w:r>
          </w:p>
        </w:tc>
        <w:tc>
          <w:tcPr>
            <w:tcW w:w="1440" w:type="dxa"/>
            <w:vAlign w:val="bottom"/>
          </w:tcPr>
          <w:p w14:paraId="3BAAF693" w14:textId="2C07284B" w:rsidR="00D94707" w:rsidRPr="00A70425" w:rsidRDefault="00D94707" w:rsidP="00553949">
            <w:pPr>
              <w:spacing w:line="240" w:lineRule="auto"/>
              <w:ind w:right="-72"/>
              <w:jc w:val="right"/>
              <w:rPr>
                <w:rFonts w:cs="Arial"/>
                <w:sz w:val="18"/>
                <w:szCs w:val="18"/>
              </w:rPr>
            </w:pPr>
            <w:r w:rsidRPr="00A70425">
              <w:rPr>
                <w:rFonts w:cs="Arial"/>
                <w:sz w:val="18"/>
                <w:szCs w:val="18"/>
              </w:rPr>
              <w:t>403</w:t>
            </w:r>
          </w:p>
        </w:tc>
        <w:tc>
          <w:tcPr>
            <w:tcW w:w="1440" w:type="dxa"/>
            <w:vAlign w:val="bottom"/>
          </w:tcPr>
          <w:p w14:paraId="28C23F78" w14:textId="428AECE3" w:rsidR="00D94707" w:rsidRPr="00A70425" w:rsidRDefault="004C7FDA" w:rsidP="00553949">
            <w:pPr>
              <w:spacing w:line="240" w:lineRule="auto"/>
              <w:ind w:right="-72"/>
              <w:jc w:val="right"/>
              <w:rPr>
                <w:rFonts w:cs="Arial"/>
                <w:sz w:val="18"/>
                <w:szCs w:val="18"/>
              </w:rPr>
            </w:pPr>
            <w:r w:rsidRPr="00A70425">
              <w:rPr>
                <w:rFonts w:cs="Arial"/>
                <w:sz w:val="18"/>
                <w:szCs w:val="18"/>
              </w:rPr>
              <w:t>162</w:t>
            </w:r>
          </w:p>
        </w:tc>
        <w:tc>
          <w:tcPr>
            <w:tcW w:w="1440" w:type="dxa"/>
            <w:vAlign w:val="bottom"/>
          </w:tcPr>
          <w:p w14:paraId="3F099ECF" w14:textId="6E96420A" w:rsidR="00D94707" w:rsidRPr="00A70425" w:rsidRDefault="00D94707" w:rsidP="00553949">
            <w:pPr>
              <w:spacing w:line="240" w:lineRule="auto"/>
              <w:ind w:right="-72"/>
              <w:jc w:val="right"/>
              <w:rPr>
                <w:rFonts w:cs="Arial"/>
                <w:sz w:val="18"/>
                <w:szCs w:val="18"/>
              </w:rPr>
            </w:pPr>
            <w:r w:rsidRPr="00A70425">
              <w:rPr>
                <w:rFonts w:cs="Arial"/>
                <w:sz w:val="18"/>
                <w:szCs w:val="18"/>
              </w:rPr>
              <w:t>152</w:t>
            </w:r>
          </w:p>
        </w:tc>
      </w:tr>
      <w:tr w:rsidR="00D94707" w:rsidRPr="00A70425" w14:paraId="35691D46" w14:textId="77777777" w:rsidTr="00FB4562">
        <w:trPr>
          <w:cantSplit/>
        </w:trPr>
        <w:tc>
          <w:tcPr>
            <w:tcW w:w="4077" w:type="dxa"/>
          </w:tcPr>
          <w:p w14:paraId="755FD86B" w14:textId="77777777" w:rsidR="00D94707" w:rsidRPr="00A70425" w:rsidRDefault="00D94707"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A70425">
              <w:rPr>
                <w:rFonts w:cs="Arial"/>
                <w:sz w:val="18"/>
                <w:szCs w:val="18"/>
              </w:rPr>
              <w:t>Deposits held at call with banks</w:t>
            </w:r>
          </w:p>
        </w:tc>
        <w:tc>
          <w:tcPr>
            <w:tcW w:w="1440" w:type="dxa"/>
            <w:vAlign w:val="bottom"/>
          </w:tcPr>
          <w:p w14:paraId="78FE687E" w14:textId="5EDD2C32" w:rsidR="00D94707" w:rsidRPr="00A70425" w:rsidRDefault="004C7FDA" w:rsidP="00553949">
            <w:pPr>
              <w:pBdr>
                <w:bottom w:val="single" w:sz="4" w:space="1" w:color="auto"/>
              </w:pBdr>
              <w:spacing w:line="240" w:lineRule="auto"/>
              <w:ind w:right="-72"/>
              <w:jc w:val="right"/>
              <w:rPr>
                <w:rFonts w:cs="Arial"/>
                <w:sz w:val="18"/>
                <w:szCs w:val="18"/>
                <w:rtl/>
                <w:cs/>
              </w:rPr>
            </w:pPr>
            <w:r w:rsidRPr="00A70425">
              <w:rPr>
                <w:rFonts w:cs="Arial"/>
                <w:sz w:val="18"/>
                <w:szCs w:val="18"/>
              </w:rPr>
              <w:t>1,086,54</w:t>
            </w:r>
            <w:r w:rsidR="00C24855" w:rsidRPr="00A70425">
              <w:rPr>
                <w:rFonts w:cs="Arial"/>
                <w:sz w:val="18"/>
                <w:szCs w:val="18"/>
              </w:rPr>
              <w:t>5</w:t>
            </w:r>
          </w:p>
        </w:tc>
        <w:tc>
          <w:tcPr>
            <w:tcW w:w="1440" w:type="dxa"/>
            <w:vAlign w:val="bottom"/>
          </w:tcPr>
          <w:p w14:paraId="52FBB211" w14:textId="37D9C6BE" w:rsidR="00D94707" w:rsidRPr="00A70425" w:rsidRDefault="00D94707" w:rsidP="00553949">
            <w:pPr>
              <w:pBdr>
                <w:bottom w:val="single" w:sz="4" w:space="1" w:color="auto"/>
              </w:pBdr>
              <w:spacing w:line="240" w:lineRule="auto"/>
              <w:ind w:right="-72"/>
              <w:jc w:val="right"/>
              <w:rPr>
                <w:rFonts w:cs="Arial"/>
                <w:sz w:val="18"/>
                <w:szCs w:val="18"/>
                <w:rtl/>
                <w:cs/>
              </w:rPr>
            </w:pPr>
            <w:r w:rsidRPr="00A70425">
              <w:rPr>
                <w:rFonts w:cs="Arial"/>
                <w:sz w:val="18"/>
                <w:szCs w:val="18"/>
              </w:rPr>
              <w:t>287,932</w:t>
            </w:r>
          </w:p>
        </w:tc>
        <w:tc>
          <w:tcPr>
            <w:tcW w:w="1440" w:type="dxa"/>
            <w:vAlign w:val="bottom"/>
          </w:tcPr>
          <w:p w14:paraId="1CEB1F9A" w14:textId="61EC3F4C" w:rsidR="00D94707" w:rsidRPr="00A70425" w:rsidRDefault="00B77A61" w:rsidP="00553949">
            <w:pPr>
              <w:pBdr>
                <w:bottom w:val="single" w:sz="4" w:space="1" w:color="auto"/>
              </w:pBdr>
              <w:spacing w:line="240" w:lineRule="auto"/>
              <w:ind w:right="-72"/>
              <w:jc w:val="right"/>
              <w:rPr>
                <w:rFonts w:cs="Arial"/>
                <w:sz w:val="18"/>
                <w:szCs w:val="18"/>
                <w:rtl/>
                <w:cs/>
              </w:rPr>
            </w:pPr>
            <w:r w:rsidRPr="00A70425">
              <w:rPr>
                <w:rFonts w:cs="Arial"/>
                <w:sz w:val="18"/>
                <w:szCs w:val="18"/>
              </w:rPr>
              <w:t>376,56</w:t>
            </w:r>
            <w:r w:rsidR="00C24855" w:rsidRPr="00A70425">
              <w:rPr>
                <w:rFonts w:cs="Arial"/>
                <w:sz w:val="18"/>
                <w:szCs w:val="18"/>
              </w:rPr>
              <w:t>1</w:t>
            </w:r>
          </w:p>
        </w:tc>
        <w:tc>
          <w:tcPr>
            <w:tcW w:w="1440" w:type="dxa"/>
            <w:vAlign w:val="bottom"/>
          </w:tcPr>
          <w:p w14:paraId="0328203B" w14:textId="15D3E5F1" w:rsidR="00D94707" w:rsidRPr="00A70425" w:rsidRDefault="00D94707" w:rsidP="00553949">
            <w:pPr>
              <w:pBdr>
                <w:bottom w:val="single" w:sz="4" w:space="1" w:color="auto"/>
              </w:pBdr>
              <w:spacing w:line="240" w:lineRule="auto"/>
              <w:ind w:right="-72"/>
              <w:jc w:val="right"/>
              <w:rPr>
                <w:rFonts w:cs="Arial"/>
                <w:sz w:val="18"/>
                <w:szCs w:val="18"/>
                <w:rtl/>
                <w:cs/>
              </w:rPr>
            </w:pPr>
            <w:r w:rsidRPr="00A70425">
              <w:rPr>
                <w:rFonts w:cs="Arial"/>
                <w:sz w:val="18"/>
                <w:szCs w:val="18"/>
              </w:rPr>
              <w:t>3,135</w:t>
            </w:r>
          </w:p>
        </w:tc>
      </w:tr>
      <w:tr w:rsidR="00D94707" w:rsidRPr="00A70425" w14:paraId="3F24332C" w14:textId="77777777" w:rsidTr="00FB4562">
        <w:trPr>
          <w:cantSplit/>
        </w:trPr>
        <w:tc>
          <w:tcPr>
            <w:tcW w:w="4077" w:type="dxa"/>
          </w:tcPr>
          <w:p w14:paraId="1C94D5DC" w14:textId="77777777" w:rsidR="00D94707" w:rsidRPr="00A70425" w:rsidRDefault="00D94707"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tcPr>
          <w:p w14:paraId="14DD11B8" w14:textId="77777777" w:rsidR="00D94707" w:rsidRPr="00A70425" w:rsidRDefault="00D94707" w:rsidP="00553949">
            <w:pPr>
              <w:spacing w:line="240" w:lineRule="auto"/>
              <w:ind w:right="-72"/>
              <w:jc w:val="right"/>
              <w:rPr>
                <w:rFonts w:cs="Arial"/>
                <w:sz w:val="12"/>
                <w:szCs w:val="12"/>
              </w:rPr>
            </w:pPr>
          </w:p>
        </w:tc>
        <w:tc>
          <w:tcPr>
            <w:tcW w:w="1440" w:type="dxa"/>
          </w:tcPr>
          <w:p w14:paraId="7FFD8D8A" w14:textId="77777777" w:rsidR="00D94707" w:rsidRPr="00A70425" w:rsidRDefault="00D94707" w:rsidP="00553949">
            <w:pPr>
              <w:spacing w:line="240" w:lineRule="auto"/>
              <w:ind w:right="-72"/>
              <w:jc w:val="right"/>
              <w:rPr>
                <w:rFonts w:cs="Arial"/>
                <w:sz w:val="12"/>
                <w:szCs w:val="12"/>
              </w:rPr>
            </w:pPr>
          </w:p>
        </w:tc>
        <w:tc>
          <w:tcPr>
            <w:tcW w:w="1440" w:type="dxa"/>
          </w:tcPr>
          <w:p w14:paraId="3D2BF533" w14:textId="77777777" w:rsidR="00D94707" w:rsidRPr="00A70425" w:rsidRDefault="00D94707" w:rsidP="00553949">
            <w:pPr>
              <w:spacing w:line="240" w:lineRule="auto"/>
              <w:ind w:right="-72"/>
              <w:jc w:val="right"/>
              <w:rPr>
                <w:rFonts w:cs="Arial"/>
                <w:sz w:val="12"/>
                <w:szCs w:val="12"/>
              </w:rPr>
            </w:pPr>
          </w:p>
        </w:tc>
        <w:tc>
          <w:tcPr>
            <w:tcW w:w="1440" w:type="dxa"/>
          </w:tcPr>
          <w:p w14:paraId="5A6A67FD" w14:textId="77777777" w:rsidR="00D94707" w:rsidRPr="00A70425" w:rsidRDefault="00D94707" w:rsidP="00553949">
            <w:pPr>
              <w:spacing w:line="240" w:lineRule="auto"/>
              <w:ind w:right="-72"/>
              <w:jc w:val="right"/>
              <w:rPr>
                <w:rFonts w:cs="Arial"/>
                <w:sz w:val="12"/>
                <w:szCs w:val="12"/>
              </w:rPr>
            </w:pPr>
          </w:p>
        </w:tc>
      </w:tr>
      <w:tr w:rsidR="00D94707" w:rsidRPr="00A70425" w14:paraId="63DFE22E" w14:textId="77777777" w:rsidTr="00FB4562">
        <w:trPr>
          <w:cantSplit/>
        </w:trPr>
        <w:tc>
          <w:tcPr>
            <w:tcW w:w="4077" w:type="dxa"/>
          </w:tcPr>
          <w:p w14:paraId="6ACBE5CA" w14:textId="77777777" w:rsidR="00D94707" w:rsidRPr="00A70425" w:rsidRDefault="00D94707"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vAlign w:val="bottom"/>
          </w:tcPr>
          <w:p w14:paraId="2B3B692D" w14:textId="0FC6FA7D" w:rsidR="00D94707" w:rsidRPr="00A70425" w:rsidRDefault="004C7FDA" w:rsidP="00553949">
            <w:pPr>
              <w:pBdr>
                <w:bottom w:val="double" w:sz="4" w:space="1" w:color="auto"/>
              </w:pBdr>
              <w:spacing w:line="240" w:lineRule="auto"/>
              <w:ind w:right="-72"/>
              <w:jc w:val="right"/>
              <w:rPr>
                <w:rFonts w:cs="Arial"/>
                <w:sz w:val="18"/>
                <w:szCs w:val="18"/>
              </w:rPr>
            </w:pPr>
            <w:r w:rsidRPr="00A70425">
              <w:rPr>
                <w:rFonts w:cs="Arial"/>
                <w:sz w:val="18"/>
                <w:szCs w:val="18"/>
              </w:rPr>
              <w:t>1,086,99</w:t>
            </w:r>
            <w:r w:rsidR="00C24855" w:rsidRPr="00A70425">
              <w:rPr>
                <w:rFonts w:cs="Arial"/>
                <w:sz w:val="18"/>
                <w:szCs w:val="18"/>
              </w:rPr>
              <w:t>5</w:t>
            </w:r>
          </w:p>
        </w:tc>
        <w:tc>
          <w:tcPr>
            <w:tcW w:w="1440" w:type="dxa"/>
            <w:vAlign w:val="bottom"/>
          </w:tcPr>
          <w:p w14:paraId="213EA151" w14:textId="76BDCD7F" w:rsidR="00D94707" w:rsidRPr="00A70425" w:rsidRDefault="00D94707" w:rsidP="00553949">
            <w:pPr>
              <w:pBdr>
                <w:bottom w:val="double" w:sz="4" w:space="1" w:color="auto"/>
              </w:pBdr>
              <w:spacing w:line="240" w:lineRule="auto"/>
              <w:ind w:right="-72"/>
              <w:jc w:val="right"/>
              <w:rPr>
                <w:rFonts w:cs="Arial"/>
                <w:sz w:val="18"/>
                <w:szCs w:val="18"/>
              </w:rPr>
            </w:pPr>
            <w:r w:rsidRPr="00A70425">
              <w:rPr>
                <w:rFonts w:cs="Arial"/>
                <w:sz w:val="18"/>
                <w:szCs w:val="18"/>
              </w:rPr>
              <w:t>288,335</w:t>
            </w:r>
          </w:p>
        </w:tc>
        <w:tc>
          <w:tcPr>
            <w:tcW w:w="1440" w:type="dxa"/>
            <w:vAlign w:val="bottom"/>
          </w:tcPr>
          <w:p w14:paraId="7ABF5C37" w14:textId="5816EB8B" w:rsidR="00D94707" w:rsidRPr="00A70425" w:rsidRDefault="004C7FDA" w:rsidP="00553949">
            <w:pPr>
              <w:pBdr>
                <w:bottom w:val="double" w:sz="4" w:space="1" w:color="auto"/>
              </w:pBdr>
              <w:spacing w:line="240" w:lineRule="auto"/>
              <w:ind w:right="-72"/>
              <w:jc w:val="right"/>
              <w:rPr>
                <w:rFonts w:cs="Arial"/>
                <w:sz w:val="18"/>
                <w:szCs w:val="18"/>
              </w:rPr>
            </w:pPr>
            <w:r w:rsidRPr="00A70425">
              <w:rPr>
                <w:rFonts w:cs="Arial"/>
                <w:sz w:val="18"/>
                <w:szCs w:val="18"/>
              </w:rPr>
              <w:t>376,72</w:t>
            </w:r>
            <w:r w:rsidR="00C24855" w:rsidRPr="00A70425">
              <w:rPr>
                <w:rFonts w:cs="Arial"/>
                <w:sz w:val="18"/>
                <w:szCs w:val="18"/>
              </w:rPr>
              <w:t>3</w:t>
            </w:r>
          </w:p>
        </w:tc>
        <w:tc>
          <w:tcPr>
            <w:tcW w:w="1440" w:type="dxa"/>
            <w:vAlign w:val="bottom"/>
          </w:tcPr>
          <w:p w14:paraId="1A41A83D" w14:textId="2B36A196" w:rsidR="00D94707" w:rsidRPr="00A70425" w:rsidRDefault="00D94707" w:rsidP="00553949">
            <w:pPr>
              <w:pBdr>
                <w:bottom w:val="double" w:sz="4" w:space="1" w:color="auto"/>
              </w:pBdr>
              <w:spacing w:line="240" w:lineRule="auto"/>
              <w:ind w:right="-72"/>
              <w:jc w:val="right"/>
              <w:rPr>
                <w:rFonts w:cs="Arial"/>
                <w:sz w:val="18"/>
                <w:szCs w:val="18"/>
              </w:rPr>
            </w:pPr>
            <w:r w:rsidRPr="00A70425">
              <w:rPr>
                <w:rFonts w:cs="Arial"/>
                <w:sz w:val="18"/>
                <w:szCs w:val="18"/>
              </w:rPr>
              <w:t>3,287</w:t>
            </w:r>
          </w:p>
        </w:tc>
      </w:tr>
    </w:tbl>
    <w:p w14:paraId="1EF4FD7E" w14:textId="77777777" w:rsidR="004D57EC" w:rsidRPr="00A70425" w:rsidRDefault="004D57EC" w:rsidP="00553949">
      <w:pPr>
        <w:tabs>
          <w:tab w:val="left" w:pos="1080"/>
        </w:tabs>
        <w:spacing w:line="240" w:lineRule="auto"/>
        <w:ind w:left="540"/>
        <w:jc w:val="both"/>
        <w:rPr>
          <w:rFonts w:cs="Arial"/>
          <w:sz w:val="18"/>
          <w:szCs w:val="18"/>
          <w:lang w:bidi="th-TH"/>
        </w:rPr>
      </w:pPr>
    </w:p>
    <w:p w14:paraId="37AD8B23" w14:textId="18386535" w:rsidR="0032514E" w:rsidRPr="00A70425" w:rsidRDefault="0015297B" w:rsidP="00553949">
      <w:pPr>
        <w:tabs>
          <w:tab w:val="left" w:pos="1080"/>
        </w:tabs>
        <w:spacing w:line="240" w:lineRule="auto"/>
        <w:ind w:left="540"/>
        <w:jc w:val="both"/>
        <w:rPr>
          <w:rFonts w:cs="Arial"/>
          <w:spacing w:val="-4"/>
          <w:sz w:val="18"/>
          <w:szCs w:val="18"/>
          <w:lang w:bidi="th-TH"/>
        </w:rPr>
      </w:pPr>
      <w:r w:rsidRPr="00A70425">
        <w:rPr>
          <w:rFonts w:cs="Arial"/>
          <w:spacing w:val="-4"/>
          <w:sz w:val="18"/>
          <w:szCs w:val="18"/>
        </w:rPr>
        <w:t xml:space="preserve">Deposits held at call with banks </w:t>
      </w:r>
      <w:r w:rsidR="00711025" w:rsidRPr="00A70425">
        <w:rPr>
          <w:rFonts w:cs="Arial"/>
          <w:spacing w:val="-4"/>
          <w:sz w:val="18"/>
          <w:szCs w:val="22"/>
          <w:lang w:bidi="th-TH"/>
        </w:rPr>
        <w:t xml:space="preserve">with </w:t>
      </w:r>
      <w:r w:rsidR="00314A0C" w:rsidRPr="00A70425">
        <w:rPr>
          <w:rFonts w:cs="Arial"/>
          <w:spacing w:val="-4"/>
          <w:sz w:val="18"/>
          <w:szCs w:val="18"/>
        </w:rPr>
        <w:t xml:space="preserve">interest </w:t>
      </w:r>
      <w:r w:rsidR="000A50AA" w:rsidRPr="00A70425">
        <w:rPr>
          <w:rFonts w:cs="Arial"/>
          <w:spacing w:val="-4"/>
          <w:sz w:val="18"/>
          <w:szCs w:val="18"/>
          <w:lang w:bidi="th-TH"/>
        </w:rPr>
        <w:t>rate</w:t>
      </w:r>
      <w:r w:rsidR="0032514E" w:rsidRPr="00A70425">
        <w:rPr>
          <w:rFonts w:cs="Arial"/>
          <w:spacing w:val="-4"/>
          <w:sz w:val="18"/>
          <w:szCs w:val="18"/>
          <w:lang w:bidi="th-TH"/>
        </w:rPr>
        <w:t xml:space="preserve"> </w:t>
      </w:r>
      <w:r w:rsidR="00B412A5" w:rsidRPr="00A70425">
        <w:rPr>
          <w:rFonts w:cs="Arial"/>
          <w:spacing w:val="-4"/>
          <w:sz w:val="18"/>
          <w:szCs w:val="18"/>
          <w:lang w:bidi="th-TH"/>
        </w:rPr>
        <w:t>in range</w:t>
      </w:r>
      <w:r w:rsidR="001345AC" w:rsidRPr="00A70425">
        <w:rPr>
          <w:rFonts w:cs="Arial"/>
          <w:spacing w:val="-4"/>
          <w:sz w:val="18"/>
          <w:szCs w:val="18"/>
          <w:lang w:bidi="th-TH"/>
        </w:rPr>
        <w:t xml:space="preserve"> </w:t>
      </w:r>
      <w:r w:rsidR="00B412A5" w:rsidRPr="00A70425">
        <w:rPr>
          <w:rFonts w:cs="Arial"/>
          <w:spacing w:val="-4"/>
          <w:sz w:val="18"/>
          <w:szCs w:val="18"/>
          <w:lang w:bidi="th-TH"/>
        </w:rPr>
        <w:t>0.10% - 0.61</w:t>
      </w:r>
      <w:r w:rsidR="00B73250" w:rsidRPr="00A70425">
        <w:rPr>
          <w:rFonts w:cs="Arial"/>
          <w:spacing w:val="-4"/>
          <w:sz w:val="18"/>
          <w:szCs w:val="18"/>
          <w:lang w:bidi="th-TH"/>
        </w:rPr>
        <w:t>% per annum (</w:t>
      </w:r>
      <w:r w:rsidR="00AE4492" w:rsidRPr="00A70425">
        <w:rPr>
          <w:rFonts w:cs="Arial"/>
          <w:spacing w:val="-4"/>
          <w:sz w:val="18"/>
          <w:szCs w:val="18"/>
          <w:lang w:bidi="th-TH"/>
        </w:rPr>
        <w:t>2021</w:t>
      </w:r>
      <w:r w:rsidR="007540FF" w:rsidRPr="00A70425">
        <w:rPr>
          <w:rFonts w:cs="Arial"/>
          <w:spacing w:val="-4"/>
          <w:sz w:val="18"/>
          <w:szCs w:val="18"/>
          <w:lang w:bidi="th-TH"/>
        </w:rPr>
        <w:t xml:space="preserve">: </w:t>
      </w:r>
      <w:r w:rsidR="00B412A5" w:rsidRPr="00A70425">
        <w:rPr>
          <w:rFonts w:cs="Arial"/>
          <w:spacing w:val="-4"/>
          <w:sz w:val="18"/>
          <w:szCs w:val="18"/>
          <w:lang w:bidi="th-TH"/>
        </w:rPr>
        <w:t xml:space="preserve">0.02% </w:t>
      </w:r>
      <w:r w:rsidR="00AA1B41" w:rsidRPr="00A70425">
        <w:rPr>
          <w:rFonts w:cs="Arial"/>
          <w:spacing w:val="-4"/>
          <w:sz w:val="18"/>
          <w:szCs w:val="18"/>
          <w:lang w:bidi="th-TH"/>
        </w:rPr>
        <w:t>-</w:t>
      </w:r>
      <w:r w:rsidR="00B412A5" w:rsidRPr="00A70425">
        <w:rPr>
          <w:rFonts w:cs="Arial"/>
          <w:spacing w:val="-4"/>
          <w:sz w:val="18"/>
          <w:szCs w:val="18"/>
          <w:lang w:bidi="th-TH"/>
        </w:rPr>
        <w:t xml:space="preserve"> 0.25</w:t>
      </w:r>
      <w:r w:rsidR="00D94707" w:rsidRPr="00A70425">
        <w:rPr>
          <w:rFonts w:cs="Arial"/>
          <w:spacing w:val="-4"/>
          <w:sz w:val="18"/>
          <w:szCs w:val="18"/>
          <w:lang w:bidi="th-TH"/>
        </w:rPr>
        <w:t>%</w:t>
      </w:r>
      <w:r w:rsidR="003A633A" w:rsidRPr="00A70425">
        <w:rPr>
          <w:rFonts w:cs="Arial"/>
          <w:spacing w:val="-4"/>
          <w:sz w:val="18"/>
          <w:szCs w:val="18"/>
        </w:rPr>
        <w:t xml:space="preserve"> per annum</w:t>
      </w:r>
      <w:r w:rsidR="00314A0C" w:rsidRPr="00A70425">
        <w:rPr>
          <w:rFonts w:cs="Arial"/>
          <w:spacing w:val="-4"/>
          <w:sz w:val="18"/>
          <w:szCs w:val="18"/>
          <w:lang w:bidi="th-TH"/>
        </w:rPr>
        <w:t>).</w:t>
      </w:r>
    </w:p>
    <w:p w14:paraId="17BF98AE" w14:textId="77777777" w:rsidR="000C6606" w:rsidRPr="00A70425" w:rsidRDefault="000C6606" w:rsidP="00553949">
      <w:pPr>
        <w:tabs>
          <w:tab w:val="left" w:pos="1080"/>
        </w:tabs>
        <w:spacing w:line="240" w:lineRule="auto"/>
        <w:ind w:left="540"/>
        <w:jc w:val="both"/>
        <w:rPr>
          <w:rFonts w:cs="Arial"/>
          <w:sz w:val="18"/>
          <w:szCs w:val="18"/>
          <w:lang w:bidi="th-TH"/>
        </w:rPr>
      </w:pPr>
    </w:p>
    <w:p w14:paraId="2C511252" w14:textId="77777777" w:rsidR="000C6606" w:rsidRPr="00A70425" w:rsidRDefault="000C6606" w:rsidP="00553949">
      <w:pPr>
        <w:tabs>
          <w:tab w:val="left" w:pos="1080"/>
        </w:tabs>
        <w:spacing w:line="240" w:lineRule="auto"/>
        <w:ind w:left="540"/>
        <w:jc w:val="both"/>
        <w:rPr>
          <w:rFonts w:cs="Arial"/>
          <w:sz w:val="18"/>
          <w:szCs w:val="18"/>
          <w:lang w:bidi="th-TH"/>
        </w:rPr>
      </w:pPr>
    </w:p>
    <w:p w14:paraId="3D3895BA" w14:textId="7C237868" w:rsidR="00314A0C" w:rsidRPr="00A70425" w:rsidRDefault="00A41C68" w:rsidP="00553949">
      <w:pPr>
        <w:spacing w:line="240" w:lineRule="auto"/>
        <w:ind w:left="540" w:hanging="526"/>
        <w:rPr>
          <w:rFonts w:cs="Arial"/>
          <w:b/>
          <w:bCs/>
          <w:sz w:val="18"/>
          <w:szCs w:val="18"/>
        </w:rPr>
      </w:pPr>
      <w:r w:rsidRPr="00A70425">
        <w:rPr>
          <w:rFonts w:cs="Arial"/>
          <w:b/>
          <w:bCs/>
          <w:sz w:val="18"/>
          <w:szCs w:val="18"/>
        </w:rPr>
        <w:t>1</w:t>
      </w:r>
      <w:r w:rsidR="00DF232B" w:rsidRPr="00A70425">
        <w:rPr>
          <w:rFonts w:cs="Arial"/>
          <w:b/>
          <w:bCs/>
          <w:sz w:val="18"/>
          <w:szCs w:val="18"/>
        </w:rPr>
        <w:t>1</w:t>
      </w:r>
      <w:r w:rsidR="00314A0C" w:rsidRPr="00A70425">
        <w:rPr>
          <w:rFonts w:cs="Arial"/>
          <w:b/>
          <w:bCs/>
          <w:sz w:val="18"/>
          <w:szCs w:val="18"/>
        </w:rPr>
        <w:tab/>
        <w:t>Restricted deposits</w:t>
      </w:r>
      <w:r w:rsidR="00383505" w:rsidRPr="00A70425">
        <w:rPr>
          <w:rFonts w:cs="Arial"/>
          <w:b/>
          <w:bCs/>
          <w:sz w:val="18"/>
          <w:szCs w:val="18"/>
        </w:rPr>
        <w:t xml:space="preserve"> at financial institutions</w:t>
      </w:r>
    </w:p>
    <w:p w14:paraId="3ED4D46A" w14:textId="77777777" w:rsidR="00905C55" w:rsidRPr="00A70425" w:rsidRDefault="00905C55" w:rsidP="00553949">
      <w:pPr>
        <w:tabs>
          <w:tab w:val="left" w:pos="1080"/>
        </w:tabs>
        <w:spacing w:line="240" w:lineRule="auto"/>
        <w:ind w:left="540"/>
        <w:jc w:val="both"/>
        <w:rPr>
          <w:rFonts w:cs="Arial"/>
          <w:sz w:val="18"/>
          <w:szCs w:val="18"/>
          <w:lang w:bidi="th-TH"/>
        </w:rPr>
      </w:pPr>
    </w:p>
    <w:p w14:paraId="05E5CA2B" w14:textId="77777777" w:rsidR="00DE13C1" w:rsidRPr="00A70425" w:rsidRDefault="00DE13C1" w:rsidP="00553949">
      <w:pPr>
        <w:tabs>
          <w:tab w:val="left" w:pos="1080"/>
        </w:tabs>
        <w:spacing w:line="240" w:lineRule="auto"/>
        <w:ind w:left="540"/>
        <w:jc w:val="both"/>
        <w:rPr>
          <w:rFonts w:cs="Arial"/>
          <w:sz w:val="18"/>
          <w:szCs w:val="18"/>
          <w:lang w:bidi="th-TH"/>
        </w:rPr>
      </w:pPr>
    </w:p>
    <w:p w14:paraId="5B897710" w14:textId="610B6245" w:rsidR="00A05D0C" w:rsidRPr="00A70425" w:rsidRDefault="00383505" w:rsidP="00553949">
      <w:pPr>
        <w:autoSpaceDE w:val="0"/>
        <w:autoSpaceDN w:val="0"/>
        <w:adjustRightInd w:val="0"/>
        <w:spacing w:line="240" w:lineRule="auto"/>
        <w:ind w:left="540"/>
        <w:jc w:val="thaiDistribute"/>
        <w:rPr>
          <w:rFonts w:cs="Arial"/>
          <w:sz w:val="18"/>
          <w:szCs w:val="18"/>
          <w:shd w:val="clear" w:color="auto" w:fill="FFFFFF"/>
        </w:rPr>
      </w:pPr>
      <w:r w:rsidRPr="00A70425">
        <w:rPr>
          <w:rFonts w:cs="Arial"/>
          <w:sz w:val="18"/>
          <w:szCs w:val="18"/>
          <w:shd w:val="clear" w:color="auto" w:fill="FFFFFF"/>
        </w:rPr>
        <w:t xml:space="preserve">Restricted deposits at financial institutions </w:t>
      </w:r>
      <w:r w:rsidR="00FF52AF" w:rsidRPr="00A70425">
        <w:rPr>
          <w:rFonts w:cs="Arial"/>
          <w:sz w:val="18"/>
          <w:szCs w:val="18"/>
          <w:shd w:val="clear" w:color="auto" w:fill="FFFFFF"/>
        </w:rPr>
        <w:t xml:space="preserve">amounting to </w:t>
      </w:r>
      <w:r w:rsidR="004C7FDA" w:rsidRPr="00A70425">
        <w:rPr>
          <w:rFonts w:cs="Arial"/>
          <w:sz w:val="18"/>
          <w:szCs w:val="18"/>
          <w:lang w:bidi="th-TH"/>
        </w:rPr>
        <w:t>312.23</w:t>
      </w:r>
      <w:r w:rsidR="00305F04" w:rsidRPr="00A70425">
        <w:rPr>
          <w:rFonts w:cs="Arial"/>
          <w:sz w:val="18"/>
          <w:szCs w:val="18"/>
          <w:shd w:val="clear" w:color="auto" w:fill="FFFFFF"/>
        </w:rPr>
        <w:t xml:space="preserve"> </w:t>
      </w:r>
      <w:r w:rsidR="00952899" w:rsidRPr="00A70425">
        <w:rPr>
          <w:rFonts w:cs="Arial"/>
          <w:sz w:val="18"/>
          <w:szCs w:val="18"/>
          <w:shd w:val="clear" w:color="auto" w:fill="FFFFFF"/>
        </w:rPr>
        <w:t>million (</w:t>
      </w:r>
      <w:r w:rsidR="00AE4492" w:rsidRPr="00A70425">
        <w:rPr>
          <w:rFonts w:cs="Arial"/>
          <w:sz w:val="18"/>
          <w:szCs w:val="18"/>
          <w:shd w:val="clear" w:color="auto" w:fill="FFFFFF"/>
        </w:rPr>
        <w:t>2021</w:t>
      </w:r>
      <w:r w:rsidR="00952899" w:rsidRPr="00A70425">
        <w:rPr>
          <w:rFonts w:cs="Arial"/>
          <w:sz w:val="18"/>
          <w:szCs w:val="18"/>
          <w:shd w:val="clear" w:color="auto" w:fill="FFFFFF"/>
        </w:rPr>
        <w:t xml:space="preserve">: Baht </w:t>
      </w:r>
      <w:r w:rsidR="00D94707" w:rsidRPr="00A70425">
        <w:rPr>
          <w:rFonts w:cs="Arial"/>
          <w:sz w:val="18"/>
          <w:szCs w:val="18"/>
          <w:lang w:bidi="th-TH"/>
        </w:rPr>
        <w:t>298.28</w:t>
      </w:r>
      <w:r w:rsidR="00D94707" w:rsidRPr="00A70425">
        <w:rPr>
          <w:rFonts w:cs="Arial"/>
          <w:sz w:val="18"/>
          <w:szCs w:val="18"/>
          <w:shd w:val="clear" w:color="auto" w:fill="FFFFFF"/>
        </w:rPr>
        <w:t xml:space="preserve"> </w:t>
      </w:r>
      <w:r w:rsidRPr="00A70425">
        <w:rPr>
          <w:rFonts w:cs="Arial"/>
          <w:sz w:val="18"/>
          <w:szCs w:val="18"/>
          <w:shd w:val="clear" w:color="auto" w:fill="FFFFFF"/>
        </w:rPr>
        <w:t xml:space="preserve">million) </w:t>
      </w:r>
      <w:r w:rsidR="00E11A8A" w:rsidRPr="00A70425">
        <w:rPr>
          <w:rFonts w:cs="Arial"/>
          <w:sz w:val="18"/>
          <w:szCs w:val="18"/>
          <w:shd w:val="clear" w:color="auto" w:fill="FFFFFF"/>
        </w:rPr>
        <w:t>represent</w:t>
      </w:r>
      <w:r w:rsidR="009A5A23" w:rsidRPr="00A70425">
        <w:rPr>
          <w:rFonts w:cs="Arial"/>
          <w:sz w:val="18"/>
          <w:szCs w:val="18"/>
          <w:shd w:val="clear" w:color="auto" w:fill="FFFFFF"/>
        </w:rPr>
        <w:t>s</w:t>
      </w:r>
      <w:r w:rsidR="00E11A8A" w:rsidRPr="00A70425">
        <w:rPr>
          <w:rFonts w:cs="Arial"/>
          <w:sz w:val="18"/>
          <w:szCs w:val="18"/>
          <w:shd w:val="clear" w:color="auto" w:fill="FFFFFF"/>
        </w:rPr>
        <w:t xml:space="preserve"> saving ac</w:t>
      </w:r>
      <w:r w:rsidR="00DD4DE7" w:rsidRPr="00A70425">
        <w:rPr>
          <w:rFonts w:cs="Arial"/>
          <w:sz w:val="18"/>
          <w:szCs w:val="18"/>
          <w:shd w:val="clear" w:color="auto" w:fill="FFFFFF"/>
        </w:rPr>
        <w:t>count</w:t>
      </w:r>
      <w:r w:rsidR="00466604" w:rsidRPr="00A70425">
        <w:rPr>
          <w:rFonts w:cs="Arial"/>
          <w:sz w:val="18"/>
          <w:szCs w:val="18"/>
          <w:shd w:val="clear" w:color="auto" w:fill="FFFFFF"/>
        </w:rPr>
        <w:t>s</w:t>
      </w:r>
      <w:r w:rsidR="00DD4DE7" w:rsidRPr="00A70425">
        <w:rPr>
          <w:rFonts w:cs="Arial"/>
          <w:sz w:val="18"/>
          <w:szCs w:val="18"/>
          <w:shd w:val="clear" w:color="auto" w:fill="FFFFFF"/>
        </w:rPr>
        <w:t xml:space="preserve"> that the Group</w:t>
      </w:r>
      <w:r w:rsidR="00E11A8A" w:rsidRPr="00A70425">
        <w:rPr>
          <w:rFonts w:cs="Arial"/>
          <w:sz w:val="18"/>
          <w:szCs w:val="18"/>
          <w:shd w:val="clear" w:color="auto" w:fill="FFFFFF"/>
        </w:rPr>
        <w:t xml:space="preserve"> transfers rights in the</w:t>
      </w:r>
      <w:r w:rsidR="00DD4DE7" w:rsidRPr="00A70425">
        <w:rPr>
          <w:rFonts w:cs="Arial"/>
          <w:sz w:val="18"/>
          <w:szCs w:val="18"/>
          <w:shd w:val="clear" w:color="auto" w:fill="FFFFFF"/>
        </w:rPr>
        <w:t xml:space="preserve"> </w:t>
      </w:r>
      <w:r w:rsidR="00EF47DB" w:rsidRPr="00A70425">
        <w:rPr>
          <w:rFonts w:cs="Arial"/>
          <w:sz w:val="18"/>
          <w:szCs w:val="18"/>
          <w:shd w:val="clear" w:color="auto" w:fill="FFFFFF"/>
        </w:rPr>
        <w:t>a</w:t>
      </w:r>
      <w:r w:rsidR="00E11A8A" w:rsidRPr="00A70425">
        <w:rPr>
          <w:rFonts w:cs="Arial"/>
          <w:sz w:val="18"/>
          <w:szCs w:val="18"/>
          <w:shd w:val="clear" w:color="auto" w:fill="FFFFFF"/>
        </w:rPr>
        <w:t>ccount</w:t>
      </w:r>
      <w:r w:rsidRPr="00A70425">
        <w:rPr>
          <w:rFonts w:cs="Arial"/>
          <w:sz w:val="18"/>
          <w:szCs w:val="18"/>
          <w:shd w:val="clear" w:color="auto" w:fill="FFFFFF"/>
        </w:rPr>
        <w:t>s</w:t>
      </w:r>
      <w:r w:rsidR="00E11A8A" w:rsidRPr="00A70425">
        <w:rPr>
          <w:rFonts w:cs="Arial"/>
          <w:sz w:val="18"/>
          <w:szCs w:val="18"/>
          <w:shd w:val="clear" w:color="auto" w:fill="FFFFFF"/>
        </w:rPr>
        <w:t xml:space="preserve"> to lender as collateral for long-term borrowing</w:t>
      </w:r>
      <w:r w:rsidR="00EF47DB" w:rsidRPr="00A70425">
        <w:rPr>
          <w:rFonts w:cs="Arial"/>
          <w:sz w:val="18"/>
          <w:szCs w:val="18"/>
          <w:shd w:val="clear" w:color="auto" w:fill="FFFFFF"/>
        </w:rPr>
        <w:t>s</w:t>
      </w:r>
      <w:r w:rsidR="00E11A8A" w:rsidRPr="00A70425">
        <w:rPr>
          <w:rFonts w:cs="Arial"/>
          <w:sz w:val="18"/>
          <w:szCs w:val="18"/>
          <w:shd w:val="clear" w:color="auto" w:fill="FFFFFF"/>
        </w:rPr>
        <w:t xml:space="preserve"> </w:t>
      </w:r>
      <w:r w:rsidR="0055152C" w:rsidRPr="00A70425">
        <w:rPr>
          <w:rFonts w:cs="Arial"/>
          <w:sz w:val="18"/>
          <w:szCs w:val="18"/>
          <w:shd w:val="clear" w:color="auto" w:fill="FFFFFF"/>
        </w:rPr>
        <w:t xml:space="preserve">(Note </w:t>
      </w:r>
      <w:r w:rsidR="005C2CD1" w:rsidRPr="00A70425">
        <w:rPr>
          <w:rFonts w:cs="Arial"/>
          <w:sz w:val="18"/>
          <w:szCs w:val="22"/>
          <w:shd w:val="clear" w:color="auto" w:fill="FFFFFF"/>
          <w:lang w:bidi="th-TH"/>
        </w:rPr>
        <w:t>2</w:t>
      </w:r>
      <w:r w:rsidR="003F237B" w:rsidRPr="00A70425">
        <w:rPr>
          <w:rFonts w:cs="Arial"/>
          <w:sz w:val="18"/>
          <w:szCs w:val="22"/>
          <w:shd w:val="clear" w:color="auto" w:fill="FFFFFF"/>
          <w:lang w:bidi="th-TH"/>
        </w:rPr>
        <w:t>5</w:t>
      </w:r>
      <w:r w:rsidR="00B9334C" w:rsidRPr="00A70425">
        <w:rPr>
          <w:rFonts w:cs="Arial"/>
          <w:sz w:val="18"/>
          <w:szCs w:val="18"/>
          <w:shd w:val="clear" w:color="auto" w:fill="FFFFFF"/>
        </w:rPr>
        <w:t>)</w:t>
      </w:r>
      <w:r w:rsidR="00E11A8A" w:rsidRPr="00A70425">
        <w:rPr>
          <w:rFonts w:cs="Arial"/>
          <w:sz w:val="18"/>
          <w:szCs w:val="18"/>
          <w:shd w:val="clear" w:color="auto" w:fill="FFFFFF"/>
        </w:rPr>
        <w:t>.</w:t>
      </w:r>
    </w:p>
    <w:p w14:paraId="43A9776E" w14:textId="77777777" w:rsidR="00E11A8A" w:rsidRPr="00A70425" w:rsidRDefault="00E11A8A" w:rsidP="00553949">
      <w:pPr>
        <w:autoSpaceDE w:val="0"/>
        <w:autoSpaceDN w:val="0"/>
        <w:adjustRightInd w:val="0"/>
        <w:spacing w:line="240" w:lineRule="auto"/>
        <w:ind w:left="540"/>
        <w:rPr>
          <w:rFonts w:cs="Arial"/>
          <w:sz w:val="18"/>
          <w:szCs w:val="18"/>
          <w:shd w:val="clear" w:color="auto" w:fill="FFFFFF"/>
        </w:rPr>
      </w:pPr>
    </w:p>
    <w:p w14:paraId="57578FE6" w14:textId="02923A4A" w:rsidR="001C00ED" w:rsidRPr="00A70425" w:rsidRDefault="001C00ED" w:rsidP="00553949">
      <w:pPr>
        <w:spacing w:line="240" w:lineRule="auto"/>
        <w:rPr>
          <w:rFonts w:cs="Arial"/>
          <w:sz w:val="18"/>
          <w:szCs w:val="18"/>
          <w:shd w:val="clear" w:color="auto" w:fill="FFFFFF"/>
        </w:rPr>
      </w:pPr>
      <w:r w:rsidRPr="00A70425">
        <w:rPr>
          <w:rFonts w:cs="Arial"/>
          <w:sz w:val="18"/>
          <w:szCs w:val="18"/>
          <w:shd w:val="clear" w:color="auto" w:fill="FFFFFF"/>
        </w:rPr>
        <w:br w:type="page"/>
      </w:r>
    </w:p>
    <w:p w14:paraId="55385BB2" w14:textId="39E8E39E" w:rsidR="00C116BB" w:rsidRPr="00A70425" w:rsidRDefault="00441874" w:rsidP="00553949">
      <w:pPr>
        <w:spacing w:line="240" w:lineRule="auto"/>
        <w:ind w:left="540" w:hanging="526"/>
        <w:jc w:val="thaiDistribute"/>
        <w:rPr>
          <w:rFonts w:cs="Arial"/>
          <w:b/>
          <w:bCs/>
          <w:sz w:val="18"/>
          <w:szCs w:val="22"/>
          <w:lang w:bidi="th-TH"/>
        </w:rPr>
      </w:pPr>
      <w:r w:rsidRPr="00A70425">
        <w:rPr>
          <w:rFonts w:cs="Arial"/>
          <w:b/>
          <w:bCs/>
          <w:sz w:val="18"/>
          <w:szCs w:val="18"/>
        </w:rPr>
        <w:t>1</w:t>
      </w:r>
      <w:r w:rsidR="00DF232B" w:rsidRPr="00A70425">
        <w:rPr>
          <w:rFonts w:cs="Arial"/>
          <w:b/>
          <w:bCs/>
          <w:sz w:val="18"/>
          <w:szCs w:val="18"/>
        </w:rPr>
        <w:t>2</w:t>
      </w:r>
      <w:r w:rsidR="00C116BB" w:rsidRPr="00A70425">
        <w:rPr>
          <w:rFonts w:cs="Arial"/>
          <w:b/>
          <w:bCs/>
          <w:sz w:val="18"/>
          <w:szCs w:val="18"/>
        </w:rPr>
        <w:tab/>
      </w:r>
      <w:r w:rsidR="00627870" w:rsidRPr="00A70425">
        <w:rPr>
          <w:rFonts w:cs="Arial"/>
          <w:b/>
          <w:bCs/>
          <w:sz w:val="18"/>
          <w:szCs w:val="22"/>
          <w:lang w:bidi="th-TH"/>
        </w:rPr>
        <w:t>Trade and other receivables</w:t>
      </w:r>
      <w:r w:rsidR="00084629" w:rsidRPr="00A70425">
        <w:rPr>
          <w:rFonts w:cs="Arial"/>
          <w:b/>
          <w:bCs/>
          <w:sz w:val="18"/>
          <w:szCs w:val="22"/>
          <w:lang w:bidi="th-TH"/>
        </w:rPr>
        <w:t>, net</w:t>
      </w:r>
      <w:r w:rsidR="00627870" w:rsidRPr="00A70425">
        <w:rPr>
          <w:rFonts w:cs="Arial"/>
          <w:b/>
          <w:bCs/>
          <w:sz w:val="18"/>
          <w:szCs w:val="22"/>
          <w:lang w:bidi="th-TH"/>
        </w:rPr>
        <w:t xml:space="preserve"> </w:t>
      </w:r>
    </w:p>
    <w:p w14:paraId="6E22A024" w14:textId="77777777" w:rsidR="000C6606" w:rsidRPr="00A70425" w:rsidRDefault="000C6606" w:rsidP="00553949">
      <w:pPr>
        <w:spacing w:line="240" w:lineRule="auto"/>
        <w:ind w:left="540"/>
        <w:jc w:val="thaiDistribute"/>
        <w:rPr>
          <w:rFonts w:cs="Arial"/>
          <w:sz w:val="18"/>
          <w:szCs w:val="22"/>
          <w:lang w:bidi="th-TH"/>
        </w:rPr>
      </w:pPr>
    </w:p>
    <w:tbl>
      <w:tblPr>
        <w:tblW w:w="9821" w:type="dxa"/>
        <w:tblLayout w:type="fixed"/>
        <w:tblLook w:val="0000" w:firstRow="0" w:lastRow="0" w:firstColumn="0" w:lastColumn="0" w:noHBand="0" w:noVBand="0"/>
      </w:tblPr>
      <w:tblGrid>
        <w:gridCol w:w="4349"/>
        <w:gridCol w:w="1368"/>
        <w:gridCol w:w="1368"/>
        <w:gridCol w:w="1368"/>
        <w:gridCol w:w="1368"/>
      </w:tblGrid>
      <w:tr w:rsidR="0073509D" w:rsidRPr="00A70425" w14:paraId="1B1B2B12" w14:textId="77777777" w:rsidTr="00995CBD">
        <w:tc>
          <w:tcPr>
            <w:tcW w:w="4349" w:type="dxa"/>
            <w:vAlign w:val="bottom"/>
          </w:tcPr>
          <w:p w14:paraId="4166752C" w14:textId="77777777" w:rsidR="0073509D" w:rsidRPr="00A70425" w:rsidRDefault="0073509D" w:rsidP="00553949">
            <w:pPr>
              <w:spacing w:line="240" w:lineRule="auto"/>
              <w:ind w:left="432"/>
              <w:rPr>
                <w:rFonts w:cs="Arial"/>
                <w:snapToGrid w:val="0"/>
                <w:sz w:val="18"/>
                <w:szCs w:val="18"/>
              </w:rPr>
            </w:pPr>
          </w:p>
          <w:p w14:paraId="12A9E8A3" w14:textId="77777777" w:rsidR="00B73250" w:rsidRPr="00A70425" w:rsidRDefault="00B73250" w:rsidP="00553949">
            <w:pPr>
              <w:spacing w:line="240" w:lineRule="auto"/>
              <w:ind w:left="432"/>
              <w:rPr>
                <w:rFonts w:cs="Arial"/>
                <w:snapToGrid w:val="0"/>
                <w:sz w:val="18"/>
                <w:szCs w:val="18"/>
              </w:rPr>
            </w:pPr>
          </w:p>
        </w:tc>
        <w:tc>
          <w:tcPr>
            <w:tcW w:w="2736" w:type="dxa"/>
            <w:gridSpan w:val="2"/>
            <w:vAlign w:val="bottom"/>
          </w:tcPr>
          <w:p w14:paraId="1B4E6BEA" w14:textId="77777777" w:rsidR="0073509D" w:rsidRPr="00A70425" w:rsidRDefault="0073509D"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2A8EBA6A" w14:textId="77777777" w:rsidR="0073509D" w:rsidRPr="00A70425" w:rsidRDefault="0073509D"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c>
          <w:tcPr>
            <w:tcW w:w="2736" w:type="dxa"/>
            <w:gridSpan w:val="2"/>
            <w:vAlign w:val="bottom"/>
          </w:tcPr>
          <w:p w14:paraId="40923625" w14:textId="77777777" w:rsidR="0073509D" w:rsidRPr="00A70425" w:rsidRDefault="0073509D"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Separate </w:t>
            </w:r>
          </w:p>
          <w:p w14:paraId="443407C7" w14:textId="77777777" w:rsidR="0073509D" w:rsidRPr="00A70425" w:rsidRDefault="0073509D"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B741F7" w:rsidRPr="00A70425" w14:paraId="42E431B3" w14:textId="77777777" w:rsidTr="00995CBD">
        <w:tc>
          <w:tcPr>
            <w:tcW w:w="4349" w:type="dxa"/>
            <w:vAlign w:val="bottom"/>
          </w:tcPr>
          <w:p w14:paraId="7C5019D7" w14:textId="77777777" w:rsidR="00B741F7" w:rsidRPr="00A70425" w:rsidRDefault="00B741F7" w:rsidP="00553949">
            <w:pPr>
              <w:spacing w:line="240" w:lineRule="auto"/>
              <w:ind w:left="432"/>
              <w:rPr>
                <w:rFonts w:cs="Arial"/>
                <w:snapToGrid w:val="0"/>
                <w:sz w:val="18"/>
                <w:szCs w:val="18"/>
              </w:rPr>
            </w:pPr>
          </w:p>
        </w:tc>
        <w:tc>
          <w:tcPr>
            <w:tcW w:w="1368" w:type="dxa"/>
          </w:tcPr>
          <w:p w14:paraId="27FC582D" w14:textId="28FC70EE" w:rsidR="00B741F7" w:rsidRPr="00A70425" w:rsidRDefault="00AE4492" w:rsidP="00553949">
            <w:pPr>
              <w:spacing w:line="240" w:lineRule="auto"/>
              <w:ind w:right="-72"/>
              <w:jc w:val="right"/>
              <w:rPr>
                <w:rFonts w:cs="Arial"/>
                <w:b/>
                <w:bCs/>
                <w:sz w:val="18"/>
                <w:szCs w:val="18"/>
              </w:rPr>
            </w:pPr>
            <w:r w:rsidRPr="00A70425">
              <w:rPr>
                <w:rFonts w:cs="Arial"/>
                <w:b/>
                <w:bCs/>
                <w:sz w:val="18"/>
                <w:szCs w:val="18"/>
              </w:rPr>
              <w:t>2022</w:t>
            </w:r>
          </w:p>
        </w:tc>
        <w:tc>
          <w:tcPr>
            <w:tcW w:w="1368" w:type="dxa"/>
          </w:tcPr>
          <w:p w14:paraId="16CF6E9F" w14:textId="50344F2A" w:rsidR="00B741F7" w:rsidRPr="00A70425" w:rsidRDefault="00AE4492" w:rsidP="00553949">
            <w:pPr>
              <w:spacing w:line="240" w:lineRule="auto"/>
              <w:ind w:right="-72"/>
              <w:jc w:val="right"/>
              <w:rPr>
                <w:rFonts w:cs="Arial"/>
                <w:b/>
                <w:bCs/>
                <w:sz w:val="18"/>
                <w:szCs w:val="18"/>
              </w:rPr>
            </w:pPr>
            <w:r w:rsidRPr="00A70425">
              <w:rPr>
                <w:rFonts w:cs="Arial"/>
                <w:b/>
                <w:bCs/>
                <w:sz w:val="18"/>
                <w:szCs w:val="18"/>
              </w:rPr>
              <w:t>2021</w:t>
            </w:r>
          </w:p>
        </w:tc>
        <w:tc>
          <w:tcPr>
            <w:tcW w:w="1368" w:type="dxa"/>
          </w:tcPr>
          <w:p w14:paraId="2ED38D0C" w14:textId="4BA765FB" w:rsidR="00B741F7" w:rsidRPr="00A70425" w:rsidRDefault="00AE4492" w:rsidP="00553949">
            <w:pPr>
              <w:spacing w:line="240" w:lineRule="auto"/>
              <w:ind w:right="-72"/>
              <w:jc w:val="right"/>
              <w:rPr>
                <w:rFonts w:cs="Arial"/>
                <w:b/>
                <w:bCs/>
                <w:sz w:val="18"/>
                <w:szCs w:val="18"/>
              </w:rPr>
            </w:pPr>
            <w:r w:rsidRPr="00A70425">
              <w:rPr>
                <w:rFonts w:cs="Arial"/>
                <w:b/>
                <w:bCs/>
                <w:sz w:val="18"/>
                <w:szCs w:val="18"/>
              </w:rPr>
              <w:t>2022</w:t>
            </w:r>
          </w:p>
        </w:tc>
        <w:tc>
          <w:tcPr>
            <w:tcW w:w="1368" w:type="dxa"/>
          </w:tcPr>
          <w:p w14:paraId="04D6E38C" w14:textId="521E7AC9" w:rsidR="00B741F7" w:rsidRPr="00A70425" w:rsidRDefault="00AE4492" w:rsidP="00553949">
            <w:pPr>
              <w:spacing w:line="240" w:lineRule="auto"/>
              <w:ind w:right="-72"/>
              <w:jc w:val="right"/>
              <w:rPr>
                <w:rFonts w:cs="Arial"/>
                <w:b/>
                <w:bCs/>
                <w:sz w:val="18"/>
                <w:szCs w:val="18"/>
              </w:rPr>
            </w:pPr>
            <w:r w:rsidRPr="00A70425">
              <w:rPr>
                <w:rFonts w:cs="Arial"/>
                <w:b/>
                <w:bCs/>
                <w:sz w:val="18"/>
                <w:szCs w:val="18"/>
              </w:rPr>
              <w:t>2021</w:t>
            </w:r>
          </w:p>
        </w:tc>
      </w:tr>
      <w:tr w:rsidR="00E55169" w:rsidRPr="00A70425" w14:paraId="547E6721" w14:textId="77777777" w:rsidTr="00995CBD">
        <w:tc>
          <w:tcPr>
            <w:tcW w:w="4349" w:type="dxa"/>
            <w:vAlign w:val="bottom"/>
          </w:tcPr>
          <w:p w14:paraId="47537093" w14:textId="77777777" w:rsidR="00E55169" w:rsidRPr="00A70425" w:rsidRDefault="00E55169" w:rsidP="00553949">
            <w:pPr>
              <w:spacing w:line="240" w:lineRule="auto"/>
              <w:ind w:left="432"/>
              <w:rPr>
                <w:rFonts w:cs="Arial"/>
                <w:b/>
                <w:bCs/>
                <w:snapToGrid w:val="0"/>
                <w:sz w:val="18"/>
                <w:szCs w:val="18"/>
              </w:rPr>
            </w:pPr>
          </w:p>
        </w:tc>
        <w:tc>
          <w:tcPr>
            <w:tcW w:w="1368" w:type="dxa"/>
            <w:vAlign w:val="bottom"/>
          </w:tcPr>
          <w:p w14:paraId="67129B5B" w14:textId="77777777" w:rsidR="00E55169" w:rsidRPr="00A70425" w:rsidRDefault="00E55169"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Baht Thousand</w:t>
            </w:r>
          </w:p>
        </w:tc>
        <w:tc>
          <w:tcPr>
            <w:tcW w:w="1368" w:type="dxa"/>
            <w:vAlign w:val="bottom"/>
          </w:tcPr>
          <w:p w14:paraId="4FDED7BC" w14:textId="77777777" w:rsidR="00E55169" w:rsidRPr="00A70425" w:rsidRDefault="00E55169"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Baht Thousand</w:t>
            </w:r>
          </w:p>
        </w:tc>
        <w:tc>
          <w:tcPr>
            <w:tcW w:w="1368" w:type="dxa"/>
            <w:vAlign w:val="bottom"/>
          </w:tcPr>
          <w:p w14:paraId="330733CB" w14:textId="77777777" w:rsidR="00E55169" w:rsidRPr="00A70425" w:rsidRDefault="00E55169"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Baht Thousand</w:t>
            </w:r>
          </w:p>
        </w:tc>
        <w:tc>
          <w:tcPr>
            <w:tcW w:w="1368" w:type="dxa"/>
            <w:vAlign w:val="bottom"/>
          </w:tcPr>
          <w:p w14:paraId="365ACD2F" w14:textId="77777777" w:rsidR="00E55169" w:rsidRPr="00A70425" w:rsidRDefault="00E55169"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Baht Thousand</w:t>
            </w:r>
          </w:p>
        </w:tc>
      </w:tr>
      <w:tr w:rsidR="00E55169" w:rsidRPr="00A70425" w14:paraId="7E02A718" w14:textId="77777777" w:rsidTr="00995CBD">
        <w:tc>
          <w:tcPr>
            <w:tcW w:w="4349" w:type="dxa"/>
            <w:shd w:val="clear" w:color="auto" w:fill="auto"/>
            <w:vAlign w:val="bottom"/>
          </w:tcPr>
          <w:p w14:paraId="10473BC7" w14:textId="77777777" w:rsidR="00E55169" w:rsidRPr="00A70425" w:rsidRDefault="00E55169" w:rsidP="00553949">
            <w:pPr>
              <w:pStyle w:val="a"/>
              <w:tabs>
                <w:tab w:val="left" w:pos="882"/>
              </w:tabs>
              <w:ind w:left="432" w:right="-76"/>
              <w:rPr>
                <w:rFonts w:ascii="Arial" w:cs="Arial"/>
                <w:color w:val="auto"/>
                <w:sz w:val="12"/>
                <w:szCs w:val="12"/>
              </w:rPr>
            </w:pPr>
          </w:p>
        </w:tc>
        <w:tc>
          <w:tcPr>
            <w:tcW w:w="1368" w:type="dxa"/>
            <w:shd w:val="clear" w:color="auto" w:fill="auto"/>
            <w:vAlign w:val="bottom"/>
          </w:tcPr>
          <w:p w14:paraId="17CCEC28" w14:textId="77777777" w:rsidR="00E55169" w:rsidRPr="00A70425" w:rsidRDefault="00E55169" w:rsidP="00553949">
            <w:pPr>
              <w:spacing w:line="240" w:lineRule="auto"/>
              <w:ind w:right="-72"/>
              <w:jc w:val="right"/>
              <w:rPr>
                <w:rFonts w:cs="Arial"/>
                <w:snapToGrid w:val="0"/>
                <w:sz w:val="12"/>
                <w:szCs w:val="12"/>
              </w:rPr>
            </w:pPr>
          </w:p>
        </w:tc>
        <w:tc>
          <w:tcPr>
            <w:tcW w:w="1368" w:type="dxa"/>
            <w:shd w:val="clear" w:color="auto" w:fill="auto"/>
            <w:vAlign w:val="bottom"/>
          </w:tcPr>
          <w:p w14:paraId="2B8C6A1D" w14:textId="77777777" w:rsidR="00E55169" w:rsidRPr="00A70425" w:rsidRDefault="00E55169" w:rsidP="00553949">
            <w:pPr>
              <w:spacing w:line="240" w:lineRule="auto"/>
              <w:ind w:right="-72"/>
              <w:jc w:val="right"/>
              <w:rPr>
                <w:rFonts w:cs="Arial"/>
                <w:snapToGrid w:val="0"/>
                <w:sz w:val="12"/>
                <w:szCs w:val="12"/>
              </w:rPr>
            </w:pPr>
          </w:p>
        </w:tc>
        <w:tc>
          <w:tcPr>
            <w:tcW w:w="1368" w:type="dxa"/>
            <w:shd w:val="clear" w:color="auto" w:fill="auto"/>
            <w:vAlign w:val="bottom"/>
          </w:tcPr>
          <w:p w14:paraId="44CF9B20" w14:textId="77777777" w:rsidR="00E55169" w:rsidRPr="00A70425" w:rsidRDefault="00E55169" w:rsidP="00553949">
            <w:pPr>
              <w:spacing w:line="240" w:lineRule="auto"/>
              <w:ind w:right="-72"/>
              <w:jc w:val="right"/>
              <w:rPr>
                <w:rFonts w:cs="Arial"/>
                <w:snapToGrid w:val="0"/>
                <w:sz w:val="12"/>
                <w:szCs w:val="12"/>
              </w:rPr>
            </w:pPr>
          </w:p>
        </w:tc>
        <w:tc>
          <w:tcPr>
            <w:tcW w:w="1368" w:type="dxa"/>
            <w:shd w:val="clear" w:color="auto" w:fill="auto"/>
            <w:vAlign w:val="bottom"/>
          </w:tcPr>
          <w:p w14:paraId="6B7EE421" w14:textId="77777777" w:rsidR="00E55169" w:rsidRPr="00A70425" w:rsidRDefault="00E55169" w:rsidP="00553949">
            <w:pPr>
              <w:spacing w:line="240" w:lineRule="auto"/>
              <w:ind w:right="-72"/>
              <w:jc w:val="right"/>
              <w:rPr>
                <w:rFonts w:cs="Arial"/>
                <w:snapToGrid w:val="0"/>
                <w:sz w:val="12"/>
                <w:szCs w:val="12"/>
              </w:rPr>
            </w:pPr>
          </w:p>
        </w:tc>
      </w:tr>
      <w:tr w:rsidR="00D94707" w:rsidRPr="00A70425" w14:paraId="3E928A4D" w14:textId="77777777" w:rsidTr="00995CBD">
        <w:tc>
          <w:tcPr>
            <w:tcW w:w="4349" w:type="dxa"/>
            <w:shd w:val="clear" w:color="auto" w:fill="auto"/>
            <w:vAlign w:val="bottom"/>
          </w:tcPr>
          <w:p w14:paraId="46D12D25" w14:textId="77777777" w:rsidR="00D94707" w:rsidRPr="00A70425" w:rsidRDefault="00D94707"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rPr>
              <w:t>Trade receivables - third parties</w:t>
            </w:r>
          </w:p>
        </w:tc>
        <w:tc>
          <w:tcPr>
            <w:tcW w:w="1368" w:type="dxa"/>
          </w:tcPr>
          <w:p w14:paraId="61BDADCB" w14:textId="3260648C" w:rsidR="00D94707" w:rsidRPr="00A70425" w:rsidRDefault="001B7B43" w:rsidP="00553949">
            <w:pPr>
              <w:spacing w:line="240" w:lineRule="auto"/>
              <w:ind w:right="-72"/>
              <w:jc w:val="right"/>
              <w:rPr>
                <w:rFonts w:cs="Arial"/>
                <w:sz w:val="18"/>
                <w:szCs w:val="18"/>
              </w:rPr>
            </w:pPr>
            <w:r>
              <w:rPr>
                <w:rFonts w:cs="Arial"/>
                <w:sz w:val="18"/>
                <w:szCs w:val="18"/>
              </w:rPr>
              <w:t>384,463</w:t>
            </w:r>
          </w:p>
        </w:tc>
        <w:tc>
          <w:tcPr>
            <w:tcW w:w="1368" w:type="dxa"/>
          </w:tcPr>
          <w:p w14:paraId="44C13E48" w14:textId="7744FED8" w:rsidR="00D94707" w:rsidRPr="00A70425" w:rsidRDefault="00D94707" w:rsidP="00553949">
            <w:pPr>
              <w:spacing w:line="240" w:lineRule="auto"/>
              <w:ind w:right="-72"/>
              <w:jc w:val="right"/>
              <w:rPr>
                <w:rFonts w:cs="Arial"/>
                <w:sz w:val="18"/>
                <w:szCs w:val="18"/>
              </w:rPr>
            </w:pPr>
            <w:r w:rsidRPr="00A70425">
              <w:rPr>
                <w:rFonts w:cs="Arial"/>
                <w:sz w:val="18"/>
                <w:szCs w:val="18"/>
              </w:rPr>
              <w:t>62,989</w:t>
            </w:r>
          </w:p>
        </w:tc>
        <w:tc>
          <w:tcPr>
            <w:tcW w:w="1368" w:type="dxa"/>
          </w:tcPr>
          <w:p w14:paraId="447F1B76" w14:textId="05761A04" w:rsidR="00D94707" w:rsidRPr="00A70425" w:rsidRDefault="00F4608F" w:rsidP="00553949">
            <w:pPr>
              <w:spacing w:line="240" w:lineRule="auto"/>
              <w:ind w:right="-72"/>
              <w:jc w:val="right"/>
              <w:rPr>
                <w:rFonts w:cs="Arial"/>
                <w:sz w:val="18"/>
                <w:szCs w:val="18"/>
              </w:rPr>
            </w:pPr>
            <w:r w:rsidRPr="00A70425">
              <w:rPr>
                <w:rFonts w:cs="Arial"/>
                <w:sz w:val="18"/>
                <w:szCs w:val="18"/>
              </w:rPr>
              <w:t>-</w:t>
            </w:r>
          </w:p>
        </w:tc>
        <w:tc>
          <w:tcPr>
            <w:tcW w:w="1368" w:type="dxa"/>
          </w:tcPr>
          <w:p w14:paraId="5B4D4665" w14:textId="75F94464" w:rsidR="00D94707" w:rsidRPr="00A70425" w:rsidRDefault="00D94707" w:rsidP="00553949">
            <w:pPr>
              <w:spacing w:line="240" w:lineRule="auto"/>
              <w:ind w:right="-72"/>
              <w:jc w:val="right"/>
              <w:rPr>
                <w:rFonts w:cs="Arial"/>
                <w:sz w:val="18"/>
                <w:szCs w:val="18"/>
              </w:rPr>
            </w:pPr>
            <w:r w:rsidRPr="00A70425">
              <w:rPr>
                <w:rFonts w:cs="Arial"/>
                <w:sz w:val="18"/>
                <w:szCs w:val="18"/>
              </w:rPr>
              <w:t>-</w:t>
            </w:r>
          </w:p>
        </w:tc>
      </w:tr>
      <w:tr w:rsidR="00D94707" w:rsidRPr="00A70425" w14:paraId="51B4312A" w14:textId="77777777" w:rsidTr="007E41B5">
        <w:tc>
          <w:tcPr>
            <w:tcW w:w="4349" w:type="dxa"/>
            <w:shd w:val="clear" w:color="auto" w:fill="auto"/>
            <w:vAlign w:val="bottom"/>
          </w:tcPr>
          <w:p w14:paraId="16D07E3F" w14:textId="77777777" w:rsidR="00D94707" w:rsidRPr="00A70425" w:rsidRDefault="00D94707"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rPr>
              <w:t>Amounts due from related parties (Note 36.2)</w:t>
            </w:r>
          </w:p>
        </w:tc>
        <w:tc>
          <w:tcPr>
            <w:tcW w:w="1368" w:type="dxa"/>
            <w:vAlign w:val="bottom"/>
          </w:tcPr>
          <w:p w14:paraId="5787FB4C" w14:textId="68634BFE" w:rsidR="00D94707" w:rsidRPr="00A70425" w:rsidRDefault="00F4608F" w:rsidP="00553949">
            <w:pPr>
              <w:spacing w:line="240" w:lineRule="auto"/>
              <w:ind w:right="-72"/>
              <w:jc w:val="right"/>
              <w:rPr>
                <w:rFonts w:cs="Arial"/>
                <w:sz w:val="18"/>
                <w:szCs w:val="18"/>
              </w:rPr>
            </w:pPr>
            <w:r w:rsidRPr="00A70425">
              <w:rPr>
                <w:rFonts w:cs="Arial"/>
                <w:sz w:val="18"/>
                <w:szCs w:val="18"/>
              </w:rPr>
              <w:t>2,156</w:t>
            </w:r>
          </w:p>
        </w:tc>
        <w:tc>
          <w:tcPr>
            <w:tcW w:w="1368" w:type="dxa"/>
            <w:vAlign w:val="bottom"/>
          </w:tcPr>
          <w:p w14:paraId="16C0663B" w14:textId="4CC8B1EC" w:rsidR="00D94707" w:rsidRPr="00A70425" w:rsidRDefault="00D94707" w:rsidP="00553949">
            <w:pPr>
              <w:spacing w:line="240" w:lineRule="auto"/>
              <w:ind w:right="-72"/>
              <w:jc w:val="right"/>
              <w:rPr>
                <w:rFonts w:cs="Arial"/>
                <w:sz w:val="18"/>
                <w:szCs w:val="18"/>
              </w:rPr>
            </w:pPr>
            <w:r w:rsidRPr="00A70425">
              <w:rPr>
                <w:rFonts w:cs="Arial"/>
                <w:sz w:val="18"/>
                <w:szCs w:val="18"/>
              </w:rPr>
              <w:t>1,939</w:t>
            </w:r>
          </w:p>
        </w:tc>
        <w:tc>
          <w:tcPr>
            <w:tcW w:w="1368" w:type="dxa"/>
            <w:vAlign w:val="bottom"/>
          </w:tcPr>
          <w:p w14:paraId="6E1EB42E" w14:textId="0B055A73" w:rsidR="00D94707" w:rsidRPr="00A70425" w:rsidRDefault="00F4608F" w:rsidP="00553949">
            <w:pPr>
              <w:spacing w:line="240" w:lineRule="auto"/>
              <w:ind w:right="-72"/>
              <w:jc w:val="right"/>
              <w:rPr>
                <w:rFonts w:cs="Arial"/>
                <w:sz w:val="18"/>
                <w:szCs w:val="18"/>
              </w:rPr>
            </w:pPr>
            <w:r w:rsidRPr="00A70425">
              <w:rPr>
                <w:rFonts w:cs="Arial"/>
                <w:sz w:val="18"/>
                <w:szCs w:val="18"/>
              </w:rPr>
              <w:t>1,077</w:t>
            </w:r>
          </w:p>
        </w:tc>
        <w:tc>
          <w:tcPr>
            <w:tcW w:w="1368" w:type="dxa"/>
            <w:vAlign w:val="bottom"/>
          </w:tcPr>
          <w:p w14:paraId="2AF3453E" w14:textId="7F9B435B" w:rsidR="00D94707" w:rsidRPr="00A70425" w:rsidRDefault="00D94707" w:rsidP="00553949">
            <w:pPr>
              <w:spacing w:line="240" w:lineRule="auto"/>
              <w:ind w:right="-72"/>
              <w:jc w:val="right"/>
              <w:rPr>
                <w:rFonts w:cs="Arial"/>
                <w:sz w:val="18"/>
                <w:szCs w:val="18"/>
              </w:rPr>
            </w:pPr>
            <w:r w:rsidRPr="00A70425">
              <w:rPr>
                <w:rFonts w:cs="Arial"/>
                <w:sz w:val="18"/>
                <w:szCs w:val="18"/>
              </w:rPr>
              <w:t>590</w:t>
            </w:r>
          </w:p>
        </w:tc>
      </w:tr>
      <w:tr w:rsidR="00D94707" w:rsidRPr="00A70425" w14:paraId="7A8EC5D3" w14:textId="77777777" w:rsidTr="007E41B5">
        <w:tc>
          <w:tcPr>
            <w:tcW w:w="4349" w:type="dxa"/>
            <w:shd w:val="clear" w:color="auto" w:fill="auto"/>
            <w:vAlign w:val="bottom"/>
          </w:tcPr>
          <w:p w14:paraId="08CF09B4" w14:textId="08E08906" w:rsidR="00D94707" w:rsidRPr="00A70425" w:rsidRDefault="00D94707"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u w:val="single"/>
              </w:rPr>
              <w:t>Less</w:t>
            </w:r>
            <w:r w:rsidRPr="00A70425">
              <w:rPr>
                <w:rFonts w:ascii="Arial" w:hAnsi="Arial" w:cs="Arial"/>
                <w:b w:val="0"/>
                <w:bCs w:val="0"/>
                <w:snapToGrid w:val="0"/>
                <w:sz w:val="18"/>
                <w:szCs w:val="18"/>
              </w:rPr>
              <w:t xml:space="preserve">  Expected credit loss</w:t>
            </w:r>
          </w:p>
        </w:tc>
        <w:tc>
          <w:tcPr>
            <w:tcW w:w="1368" w:type="dxa"/>
            <w:vAlign w:val="bottom"/>
          </w:tcPr>
          <w:p w14:paraId="09B3F205" w14:textId="565C2EDF" w:rsidR="00D94707" w:rsidRPr="00A70425" w:rsidRDefault="00F4608F" w:rsidP="00553949">
            <w:pPr>
              <w:pBdr>
                <w:bottom w:val="single" w:sz="4" w:space="1" w:color="auto"/>
              </w:pBdr>
              <w:spacing w:line="240" w:lineRule="auto"/>
              <w:ind w:right="-72"/>
              <w:jc w:val="right"/>
              <w:rPr>
                <w:rFonts w:cs="Arial"/>
                <w:sz w:val="18"/>
                <w:szCs w:val="18"/>
              </w:rPr>
            </w:pPr>
            <w:r w:rsidRPr="00A70425">
              <w:rPr>
                <w:rFonts w:cs="Arial"/>
                <w:sz w:val="18"/>
                <w:szCs w:val="18"/>
              </w:rPr>
              <w:t>(986)</w:t>
            </w:r>
          </w:p>
        </w:tc>
        <w:tc>
          <w:tcPr>
            <w:tcW w:w="1368" w:type="dxa"/>
            <w:vAlign w:val="bottom"/>
          </w:tcPr>
          <w:p w14:paraId="5758630F" w14:textId="267873EE" w:rsidR="00D94707" w:rsidRPr="00A70425" w:rsidRDefault="00D94707"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368" w:type="dxa"/>
            <w:vAlign w:val="bottom"/>
          </w:tcPr>
          <w:p w14:paraId="74DD2DF5" w14:textId="676BA54C" w:rsidR="00D94707" w:rsidRPr="00A70425" w:rsidRDefault="00F4608F"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368" w:type="dxa"/>
            <w:vAlign w:val="bottom"/>
          </w:tcPr>
          <w:p w14:paraId="64390557" w14:textId="333B51C8" w:rsidR="00D94707" w:rsidRPr="00A70425" w:rsidRDefault="00D94707"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r>
      <w:tr w:rsidR="00D94707" w:rsidRPr="00A70425" w14:paraId="45A919F3" w14:textId="77777777" w:rsidTr="007E41B5">
        <w:tc>
          <w:tcPr>
            <w:tcW w:w="4349" w:type="dxa"/>
            <w:shd w:val="clear" w:color="auto" w:fill="auto"/>
            <w:vAlign w:val="bottom"/>
          </w:tcPr>
          <w:p w14:paraId="52482D15" w14:textId="77777777" w:rsidR="00D94707" w:rsidRPr="00A70425" w:rsidRDefault="00D94707" w:rsidP="00553949">
            <w:pPr>
              <w:pStyle w:val="Heading8"/>
              <w:spacing w:line="240" w:lineRule="auto"/>
              <w:ind w:left="432"/>
              <w:rPr>
                <w:rFonts w:ascii="Arial" w:hAnsi="Arial" w:cs="Arial"/>
                <w:b w:val="0"/>
                <w:bCs w:val="0"/>
                <w:snapToGrid w:val="0"/>
                <w:sz w:val="12"/>
                <w:szCs w:val="12"/>
              </w:rPr>
            </w:pPr>
          </w:p>
        </w:tc>
        <w:tc>
          <w:tcPr>
            <w:tcW w:w="1368" w:type="dxa"/>
            <w:vAlign w:val="bottom"/>
          </w:tcPr>
          <w:p w14:paraId="35F65B2B" w14:textId="77777777" w:rsidR="00D94707" w:rsidRPr="00A70425" w:rsidRDefault="00D94707" w:rsidP="00553949">
            <w:pPr>
              <w:spacing w:line="240" w:lineRule="auto"/>
              <w:ind w:right="-72"/>
              <w:jc w:val="right"/>
              <w:rPr>
                <w:rFonts w:cs="Arial"/>
                <w:sz w:val="12"/>
                <w:szCs w:val="12"/>
              </w:rPr>
            </w:pPr>
          </w:p>
        </w:tc>
        <w:tc>
          <w:tcPr>
            <w:tcW w:w="1368" w:type="dxa"/>
            <w:vAlign w:val="bottom"/>
          </w:tcPr>
          <w:p w14:paraId="4714409C" w14:textId="77777777" w:rsidR="00D94707" w:rsidRPr="00A70425" w:rsidRDefault="00D94707" w:rsidP="00553949">
            <w:pPr>
              <w:spacing w:line="240" w:lineRule="auto"/>
              <w:ind w:right="-72"/>
              <w:jc w:val="right"/>
              <w:rPr>
                <w:rFonts w:cs="Arial"/>
                <w:sz w:val="12"/>
                <w:szCs w:val="12"/>
              </w:rPr>
            </w:pPr>
          </w:p>
        </w:tc>
        <w:tc>
          <w:tcPr>
            <w:tcW w:w="1368" w:type="dxa"/>
            <w:vAlign w:val="bottom"/>
          </w:tcPr>
          <w:p w14:paraId="6EFF7F27" w14:textId="77777777" w:rsidR="00D94707" w:rsidRPr="00A70425" w:rsidRDefault="00D94707" w:rsidP="00553949">
            <w:pPr>
              <w:spacing w:line="240" w:lineRule="auto"/>
              <w:ind w:right="-72"/>
              <w:jc w:val="right"/>
              <w:rPr>
                <w:rFonts w:cs="Arial"/>
                <w:sz w:val="12"/>
                <w:szCs w:val="12"/>
              </w:rPr>
            </w:pPr>
          </w:p>
        </w:tc>
        <w:tc>
          <w:tcPr>
            <w:tcW w:w="1368" w:type="dxa"/>
            <w:vAlign w:val="bottom"/>
          </w:tcPr>
          <w:p w14:paraId="5ABDFD3E" w14:textId="77777777" w:rsidR="00D94707" w:rsidRPr="00A70425" w:rsidRDefault="00D94707" w:rsidP="00553949">
            <w:pPr>
              <w:spacing w:line="240" w:lineRule="auto"/>
              <w:ind w:right="-72"/>
              <w:jc w:val="right"/>
              <w:rPr>
                <w:rFonts w:cs="Arial"/>
                <w:sz w:val="12"/>
                <w:szCs w:val="12"/>
              </w:rPr>
            </w:pPr>
          </w:p>
        </w:tc>
      </w:tr>
      <w:tr w:rsidR="00D94707" w:rsidRPr="00A70425" w14:paraId="53D766C0" w14:textId="77777777" w:rsidTr="00995CBD">
        <w:tc>
          <w:tcPr>
            <w:tcW w:w="4349" w:type="dxa"/>
            <w:shd w:val="clear" w:color="auto" w:fill="auto"/>
            <w:vAlign w:val="bottom"/>
          </w:tcPr>
          <w:p w14:paraId="035564BC" w14:textId="77777777" w:rsidR="00D94707" w:rsidRPr="00A70425" w:rsidRDefault="00D94707"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rPr>
              <w:t>Total trade receivables</w:t>
            </w:r>
          </w:p>
        </w:tc>
        <w:tc>
          <w:tcPr>
            <w:tcW w:w="1368" w:type="dxa"/>
          </w:tcPr>
          <w:p w14:paraId="7E063185" w14:textId="558497DA" w:rsidR="00D94707" w:rsidRPr="00A70425" w:rsidRDefault="001B7B43" w:rsidP="00553949">
            <w:pPr>
              <w:spacing w:line="240" w:lineRule="auto"/>
              <w:ind w:right="-72"/>
              <w:jc w:val="right"/>
              <w:rPr>
                <w:rFonts w:cs="Arial"/>
                <w:sz w:val="18"/>
                <w:szCs w:val="18"/>
              </w:rPr>
            </w:pPr>
            <w:r>
              <w:rPr>
                <w:rFonts w:cs="Arial"/>
                <w:sz w:val="18"/>
                <w:szCs w:val="18"/>
              </w:rPr>
              <w:t>385,633</w:t>
            </w:r>
          </w:p>
        </w:tc>
        <w:tc>
          <w:tcPr>
            <w:tcW w:w="1368" w:type="dxa"/>
          </w:tcPr>
          <w:p w14:paraId="4EA6C87C" w14:textId="1BF50FBA" w:rsidR="00D94707" w:rsidRPr="00A70425" w:rsidRDefault="00D94707" w:rsidP="00553949">
            <w:pPr>
              <w:spacing w:line="240" w:lineRule="auto"/>
              <w:ind w:right="-72"/>
              <w:jc w:val="right"/>
              <w:rPr>
                <w:rFonts w:cs="Arial"/>
                <w:sz w:val="18"/>
                <w:szCs w:val="18"/>
              </w:rPr>
            </w:pPr>
            <w:r w:rsidRPr="00A70425">
              <w:rPr>
                <w:rFonts w:cs="Arial"/>
                <w:sz w:val="18"/>
                <w:szCs w:val="18"/>
              </w:rPr>
              <w:t>64,928</w:t>
            </w:r>
          </w:p>
        </w:tc>
        <w:tc>
          <w:tcPr>
            <w:tcW w:w="1368" w:type="dxa"/>
          </w:tcPr>
          <w:p w14:paraId="6F660FB1" w14:textId="072C1722" w:rsidR="00D94707" w:rsidRPr="00A70425" w:rsidRDefault="00F4608F" w:rsidP="00553949">
            <w:pPr>
              <w:spacing w:line="240" w:lineRule="auto"/>
              <w:ind w:right="-72"/>
              <w:jc w:val="right"/>
              <w:rPr>
                <w:rFonts w:cs="Arial"/>
                <w:sz w:val="18"/>
                <w:szCs w:val="18"/>
              </w:rPr>
            </w:pPr>
            <w:r w:rsidRPr="00A70425">
              <w:rPr>
                <w:rFonts w:cs="Arial"/>
                <w:sz w:val="18"/>
                <w:szCs w:val="18"/>
              </w:rPr>
              <w:t>1,077</w:t>
            </w:r>
          </w:p>
        </w:tc>
        <w:tc>
          <w:tcPr>
            <w:tcW w:w="1368" w:type="dxa"/>
          </w:tcPr>
          <w:p w14:paraId="3974E08D" w14:textId="472E7FD7" w:rsidR="00D94707" w:rsidRPr="00A70425" w:rsidRDefault="00D94707" w:rsidP="00553949">
            <w:pPr>
              <w:spacing w:line="240" w:lineRule="auto"/>
              <w:ind w:right="-72"/>
              <w:jc w:val="right"/>
              <w:rPr>
                <w:rFonts w:cs="Arial"/>
                <w:sz w:val="18"/>
                <w:szCs w:val="18"/>
              </w:rPr>
            </w:pPr>
            <w:r w:rsidRPr="00A70425">
              <w:rPr>
                <w:rFonts w:cs="Arial"/>
                <w:sz w:val="18"/>
                <w:szCs w:val="18"/>
              </w:rPr>
              <w:t>590</w:t>
            </w:r>
          </w:p>
        </w:tc>
      </w:tr>
      <w:tr w:rsidR="00D94707" w:rsidRPr="00A70425" w14:paraId="65CD04E7" w14:textId="77777777" w:rsidTr="00995CBD">
        <w:tc>
          <w:tcPr>
            <w:tcW w:w="4349" w:type="dxa"/>
            <w:shd w:val="clear" w:color="auto" w:fill="auto"/>
            <w:vAlign w:val="bottom"/>
          </w:tcPr>
          <w:p w14:paraId="098DB250" w14:textId="77777777" w:rsidR="00D94707" w:rsidRPr="00A70425" w:rsidRDefault="00D94707"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rPr>
              <w:t>Accrued income</w:t>
            </w:r>
          </w:p>
        </w:tc>
        <w:tc>
          <w:tcPr>
            <w:tcW w:w="1368" w:type="dxa"/>
          </w:tcPr>
          <w:p w14:paraId="1BFE6362" w14:textId="77777777" w:rsidR="00D94707" w:rsidRPr="00A70425" w:rsidRDefault="00D94707" w:rsidP="00553949">
            <w:pPr>
              <w:spacing w:line="240" w:lineRule="auto"/>
              <w:ind w:right="-72"/>
              <w:jc w:val="right"/>
              <w:rPr>
                <w:rFonts w:cs="Arial"/>
                <w:sz w:val="18"/>
                <w:szCs w:val="18"/>
              </w:rPr>
            </w:pPr>
          </w:p>
        </w:tc>
        <w:tc>
          <w:tcPr>
            <w:tcW w:w="1368" w:type="dxa"/>
          </w:tcPr>
          <w:p w14:paraId="0937628C" w14:textId="77777777" w:rsidR="00D94707" w:rsidRPr="00A70425" w:rsidRDefault="00D94707" w:rsidP="00553949">
            <w:pPr>
              <w:spacing w:line="240" w:lineRule="auto"/>
              <w:ind w:right="-72"/>
              <w:jc w:val="right"/>
              <w:rPr>
                <w:rFonts w:cs="Arial"/>
                <w:sz w:val="18"/>
                <w:szCs w:val="18"/>
              </w:rPr>
            </w:pPr>
          </w:p>
        </w:tc>
        <w:tc>
          <w:tcPr>
            <w:tcW w:w="1368" w:type="dxa"/>
          </w:tcPr>
          <w:p w14:paraId="2CCC5453" w14:textId="77777777" w:rsidR="00D94707" w:rsidRPr="00A70425" w:rsidRDefault="00D94707" w:rsidP="00553949">
            <w:pPr>
              <w:spacing w:line="240" w:lineRule="auto"/>
              <w:ind w:right="-72"/>
              <w:jc w:val="right"/>
              <w:rPr>
                <w:rFonts w:cs="Arial"/>
                <w:sz w:val="18"/>
                <w:szCs w:val="18"/>
              </w:rPr>
            </w:pPr>
          </w:p>
        </w:tc>
        <w:tc>
          <w:tcPr>
            <w:tcW w:w="1368" w:type="dxa"/>
          </w:tcPr>
          <w:p w14:paraId="35CBC839" w14:textId="77777777" w:rsidR="00D94707" w:rsidRPr="00A70425" w:rsidRDefault="00D94707" w:rsidP="00553949">
            <w:pPr>
              <w:spacing w:line="240" w:lineRule="auto"/>
              <w:ind w:right="-72"/>
              <w:jc w:val="right"/>
              <w:rPr>
                <w:rFonts w:cs="Arial"/>
                <w:sz w:val="18"/>
                <w:szCs w:val="18"/>
              </w:rPr>
            </w:pPr>
          </w:p>
        </w:tc>
      </w:tr>
      <w:tr w:rsidR="00D94707" w:rsidRPr="00A70425" w14:paraId="4182722A" w14:textId="77777777" w:rsidTr="00995CBD">
        <w:tc>
          <w:tcPr>
            <w:tcW w:w="4349" w:type="dxa"/>
            <w:shd w:val="clear" w:color="auto" w:fill="auto"/>
            <w:vAlign w:val="bottom"/>
          </w:tcPr>
          <w:p w14:paraId="0541F5BA" w14:textId="77777777" w:rsidR="00D94707" w:rsidRPr="00A70425" w:rsidRDefault="00D94707"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rPr>
              <w:t xml:space="preserve">   - third parties</w:t>
            </w:r>
          </w:p>
        </w:tc>
        <w:tc>
          <w:tcPr>
            <w:tcW w:w="1368" w:type="dxa"/>
          </w:tcPr>
          <w:p w14:paraId="4E7C91F3" w14:textId="21EBA1FD" w:rsidR="00D94707" w:rsidRPr="00A70425" w:rsidRDefault="001B7B43" w:rsidP="00553949">
            <w:pPr>
              <w:spacing w:line="240" w:lineRule="auto"/>
              <w:ind w:right="-72"/>
              <w:jc w:val="right"/>
              <w:rPr>
                <w:rFonts w:cs="Arial"/>
                <w:sz w:val="18"/>
                <w:szCs w:val="18"/>
              </w:rPr>
            </w:pPr>
            <w:r>
              <w:rPr>
                <w:rFonts w:cs="Arial"/>
                <w:sz w:val="18"/>
                <w:szCs w:val="18"/>
              </w:rPr>
              <w:t>101,715</w:t>
            </w:r>
          </w:p>
        </w:tc>
        <w:tc>
          <w:tcPr>
            <w:tcW w:w="1368" w:type="dxa"/>
          </w:tcPr>
          <w:p w14:paraId="1BF7E5A8" w14:textId="11F9AAED" w:rsidR="00D94707" w:rsidRPr="00A70425" w:rsidRDefault="00D94707" w:rsidP="00553949">
            <w:pPr>
              <w:spacing w:line="240" w:lineRule="auto"/>
              <w:ind w:right="-72"/>
              <w:jc w:val="right"/>
              <w:rPr>
                <w:rFonts w:cs="Arial"/>
                <w:sz w:val="18"/>
                <w:szCs w:val="18"/>
              </w:rPr>
            </w:pPr>
            <w:r w:rsidRPr="00A70425">
              <w:rPr>
                <w:rFonts w:cs="Arial"/>
                <w:sz w:val="18"/>
                <w:szCs w:val="18"/>
              </w:rPr>
              <w:t>28,046</w:t>
            </w:r>
          </w:p>
        </w:tc>
        <w:tc>
          <w:tcPr>
            <w:tcW w:w="1368" w:type="dxa"/>
          </w:tcPr>
          <w:p w14:paraId="1032115C" w14:textId="41801FEF" w:rsidR="00D94707" w:rsidRPr="00A70425" w:rsidRDefault="00F4608F" w:rsidP="00553949">
            <w:pPr>
              <w:spacing w:line="240" w:lineRule="auto"/>
              <w:ind w:right="-72"/>
              <w:jc w:val="right"/>
              <w:rPr>
                <w:rFonts w:cs="Arial"/>
                <w:sz w:val="18"/>
                <w:szCs w:val="18"/>
              </w:rPr>
            </w:pPr>
            <w:r w:rsidRPr="00A70425">
              <w:rPr>
                <w:rFonts w:cs="Arial"/>
                <w:sz w:val="18"/>
                <w:szCs w:val="18"/>
              </w:rPr>
              <w:t>-</w:t>
            </w:r>
          </w:p>
        </w:tc>
        <w:tc>
          <w:tcPr>
            <w:tcW w:w="1368" w:type="dxa"/>
          </w:tcPr>
          <w:p w14:paraId="6BD0BA28" w14:textId="21DF8AA9" w:rsidR="00D94707" w:rsidRPr="00A70425" w:rsidRDefault="00D94707" w:rsidP="00553949">
            <w:pPr>
              <w:spacing w:line="240" w:lineRule="auto"/>
              <w:ind w:right="-72"/>
              <w:jc w:val="right"/>
              <w:rPr>
                <w:rFonts w:cs="Arial"/>
                <w:sz w:val="18"/>
                <w:szCs w:val="18"/>
              </w:rPr>
            </w:pPr>
            <w:r w:rsidRPr="00A70425">
              <w:rPr>
                <w:rFonts w:cs="Arial"/>
                <w:sz w:val="18"/>
                <w:szCs w:val="18"/>
              </w:rPr>
              <w:t>-</w:t>
            </w:r>
          </w:p>
        </w:tc>
      </w:tr>
      <w:tr w:rsidR="00D94707" w:rsidRPr="00A70425" w14:paraId="482BEE7E" w14:textId="77777777" w:rsidTr="00995CBD">
        <w:tc>
          <w:tcPr>
            <w:tcW w:w="4349" w:type="dxa"/>
            <w:shd w:val="clear" w:color="auto" w:fill="auto"/>
            <w:vAlign w:val="bottom"/>
          </w:tcPr>
          <w:p w14:paraId="446282CF" w14:textId="77777777" w:rsidR="00D94707" w:rsidRPr="00A70425" w:rsidRDefault="00D94707" w:rsidP="00553949">
            <w:pPr>
              <w:spacing w:line="240" w:lineRule="auto"/>
              <w:ind w:left="432"/>
              <w:rPr>
                <w:rFonts w:cs="Arial"/>
                <w:snapToGrid w:val="0"/>
                <w:sz w:val="18"/>
                <w:szCs w:val="18"/>
                <w:lang w:bidi="th-TH"/>
              </w:rPr>
            </w:pPr>
            <w:r w:rsidRPr="00A70425">
              <w:rPr>
                <w:rFonts w:cs="Arial"/>
                <w:snapToGrid w:val="0"/>
                <w:sz w:val="18"/>
                <w:szCs w:val="18"/>
              </w:rPr>
              <w:t xml:space="preserve">   - related parties (Note 36.2)</w:t>
            </w:r>
          </w:p>
        </w:tc>
        <w:tc>
          <w:tcPr>
            <w:tcW w:w="1368" w:type="dxa"/>
          </w:tcPr>
          <w:p w14:paraId="124118F7" w14:textId="34CDCF69" w:rsidR="00D94707" w:rsidRPr="00A70425" w:rsidRDefault="00F4608F" w:rsidP="00553949">
            <w:pPr>
              <w:spacing w:line="240" w:lineRule="auto"/>
              <w:ind w:right="-72"/>
              <w:jc w:val="right"/>
              <w:rPr>
                <w:rFonts w:cs="Arial"/>
                <w:sz w:val="18"/>
                <w:szCs w:val="18"/>
              </w:rPr>
            </w:pPr>
            <w:r w:rsidRPr="00A70425">
              <w:rPr>
                <w:rFonts w:cs="Arial"/>
                <w:sz w:val="18"/>
                <w:szCs w:val="18"/>
              </w:rPr>
              <w:t>-</w:t>
            </w:r>
          </w:p>
        </w:tc>
        <w:tc>
          <w:tcPr>
            <w:tcW w:w="1368" w:type="dxa"/>
          </w:tcPr>
          <w:p w14:paraId="6667866F" w14:textId="6C27EDBE" w:rsidR="00D94707" w:rsidRPr="00A70425" w:rsidRDefault="00D94707" w:rsidP="00553949">
            <w:pPr>
              <w:spacing w:line="240" w:lineRule="auto"/>
              <w:ind w:right="-72"/>
              <w:jc w:val="right"/>
              <w:rPr>
                <w:rFonts w:cs="Arial"/>
                <w:sz w:val="18"/>
                <w:szCs w:val="18"/>
              </w:rPr>
            </w:pPr>
            <w:r w:rsidRPr="00A70425">
              <w:rPr>
                <w:rFonts w:cs="Arial"/>
                <w:sz w:val="18"/>
                <w:szCs w:val="18"/>
              </w:rPr>
              <w:t>-</w:t>
            </w:r>
          </w:p>
        </w:tc>
        <w:tc>
          <w:tcPr>
            <w:tcW w:w="1368" w:type="dxa"/>
          </w:tcPr>
          <w:p w14:paraId="2C9D2DD6" w14:textId="760ECE4A" w:rsidR="00D94707" w:rsidRPr="00A70425" w:rsidRDefault="00321CCF" w:rsidP="00553949">
            <w:pPr>
              <w:spacing w:line="240" w:lineRule="auto"/>
              <w:ind w:right="-72"/>
              <w:jc w:val="right"/>
              <w:rPr>
                <w:rFonts w:cs="Arial"/>
                <w:sz w:val="18"/>
                <w:szCs w:val="18"/>
              </w:rPr>
            </w:pPr>
            <w:r w:rsidRPr="00A70425">
              <w:rPr>
                <w:rFonts w:cs="Arial"/>
                <w:sz w:val="18"/>
                <w:szCs w:val="18"/>
              </w:rPr>
              <w:t>18,223</w:t>
            </w:r>
          </w:p>
        </w:tc>
        <w:tc>
          <w:tcPr>
            <w:tcW w:w="1368" w:type="dxa"/>
          </w:tcPr>
          <w:p w14:paraId="24F43898" w14:textId="353EF990" w:rsidR="00D94707" w:rsidRPr="00A70425" w:rsidRDefault="00D94707" w:rsidP="00553949">
            <w:pPr>
              <w:spacing w:line="240" w:lineRule="auto"/>
              <w:ind w:right="-72"/>
              <w:jc w:val="right"/>
              <w:rPr>
                <w:rFonts w:cs="Arial"/>
                <w:sz w:val="18"/>
                <w:szCs w:val="18"/>
              </w:rPr>
            </w:pPr>
            <w:r w:rsidRPr="00A70425">
              <w:rPr>
                <w:rFonts w:cs="Arial"/>
                <w:sz w:val="18"/>
                <w:szCs w:val="18"/>
              </w:rPr>
              <w:t>72,914</w:t>
            </w:r>
          </w:p>
        </w:tc>
      </w:tr>
      <w:tr w:rsidR="00D94707" w:rsidRPr="00A70425" w14:paraId="00D7B4F0" w14:textId="77777777" w:rsidTr="00995CBD">
        <w:tc>
          <w:tcPr>
            <w:tcW w:w="4349" w:type="dxa"/>
            <w:shd w:val="clear" w:color="auto" w:fill="auto"/>
            <w:vAlign w:val="bottom"/>
          </w:tcPr>
          <w:p w14:paraId="5869385B" w14:textId="77777777" w:rsidR="00D94707" w:rsidRPr="00A70425" w:rsidRDefault="00D94707"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z w:val="18"/>
                <w:szCs w:val="18"/>
              </w:rPr>
              <w:t xml:space="preserve">Advance payment </w:t>
            </w:r>
          </w:p>
        </w:tc>
        <w:tc>
          <w:tcPr>
            <w:tcW w:w="1368" w:type="dxa"/>
          </w:tcPr>
          <w:p w14:paraId="57A3DA11" w14:textId="77777777" w:rsidR="00D94707" w:rsidRPr="00A70425" w:rsidRDefault="00D94707" w:rsidP="00553949">
            <w:pPr>
              <w:spacing w:line="240" w:lineRule="auto"/>
              <w:ind w:right="-72"/>
              <w:jc w:val="right"/>
              <w:rPr>
                <w:rFonts w:cs="Arial"/>
                <w:sz w:val="18"/>
                <w:szCs w:val="18"/>
              </w:rPr>
            </w:pPr>
          </w:p>
        </w:tc>
        <w:tc>
          <w:tcPr>
            <w:tcW w:w="1368" w:type="dxa"/>
          </w:tcPr>
          <w:p w14:paraId="43F1A44E" w14:textId="77777777" w:rsidR="00D94707" w:rsidRPr="00A70425" w:rsidRDefault="00D94707" w:rsidP="00553949">
            <w:pPr>
              <w:spacing w:line="240" w:lineRule="auto"/>
              <w:ind w:right="-72"/>
              <w:jc w:val="right"/>
              <w:rPr>
                <w:rFonts w:cs="Arial"/>
                <w:sz w:val="18"/>
                <w:szCs w:val="18"/>
              </w:rPr>
            </w:pPr>
          </w:p>
        </w:tc>
        <w:tc>
          <w:tcPr>
            <w:tcW w:w="1368" w:type="dxa"/>
          </w:tcPr>
          <w:p w14:paraId="28390DEB" w14:textId="77777777" w:rsidR="00D94707" w:rsidRPr="00A70425" w:rsidRDefault="00D94707" w:rsidP="00553949">
            <w:pPr>
              <w:spacing w:line="240" w:lineRule="auto"/>
              <w:ind w:right="-72"/>
              <w:jc w:val="right"/>
              <w:rPr>
                <w:rFonts w:cs="Arial"/>
                <w:sz w:val="18"/>
                <w:szCs w:val="18"/>
              </w:rPr>
            </w:pPr>
          </w:p>
        </w:tc>
        <w:tc>
          <w:tcPr>
            <w:tcW w:w="1368" w:type="dxa"/>
          </w:tcPr>
          <w:p w14:paraId="2FD7B216" w14:textId="77777777" w:rsidR="00D94707" w:rsidRPr="00A70425" w:rsidRDefault="00D94707" w:rsidP="00553949">
            <w:pPr>
              <w:spacing w:line="240" w:lineRule="auto"/>
              <w:ind w:right="-72"/>
              <w:jc w:val="right"/>
              <w:rPr>
                <w:rFonts w:cs="Arial"/>
                <w:sz w:val="18"/>
                <w:szCs w:val="18"/>
              </w:rPr>
            </w:pPr>
          </w:p>
        </w:tc>
      </w:tr>
      <w:tr w:rsidR="00D94707" w:rsidRPr="00A70425" w14:paraId="313B2BD3" w14:textId="77777777" w:rsidTr="00995CBD">
        <w:tc>
          <w:tcPr>
            <w:tcW w:w="4349" w:type="dxa"/>
            <w:shd w:val="clear" w:color="auto" w:fill="auto"/>
            <w:vAlign w:val="bottom"/>
          </w:tcPr>
          <w:p w14:paraId="6E44FE7A" w14:textId="77777777" w:rsidR="00D94707" w:rsidRPr="00A70425" w:rsidRDefault="00D94707"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rPr>
              <w:t xml:space="preserve">   - third parties</w:t>
            </w:r>
          </w:p>
        </w:tc>
        <w:tc>
          <w:tcPr>
            <w:tcW w:w="1368" w:type="dxa"/>
          </w:tcPr>
          <w:p w14:paraId="67E37D5D" w14:textId="4D1C066F" w:rsidR="00D94707" w:rsidRPr="00A70425" w:rsidRDefault="00BB0F3F" w:rsidP="00553949">
            <w:pPr>
              <w:spacing w:line="240" w:lineRule="auto"/>
              <w:ind w:right="-72"/>
              <w:jc w:val="right"/>
              <w:rPr>
                <w:rFonts w:cs="Arial"/>
                <w:sz w:val="18"/>
                <w:szCs w:val="18"/>
              </w:rPr>
            </w:pPr>
            <w:r w:rsidRPr="00A70425">
              <w:rPr>
                <w:rFonts w:cs="Arial"/>
                <w:sz w:val="18"/>
                <w:szCs w:val="18"/>
              </w:rPr>
              <w:t>240,474</w:t>
            </w:r>
          </w:p>
        </w:tc>
        <w:tc>
          <w:tcPr>
            <w:tcW w:w="1368" w:type="dxa"/>
          </w:tcPr>
          <w:p w14:paraId="1D4D4582" w14:textId="5472463D" w:rsidR="00D94707" w:rsidRPr="00A70425" w:rsidRDefault="00D94707" w:rsidP="00553949">
            <w:pPr>
              <w:spacing w:line="240" w:lineRule="auto"/>
              <w:ind w:right="-72"/>
              <w:jc w:val="right"/>
              <w:rPr>
                <w:rFonts w:cs="Arial"/>
                <w:sz w:val="18"/>
                <w:szCs w:val="18"/>
              </w:rPr>
            </w:pPr>
            <w:r w:rsidRPr="00A70425">
              <w:rPr>
                <w:rFonts w:cs="Arial"/>
                <w:sz w:val="18"/>
                <w:szCs w:val="18"/>
              </w:rPr>
              <w:t>39,178</w:t>
            </w:r>
          </w:p>
        </w:tc>
        <w:tc>
          <w:tcPr>
            <w:tcW w:w="1368" w:type="dxa"/>
          </w:tcPr>
          <w:p w14:paraId="38705535" w14:textId="4E927A1E" w:rsidR="00D94707" w:rsidRPr="00A70425" w:rsidRDefault="00321CCF" w:rsidP="00553949">
            <w:pPr>
              <w:spacing w:line="240" w:lineRule="auto"/>
              <w:ind w:right="-72"/>
              <w:jc w:val="right"/>
              <w:rPr>
                <w:rFonts w:cs="Arial"/>
                <w:sz w:val="18"/>
                <w:szCs w:val="18"/>
              </w:rPr>
            </w:pPr>
            <w:r w:rsidRPr="00A70425">
              <w:rPr>
                <w:rFonts w:cs="Arial"/>
                <w:sz w:val="18"/>
                <w:szCs w:val="18"/>
              </w:rPr>
              <w:t>23</w:t>
            </w:r>
          </w:p>
        </w:tc>
        <w:tc>
          <w:tcPr>
            <w:tcW w:w="1368" w:type="dxa"/>
          </w:tcPr>
          <w:p w14:paraId="4881A8F2" w14:textId="24BF3165" w:rsidR="00D94707" w:rsidRPr="00A70425" w:rsidRDefault="00D94707" w:rsidP="00553949">
            <w:pPr>
              <w:spacing w:line="240" w:lineRule="auto"/>
              <w:ind w:right="-72"/>
              <w:jc w:val="right"/>
              <w:rPr>
                <w:rFonts w:cs="Arial"/>
                <w:sz w:val="18"/>
                <w:szCs w:val="18"/>
              </w:rPr>
            </w:pPr>
            <w:r w:rsidRPr="00A70425">
              <w:rPr>
                <w:rFonts w:cs="Arial"/>
                <w:sz w:val="18"/>
                <w:szCs w:val="18"/>
              </w:rPr>
              <w:t>41</w:t>
            </w:r>
          </w:p>
        </w:tc>
      </w:tr>
      <w:tr w:rsidR="00D94707" w:rsidRPr="00A70425" w14:paraId="5262BE7E" w14:textId="77777777" w:rsidTr="00995CBD">
        <w:tc>
          <w:tcPr>
            <w:tcW w:w="4349" w:type="dxa"/>
            <w:shd w:val="clear" w:color="auto" w:fill="auto"/>
            <w:vAlign w:val="bottom"/>
          </w:tcPr>
          <w:p w14:paraId="460D044F" w14:textId="77777777" w:rsidR="00D94707" w:rsidRPr="00A70425" w:rsidRDefault="00D94707" w:rsidP="00553949">
            <w:pPr>
              <w:spacing w:line="240" w:lineRule="auto"/>
              <w:ind w:left="432"/>
              <w:rPr>
                <w:rFonts w:cs="Arial"/>
                <w:snapToGrid w:val="0"/>
                <w:sz w:val="18"/>
                <w:szCs w:val="18"/>
                <w:lang w:bidi="th-TH"/>
              </w:rPr>
            </w:pPr>
            <w:r w:rsidRPr="00A70425">
              <w:rPr>
                <w:rFonts w:cs="Arial"/>
                <w:snapToGrid w:val="0"/>
                <w:sz w:val="18"/>
                <w:szCs w:val="18"/>
              </w:rPr>
              <w:t xml:space="preserve">   - related parties (Note 36.2)</w:t>
            </w:r>
          </w:p>
        </w:tc>
        <w:tc>
          <w:tcPr>
            <w:tcW w:w="1368" w:type="dxa"/>
          </w:tcPr>
          <w:p w14:paraId="7C6B2F8D" w14:textId="3E4309A0" w:rsidR="00D94707" w:rsidRPr="00A70425" w:rsidRDefault="00BB0F3F" w:rsidP="00553949">
            <w:pPr>
              <w:spacing w:line="240" w:lineRule="auto"/>
              <w:ind w:right="-72"/>
              <w:jc w:val="right"/>
              <w:rPr>
                <w:rFonts w:cs="Arial"/>
                <w:sz w:val="18"/>
                <w:szCs w:val="18"/>
              </w:rPr>
            </w:pPr>
            <w:r w:rsidRPr="00A70425">
              <w:rPr>
                <w:rFonts w:cs="Arial"/>
                <w:sz w:val="18"/>
                <w:szCs w:val="18"/>
              </w:rPr>
              <w:t>21,670</w:t>
            </w:r>
          </w:p>
        </w:tc>
        <w:tc>
          <w:tcPr>
            <w:tcW w:w="1368" w:type="dxa"/>
          </w:tcPr>
          <w:p w14:paraId="370C20CB" w14:textId="1A5EB699" w:rsidR="00D94707" w:rsidRPr="00A70425" w:rsidRDefault="00D94707" w:rsidP="00553949">
            <w:pPr>
              <w:spacing w:line="240" w:lineRule="auto"/>
              <w:ind w:right="-72"/>
              <w:jc w:val="right"/>
              <w:rPr>
                <w:rFonts w:cs="Arial"/>
                <w:sz w:val="18"/>
                <w:szCs w:val="18"/>
              </w:rPr>
            </w:pPr>
            <w:r w:rsidRPr="00A70425">
              <w:rPr>
                <w:rFonts w:cs="Arial"/>
                <w:sz w:val="18"/>
                <w:szCs w:val="18"/>
              </w:rPr>
              <w:t>21,670</w:t>
            </w:r>
          </w:p>
        </w:tc>
        <w:tc>
          <w:tcPr>
            <w:tcW w:w="1368" w:type="dxa"/>
          </w:tcPr>
          <w:p w14:paraId="6752ED3A" w14:textId="5A3EBECF" w:rsidR="00D94707" w:rsidRPr="00A70425" w:rsidRDefault="00F4608F" w:rsidP="00553949">
            <w:pPr>
              <w:spacing w:line="240" w:lineRule="auto"/>
              <w:ind w:right="-72"/>
              <w:jc w:val="right"/>
              <w:rPr>
                <w:rFonts w:cs="Arial"/>
                <w:sz w:val="18"/>
                <w:szCs w:val="18"/>
              </w:rPr>
            </w:pPr>
            <w:r w:rsidRPr="00A70425">
              <w:rPr>
                <w:rFonts w:cs="Arial"/>
                <w:sz w:val="18"/>
                <w:szCs w:val="18"/>
              </w:rPr>
              <w:t>-</w:t>
            </w:r>
          </w:p>
        </w:tc>
        <w:tc>
          <w:tcPr>
            <w:tcW w:w="1368" w:type="dxa"/>
          </w:tcPr>
          <w:p w14:paraId="7363AFF8" w14:textId="2A7D0969" w:rsidR="00D94707" w:rsidRPr="00A70425" w:rsidRDefault="00D94707" w:rsidP="00553949">
            <w:pPr>
              <w:spacing w:line="240" w:lineRule="auto"/>
              <w:ind w:right="-72"/>
              <w:jc w:val="right"/>
              <w:rPr>
                <w:rFonts w:cs="Arial"/>
                <w:sz w:val="18"/>
                <w:szCs w:val="18"/>
              </w:rPr>
            </w:pPr>
            <w:r w:rsidRPr="00A70425">
              <w:rPr>
                <w:rFonts w:cs="Arial"/>
                <w:sz w:val="18"/>
                <w:szCs w:val="18"/>
              </w:rPr>
              <w:t>-</w:t>
            </w:r>
          </w:p>
        </w:tc>
      </w:tr>
      <w:tr w:rsidR="00D94707" w:rsidRPr="00A70425" w14:paraId="53738A1F" w14:textId="77777777" w:rsidTr="00995CBD">
        <w:tc>
          <w:tcPr>
            <w:tcW w:w="4349" w:type="dxa"/>
            <w:shd w:val="clear" w:color="auto" w:fill="auto"/>
            <w:vAlign w:val="bottom"/>
          </w:tcPr>
          <w:p w14:paraId="3132DC4A" w14:textId="77777777" w:rsidR="00D94707" w:rsidRPr="00A70425" w:rsidRDefault="00D94707"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rPr>
              <w:t>Prepaid expenses</w:t>
            </w:r>
          </w:p>
        </w:tc>
        <w:tc>
          <w:tcPr>
            <w:tcW w:w="1368" w:type="dxa"/>
          </w:tcPr>
          <w:p w14:paraId="0739C7AC" w14:textId="03C76874" w:rsidR="00D94707" w:rsidRPr="00A70425" w:rsidRDefault="00F4608F" w:rsidP="00553949">
            <w:pPr>
              <w:spacing w:line="240" w:lineRule="auto"/>
              <w:ind w:right="-72"/>
              <w:jc w:val="right"/>
              <w:rPr>
                <w:rFonts w:cs="Arial"/>
                <w:sz w:val="18"/>
                <w:szCs w:val="18"/>
              </w:rPr>
            </w:pPr>
            <w:r w:rsidRPr="00A70425">
              <w:rPr>
                <w:rFonts w:cs="Arial"/>
                <w:sz w:val="18"/>
                <w:szCs w:val="18"/>
              </w:rPr>
              <w:t>16,54</w:t>
            </w:r>
            <w:r w:rsidR="00F628E6" w:rsidRPr="00A70425">
              <w:rPr>
                <w:rFonts w:cs="Arial"/>
                <w:sz w:val="18"/>
                <w:szCs w:val="18"/>
              </w:rPr>
              <w:t>0</w:t>
            </w:r>
          </w:p>
        </w:tc>
        <w:tc>
          <w:tcPr>
            <w:tcW w:w="1368" w:type="dxa"/>
          </w:tcPr>
          <w:p w14:paraId="4EADBB38" w14:textId="2DEEB99C" w:rsidR="00D94707" w:rsidRPr="00A70425" w:rsidRDefault="00D94707" w:rsidP="00553949">
            <w:pPr>
              <w:spacing w:line="240" w:lineRule="auto"/>
              <w:ind w:right="-72"/>
              <w:jc w:val="right"/>
              <w:rPr>
                <w:rFonts w:cs="Arial"/>
                <w:sz w:val="18"/>
                <w:szCs w:val="18"/>
              </w:rPr>
            </w:pPr>
            <w:r w:rsidRPr="00A70425">
              <w:rPr>
                <w:rFonts w:cs="Arial"/>
                <w:sz w:val="18"/>
                <w:szCs w:val="18"/>
              </w:rPr>
              <w:t>6,390</w:t>
            </w:r>
          </w:p>
        </w:tc>
        <w:tc>
          <w:tcPr>
            <w:tcW w:w="1368" w:type="dxa"/>
          </w:tcPr>
          <w:p w14:paraId="79F433D9" w14:textId="543F946E" w:rsidR="00D94707" w:rsidRPr="00A70425" w:rsidRDefault="00F4608F" w:rsidP="00553949">
            <w:pPr>
              <w:spacing w:line="240" w:lineRule="auto"/>
              <w:ind w:right="-72"/>
              <w:jc w:val="right"/>
              <w:rPr>
                <w:rFonts w:cs="Arial"/>
                <w:sz w:val="18"/>
                <w:szCs w:val="18"/>
              </w:rPr>
            </w:pPr>
            <w:r w:rsidRPr="00A70425">
              <w:rPr>
                <w:rFonts w:cs="Arial"/>
                <w:sz w:val="18"/>
                <w:szCs w:val="18"/>
              </w:rPr>
              <w:t>1,551</w:t>
            </w:r>
          </w:p>
        </w:tc>
        <w:tc>
          <w:tcPr>
            <w:tcW w:w="1368" w:type="dxa"/>
          </w:tcPr>
          <w:p w14:paraId="28760A3D" w14:textId="11F77017" w:rsidR="00D94707" w:rsidRPr="00A70425" w:rsidRDefault="00D94707" w:rsidP="00553949">
            <w:pPr>
              <w:spacing w:line="240" w:lineRule="auto"/>
              <w:ind w:right="-72"/>
              <w:jc w:val="right"/>
              <w:rPr>
                <w:rFonts w:cs="Arial"/>
                <w:sz w:val="18"/>
                <w:szCs w:val="18"/>
              </w:rPr>
            </w:pPr>
            <w:r w:rsidRPr="00A70425">
              <w:rPr>
                <w:rFonts w:cs="Arial"/>
                <w:sz w:val="18"/>
                <w:szCs w:val="18"/>
              </w:rPr>
              <w:t>1,655</w:t>
            </w:r>
          </w:p>
        </w:tc>
      </w:tr>
      <w:tr w:rsidR="00D94707" w:rsidRPr="00A70425" w14:paraId="00727B26" w14:textId="77777777" w:rsidTr="00995CBD">
        <w:tc>
          <w:tcPr>
            <w:tcW w:w="4349" w:type="dxa"/>
            <w:shd w:val="clear" w:color="auto" w:fill="auto"/>
            <w:vAlign w:val="bottom"/>
          </w:tcPr>
          <w:p w14:paraId="12869770" w14:textId="77777777" w:rsidR="00D94707" w:rsidRPr="00A70425" w:rsidRDefault="00D94707"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rPr>
              <w:t>Interest receivable</w:t>
            </w:r>
          </w:p>
        </w:tc>
        <w:tc>
          <w:tcPr>
            <w:tcW w:w="1368" w:type="dxa"/>
          </w:tcPr>
          <w:p w14:paraId="506C64CD" w14:textId="77777777" w:rsidR="00D94707" w:rsidRPr="00A70425" w:rsidRDefault="00D94707" w:rsidP="00553949">
            <w:pPr>
              <w:spacing w:line="240" w:lineRule="auto"/>
              <w:ind w:right="-72"/>
              <w:jc w:val="right"/>
              <w:rPr>
                <w:rFonts w:cs="Arial"/>
                <w:sz w:val="18"/>
                <w:szCs w:val="18"/>
              </w:rPr>
            </w:pPr>
          </w:p>
        </w:tc>
        <w:tc>
          <w:tcPr>
            <w:tcW w:w="1368" w:type="dxa"/>
          </w:tcPr>
          <w:p w14:paraId="6963E064" w14:textId="77777777" w:rsidR="00D94707" w:rsidRPr="00A70425" w:rsidRDefault="00D94707" w:rsidP="00553949">
            <w:pPr>
              <w:spacing w:line="240" w:lineRule="auto"/>
              <w:ind w:right="-72"/>
              <w:jc w:val="right"/>
              <w:rPr>
                <w:rFonts w:cs="Arial"/>
                <w:sz w:val="18"/>
                <w:szCs w:val="18"/>
              </w:rPr>
            </w:pPr>
          </w:p>
        </w:tc>
        <w:tc>
          <w:tcPr>
            <w:tcW w:w="1368" w:type="dxa"/>
          </w:tcPr>
          <w:p w14:paraId="37A446F4" w14:textId="77777777" w:rsidR="00D94707" w:rsidRPr="00A70425" w:rsidRDefault="00D94707" w:rsidP="00553949">
            <w:pPr>
              <w:spacing w:line="240" w:lineRule="auto"/>
              <w:ind w:right="-72"/>
              <w:jc w:val="right"/>
              <w:rPr>
                <w:rFonts w:cs="Arial"/>
                <w:sz w:val="18"/>
                <w:szCs w:val="18"/>
              </w:rPr>
            </w:pPr>
          </w:p>
        </w:tc>
        <w:tc>
          <w:tcPr>
            <w:tcW w:w="1368" w:type="dxa"/>
          </w:tcPr>
          <w:p w14:paraId="3442C453" w14:textId="77777777" w:rsidR="00D94707" w:rsidRPr="00A70425" w:rsidRDefault="00D94707" w:rsidP="00553949">
            <w:pPr>
              <w:spacing w:line="240" w:lineRule="auto"/>
              <w:ind w:right="-72"/>
              <w:jc w:val="right"/>
              <w:rPr>
                <w:rFonts w:cs="Arial"/>
                <w:sz w:val="18"/>
                <w:szCs w:val="18"/>
              </w:rPr>
            </w:pPr>
          </w:p>
        </w:tc>
      </w:tr>
      <w:tr w:rsidR="00D94707" w:rsidRPr="00A70425" w14:paraId="4DDD1F34" w14:textId="77777777" w:rsidTr="00995CBD">
        <w:tc>
          <w:tcPr>
            <w:tcW w:w="4349" w:type="dxa"/>
            <w:shd w:val="clear" w:color="auto" w:fill="auto"/>
            <w:vAlign w:val="bottom"/>
          </w:tcPr>
          <w:p w14:paraId="42EB0FDC" w14:textId="77777777" w:rsidR="00D94707" w:rsidRPr="00A70425" w:rsidRDefault="00D94707" w:rsidP="00553949">
            <w:pPr>
              <w:spacing w:line="240" w:lineRule="auto"/>
              <w:ind w:left="432"/>
              <w:rPr>
                <w:rFonts w:cs="Arial"/>
                <w:snapToGrid w:val="0"/>
                <w:sz w:val="18"/>
                <w:szCs w:val="18"/>
                <w:lang w:bidi="th-TH"/>
              </w:rPr>
            </w:pPr>
            <w:r w:rsidRPr="00A70425">
              <w:rPr>
                <w:rFonts w:cs="Arial"/>
                <w:snapToGrid w:val="0"/>
                <w:sz w:val="18"/>
                <w:szCs w:val="18"/>
              </w:rPr>
              <w:t xml:space="preserve">   - third parties</w:t>
            </w:r>
          </w:p>
        </w:tc>
        <w:tc>
          <w:tcPr>
            <w:tcW w:w="1368" w:type="dxa"/>
          </w:tcPr>
          <w:p w14:paraId="4ECC4775" w14:textId="550B6045" w:rsidR="00D94707" w:rsidRPr="00A70425" w:rsidRDefault="00F4608F" w:rsidP="00553949">
            <w:pPr>
              <w:spacing w:line="240" w:lineRule="auto"/>
              <w:ind w:right="-72"/>
              <w:jc w:val="right"/>
              <w:rPr>
                <w:rFonts w:cs="Arial"/>
                <w:sz w:val="18"/>
                <w:szCs w:val="18"/>
              </w:rPr>
            </w:pPr>
            <w:r w:rsidRPr="00A70425">
              <w:rPr>
                <w:rFonts w:cs="Arial"/>
                <w:sz w:val="18"/>
                <w:szCs w:val="18"/>
              </w:rPr>
              <w:t>16,636</w:t>
            </w:r>
          </w:p>
        </w:tc>
        <w:tc>
          <w:tcPr>
            <w:tcW w:w="1368" w:type="dxa"/>
          </w:tcPr>
          <w:p w14:paraId="0DDE4553" w14:textId="2DB8E876" w:rsidR="00D94707" w:rsidRPr="00A70425" w:rsidRDefault="00D94707" w:rsidP="00553949">
            <w:pPr>
              <w:spacing w:line="240" w:lineRule="auto"/>
              <w:ind w:right="-72"/>
              <w:jc w:val="right"/>
              <w:rPr>
                <w:rFonts w:cs="Arial"/>
                <w:sz w:val="18"/>
                <w:szCs w:val="18"/>
              </w:rPr>
            </w:pPr>
            <w:r w:rsidRPr="00A70425">
              <w:rPr>
                <w:rFonts w:cs="Arial"/>
                <w:sz w:val="18"/>
                <w:szCs w:val="18"/>
              </w:rPr>
              <w:t>12,788</w:t>
            </w:r>
          </w:p>
        </w:tc>
        <w:tc>
          <w:tcPr>
            <w:tcW w:w="1368" w:type="dxa"/>
          </w:tcPr>
          <w:p w14:paraId="23163142" w14:textId="3079219E" w:rsidR="00D94707" w:rsidRPr="00A70425" w:rsidRDefault="00F4608F" w:rsidP="00553949">
            <w:pPr>
              <w:spacing w:line="240" w:lineRule="auto"/>
              <w:ind w:right="-72"/>
              <w:jc w:val="right"/>
              <w:rPr>
                <w:rFonts w:cs="Arial"/>
                <w:sz w:val="18"/>
                <w:szCs w:val="18"/>
              </w:rPr>
            </w:pPr>
            <w:r w:rsidRPr="00A70425">
              <w:rPr>
                <w:rFonts w:cs="Arial"/>
                <w:sz w:val="18"/>
                <w:szCs w:val="18"/>
              </w:rPr>
              <w:t>-</w:t>
            </w:r>
          </w:p>
        </w:tc>
        <w:tc>
          <w:tcPr>
            <w:tcW w:w="1368" w:type="dxa"/>
          </w:tcPr>
          <w:p w14:paraId="256C7BFB" w14:textId="2E1D6273" w:rsidR="00D94707" w:rsidRPr="00A70425" w:rsidRDefault="00D94707" w:rsidP="00553949">
            <w:pPr>
              <w:spacing w:line="240" w:lineRule="auto"/>
              <w:ind w:right="-72"/>
              <w:jc w:val="right"/>
              <w:rPr>
                <w:rFonts w:cs="Arial"/>
                <w:sz w:val="18"/>
                <w:szCs w:val="18"/>
              </w:rPr>
            </w:pPr>
            <w:r w:rsidRPr="00A70425">
              <w:rPr>
                <w:rFonts w:cs="Arial"/>
                <w:sz w:val="18"/>
                <w:szCs w:val="18"/>
              </w:rPr>
              <w:t>-</w:t>
            </w:r>
          </w:p>
        </w:tc>
      </w:tr>
      <w:tr w:rsidR="00D94707" w:rsidRPr="00A70425" w14:paraId="3E0E50C7" w14:textId="77777777" w:rsidTr="00995CBD">
        <w:tc>
          <w:tcPr>
            <w:tcW w:w="4349" w:type="dxa"/>
            <w:shd w:val="clear" w:color="auto" w:fill="auto"/>
            <w:vAlign w:val="bottom"/>
          </w:tcPr>
          <w:p w14:paraId="3702F19F" w14:textId="77777777" w:rsidR="00D94707" w:rsidRPr="00A70425" w:rsidRDefault="00D94707" w:rsidP="00553949">
            <w:pPr>
              <w:pStyle w:val="Heading8"/>
              <w:spacing w:line="240" w:lineRule="auto"/>
              <w:ind w:left="432"/>
              <w:rPr>
                <w:rFonts w:ascii="Arial" w:hAnsi="Arial" w:cs="Arial"/>
                <w:b w:val="0"/>
                <w:bCs w:val="0"/>
                <w:snapToGrid w:val="0"/>
                <w:sz w:val="18"/>
                <w:szCs w:val="18"/>
                <w:cs/>
                <w:lang w:bidi="th-TH"/>
              </w:rPr>
            </w:pPr>
            <w:r w:rsidRPr="00A70425">
              <w:rPr>
                <w:rFonts w:ascii="Arial" w:hAnsi="Arial" w:cs="Arial"/>
                <w:b w:val="0"/>
                <w:bCs w:val="0"/>
                <w:snapToGrid w:val="0"/>
                <w:sz w:val="18"/>
                <w:szCs w:val="18"/>
              </w:rPr>
              <w:t xml:space="preserve">   - related parties (Note 36.2)</w:t>
            </w:r>
          </w:p>
        </w:tc>
        <w:tc>
          <w:tcPr>
            <w:tcW w:w="1368" w:type="dxa"/>
          </w:tcPr>
          <w:p w14:paraId="06FC318A" w14:textId="612668F9" w:rsidR="00D94707" w:rsidRPr="00A70425" w:rsidRDefault="00F4608F" w:rsidP="00553949">
            <w:pPr>
              <w:spacing w:line="240" w:lineRule="auto"/>
              <w:ind w:right="-72"/>
              <w:jc w:val="right"/>
              <w:rPr>
                <w:rFonts w:cs="Arial"/>
                <w:sz w:val="18"/>
                <w:szCs w:val="18"/>
              </w:rPr>
            </w:pPr>
            <w:r w:rsidRPr="00A70425">
              <w:rPr>
                <w:rFonts w:cs="Arial"/>
                <w:sz w:val="18"/>
                <w:szCs w:val="18"/>
              </w:rPr>
              <w:t>27</w:t>
            </w:r>
            <w:r w:rsidR="00321CCF" w:rsidRPr="00A70425">
              <w:rPr>
                <w:rFonts w:cs="Arial"/>
                <w:sz w:val="18"/>
                <w:szCs w:val="18"/>
              </w:rPr>
              <w:t>3</w:t>
            </w:r>
          </w:p>
        </w:tc>
        <w:tc>
          <w:tcPr>
            <w:tcW w:w="1368" w:type="dxa"/>
          </w:tcPr>
          <w:p w14:paraId="14052745" w14:textId="7DD46DB5" w:rsidR="00D94707" w:rsidRPr="00A70425" w:rsidRDefault="00D94707" w:rsidP="00553949">
            <w:pPr>
              <w:spacing w:line="240" w:lineRule="auto"/>
              <w:ind w:right="-72"/>
              <w:jc w:val="right"/>
              <w:rPr>
                <w:rFonts w:cs="Arial"/>
                <w:sz w:val="18"/>
                <w:szCs w:val="18"/>
              </w:rPr>
            </w:pPr>
            <w:r w:rsidRPr="00A70425">
              <w:rPr>
                <w:rFonts w:cs="Arial"/>
                <w:sz w:val="18"/>
                <w:szCs w:val="18"/>
              </w:rPr>
              <w:t>273</w:t>
            </w:r>
          </w:p>
        </w:tc>
        <w:tc>
          <w:tcPr>
            <w:tcW w:w="1368" w:type="dxa"/>
          </w:tcPr>
          <w:p w14:paraId="24C03505" w14:textId="1343FB3E" w:rsidR="00D94707" w:rsidRPr="00A70425" w:rsidRDefault="00F4608F" w:rsidP="00553949">
            <w:pPr>
              <w:spacing w:line="240" w:lineRule="auto"/>
              <w:ind w:right="-72"/>
              <w:jc w:val="right"/>
              <w:rPr>
                <w:rFonts w:cs="Arial"/>
                <w:sz w:val="18"/>
                <w:szCs w:val="18"/>
              </w:rPr>
            </w:pPr>
            <w:r w:rsidRPr="00A70425">
              <w:rPr>
                <w:rFonts w:cs="Arial"/>
                <w:sz w:val="18"/>
                <w:szCs w:val="18"/>
              </w:rPr>
              <w:t>55,327</w:t>
            </w:r>
          </w:p>
        </w:tc>
        <w:tc>
          <w:tcPr>
            <w:tcW w:w="1368" w:type="dxa"/>
          </w:tcPr>
          <w:p w14:paraId="7CBEC812" w14:textId="6E8B29DD" w:rsidR="00D94707" w:rsidRPr="00A70425" w:rsidRDefault="00D94707" w:rsidP="00553949">
            <w:pPr>
              <w:spacing w:line="240" w:lineRule="auto"/>
              <w:ind w:right="-72"/>
              <w:jc w:val="right"/>
              <w:rPr>
                <w:rFonts w:cs="Arial"/>
                <w:sz w:val="18"/>
                <w:szCs w:val="18"/>
              </w:rPr>
            </w:pPr>
            <w:r w:rsidRPr="00A70425">
              <w:rPr>
                <w:rFonts w:cs="Arial"/>
                <w:sz w:val="18"/>
                <w:szCs w:val="18"/>
              </w:rPr>
              <w:t>9,809</w:t>
            </w:r>
          </w:p>
        </w:tc>
      </w:tr>
      <w:tr w:rsidR="00D94707" w:rsidRPr="00A70425" w14:paraId="10AEF613" w14:textId="77777777" w:rsidTr="00995CBD">
        <w:tc>
          <w:tcPr>
            <w:tcW w:w="4349" w:type="dxa"/>
            <w:shd w:val="clear" w:color="auto" w:fill="auto"/>
            <w:vAlign w:val="bottom"/>
          </w:tcPr>
          <w:p w14:paraId="463DAE0C" w14:textId="77777777" w:rsidR="00D94707" w:rsidRPr="00A70425" w:rsidRDefault="00D94707"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rPr>
              <w:t xml:space="preserve">Other receivables, net </w:t>
            </w:r>
          </w:p>
        </w:tc>
        <w:tc>
          <w:tcPr>
            <w:tcW w:w="1368" w:type="dxa"/>
          </w:tcPr>
          <w:p w14:paraId="474ACE56" w14:textId="78372020" w:rsidR="00D94707" w:rsidRPr="00A70425" w:rsidRDefault="00F4608F" w:rsidP="00553949">
            <w:pPr>
              <w:spacing w:line="240" w:lineRule="auto"/>
              <w:ind w:right="-72"/>
              <w:jc w:val="right"/>
              <w:rPr>
                <w:rFonts w:cs="Arial"/>
                <w:sz w:val="18"/>
                <w:szCs w:val="18"/>
              </w:rPr>
            </w:pPr>
            <w:r w:rsidRPr="00A70425">
              <w:rPr>
                <w:rFonts w:cs="Arial"/>
                <w:sz w:val="18"/>
                <w:szCs w:val="18"/>
              </w:rPr>
              <w:t>10,66</w:t>
            </w:r>
            <w:r w:rsidR="00F628E6" w:rsidRPr="00A70425">
              <w:rPr>
                <w:rFonts w:cs="Arial"/>
                <w:sz w:val="18"/>
                <w:szCs w:val="18"/>
              </w:rPr>
              <w:t>2</w:t>
            </w:r>
          </w:p>
        </w:tc>
        <w:tc>
          <w:tcPr>
            <w:tcW w:w="1368" w:type="dxa"/>
          </w:tcPr>
          <w:p w14:paraId="1BDA9A21" w14:textId="61BDF405" w:rsidR="00D94707" w:rsidRPr="00A70425" w:rsidRDefault="00D94707" w:rsidP="00553949">
            <w:pPr>
              <w:spacing w:line="240" w:lineRule="auto"/>
              <w:ind w:right="-72"/>
              <w:jc w:val="right"/>
              <w:rPr>
                <w:rFonts w:cs="Arial"/>
                <w:sz w:val="18"/>
                <w:szCs w:val="18"/>
              </w:rPr>
            </w:pPr>
            <w:r w:rsidRPr="00A70425">
              <w:rPr>
                <w:rFonts w:cs="Arial"/>
                <w:sz w:val="18"/>
                <w:szCs w:val="18"/>
              </w:rPr>
              <w:t>7,952</w:t>
            </w:r>
          </w:p>
        </w:tc>
        <w:tc>
          <w:tcPr>
            <w:tcW w:w="1368" w:type="dxa"/>
          </w:tcPr>
          <w:p w14:paraId="2C579225" w14:textId="4AB25314" w:rsidR="00D94707" w:rsidRPr="00A70425" w:rsidRDefault="00F4608F" w:rsidP="00553949">
            <w:pPr>
              <w:spacing w:line="240" w:lineRule="auto"/>
              <w:ind w:right="-72"/>
              <w:jc w:val="right"/>
              <w:rPr>
                <w:rFonts w:cs="Arial"/>
                <w:sz w:val="18"/>
                <w:szCs w:val="18"/>
              </w:rPr>
            </w:pPr>
            <w:r w:rsidRPr="00A70425">
              <w:rPr>
                <w:rFonts w:cs="Arial"/>
                <w:sz w:val="18"/>
                <w:szCs w:val="18"/>
              </w:rPr>
              <w:t>20</w:t>
            </w:r>
          </w:p>
        </w:tc>
        <w:tc>
          <w:tcPr>
            <w:tcW w:w="1368" w:type="dxa"/>
          </w:tcPr>
          <w:p w14:paraId="368E6B16" w14:textId="71727473" w:rsidR="00D94707" w:rsidRPr="00A70425" w:rsidRDefault="00D94707" w:rsidP="00553949">
            <w:pPr>
              <w:spacing w:line="240" w:lineRule="auto"/>
              <w:ind w:right="-72"/>
              <w:jc w:val="right"/>
              <w:rPr>
                <w:rFonts w:cs="Arial"/>
                <w:sz w:val="18"/>
                <w:szCs w:val="18"/>
              </w:rPr>
            </w:pPr>
            <w:r w:rsidRPr="00A70425">
              <w:rPr>
                <w:rFonts w:cs="Arial"/>
                <w:sz w:val="18"/>
                <w:szCs w:val="18"/>
              </w:rPr>
              <w:t>-</w:t>
            </w:r>
          </w:p>
        </w:tc>
      </w:tr>
      <w:tr w:rsidR="00D94707" w:rsidRPr="00A70425" w14:paraId="0888B29F" w14:textId="77777777" w:rsidTr="00995CBD">
        <w:tc>
          <w:tcPr>
            <w:tcW w:w="4349" w:type="dxa"/>
            <w:shd w:val="clear" w:color="auto" w:fill="auto"/>
            <w:vAlign w:val="bottom"/>
          </w:tcPr>
          <w:p w14:paraId="2322EA88" w14:textId="77777777" w:rsidR="00D94707" w:rsidRPr="00A70425" w:rsidRDefault="00D94707"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rPr>
              <w:t>Retention</w:t>
            </w:r>
          </w:p>
        </w:tc>
        <w:tc>
          <w:tcPr>
            <w:tcW w:w="1368" w:type="dxa"/>
          </w:tcPr>
          <w:p w14:paraId="0D8C1CA8" w14:textId="599E22B0" w:rsidR="00D94707" w:rsidRPr="00A70425" w:rsidRDefault="00F4608F" w:rsidP="00553949">
            <w:pPr>
              <w:spacing w:line="240" w:lineRule="auto"/>
              <w:ind w:right="-72"/>
              <w:jc w:val="right"/>
              <w:rPr>
                <w:rFonts w:cs="Arial"/>
                <w:sz w:val="18"/>
                <w:szCs w:val="22"/>
                <w:lang w:bidi="th-TH"/>
              </w:rPr>
            </w:pPr>
            <w:r w:rsidRPr="00A70425">
              <w:rPr>
                <w:rFonts w:cs="Arial"/>
                <w:sz w:val="18"/>
                <w:szCs w:val="22"/>
                <w:lang w:bidi="th-TH"/>
              </w:rPr>
              <w:t>5,760</w:t>
            </w:r>
          </w:p>
        </w:tc>
        <w:tc>
          <w:tcPr>
            <w:tcW w:w="1368" w:type="dxa"/>
          </w:tcPr>
          <w:p w14:paraId="533403D1" w14:textId="7F34183D" w:rsidR="00D94707" w:rsidRPr="00A70425" w:rsidRDefault="00D94707" w:rsidP="00553949">
            <w:pPr>
              <w:spacing w:line="240" w:lineRule="auto"/>
              <w:ind w:right="-72"/>
              <w:jc w:val="right"/>
              <w:rPr>
                <w:rFonts w:cs="Arial"/>
                <w:sz w:val="18"/>
                <w:szCs w:val="22"/>
                <w:lang w:bidi="th-TH"/>
              </w:rPr>
            </w:pPr>
            <w:r w:rsidRPr="00A70425">
              <w:rPr>
                <w:rFonts w:cs="Arial"/>
                <w:sz w:val="18"/>
                <w:szCs w:val="22"/>
                <w:lang w:bidi="th-TH"/>
              </w:rPr>
              <w:t>753</w:t>
            </w:r>
          </w:p>
        </w:tc>
        <w:tc>
          <w:tcPr>
            <w:tcW w:w="1368" w:type="dxa"/>
          </w:tcPr>
          <w:p w14:paraId="0D8337E7" w14:textId="3629FEFB" w:rsidR="00D94707" w:rsidRPr="00A70425" w:rsidRDefault="00F4608F" w:rsidP="00553949">
            <w:pPr>
              <w:spacing w:line="240" w:lineRule="auto"/>
              <w:ind w:right="-72"/>
              <w:jc w:val="right"/>
              <w:rPr>
                <w:rFonts w:cs="Arial"/>
                <w:sz w:val="18"/>
                <w:szCs w:val="18"/>
              </w:rPr>
            </w:pPr>
            <w:r w:rsidRPr="00A70425">
              <w:rPr>
                <w:rFonts w:cs="Arial"/>
                <w:sz w:val="18"/>
                <w:szCs w:val="18"/>
              </w:rPr>
              <w:t>-</w:t>
            </w:r>
          </w:p>
        </w:tc>
        <w:tc>
          <w:tcPr>
            <w:tcW w:w="1368" w:type="dxa"/>
          </w:tcPr>
          <w:p w14:paraId="7E045DA0" w14:textId="0EC1C555" w:rsidR="00D94707" w:rsidRPr="00A70425" w:rsidRDefault="00D94707" w:rsidP="00553949">
            <w:pPr>
              <w:spacing w:line="240" w:lineRule="auto"/>
              <w:ind w:right="-72"/>
              <w:jc w:val="right"/>
              <w:rPr>
                <w:rFonts w:cs="Arial"/>
                <w:sz w:val="18"/>
                <w:szCs w:val="18"/>
              </w:rPr>
            </w:pPr>
            <w:r w:rsidRPr="00A70425">
              <w:rPr>
                <w:rFonts w:cs="Arial"/>
                <w:sz w:val="18"/>
                <w:szCs w:val="18"/>
              </w:rPr>
              <w:t>-</w:t>
            </w:r>
          </w:p>
        </w:tc>
      </w:tr>
      <w:tr w:rsidR="00D94707" w:rsidRPr="00A70425" w14:paraId="1D15FECF" w14:textId="77777777" w:rsidTr="00995CBD">
        <w:tc>
          <w:tcPr>
            <w:tcW w:w="4349" w:type="dxa"/>
            <w:shd w:val="clear" w:color="auto" w:fill="auto"/>
            <w:vAlign w:val="bottom"/>
          </w:tcPr>
          <w:p w14:paraId="0A092C30" w14:textId="77777777" w:rsidR="00D94707" w:rsidRPr="00A70425" w:rsidRDefault="00D94707" w:rsidP="00553949">
            <w:pPr>
              <w:spacing w:line="240" w:lineRule="auto"/>
              <w:ind w:left="432"/>
              <w:rPr>
                <w:rFonts w:cs="Arial"/>
                <w:snapToGrid w:val="0"/>
                <w:sz w:val="18"/>
                <w:szCs w:val="18"/>
              </w:rPr>
            </w:pPr>
            <w:r w:rsidRPr="00A70425">
              <w:rPr>
                <w:rFonts w:cs="Arial"/>
                <w:snapToGrid w:val="0"/>
                <w:sz w:val="18"/>
                <w:szCs w:val="18"/>
              </w:rPr>
              <w:t xml:space="preserve">Others </w:t>
            </w:r>
          </w:p>
        </w:tc>
        <w:tc>
          <w:tcPr>
            <w:tcW w:w="1368" w:type="dxa"/>
          </w:tcPr>
          <w:p w14:paraId="1CF0D527" w14:textId="2BF55752" w:rsidR="00D94707" w:rsidRPr="00A70425" w:rsidRDefault="00F4608F" w:rsidP="00553949">
            <w:pPr>
              <w:pBdr>
                <w:bottom w:val="single" w:sz="4" w:space="1" w:color="auto"/>
              </w:pBdr>
              <w:spacing w:line="240" w:lineRule="auto"/>
              <w:ind w:right="-72"/>
              <w:jc w:val="right"/>
              <w:rPr>
                <w:rFonts w:cs="Arial"/>
                <w:sz w:val="18"/>
                <w:szCs w:val="18"/>
              </w:rPr>
            </w:pPr>
            <w:r w:rsidRPr="00A70425">
              <w:rPr>
                <w:rFonts w:cs="Arial"/>
                <w:sz w:val="18"/>
                <w:szCs w:val="18"/>
              </w:rPr>
              <w:t>48,04</w:t>
            </w:r>
            <w:r w:rsidR="00321CCF" w:rsidRPr="00A70425">
              <w:rPr>
                <w:rFonts w:cs="Arial"/>
                <w:sz w:val="18"/>
                <w:szCs w:val="18"/>
              </w:rPr>
              <w:t>7</w:t>
            </w:r>
          </w:p>
        </w:tc>
        <w:tc>
          <w:tcPr>
            <w:tcW w:w="1368" w:type="dxa"/>
          </w:tcPr>
          <w:p w14:paraId="5E2DF6FB" w14:textId="769BAA4B" w:rsidR="00D94707" w:rsidRPr="00A70425" w:rsidRDefault="00D94707" w:rsidP="00553949">
            <w:pPr>
              <w:pBdr>
                <w:bottom w:val="single" w:sz="4" w:space="1" w:color="auto"/>
              </w:pBdr>
              <w:spacing w:line="240" w:lineRule="auto"/>
              <w:ind w:right="-72"/>
              <w:jc w:val="right"/>
              <w:rPr>
                <w:rFonts w:cs="Arial"/>
                <w:sz w:val="18"/>
                <w:szCs w:val="18"/>
              </w:rPr>
            </w:pPr>
            <w:r w:rsidRPr="00A70425">
              <w:rPr>
                <w:rFonts w:cs="Arial"/>
                <w:sz w:val="18"/>
                <w:szCs w:val="18"/>
              </w:rPr>
              <w:t>6,538</w:t>
            </w:r>
          </w:p>
        </w:tc>
        <w:tc>
          <w:tcPr>
            <w:tcW w:w="1368" w:type="dxa"/>
          </w:tcPr>
          <w:p w14:paraId="2468F5C5" w14:textId="0B0ABF01" w:rsidR="00D94707" w:rsidRPr="00A70425" w:rsidRDefault="00F4608F" w:rsidP="00553949">
            <w:pPr>
              <w:pBdr>
                <w:bottom w:val="single" w:sz="4" w:space="1" w:color="auto"/>
              </w:pBdr>
              <w:spacing w:line="240" w:lineRule="auto"/>
              <w:ind w:right="-72"/>
              <w:jc w:val="right"/>
              <w:rPr>
                <w:rFonts w:cs="Arial"/>
                <w:sz w:val="18"/>
                <w:szCs w:val="22"/>
                <w:lang w:bidi="th-TH"/>
              </w:rPr>
            </w:pPr>
            <w:r w:rsidRPr="00A70425">
              <w:rPr>
                <w:rFonts w:cs="Arial"/>
                <w:sz w:val="18"/>
                <w:szCs w:val="18"/>
              </w:rPr>
              <w:t>20,18</w:t>
            </w:r>
            <w:r w:rsidR="006C0060" w:rsidRPr="00A70425">
              <w:rPr>
                <w:rFonts w:cs="Arial"/>
                <w:sz w:val="18"/>
                <w:szCs w:val="22"/>
                <w:lang w:bidi="th-TH"/>
              </w:rPr>
              <w:t>1</w:t>
            </w:r>
          </w:p>
        </w:tc>
        <w:tc>
          <w:tcPr>
            <w:tcW w:w="1368" w:type="dxa"/>
          </w:tcPr>
          <w:p w14:paraId="69A94055" w14:textId="5B2D9EFA" w:rsidR="00D94707" w:rsidRPr="00A70425" w:rsidRDefault="00D94707" w:rsidP="00553949">
            <w:pPr>
              <w:pBdr>
                <w:bottom w:val="single" w:sz="4" w:space="1" w:color="auto"/>
              </w:pBdr>
              <w:spacing w:line="240" w:lineRule="auto"/>
              <w:ind w:right="-72"/>
              <w:jc w:val="right"/>
              <w:rPr>
                <w:rFonts w:cs="Arial"/>
                <w:sz w:val="18"/>
                <w:szCs w:val="18"/>
              </w:rPr>
            </w:pPr>
            <w:r w:rsidRPr="00A70425">
              <w:rPr>
                <w:rFonts w:cs="Arial"/>
                <w:sz w:val="18"/>
                <w:szCs w:val="18"/>
              </w:rPr>
              <w:t>3,550</w:t>
            </w:r>
          </w:p>
        </w:tc>
      </w:tr>
      <w:tr w:rsidR="00D94707" w:rsidRPr="00A70425" w14:paraId="2765D2AB" w14:textId="77777777" w:rsidTr="00995CBD">
        <w:tc>
          <w:tcPr>
            <w:tcW w:w="4349" w:type="dxa"/>
            <w:shd w:val="clear" w:color="auto" w:fill="auto"/>
            <w:vAlign w:val="bottom"/>
          </w:tcPr>
          <w:p w14:paraId="6FDCFD53" w14:textId="77777777" w:rsidR="00D94707" w:rsidRPr="00A70425" w:rsidRDefault="00D94707" w:rsidP="00553949">
            <w:pPr>
              <w:spacing w:line="240" w:lineRule="auto"/>
              <w:ind w:left="432" w:right="142"/>
              <w:rPr>
                <w:rFonts w:cs="Arial"/>
                <w:sz w:val="12"/>
                <w:szCs w:val="12"/>
              </w:rPr>
            </w:pPr>
          </w:p>
        </w:tc>
        <w:tc>
          <w:tcPr>
            <w:tcW w:w="1368" w:type="dxa"/>
            <w:vAlign w:val="bottom"/>
          </w:tcPr>
          <w:p w14:paraId="0BEF46DA" w14:textId="77777777" w:rsidR="00D94707" w:rsidRPr="00A70425" w:rsidRDefault="00D94707" w:rsidP="00553949">
            <w:pPr>
              <w:spacing w:line="240" w:lineRule="auto"/>
              <w:ind w:right="-72"/>
              <w:jc w:val="right"/>
              <w:rPr>
                <w:rFonts w:cs="Arial"/>
                <w:sz w:val="12"/>
                <w:szCs w:val="12"/>
              </w:rPr>
            </w:pPr>
          </w:p>
        </w:tc>
        <w:tc>
          <w:tcPr>
            <w:tcW w:w="1368" w:type="dxa"/>
            <w:vAlign w:val="bottom"/>
          </w:tcPr>
          <w:p w14:paraId="757DC9AC" w14:textId="77777777" w:rsidR="00D94707" w:rsidRPr="00A70425" w:rsidRDefault="00D94707" w:rsidP="00553949">
            <w:pPr>
              <w:spacing w:line="240" w:lineRule="auto"/>
              <w:ind w:right="-72"/>
              <w:jc w:val="right"/>
              <w:rPr>
                <w:rFonts w:cs="Arial"/>
                <w:sz w:val="12"/>
                <w:szCs w:val="12"/>
              </w:rPr>
            </w:pPr>
          </w:p>
        </w:tc>
        <w:tc>
          <w:tcPr>
            <w:tcW w:w="1368" w:type="dxa"/>
            <w:vAlign w:val="bottom"/>
          </w:tcPr>
          <w:p w14:paraId="75AEB954" w14:textId="77777777" w:rsidR="00D94707" w:rsidRPr="00A70425" w:rsidRDefault="00D94707" w:rsidP="00553949">
            <w:pPr>
              <w:spacing w:line="240" w:lineRule="auto"/>
              <w:ind w:right="-72"/>
              <w:jc w:val="right"/>
              <w:rPr>
                <w:rFonts w:cs="Arial"/>
                <w:sz w:val="12"/>
                <w:szCs w:val="12"/>
              </w:rPr>
            </w:pPr>
          </w:p>
        </w:tc>
        <w:tc>
          <w:tcPr>
            <w:tcW w:w="1368" w:type="dxa"/>
            <w:vAlign w:val="bottom"/>
          </w:tcPr>
          <w:p w14:paraId="4B08B072" w14:textId="77777777" w:rsidR="00D94707" w:rsidRPr="00A70425" w:rsidRDefault="00D94707" w:rsidP="00553949">
            <w:pPr>
              <w:spacing w:line="240" w:lineRule="auto"/>
              <w:ind w:right="-72"/>
              <w:jc w:val="right"/>
              <w:rPr>
                <w:rFonts w:cs="Arial"/>
                <w:sz w:val="12"/>
                <w:szCs w:val="12"/>
              </w:rPr>
            </w:pPr>
          </w:p>
        </w:tc>
      </w:tr>
      <w:tr w:rsidR="00D94707" w:rsidRPr="00A70425" w14:paraId="4D518BA5" w14:textId="77777777" w:rsidTr="00995CBD">
        <w:tc>
          <w:tcPr>
            <w:tcW w:w="4349" w:type="dxa"/>
            <w:shd w:val="clear" w:color="auto" w:fill="auto"/>
            <w:vAlign w:val="bottom"/>
          </w:tcPr>
          <w:p w14:paraId="084FA804" w14:textId="77777777" w:rsidR="00D94707" w:rsidRPr="00A70425" w:rsidRDefault="00D94707" w:rsidP="00553949">
            <w:pPr>
              <w:spacing w:line="240" w:lineRule="auto"/>
              <w:ind w:left="432"/>
              <w:rPr>
                <w:rFonts w:cs="Arial"/>
                <w:snapToGrid w:val="0"/>
                <w:sz w:val="18"/>
                <w:szCs w:val="18"/>
              </w:rPr>
            </w:pPr>
          </w:p>
        </w:tc>
        <w:tc>
          <w:tcPr>
            <w:tcW w:w="1368" w:type="dxa"/>
          </w:tcPr>
          <w:p w14:paraId="72ED5646" w14:textId="2C5AEC88" w:rsidR="00D94707" w:rsidRPr="00A70425" w:rsidRDefault="001B7B43" w:rsidP="00553949">
            <w:pPr>
              <w:pBdr>
                <w:bottom w:val="double" w:sz="4" w:space="1" w:color="auto"/>
              </w:pBdr>
              <w:spacing w:line="240" w:lineRule="auto"/>
              <w:ind w:right="-72"/>
              <w:jc w:val="right"/>
              <w:rPr>
                <w:rFonts w:cs="Arial"/>
                <w:sz w:val="18"/>
                <w:szCs w:val="18"/>
                <w:rtl/>
                <w:cs/>
              </w:rPr>
            </w:pPr>
            <w:r>
              <w:rPr>
                <w:rFonts w:cs="Arial"/>
                <w:sz w:val="18"/>
                <w:szCs w:val="18"/>
              </w:rPr>
              <w:t>847,410</w:t>
            </w:r>
          </w:p>
        </w:tc>
        <w:tc>
          <w:tcPr>
            <w:tcW w:w="1368" w:type="dxa"/>
          </w:tcPr>
          <w:p w14:paraId="1613BDCF" w14:textId="6E615459" w:rsidR="00D94707" w:rsidRPr="00A70425" w:rsidRDefault="00D94707" w:rsidP="00553949">
            <w:pPr>
              <w:pBdr>
                <w:bottom w:val="double" w:sz="4" w:space="1" w:color="auto"/>
              </w:pBdr>
              <w:spacing w:line="240" w:lineRule="auto"/>
              <w:ind w:right="-72"/>
              <w:jc w:val="right"/>
              <w:rPr>
                <w:rFonts w:cs="Arial"/>
                <w:sz w:val="18"/>
                <w:szCs w:val="18"/>
                <w:rtl/>
                <w:cs/>
              </w:rPr>
            </w:pPr>
            <w:r w:rsidRPr="00A70425">
              <w:rPr>
                <w:rFonts w:cs="Arial"/>
                <w:sz w:val="18"/>
                <w:szCs w:val="18"/>
              </w:rPr>
              <w:t>188,516</w:t>
            </w:r>
          </w:p>
        </w:tc>
        <w:tc>
          <w:tcPr>
            <w:tcW w:w="1368" w:type="dxa"/>
          </w:tcPr>
          <w:p w14:paraId="0E6563C7" w14:textId="72A63418" w:rsidR="00D94707" w:rsidRPr="00A70425" w:rsidRDefault="00F4608F" w:rsidP="00553949">
            <w:pPr>
              <w:pBdr>
                <w:bottom w:val="double" w:sz="4" w:space="1" w:color="auto"/>
              </w:pBdr>
              <w:spacing w:line="240" w:lineRule="auto"/>
              <w:ind w:right="-72"/>
              <w:jc w:val="right"/>
              <w:rPr>
                <w:rFonts w:cs="Arial"/>
                <w:sz w:val="18"/>
                <w:szCs w:val="18"/>
                <w:rtl/>
                <w:cs/>
              </w:rPr>
            </w:pPr>
            <w:r w:rsidRPr="00A70425">
              <w:rPr>
                <w:rFonts w:cs="Arial"/>
                <w:sz w:val="18"/>
                <w:szCs w:val="18"/>
              </w:rPr>
              <w:t>9</w:t>
            </w:r>
            <w:r w:rsidR="00321CCF" w:rsidRPr="00A70425">
              <w:rPr>
                <w:rFonts w:cs="Arial"/>
                <w:sz w:val="18"/>
                <w:szCs w:val="18"/>
              </w:rPr>
              <w:t>6</w:t>
            </w:r>
            <w:r w:rsidRPr="00A70425">
              <w:rPr>
                <w:rFonts w:cs="Arial"/>
                <w:sz w:val="18"/>
                <w:szCs w:val="18"/>
              </w:rPr>
              <w:t>,</w:t>
            </w:r>
            <w:r w:rsidR="00321CCF" w:rsidRPr="00A70425">
              <w:rPr>
                <w:rFonts w:cs="Arial"/>
                <w:sz w:val="18"/>
                <w:szCs w:val="18"/>
              </w:rPr>
              <w:t>40</w:t>
            </w:r>
            <w:r w:rsidR="006C0060" w:rsidRPr="00A70425">
              <w:rPr>
                <w:rFonts w:cs="Arial"/>
                <w:sz w:val="18"/>
                <w:szCs w:val="18"/>
              </w:rPr>
              <w:t>2</w:t>
            </w:r>
          </w:p>
        </w:tc>
        <w:tc>
          <w:tcPr>
            <w:tcW w:w="1368" w:type="dxa"/>
          </w:tcPr>
          <w:p w14:paraId="62B177E6" w14:textId="1D22C7C8" w:rsidR="00D94707" w:rsidRPr="00A70425" w:rsidRDefault="00D94707" w:rsidP="00553949">
            <w:pPr>
              <w:pBdr>
                <w:bottom w:val="double" w:sz="4" w:space="1" w:color="auto"/>
              </w:pBdr>
              <w:spacing w:line="240" w:lineRule="auto"/>
              <w:ind w:right="-72"/>
              <w:jc w:val="right"/>
              <w:rPr>
                <w:rFonts w:cs="Arial"/>
                <w:sz w:val="18"/>
                <w:szCs w:val="18"/>
              </w:rPr>
            </w:pPr>
            <w:r w:rsidRPr="00A70425">
              <w:rPr>
                <w:rFonts w:cs="Arial"/>
                <w:sz w:val="18"/>
                <w:szCs w:val="18"/>
              </w:rPr>
              <w:t>88,559</w:t>
            </w:r>
          </w:p>
        </w:tc>
      </w:tr>
    </w:tbl>
    <w:p w14:paraId="69E3B1B1" w14:textId="77777777" w:rsidR="006B4B05" w:rsidRPr="00A70425" w:rsidRDefault="006B4B05" w:rsidP="00553949">
      <w:pPr>
        <w:spacing w:line="240" w:lineRule="auto"/>
        <w:ind w:left="540"/>
        <w:rPr>
          <w:rFonts w:cs="Arial"/>
          <w:sz w:val="18"/>
          <w:szCs w:val="18"/>
        </w:rPr>
      </w:pPr>
    </w:p>
    <w:p w14:paraId="129C7D72" w14:textId="7B3E7CD5" w:rsidR="00EC2628" w:rsidRPr="00A70425" w:rsidRDefault="00EC2628" w:rsidP="00553949">
      <w:pPr>
        <w:spacing w:line="240" w:lineRule="auto"/>
        <w:ind w:left="540"/>
        <w:rPr>
          <w:rFonts w:cs="Arial"/>
          <w:sz w:val="18"/>
          <w:szCs w:val="18"/>
        </w:rPr>
      </w:pPr>
      <w:r w:rsidRPr="00A70425">
        <w:rPr>
          <w:rFonts w:cs="Arial"/>
          <w:sz w:val="18"/>
          <w:szCs w:val="18"/>
        </w:rPr>
        <w:t>Outstanding trade receivables from third parties as at 31 December can be analysed as follows:</w:t>
      </w:r>
    </w:p>
    <w:p w14:paraId="2747EDFE" w14:textId="77777777" w:rsidR="000F3642" w:rsidRPr="00A70425" w:rsidRDefault="000F3642" w:rsidP="00553949">
      <w:pPr>
        <w:spacing w:line="240" w:lineRule="auto"/>
        <w:ind w:left="540"/>
        <w:rPr>
          <w:rFonts w:cs="Arial"/>
          <w:sz w:val="18"/>
          <w:szCs w:val="18"/>
        </w:rPr>
      </w:pPr>
    </w:p>
    <w:tbl>
      <w:tblPr>
        <w:tblW w:w="9810" w:type="dxa"/>
        <w:tblLayout w:type="fixed"/>
        <w:tblLook w:val="0000" w:firstRow="0" w:lastRow="0" w:firstColumn="0" w:lastColumn="0" w:noHBand="0" w:noVBand="0"/>
      </w:tblPr>
      <w:tblGrid>
        <w:gridCol w:w="6930"/>
        <w:gridCol w:w="1440"/>
        <w:gridCol w:w="1440"/>
      </w:tblGrid>
      <w:tr w:rsidR="0029677F" w:rsidRPr="00A70425" w14:paraId="5C7B9FC6" w14:textId="77777777" w:rsidTr="0029677F">
        <w:trPr>
          <w:trHeight w:val="71"/>
        </w:trPr>
        <w:tc>
          <w:tcPr>
            <w:tcW w:w="6930" w:type="dxa"/>
            <w:vAlign w:val="bottom"/>
          </w:tcPr>
          <w:p w14:paraId="4CD71B76" w14:textId="77777777" w:rsidR="0029677F" w:rsidRPr="00A70425" w:rsidRDefault="0029677F" w:rsidP="00553949">
            <w:pPr>
              <w:spacing w:line="240" w:lineRule="auto"/>
              <w:ind w:left="432"/>
              <w:rPr>
                <w:rFonts w:cs="Arial"/>
                <w:b/>
                <w:bCs/>
                <w:sz w:val="18"/>
                <w:szCs w:val="18"/>
              </w:rPr>
            </w:pPr>
          </w:p>
        </w:tc>
        <w:tc>
          <w:tcPr>
            <w:tcW w:w="2880" w:type="dxa"/>
            <w:gridSpan w:val="2"/>
            <w:vAlign w:val="bottom"/>
          </w:tcPr>
          <w:p w14:paraId="44CCDD3D" w14:textId="77777777" w:rsidR="0029677F" w:rsidRPr="00A70425" w:rsidRDefault="0029677F"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02504534" w14:textId="77777777" w:rsidR="0029677F" w:rsidRPr="00A70425" w:rsidRDefault="0029677F"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29677F" w:rsidRPr="00A70425" w14:paraId="39D91089" w14:textId="77777777" w:rsidTr="0029677F">
        <w:tc>
          <w:tcPr>
            <w:tcW w:w="6930" w:type="dxa"/>
            <w:vAlign w:val="bottom"/>
          </w:tcPr>
          <w:p w14:paraId="0DAD5E81" w14:textId="77777777" w:rsidR="0029677F" w:rsidRPr="00A70425" w:rsidRDefault="0029677F" w:rsidP="00553949">
            <w:pPr>
              <w:spacing w:line="240" w:lineRule="auto"/>
              <w:ind w:left="432"/>
              <w:rPr>
                <w:rFonts w:cs="Arial"/>
                <w:b/>
                <w:bCs/>
                <w:sz w:val="18"/>
                <w:szCs w:val="18"/>
              </w:rPr>
            </w:pPr>
          </w:p>
        </w:tc>
        <w:tc>
          <w:tcPr>
            <w:tcW w:w="1440" w:type="dxa"/>
            <w:vAlign w:val="bottom"/>
          </w:tcPr>
          <w:p w14:paraId="2CAC66AF" w14:textId="5281EF0A" w:rsidR="0029677F" w:rsidRPr="00A70425" w:rsidRDefault="0029677F" w:rsidP="00553949">
            <w:pPr>
              <w:spacing w:line="240" w:lineRule="auto"/>
              <w:ind w:right="-72"/>
              <w:jc w:val="right"/>
              <w:rPr>
                <w:rFonts w:cs="Arial"/>
                <w:b/>
                <w:bCs/>
                <w:sz w:val="18"/>
                <w:szCs w:val="18"/>
              </w:rPr>
            </w:pPr>
            <w:r w:rsidRPr="00A70425">
              <w:rPr>
                <w:rFonts w:cs="Arial"/>
                <w:b/>
                <w:bCs/>
                <w:sz w:val="18"/>
                <w:szCs w:val="18"/>
              </w:rPr>
              <w:t>2022</w:t>
            </w:r>
          </w:p>
        </w:tc>
        <w:tc>
          <w:tcPr>
            <w:tcW w:w="1440" w:type="dxa"/>
            <w:vAlign w:val="bottom"/>
          </w:tcPr>
          <w:p w14:paraId="6CEC21C9" w14:textId="5CD2E8FD" w:rsidR="0029677F" w:rsidRPr="00A70425" w:rsidRDefault="0029677F" w:rsidP="00553949">
            <w:pPr>
              <w:spacing w:line="240" w:lineRule="auto"/>
              <w:ind w:right="-72"/>
              <w:jc w:val="right"/>
              <w:rPr>
                <w:rFonts w:cs="Arial"/>
                <w:b/>
                <w:bCs/>
                <w:sz w:val="18"/>
                <w:szCs w:val="18"/>
              </w:rPr>
            </w:pPr>
            <w:r w:rsidRPr="00A70425">
              <w:rPr>
                <w:rFonts w:cs="Arial"/>
                <w:b/>
                <w:bCs/>
                <w:sz w:val="18"/>
                <w:szCs w:val="18"/>
              </w:rPr>
              <w:t>2021</w:t>
            </w:r>
          </w:p>
        </w:tc>
      </w:tr>
      <w:tr w:rsidR="0029677F" w:rsidRPr="00A70425" w14:paraId="165344A0" w14:textId="77777777" w:rsidTr="0029677F">
        <w:tc>
          <w:tcPr>
            <w:tcW w:w="6930" w:type="dxa"/>
            <w:vAlign w:val="bottom"/>
          </w:tcPr>
          <w:p w14:paraId="575C1CA1" w14:textId="77777777"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vAlign w:val="bottom"/>
          </w:tcPr>
          <w:p w14:paraId="29D85AE0" w14:textId="77777777" w:rsidR="0029677F" w:rsidRPr="00A70425" w:rsidRDefault="0029677F"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440" w:type="dxa"/>
            <w:vAlign w:val="bottom"/>
          </w:tcPr>
          <w:p w14:paraId="6C2303BC" w14:textId="77777777" w:rsidR="0029677F" w:rsidRPr="00A70425" w:rsidRDefault="0029677F"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29677F" w:rsidRPr="00A70425" w14:paraId="59507EE1" w14:textId="77777777" w:rsidTr="0029677F">
        <w:tc>
          <w:tcPr>
            <w:tcW w:w="6930" w:type="dxa"/>
            <w:vAlign w:val="bottom"/>
          </w:tcPr>
          <w:p w14:paraId="137C7563" w14:textId="77777777"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vAlign w:val="bottom"/>
          </w:tcPr>
          <w:p w14:paraId="747C2923" w14:textId="77777777"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14:paraId="5A430CD7" w14:textId="77777777"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9677F" w:rsidRPr="00A70425" w14:paraId="11DD72CC" w14:textId="77777777" w:rsidTr="0029677F">
        <w:tc>
          <w:tcPr>
            <w:tcW w:w="6930" w:type="dxa"/>
            <w:vAlign w:val="bottom"/>
          </w:tcPr>
          <w:p w14:paraId="0020515D" w14:textId="77777777"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A70425">
              <w:rPr>
                <w:rFonts w:cs="Arial"/>
                <w:sz w:val="18"/>
                <w:szCs w:val="18"/>
              </w:rPr>
              <w:t>Not yet due</w:t>
            </w:r>
          </w:p>
        </w:tc>
        <w:tc>
          <w:tcPr>
            <w:tcW w:w="1440" w:type="dxa"/>
            <w:vAlign w:val="bottom"/>
          </w:tcPr>
          <w:p w14:paraId="28789F0D" w14:textId="52C956CE" w:rsidR="0029677F" w:rsidRPr="00A70425" w:rsidRDefault="0029677F" w:rsidP="00553949">
            <w:pPr>
              <w:spacing w:line="240" w:lineRule="auto"/>
              <w:ind w:right="-72"/>
              <w:jc w:val="right"/>
              <w:rPr>
                <w:rFonts w:cs="Arial"/>
                <w:sz w:val="18"/>
                <w:szCs w:val="18"/>
              </w:rPr>
            </w:pPr>
            <w:r w:rsidRPr="00A70425">
              <w:rPr>
                <w:rFonts w:cs="Arial"/>
                <w:sz w:val="18"/>
                <w:szCs w:val="18"/>
              </w:rPr>
              <w:t>94,991</w:t>
            </w:r>
          </w:p>
        </w:tc>
        <w:tc>
          <w:tcPr>
            <w:tcW w:w="1440" w:type="dxa"/>
            <w:vAlign w:val="bottom"/>
          </w:tcPr>
          <w:p w14:paraId="367A6E12" w14:textId="1ED2678F" w:rsidR="0029677F" w:rsidRPr="00A70425" w:rsidRDefault="0029677F" w:rsidP="00553949">
            <w:pPr>
              <w:spacing w:line="240" w:lineRule="auto"/>
              <w:ind w:right="-72"/>
              <w:jc w:val="right"/>
              <w:rPr>
                <w:rFonts w:cs="Arial"/>
                <w:sz w:val="18"/>
                <w:szCs w:val="18"/>
              </w:rPr>
            </w:pPr>
            <w:r w:rsidRPr="00A70425">
              <w:rPr>
                <w:rFonts w:cs="Arial"/>
                <w:sz w:val="18"/>
                <w:szCs w:val="18"/>
              </w:rPr>
              <w:t>23,441</w:t>
            </w:r>
          </w:p>
        </w:tc>
      </w:tr>
      <w:tr w:rsidR="0029677F" w:rsidRPr="00A70425" w14:paraId="16B150F1" w14:textId="77777777" w:rsidTr="0029677F">
        <w:tc>
          <w:tcPr>
            <w:tcW w:w="6930" w:type="dxa"/>
            <w:vAlign w:val="bottom"/>
          </w:tcPr>
          <w:p w14:paraId="36A0FC92" w14:textId="2273BD9D"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A70425">
              <w:rPr>
                <w:rFonts w:cs="Arial"/>
                <w:sz w:val="18"/>
                <w:szCs w:val="18"/>
              </w:rPr>
              <w:t>Within 1 month</w:t>
            </w:r>
          </w:p>
        </w:tc>
        <w:tc>
          <w:tcPr>
            <w:tcW w:w="1440" w:type="dxa"/>
            <w:vAlign w:val="bottom"/>
          </w:tcPr>
          <w:p w14:paraId="0DC54873" w14:textId="44EB2835" w:rsidR="0029677F" w:rsidRPr="00A70425" w:rsidRDefault="0029677F" w:rsidP="00553949">
            <w:pPr>
              <w:spacing w:line="240" w:lineRule="auto"/>
              <w:ind w:right="-72"/>
              <w:jc w:val="right"/>
              <w:rPr>
                <w:rFonts w:cs="Arial"/>
                <w:sz w:val="18"/>
                <w:szCs w:val="18"/>
              </w:rPr>
            </w:pPr>
            <w:r>
              <w:rPr>
                <w:rFonts w:cs="Arial"/>
                <w:sz w:val="18"/>
                <w:szCs w:val="18"/>
              </w:rPr>
              <w:t>285,650</w:t>
            </w:r>
          </w:p>
        </w:tc>
        <w:tc>
          <w:tcPr>
            <w:tcW w:w="1440" w:type="dxa"/>
            <w:vAlign w:val="bottom"/>
          </w:tcPr>
          <w:p w14:paraId="647925F0" w14:textId="6D951601" w:rsidR="0029677F" w:rsidRPr="00A70425" w:rsidRDefault="0029677F" w:rsidP="00553949">
            <w:pPr>
              <w:spacing w:line="240" w:lineRule="auto"/>
              <w:ind w:right="-72"/>
              <w:jc w:val="right"/>
              <w:rPr>
                <w:rFonts w:cs="Arial"/>
                <w:sz w:val="18"/>
                <w:szCs w:val="18"/>
              </w:rPr>
            </w:pPr>
            <w:r w:rsidRPr="00A70425">
              <w:rPr>
                <w:rFonts w:cs="Arial"/>
                <w:sz w:val="18"/>
                <w:szCs w:val="18"/>
              </w:rPr>
              <w:t>853</w:t>
            </w:r>
          </w:p>
        </w:tc>
      </w:tr>
      <w:tr w:rsidR="0029677F" w:rsidRPr="00A70425" w14:paraId="31351EA1" w14:textId="77777777" w:rsidTr="0029677F">
        <w:tc>
          <w:tcPr>
            <w:tcW w:w="6930" w:type="dxa"/>
            <w:vAlign w:val="bottom"/>
          </w:tcPr>
          <w:p w14:paraId="751E1120" w14:textId="6F79D2FE"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A70425">
              <w:rPr>
                <w:rFonts w:cs="Arial"/>
                <w:sz w:val="18"/>
                <w:szCs w:val="18"/>
              </w:rPr>
              <w:t>1-3 months</w:t>
            </w:r>
          </w:p>
        </w:tc>
        <w:tc>
          <w:tcPr>
            <w:tcW w:w="1440" w:type="dxa"/>
            <w:vAlign w:val="bottom"/>
          </w:tcPr>
          <w:p w14:paraId="37AA840C" w14:textId="173AC505" w:rsidR="0029677F" w:rsidRPr="00A70425" w:rsidRDefault="0029677F" w:rsidP="00553949">
            <w:pPr>
              <w:spacing w:line="240" w:lineRule="auto"/>
              <w:ind w:right="-72"/>
              <w:jc w:val="right"/>
              <w:rPr>
                <w:rFonts w:cs="Arial"/>
                <w:sz w:val="18"/>
                <w:szCs w:val="18"/>
              </w:rPr>
            </w:pPr>
            <w:r w:rsidRPr="00A70425">
              <w:rPr>
                <w:rFonts w:cs="Arial"/>
                <w:sz w:val="18"/>
                <w:szCs w:val="18"/>
              </w:rPr>
              <w:t>2,437</w:t>
            </w:r>
          </w:p>
        </w:tc>
        <w:tc>
          <w:tcPr>
            <w:tcW w:w="1440" w:type="dxa"/>
            <w:vAlign w:val="bottom"/>
          </w:tcPr>
          <w:p w14:paraId="23989FBF" w14:textId="6458C8C5" w:rsidR="0029677F" w:rsidRPr="00A70425" w:rsidRDefault="0029677F" w:rsidP="00553949">
            <w:pPr>
              <w:spacing w:line="240" w:lineRule="auto"/>
              <w:ind w:right="-72"/>
              <w:jc w:val="right"/>
              <w:rPr>
                <w:rFonts w:cs="Arial"/>
                <w:sz w:val="18"/>
                <w:szCs w:val="18"/>
              </w:rPr>
            </w:pPr>
            <w:r w:rsidRPr="00A70425">
              <w:rPr>
                <w:rFonts w:cs="Arial"/>
                <w:sz w:val="18"/>
                <w:szCs w:val="18"/>
              </w:rPr>
              <w:t>4</w:t>
            </w:r>
          </w:p>
        </w:tc>
      </w:tr>
      <w:tr w:rsidR="0029677F" w:rsidRPr="00A70425" w14:paraId="105E8180" w14:textId="77777777" w:rsidTr="0029677F">
        <w:tc>
          <w:tcPr>
            <w:tcW w:w="6930" w:type="dxa"/>
            <w:vAlign w:val="bottom"/>
          </w:tcPr>
          <w:p w14:paraId="50F5EDEC" w14:textId="645695AB"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A70425">
              <w:rPr>
                <w:rFonts w:cs="Arial"/>
                <w:sz w:val="18"/>
                <w:szCs w:val="18"/>
              </w:rPr>
              <w:t>3-6 months</w:t>
            </w:r>
          </w:p>
        </w:tc>
        <w:tc>
          <w:tcPr>
            <w:tcW w:w="1440" w:type="dxa"/>
            <w:vAlign w:val="bottom"/>
          </w:tcPr>
          <w:p w14:paraId="22233581" w14:textId="59AE3A6C" w:rsidR="0029677F" w:rsidRPr="00A70425" w:rsidRDefault="0029677F" w:rsidP="00553949">
            <w:pPr>
              <w:spacing w:line="240" w:lineRule="auto"/>
              <w:ind w:right="-72"/>
              <w:jc w:val="right"/>
              <w:rPr>
                <w:rFonts w:cs="Arial"/>
                <w:sz w:val="18"/>
                <w:szCs w:val="18"/>
              </w:rPr>
            </w:pPr>
            <w:r w:rsidRPr="00A70425">
              <w:rPr>
                <w:rFonts w:cs="Arial"/>
                <w:sz w:val="18"/>
                <w:szCs w:val="18"/>
              </w:rPr>
              <w:t>395</w:t>
            </w:r>
          </w:p>
        </w:tc>
        <w:tc>
          <w:tcPr>
            <w:tcW w:w="1440" w:type="dxa"/>
            <w:vAlign w:val="bottom"/>
          </w:tcPr>
          <w:p w14:paraId="3BC85B2C" w14:textId="54E8E50F" w:rsidR="0029677F" w:rsidRPr="00A70425" w:rsidRDefault="0029677F" w:rsidP="00553949">
            <w:pPr>
              <w:spacing w:line="240" w:lineRule="auto"/>
              <w:ind w:right="-72"/>
              <w:jc w:val="right"/>
              <w:rPr>
                <w:rFonts w:cs="Arial"/>
                <w:sz w:val="18"/>
                <w:szCs w:val="18"/>
              </w:rPr>
            </w:pPr>
            <w:r w:rsidRPr="00A70425">
              <w:rPr>
                <w:rFonts w:cs="Arial"/>
                <w:sz w:val="18"/>
                <w:szCs w:val="18"/>
              </w:rPr>
              <w:t>31,187</w:t>
            </w:r>
          </w:p>
        </w:tc>
      </w:tr>
      <w:tr w:rsidR="0029677F" w:rsidRPr="00A70425" w14:paraId="25D25480" w14:textId="77777777" w:rsidTr="0029677F">
        <w:tc>
          <w:tcPr>
            <w:tcW w:w="6930" w:type="dxa"/>
            <w:vAlign w:val="bottom"/>
          </w:tcPr>
          <w:p w14:paraId="08190FBC" w14:textId="407C227C"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A70425">
              <w:rPr>
                <w:rFonts w:cs="Arial"/>
                <w:sz w:val="18"/>
                <w:szCs w:val="18"/>
              </w:rPr>
              <w:t>Over than 6 months</w:t>
            </w:r>
          </w:p>
        </w:tc>
        <w:tc>
          <w:tcPr>
            <w:tcW w:w="1440" w:type="dxa"/>
            <w:vAlign w:val="bottom"/>
          </w:tcPr>
          <w:p w14:paraId="573ABF40" w14:textId="298E9F0A" w:rsidR="0029677F" w:rsidRPr="00A70425" w:rsidRDefault="0029677F" w:rsidP="00553949">
            <w:pPr>
              <w:pBdr>
                <w:bottom w:val="single" w:sz="4" w:space="1" w:color="auto"/>
              </w:pBdr>
              <w:spacing w:line="240" w:lineRule="auto"/>
              <w:ind w:right="-72"/>
              <w:jc w:val="right"/>
              <w:rPr>
                <w:rFonts w:cs="Arial"/>
                <w:sz w:val="18"/>
                <w:szCs w:val="18"/>
              </w:rPr>
            </w:pPr>
            <w:r w:rsidRPr="00A70425">
              <w:rPr>
                <w:rFonts w:cs="Arial"/>
                <w:sz w:val="18"/>
                <w:szCs w:val="18"/>
              </w:rPr>
              <w:t>990</w:t>
            </w:r>
          </w:p>
        </w:tc>
        <w:tc>
          <w:tcPr>
            <w:tcW w:w="1440" w:type="dxa"/>
            <w:vAlign w:val="bottom"/>
          </w:tcPr>
          <w:p w14:paraId="03C7DF68" w14:textId="25D797CE" w:rsidR="0029677F" w:rsidRPr="00A70425" w:rsidRDefault="0029677F" w:rsidP="00553949">
            <w:pPr>
              <w:pBdr>
                <w:bottom w:val="single" w:sz="4" w:space="1" w:color="auto"/>
              </w:pBdr>
              <w:spacing w:line="240" w:lineRule="auto"/>
              <w:ind w:right="-72"/>
              <w:jc w:val="right"/>
              <w:rPr>
                <w:rFonts w:cs="Arial"/>
                <w:sz w:val="18"/>
                <w:szCs w:val="18"/>
              </w:rPr>
            </w:pPr>
            <w:r w:rsidRPr="00A70425">
              <w:rPr>
                <w:rFonts w:cs="Arial"/>
                <w:sz w:val="18"/>
                <w:szCs w:val="18"/>
              </w:rPr>
              <w:t>7,504</w:t>
            </w:r>
          </w:p>
        </w:tc>
      </w:tr>
      <w:tr w:rsidR="0029677F" w:rsidRPr="00A70425" w14:paraId="00BC64D3" w14:textId="77777777" w:rsidTr="0029677F">
        <w:tc>
          <w:tcPr>
            <w:tcW w:w="6930" w:type="dxa"/>
            <w:vAlign w:val="bottom"/>
          </w:tcPr>
          <w:p w14:paraId="00B243F8" w14:textId="77777777"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vAlign w:val="bottom"/>
          </w:tcPr>
          <w:p w14:paraId="5EF4DE8E" w14:textId="77777777"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14:paraId="730ACF37" w14:textId="77777777"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9677F" w:rsidRPr="00A70425" w14:paraId="5560F48D" w14:textId="77777777" w:rsidTr="0029677F">
        <w:tc>
          <w:tcPr>
            <w:tcW w:w="6930" w:type="dxa"/>
            <w:vAlign w:val="bottom"/>
          </w:tcPr>
          <w:p w14:paraId="5427B480" w14:textId="77777777"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vAlign w:val="bottom"/>
          </w:tcPr>
          <w:p w14:paraId="200F9334" w14:textId="38ACB527" w:rsidR="0029677F" w:rsidRPr="00A70425" w:rsidRDefault="0029677F" w:rsidP="00553949">
            <w:pPr>
              <w:spacing w:line="240" w:lineRule="auto"/>
              <w:ind w:right="-72"/>
              <w:jc w:val="right"/>
              <w:rPr>
                <w:rFonts w:cs="Arial"/>
                <w:sz w:val="18"/>
                <w:szCs w:val="18"/>
              </w:rPr>
            </w:pPr>
            <w:r>
              <w:rPr>
                <w:rFonts w:cs="Arial"/>
                <w:sz w:val="18"/>
                <w:szCs w:val="18"/>
              </w:rPr>
              <w:t>384,463</w:t>
            </w:r>
          </w:p>
        </w:tc>
        <w:tc>
          <w:tcPr>
            <w:tcW w:w="1440" w:type="dxa"/>
            <w:vAlign w:val="bottom"/>
          </w:tcPr>
          <w:p w14:paraId="108EE7D8" w14:textId="7DB7EC71" w:rsidR="0029677F" w:rsidRPr="00A70425" w:rsidRDefault="0029677F" w:rsidP="00553949">
            <w:pPr>
              <w:spacing w:line="240" w:lineRule="auto"/>
              <w:ind w:right="-72"/>
              <w:jc w:val="right"/>
              <w:rPr>
                <w:rFonts w:cs="Arial"/>
                <w:sz w:val="18"/>
                <w:szCs w:val="18"/>
              </w:rPr>
            </w:pPr>
            <w:r w:rsidRPr="00A70425">
              <w:rPr>
                <w:rFonts w:cs="Arial"/>
                <w:sz w:val="18"/>
                <w:szCs w:val="18"/>
              </w:rPr>
              <w:t>62,989</w:t>
            </w:r>
          </w:p>
        </w:tc>
      </w:tr>
      <w:tr w:rsidR="0029677F" w:rsidRPr="00A70425" w14:paraId="534EE5B9" w14:textId="77777777" w:rsidTr="0029677F">
        <w:tc>
          <w:tcPr>
            <w:tcW w:w="6930" w:type="dxa"/>
            <w:vAlign w:val="bottom"/>
          </w:tcPr>
          <w:p w14:paraId="5A1C2011" w14:textId="5F24B4B5"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A70425">
              <w:rPr>
                <w:rFonts w:cs="Arial"/>
                <w:sz w:val="18"/>
                <w:szCs w:val="18"/>
                <w:u w:val="single"/>
              </w:rPr>
              <w:t>Less</w:t>
            </w:r>
            <w:r w:rsidRPr="00A70425">
              <w:rPr>
                <w:rFonts w:cs="Arial"/>
                <w:sz w:val="18"/>
                <w:szCs w:val="18"/>
              </w:rPr>
              <w:t xml:space="preserve">  Expected credit losses</w:t>
            </w:r>
          </w:p>
        </w:tc>
        <w:tc>
          <w:tcPr>
            <w:tcW w:w="1440" w:type="dxa"/>
            <w:vAlign w:val="bottom"/>
          </w:tcPr>
          <w:p w14:paraId="7A2A341A" w14:textId="5B9C59BD" w:rsidR="0029677F" w:rsidRPr="00A70425" w:rsidRDefault="0029677F" w:rsidP="00553949">
            <w:pPr>
              <w:pBdr>
                <w:bottom w:val="single" w:sz="4" w:space="1" w:color="auto"/>
              </w:pBdr>
              <w:spacing w:line="240" w:lineRule="auto"/>
              <w:ind w:right="-72"/>
              <w:jc w:val="right"/>
              <w:rPr>
                <w:rFonts w:cs="Arial"/>
                <w:sz w:val="18"/>
                <w:szCs w:val="18"/>
              </w:rPr>
            </w:pPr>
            <w:r w:rsidRPr="00A70425">
              <w:rPr>
                <w:rFonts w:cs="Arial"/>
                <w:sz w:val="18"/>
                <w:szCs w:val="18"/>
              </w:rPr>
              <w:t>(986)</w:t>
            </w:r>
          </w:p>
        </w:tc>
        <w:tc>
          <w:tcPr>
            <w:tcW w:w="1440" w:type="dxa"/>
            <w:vAlign w:val="bottom"/>
          </w:tcPr>
          <w:p w14:paraId="401DD3B0" w14:textId="7AEEF8F1" w:rsidR="0029677F" w:rsidRPr="00A70425" w:rsidRDefault="0029677F"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r>
      <w:tr w:rsidR="0029677F" w:rsidRPr="00A70425" w14:paraId="50A3E12F" w14:textId="77777777" w:rsidTr="0029677F">
        <w:tc>
          <w:tcPr>
            <w:tcW w:w="6930" w:type="dxa"/>
            <w:vAlign w:val="bottom"/>
          </w:tcPr>
          <w:p w14:paraId="56749F3C" w14:textId="77777777"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vAlign w:val="bottom"/>
          </w:tcPr>
          <w:p w14:paraId="73BC3BCD" w14:textId="77777777"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14:paraId="174F19F7" w14:textId="77777777"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9677F" w:rsidRPr="00A70425" w14:paraId="234B5815" w14:textId="77777777" w:rsidTr="0029677F">
        <w:tc>
          <w:tcPr>
            <w:tcW w:w="6930" w:type="dxa"/>
            <w:vAlign w:val="bottom"/>
          </w:tcPr>
          <w:p w14:paraId="7EFC54E2" w14:textId="65DB17DA"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A70425">
              <w:rPr>
                <w:rFonts w:cs="Arial"/>
                <w:sz w:val="18"/>
                <w:szCs w:val="18"/>
              </w:rPr>
              <w:t>Total trade receivables, net</w:t>
            </w:r>
          </w:p>
        </w:tc>
        <w:tc>
          <w:tcPr>
            <w:tcW w:w="1440" w:type="dxa"/>
            <w:vAlign w:val="bottom"/>
          </w:tcPr>
          <w:p w14:paraId="007A50F3" w14:textId="17ACDD06" w:rsidR="0029677F" w:rsidRPr="00A70425" w:rsidRDefault="0029677F" w:rsidP="00553949">
            <w:pPr>
              <w:pBdr>
                <w:bottom w:val="double" w:sz="4" w:space="1" w:color="auto"/>
              </w:pBdr>
              <w:spacing w:line="240" w:lineRule="auto"/>
              <w:ind w:right="-72"/>
              <w:jc w:val="right"/>
              <w:rPr>
                <w:rFonts w:cs="Arial"/>
                <w:sz w:val="18"/>
                <w:szCs w:val="18"/>
              </w:rPr>
            </w:pPr>
            <w:r>
              <w:rPr>
                <w:rFonts w:cs="Arial"/>
                <w:sz w:val="18"/>
                <w:szCs w:val="18"/>
              </w:rPr>
              <w:t>383,477</w:t>
            </w:r>
          </w:p>
        </w:tc>
        <w:tc>
          <w:tcPr>
            <w:tcW w:w="1440" w:type="dxa"/>
            <w:vAlign w:val="bottom"/>
          </w:tcPr>
          <w:p w14:paraId="6F802D00" w14:textId="428C0D7A" w:rsidR="0029677F" w:rsidRPr="00A70425" w:rsidRDefault="0029677F" w:rsidP="00553949">
            <w:pPr>
              <w:pBdr>
                <w:bottom w:val="double" w:sz="4" w:space="1" w:color="auto"/>
              </w:pBdr>
              <w:spacing w:line="240" w:lineRule="auto"/>
              <w:ind w:right="-72"/>
              <w:jc w:val="right"/>
              <w:rPr>
                <w:rFonts w:cs="Arial"/>
                <w:sz w:val="18"/>
                <w:szCs w:val="18"/>
              </w:rPr>
            </w:pPr>
            <w:r w:rsidRPr="00A70425">
              <w:rPr>
                <w:rFonts w:cs="Arial"/>
                <w:sz w:val="18"/>
                <w:szCs w:val="18"/>
              </w:rPr>
              <w:t>62,989</w:t>
            </w:r>
          </w:p>
        </w:tc>
      </w:tr>
    </w:tbl>
    <w:p w14:paraId="1C7EDF0B" w14:textId="3FD61BE0" w:rsidR="00C27703" w:rsidRPr="00A70425" w:rsidRDefault="00C27703" w:rsidP="00553949">
      <w:pPr>
        <w:spacing w:line="240" w:lineRule="auto"/>
        <w:ind w:left="540"/>
        <w:rPr>
          <w:rFonts w:cs="Arial"/>
          <w:sz w:val="18"/>
          <w:szCs w:val="18"/>
        </w:rPr>
      </w:pPr>
    </w:p>
    <w:p w14:paraId="13F834AC" w14:textId="77777777" w:rsidR="000F3642" w:rsidRPr="00A70425" w:rsidRDefault="000F3642" w:rsidP="00553949">
      <w:pPr>
        <w:spacing w:line="240" w:lineRule="auto"/>
        <w:ind w:left="540"/>
        <w:rPr>
          <w:rFonts w:cs="Arial"/>
          <w:sz w:val="18"/>
          <w:szCs w:val="18"/>
        </w:rPr>
      </w:pPr>
    </w:p>
    <w:p w14:paraId="4A3F726D" w14:textId="25131BA6" w:rsidR="00A97019" w:rsidRPr="00A70425" w:rsidRDefault="00A97019" w:rsidP="00553949">
      <w:pPr>
        <w:spacing w:line="240" w:lineRule="auto"/>
        <w:ind w:left="540" w:hanging="540"/>
        <w:jc w:val="thaiDistribute"/>
        <w:rPr>
          <w:rFonts w:cs="Arial"/>
          <w:b/>
          <w:bCs/>
          <w:sz w:val="18"/>
          <w:szCs w:val="22"/>
          <w:cs/>
          <w:lang w:bidi="th-TH"/>
        </w:rPr>
      </w:pPr>
      <w:r w:rsidRPr="00A70425">
        <w:rPr>
          <w:rFonts w:cs="Arial"/>
          <w:b/>
          <w:bCs/>
          <w:sz w:val="18"/>
          <w:szCs w:val="18"/>
        </w:rPr>
        <w:t>1</w:t>
      </w:r>
      <w:r w:rsidR="00DF232B" w:rsidRPr="00A70425">
        <w:rPr>
          <w:rFonts w:cs="Arial"/>
          <w:b/>
          <w:bCs/>
          <w:sz w:val="18"/>
          <w:szCs w:val="18"/>
        </w:rPr>
        <w:t>3</w:t>
      </w:r>
      <w:r w:rsidRPr="00A70425">
        <w:rPr>
          <w:rFonts w:cs="Arial"/>
          <w:b/>
          <w:bCs/>
          <w:sz w:val="18"/>
          <w:szCs w:val="18"/>
          <w:rtl/>
          <w:cs/>
        </w:rPr>
        <w:tab/>
      </w:r>
      <w:r w:rsidRPr="00A70425">
        <w:rPr>
          <w:rFonts w:cs="Arial"/>
          <w:b/>
          <w:bCs/>
          <w:sz w:val="18"/>
          <w:szCs w:val="18"/>
        </w:rPr>
        <w:t>Financial assets and financial liabilities</w:t>
      </w:r>
      <w:r w:rsidR="00520297" w:rsidRPr="00A70425">
        <w:rPr>
          <w:rFonts w:cs="Arial"/>
          <w:b/>
          <w:bCs/>
          <w:sz w:val="18"/>
          <w:szCs w:val="18"/>
        </w:rPr>
        <w:t xml:space="preserve"> </w:t>
      </w:r>
    </w:p>
    <w:p w14:paraId="7AB7AED7" w14:textId="34096B39" w:rsidR="00995CBD" w:rsidRPr="00A70425" w:rsidRDefault="00995CBD" w:rsidP="00553949">
      <w:pPr>
        <w:spacing w:line="240" w:lineRule="auto"/>
        <w:ind w:left="540"/>
        <w:jc w:val="thaiDistribute"/>
        <w:rPr>
          <w:rFonts w:cs="Arial"/>
          <w:sz w:val="18"/>
          <w:szCs w:val="18"/>
        </w:rPr>
      </w:pPr>
    </w:p>
    <w:p w14:paraId="68634125" w14:textId="77777777" w:rsidR="000F3642" w:rsidRPr="00A70425" w:rsidRDefault="000F3642" w:rsidP="00553949">
      <w:pPr>
        <w:spacing w:line="240" w:lineRule="auto"/>
        <w:ind w:left="540"/>
        <w:jc w:val="thaiDistribute"/>
        <w:rPr>
          <w:rFonts w:cs="Arial"/>
          <w:sz w:val="18"/>
          <w:szCs w:val="18"/>
        </w:rPr>
      </w:pPr>
    </w:p>
    <w:p w14:paraId="73BB5D85" w14:textId="17256E14" w:rsidR="000C6606" w:rsidRPr="00A70425" w:rsidRDefault="00653CA5" w:rsidP="00553949">
      <w:pPr>
        <w:spacing w:line="240" w:lineRule="auto"/>
        <w:ind w:left="540"/>
        <w:jc w:val="thaiDistribute"/>
        <w:rPr>
          <w:rFonts w:cs="Arial"/>
          <w:spacing w:val="-4"/>
          <w:sz w:val="18"/>
          <w:szCs w:val="18"/>
        </w:rPr>
      </w:pPr>
      <w:r w:rsidRPr="00A70425">
        <w:rPr>
          <w:rFonts w:cs="Arial"/>
          <w:spacing w:val="-4"/>
          <w:sz w:val="18"/>
          <w:szCs w:val="18"/>
        </w:rPr>
        <w:t xml:space="preserve">As at 31 December </w:t>
      </w:r>
      <w:r w:rsidR="00AE4492" w:rsidRPr="00A70425">
        <w:rPr>
          <w:rFonts w:cs="Arial"/>
          <w:spacing w:val="-4"/>
          <w:sz w:val="18"/>
          <w:szCs w:val="18"/>
        </w:rPr>
        <w:t>2022</w:t>
      </w:r>
      <w:r w:rsidRPr="00A70425">
        <w:rPr>
          <w:rFonts w:cs="Arial"/>
          <w:spacing w:val="-4"/>
          <w:sz w:val="18"/>
          <w:szCs w:val="18"/>
        </w:rPr>
        <w:t>, all financial assets and financial liabilities of the Group are measured based on amortised cost.</w:t>
      </w:r>
    </w:p>
    <w:p w14:paraId="6D49B54B" w14:textId="3FBCE6D9" w:rsidR="000F3642" w:rsidRPr="00A70425" w:rsidRDefault="000F3642" w:rsidP="00553949">
      <w:pPr>
        <w:spacing w:line="240" w:lineRule="auto"/>
        <w:ind w:left="540"/>
        <w:jc w:val="thaiDistribute"/>
        <w:rPr>
          <w:rFonts w:cs="Arial"/>
          <w:spacing w:val="-4"/>
          <w:sz w:val="18"/>
          <w:szCs w:val="18"/>
        </w:rPr>
      </w:pPr>
    </w:p>
    <w:p w14:paraId="4CF0DC30" w14:textId="77777777" w:rsidR="000F3642" w:rsidRPr="00A70425" w:rsidRDefault="000F3642" w:rsidP="00553949">
      <w:pPr>
        <w:spacing w:line="240" w:lineRule="auto"/>
        <w:ind w:left="540"/>
        <w:jc w:val="thaiDistribute"/>
        <w:rPr>
          <w:rFonts w:cs="Arial"/>
          <w:spacing w:val="-4"/>
          <w:sz w:val="18"/>
          <w:szCs w:val="18"/>
        </w:rPr>
      </w:pPr>
    </w:p>
    <w:p w14:paraId="31A43790" w14:textId="69F3C8E9" w:rsidR="00756190" w:rsidRPr="00A70425" w:rsidRDefault="00756190" w:rsidP="00553949">
      <w:pPr>
        <w:spacing w:line="240" w:lineRule="auto"/>
        <w:ind w:left="540" w:hanging="540"/>
        <w:jc w:val="thaiDistribute"/>
        <w:rPr>
          <w:rFonts w:cs="Arial"/>
          <w:b/>
          <w:bCs/>
          <w:sz w:val="18"/>
          <w:szCs w:val="18"/>
        </w:rPr>
      </w:pPr>
      <w:r w:rsidRPr="00A70425">
        <w:rPr>
          <w:rFonts w:cs="Arial"/>
          <w:b/>
          <w:bCs/>
          <w:sz w:val="18"/>
          <w:szCs w:val="18"/>
        </w:rPr>
        <w:t>1</w:t>
      </w:r>
      <w:r w:rsidR="00DF232B" w:rsidRPr="00A70425">
        <w:rPr>
          <w:rFonts w:cs="Arial"/>
          <w:b/>
          <w:bCs/>
          <w:sz w:val="18"/>
          <w:szCs w:val="18"/>
        </w:rPr>
        <w:t>4</w:t>
      </w:r>
      <w:r w:rsidRPr="00A70425">
        <w:rPr>
          <w:rFonts w:cs="Arial"/>
          <w:b/>
          <w:bCs/>
          <w:sz w:val="18"/>
          <w:szCs w:val="18"/>
          <w:rtl/>
          <w:cs/>
        </w:rPr>
        <w:tab/>
      </w:r>
      <w:r w:rsidRPr="00A70425">
        <w:rPr>
          <w:rFonts w:cs="Arial"/>
          <w:b/>
          <w:bCs/>
          <w:sz w:val="18"/>
          <w:szCs w:val="18"/>
        </w:rPr>
        <w:t>Inventories</w:t>
      </w:r>
    </w:p>
    <w:p w14:paraId="498A5BF9" w14:textId="77777777" w:rsidR="000F3642" w:rsidRPr="00A70425" w:rsidRDefault="000F3642" w:rsidP="00553949">
      <w:pPr>
        <w:spacing w:line="240" w:lineRule="auto"/>
        <w:ind w:left="540"/>
        <w:jc w:val="thaiDistribute"/>
        <w:rPr>
          <w:rFonts w:cs="Arial"/>
          <w:spacing w:val="-4"/>
          <w:sz w:val="18"/>
          <w:szCs w:val="18"/>
        </w:rPr>
      </w:pPr>
    </w:p>
    <w:tbl>
      <w:tblPr>
        <w:tblW w:w="9826" w:type="dxa"/>
        <w:tblLayout w:type="fixed"/>
        <w:tblLook w:val="0000" w:firstRow="0" w:lastRow="0" w:firstColumn="0" w:lastColumn="0" w:noHBand="0" w:noVBand="0"/>
      </w:tblPr>
      <w:tblGrid>
        <w:gridCol w:w="6946"/>
        <w:gridCol w:w="1440"/>
        <w:gridCol w:w="1440"/>
      </w:tblGrid>
      <w:tr w:rsidR="00A2188A" w:rsidRPr="00A70425" w14:paraId="6B8FC436" w14:textId="77777777" w:rsidTr="00A2188A">
        <w:trPr>
          <w:trHeight w:val="71"/>
        </w:trPr>
        <w:tc>
          <w:tcPr>
            <w:tcW w:w="6946" w:type="dxa"/>
          </w:tcPr>
          <w:p w14:paraId="4E50FE6E" w14:textId="77777777" w:rsidR="00A2188A" w:rsidRPr="00A70425" w:rsidRDefault="00A2188A" w:rsidP="00553949">
            <w:pPr>
              <w:spacing w:line="240" w:lineRule="auto"/>
              <w:ind w:left="432"/>
              <w:rPr>
                <w:rFonts w:cs="Arial"/>
                <w:b/>
                <w:bCs/>
                <w:sz w:val="18"/>
                <w:szCs w:val="18"/>
              </w:rPr>
            </w:pPr>
          </w:p>
        </w:tc>
        <w:tc>
          <w:tcPr>
            <w:tcW w:w="2880" w:type="dxa"/>
            <w:gridSpan w:val="2"/>
            <w:vAlign w:val="bottom"/>
          </w:tcPr>
          <w:p w14:paraId="143DAFBC" w14:textId="77777777" w:rsidR="00A2188A" w:rsidRPr="00A70425" w:rsidRDefault="00A2188A"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1D8B76BF" w14:textId="77777777" w:rsidR="00A2188A" w:rsidRPr="00A70425" w:rsidRDefault="00A2188A"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A2188A" w:rsidRPr="00A70425" w14:paraId="6CDE448D" w14:textId="77777777" w:rsidTr="00A2188A">
        <w:tc>
          <w:tcPr>
            <w:tcW w:w="6946" w:type="dxa"/>
          </w:tcPr>
          <w:p w14:paraId="056742E8" w14:textId="77777777" w:rsidR="00A2188A" w:rsidRPr="00A70425" w:rsidRDefault="00A2188A" w:rsidP="00553949">
            <w:pPr>
              <w:spacing w:line="240" w:lineRule="auto"/>
              <w:ind w:left="432"/>
              <w:rPr>
                <w:rFonts w:cs="Arial"/>
                <w:b/>
                <w:bCs/>
                <w:sz w:val="18"/>
                <w:szCs w:val="18"/>
              </w:rPr>
            </w:pPr>
          </w:p>
        </w:tc>
        <w:tc>
          <w:tcPr>
            <w:tcW w:w="1440" w:type="dxa"/>
          </w:tcPr>
          <w:p w14:paraId="657E7859" w14:textId="28E76466" w:rsidR="00A2188A" w:rsidRPr="00A70425" w:rsidRDefault="00A2188A" w:rsidP="00553949">
            <w:pPr>
              <w:spacing w:line="240" w:lineRule="auto"/>
              <w:ind w:right="-72"/>
              <w:jc w:val="right"/>
              <w:rPr>
                <w:rFonts w:cs="Arial"/>
                <w:b/>
                <w:bCs/>
                <w:sz w:val="18"/>
                <w:szCs w:val="18"/>
              </w:rPr>
            </w:pPr>
            <w:r w:rsidRPr="00A70425">
              <w:rPr>
                <w:rFonts w:cs="Arial"/>
                <w:b/>
                <w:bCs/>
                <w:sz w:val="18"/>
                <w:szCs w:val="18"/>
              </w:rPr>
              <w:t>2022</w:t>
            </w:r>
          </w:p>
        </w:tc>
        <w:tc>
          <w:tcPr>
            <w:tcW w:w="1440" w:type="dxa"/>
          </w:tcPr>
          <w:p w14:paraId="3FDBE5C5" w14:textId="3735765A" w:rsidR="00A2188A" w:rsidRPr="00A70425" w:rsidRDefault="00A2188A" w:rsidP="00553949">
            <w:pPr>
              <w:spacing w:line="240" w:lineRule="auto"/>
              <w:ind w:right="-72"/>
              <w:jc w:val="right"/>
              <w:rPr>
                <w:rFonts w:cs="Arial"/>
                <w:b/>
                <w:bCs/>
                <w:sz w:val="18"/>
                <w:szCs w:val="18"/>
              </w:rPr>
            </w:pPr>
            <w:r w:rsidRPr="00A70425">
              <w:rPr>
                <w:rFonts w:cs="Arial"/>
                <w:b/>
                <w:bCs/>
                <w:sz w:val="18"/>
                <w:szCs w:val="18"/>
              </w:rPr>
              <w:t>2021</w:t>
            </w:r>
          </w:p>
        </w:tc>
      </w:tr>
      <w:tr w:rsidR="00A2188A" w:rsidRPr="00A70425" w14:paraId="4396408E" w14:textId="77777777" w:rsidTr="00A2188A">
        <w:trPr>
          <w:cantSplit/>
        </w:trPr>
        <w:tc>
          <w:tcPr>
            <w:tcW w:w="6946" w:type="dxa"/>
          </w:tcPr>
          <w:p w14:paraId="25F8BD60" w14:textId="77777777" w:rsidR="00A2188A" w:rsidRPr="00A70425" w:rsidRDefault="00A2188A"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tcPr>
          <w:p w14:paraId="5285D1EF" w14:textId="77777777" w:rsidR="00A2188A" w:rsidRPr="00A70425" w:rsidRDefault="00A2188A"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440" w:type="dxa"/>
          </w:tcPr>
          <w:p w14:paraId="72D3914B" w14:textId="77777777" w:rsidR="00A2188A" w:rsidRPr="00A70425" w:rsidRDefault="00A2188A"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A2188A" w:rsidRPr="00A70425" w14:paraId="68F7BBAD" w14:textId="77777777" w:rsidTr="00A2188A">
        <w:trPr>
          <w:cantSplit/>
        </w:trPr>
        <w:tc>
          <w:tcPr>
            <w:tcW w:w="6946" w:type="dxa"/>
          </w:tcPr>
          <w:p w14:paraId="76376E03" w14:textId="77777777" w:rsidR="00A2188A" w:rsidRPr="00A70425" w:rsidRDefault="00A2188A"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tcPr>
          <w:p w14:paraId="47844E8B" w14:textId="77777777" w:rsidR="00A2188A" w:rsidRPr="00A70425" w:rsidRDefault="00A2188A"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39C6023D" w14:textId="77777777" w:rsidR="00A2188A" w:rsidRPr="00A70425" w:rsidRDefault="00A2188A"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A2188A" w:rsidRPr="00A70425" w14:paraId="5A0EE205" w14:textId="77777777" w:rsidTr="00A2188A">
        <w:trPr>
          <w:cantSplit/>
        </w:trPr>
        <w:tc>
          <w:tcPr>
            <w:tcW w:w="6946" w:type="dxa"/>
          </w:tcPr>
          <w:p w14:paraId="02E7C474" w14:textId="77A24F23" w:rsidR="00A2188A" w:rsidRPr="00A70425" w:rsidRDefault="00A2188A"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22"/>
                <w:lang w:bidi="th-TH"/>
              </w:rPr>
            </w:pPr>
            <w:r w:rsidRPr="00A70425">
              <w:rPr>
                <w:rFonts w:cs="Arial"/>
                <w:sz w:val="18"/>
                <w:szCs w:val="22"/>
                <w:lang w:bidi="th-TH"/>
              </w:rPr>
              <w:t xml:space="preserve">Inventories and Construction supplies </w:t>
            </w:r>
          </w:p>
        </w:tc>
        <w:tc>
          <w:tcPr>
            <w:tcW w:w="1440" w:type="dxa"/>
            <w:vAlign w:val="bottom"/>
          </w:tcPr>
          <w:p w14:paraId="10683923" w14:textId="382245F9" w:rsidR="00A2188A" w:rsidRPr="00A70425" w:rsidRDefault="00A2188A" w:rsidP="00553949">
            <w:pPr>
              <w:pBdr>
                <w:bottom w:val="double" w:sz="4" w:space="1" w:color="auto"/>
              </w:pBdr>
              <w:spacing w:line="240" w:lineRule="auto"/>
              <w:ind w:right="-72"/>
              <w:jc w:val="right"/>
              <w:rPr>
                <w:rFonts w:cs="Arial"/>
                <w:sz w:val="18"/>
                <w:szCs w:val="18"/>
              </w:rPr>
            </w:pPr>
            <w:r w:rsidRPr="00A70425">
              <w:rPr>
                <w:rFonts w:cs="Arial"/>
                <w:sz w:val="18"/>
                <w:szCs w:val="18"/>
              </w:rPr>
              <w:t>72,879</w:t>
            </w:r>
          </w:p>
        </w:tc>
        <w:tc>
          <w:tcPr>
            <w:tcW w:w="1440" w:type="dxa"/>
            <w:vAlign w:val="bottom"/>
          </w:tcPr>
          <w:p w14:paraId="0964A087" w14:textId="2D222AB1" w:rsidR="00A2188A" w:rsidRPr="00A70425" w:rsidRDefault="00A2188A" w:rsidP="00553949">
            <w:pPr>
              <w:pBdr>
                <w:bottom w:val="double" w:sz="4" w:space="1" w:color="auto"/>
              </w:pBdr>
              <w:spacing w:line="240" w:lineRule="auto"/>
              <w:ind w:right="-72"/>
              <w:jc w:val="right"/>
              <w:rPr>
                <w:rFonts w:cs="Arial"/>
                <w:sz w:val="18"/>
                <w:szCs w:val="18"/>
              </w:rPr>
            </w:pPr>
            <w:r w:rsidRPr="00A70425">
              <w:rPr>
                <w:rFonts w:cs="Arial"/>
                <w:sz w:val="18"/>
                <w:szCs w:val="18"/>
              </w:rPr>
              <w:t>4,618</w:t>
            </w:r>
          </w:p>
        </w:tc>
      </w:tr>
    </w:tbl>
    <w:p w14:paraId="3C393F4F" w14:textId="0D6BDEB6" w:rsidR="000D0FAF" w:rsidRPr="00A70425" w:rsidRDefault="000D0FAF" w:rsidP="00553949">
      <w:pPr>
        <w:spacing w:line="240" w:lineRule="auto"/>
        <w:ind w:left="540"/>
        <w:jc w:val="thaiDistribute"/>
        <w:rPr>
          <w:rFonts w:cs="Arial"/>
          <w:spacing w:val="-4"/>
          <w:sz w:val="18"/>
          <w:szCs w:val="18"/>
        </w:rPr>
      </w:pPr>
    </w:p>
    <w:p w14:paraId="7E4B9686" w14:textId="77777777" w:rsidR="000D0FAF" w:rsidRPr="00A70425" w:rsidRDefault="000D0FAF">
      <w:pPr>
        <w:spacing w:line="240" w:lineRule="auto"/>
        <w:rPr>
          <w:rFonts w:cs="Arial"/>
          <w:spacing w:val="-4"/>
          <w:sz w:val="18"/>
          <w:szCs w:val="18"/>
        </w:rPr>
      </w:pPr>
      <w:r w:rsidRPr="00A70425">
        <w:rPr>
          <w:rFonts w:cs="Arial"/>
          <w:spacing w:val="-4"/>
          <w:sz w:val="18"/>
          <w:szCs w:val="18"/>
        </w:rPr>
        <w:br w:type="page"/>
      </w:r>
    </w:p>
    <w:p w14:paraId="31B4EBD8" w14:textId="76DDD47D" w:rsidR="00477BB2" w:rsidRPr="00A70425" w:rsidRDefault="00477BB2" w:rsidP="00553949">
      <w:pPr>
        <w:spacing w:line="240" w:lineRule="auto"/>
        <w:ind w:left="540" w:hanging="540"/>
        <w:jc w:val="thaiDistribute"/>
        <w:rPr>
          <w:rFonts w:cs="Arial"/>
          <w:b/>
          <w:bCs/>
          <w:sz w:val="18"/>
          <w:szCs w:val="18"/>
        </w:rPr>
      </w:pPr>
      <w:r w:rsidRPr="00A70425">
        <w:rPr>
          <w:rFonts w:cs="Arial"/>
          <w:b/>
          <w:bCs/>
          <w:sz w:val="18"/>
          <w:szCs w:val="18"/>
        </w:rPr>
        <w:t>1</w:t>
      </w:r>
      <w:r w:rsidR="00DF232B" w:rsidRPr="00A70425">
        <w:rPr>
          <w:rFonts w:cs="Arial"/>
          <w:b/>
          <w:bCs/>
          <w:sz w:val="18"/>
          <w:szCs w:val="18"/>
        </w:rPr>
        <w:t>5</w:t>
      </w:r>
      <w:r w:rsidRPr="00A70425">
        <w:rPr>
          <w:rFonts w:cs="Arial"/>
          <w:b/>
          <w:bCs/>
          <w:sz w:val="18"/>
          <w:szCs w:val="18"/>
          <w:rtl/>
          <w:cs/>
        </w:rPr>
        <w:tab/>
      </w:r>
      <w:r w:rsidRPr="00A70425">
        <w:rPr>
          <w:rFonts w:cs="Arial"/>
          <w:b/>
          <w:bCs/>
          <w:sz w:val="18"/>
          <w:szCs w:val="18"/>
        </w:rPr>
        <w:t>Other current assets</w:t>
      </w:r>
    </w:p>
    <w:p w14:paraId="3985A5F1" w14:textId="77777777" w:rsidR="000F3642" w:rsidRPr="00A70425" w:rsidRDefault="000F3642" w:rsidP="00553949">
      <w:pPr>
        <w:spacing w:line="240" w:lineRule="auto"/>
        <w:ind w:left="540"/>
        <w:jc w:val="thaiDistribute"/>
        <w:rPr>
          <w:rFonts w:cs="Arial"/>
          <w:spacing w:val="-4"/>
          <w:sz w:val="18"/>
          <w:szCs w:val="18"/>
        </w:rPr>
      </w:pPr>
    </w:p>
    <w:tbl>
      <w:tblPr>
        <w:tblW w:w="9828" w:type="dxa"/>
        <w:tblLayout w:type="fixed"/>
        <w:tblLook w:val="0000" w:firstRow="0" w:lastRow="0" w:firstColumn="0" w:lastColumn="0" w:noHBand="0" w:noVBand="0"/>
      </w:tblPr>
      <w:tblGrid>
        <w:gridCol w:w="4077"/>
        <w:gridCol w:w="1440"/>
        <w:gridCol w:w="1458"/>
        <w:gridCol w:w="1413"/>
        <w:gridCol w:w="1440"/>
      </w:tblGrid>
      <w:tr w:rsidR="00477BB2" w:rsidRPr="00A70425" w14:paraId="011B530E" w14:textId="77777777" w:rsidTr="000F3642">
        <w:trPr>
          <w:trHeight w:val="394"/>
        </w:trPr>
        <w:tc>
          <w:tcPr>
            <w:tcW w:w="4077" w:type="dxa"/>
            <w:vAlign w:val="bottom"/>
          </w:tcPr>
          <w:p w14:paraId="1E67431D" w14:textId="77777777" w:rsidR="00477BB2" w:rsidRPr="00A70425" w:rsidRDefault="00477BB2" w:rsidP="00553949">
            <w:pPr>
              <w:spacing w:line="240" w:lineRule="auto"/>
              <w:ind w:left="432"/>
              <w:rPr>
                <w:rFonts w:cs="Arial"/>
                <w:snapToGrid w:val="0"/>
                <w:sz w:val="18"/>
                <w:szCs w:val="18"/>
              </w:rPr>
            </w:pPr>
          </w:p>
        </w:tc>
        <w:tc>
          <w:tcPr>
            <w:tcW w:w="2898" w:type="dxa"/>
            <w:gridSpan w:val="2"/>
            <w:vAlign w:val="bottom"/>
          </w:tcPr>
          <w:p w14:paraId="7A8680AE" w14:textId="77777777" w:rsidR="00477BB2" w:rsidRPr="00A70425" w:rsidRDefault="00477BB2"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Consolidated</w:t>
            </w:r>
          </w:p>
          <w:p w14:paraId="1503888D" w14:textId="77777777" w:rsidR="00477BB2" w:rsidRPr="00A70425" w:rsidRDefault="00477BB2"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c>
          <w:tcPr>
            <w:tcW w:w="2853" w:type="dxa"/>
            <w:gridSpan w:val="2"/>
            <w:vAlign w:val="bottom"/>
          </w:tcPr>
          <w:p w14:paraId="439A4E15" w14:textId="77777777" w:rsidR="00477BB2" w:rsidRPr="00A70425" w:rsidRDefault="00477BB2"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Separate</w:t>
            </w:r>
          </w:p>
          <w:p w14:paraId="11B252B3" w14:textId="77777777" w:rsidR="00477BB2" w:rsidRPr="00A70425" w:rsidRDefault="00477BB2"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477BB2" w:rsidRPr="00A70425" w14:paraId="2AEF512F" w14:textId="77777777" w:rsidTr="000F3642">
        <w:tc>
          <w:tcPr>
            <w:tcW w:w="4077" w:type="dxa"/>
            <w:vAlign w:val="bottom"/>
          </w:tcPr>
          <w:p w14:paraId="104DF224" w14:textId="77777777" w:rsidR="00477BB2" w:rsidRPr="00A70425" w:rsidRDefault="00477BB2" w:rsidP="00553949">
            <w:pPr>
              <w:spacing w:line="240" w:lineRule="auto"/>
              <w:ind w:left="432"/>
              <w:rPr>
                <w:rFonts w:cs="Arial"/>
                <w:snapToGrid w:val="0"/>
                <w:sz w:val="18"/>
                <w:szCs w:val="18"/>
              </w:rPr>
            </w:pPr>
          </w:p>
        </w:tc>
        <w:tc>
          <w:tcPr>
            <w:tcW w:w="1440" w:type="dxa"/>
            <w:vAlign w:val="bottom"/>
          </w:tcPr>
          <w:p w14:paraId="194F0F72" w14:textId="3E554569" w:rsidR="00477BB2" w:rsidRPr="00A70425" w:rsidRDefault="00AE4492" w:rsidP="00553949">
            <w:pPr>
              <w:spacing w:line="240" w:lineRule="auto"/>
              <w:ind w:right="-72"/>
              <w:jc w:val="right"/>
              <w:rPr>
                <w:rFonts w:cs="Arial"/>
                <w:b/>
                <w:bCs/>
                <w:sz w:val="18"/>
                <w:szCs w:val="18"/>
              </w:rPr>
            </w:pPr>
            <w:r w:rsidRPr="00A70425">
              <w:rPr>
                <w:rFonts w:cs="Arial"/>
                <w:b/>
                <w:bCs/>
                <w:sz w:val="18"/>
                <w:szCs w:val="18"/>
              </w:rPr>
              <w:t>2022</w:t>
            </w:r>
          </w:p>
        </w:tc>
        <w:tc>
          <w:tcPr>
            <w:tcW w:w="1458" w:type="dxa"/>
            <w:vAlign w:val="bottom"/>
          </w:tcPr>
          <w:p w14:paraId="09104885" w14:textId="37C5A68E" w:rsidR="00477BB2" w:rsidRPr="00A70425" w:rsidRDefault="00AE4492" w:rsidP="00553949">
            <w:pPr>
              <w:spacing w:line="240" w:lineRule="auto"/>
              <w:ind w:right="-72"/>
              <w:jc w:val="right"/>
              <w:rPr>
                <w:rFonts w:cs="Arial"/>
                <w:b/>
                <w:bCs/>
                <w:sz w:val="18"/>
                <w:szCs w:val="18"/>
              </w:rPr>
            </w:pPr>
            <w:r w:rsidRPr="00A70425">
              <w:rPr>
                <w:rFonts w:cs="Arial"/>
                <w:b/>
                <w:bCs/>
                <w:sz w:val="18"/>
                <w:szCs w:val="18"/>
              </w:rPr>
              <w:t>2021</w:t>
            </w:r>
          </w:p>
        </w:tc>
        <w:tc>
          <w:tcPr>
            <w:tcW w:w="1413" w:type="dxa"/>
            <w:vAlign w:val="bottom"/>
          </w:tcPr>
          <w:p w14:paraId="50BAC5B5" w14:textId="10A89078" w:rsidR="00477BB2" w:rsidRPr="00A70425" w:rsidRDefault="00AE4492" w:rsidP="00553949">
            <w:pPr>
              <w:spacing w:line="240" w:lineRule="auto"/>
              <w:ind w:right="-72"/>
              <w:jc w:val="right"/>
              <w:rPr>
                <w:rFonts w:cs="Arial"/>
                <w:b/>
                <w:bCs/>
                <w:sz w:val="18"/>
                <w:szCs w:val="18"/>
              </w:rPr>
            </w:pPr>
            <w:r w:rsidRPr="00A70425">
              <w:rPr>
                <w:rFonts w:cs="Arial"/>
                <w:b/>
                <w:bCs/>
                <w:sz w:val="18"/>
                <w:szCs w:val="18"/>
              </w:rPr>
              <w:t>2022</w:t>
            </w:r>
          </w:p>
        </w:tc>
        <w:tc>
          <w:tcPr>
            <w:tcW w:w="1440" w:type="dxa"/>
            <w:vAlign w:val="bottom"/>
          </w:tcPr>
          <w:p w14:paraId="283F9978" w14:textId="1315E917" w:rsidR="00477BB2" w:rsidRPr="00A70425" w:rsidRDefault="00AE4492" w:rsidP="00553949">
            <w:pPr>
              <w:spacing w:line="240" w:lineRule="auto"/>
              <w:ind w:right="-72"/>
              <w:jc w:val="right"/>
              <w:rPr>
                <w:rFonts w:cs="Arial"/>
                <w:b/>
                <w:bCs/>
                <w:sz w:val="18"/>
                <w:szCs w:val="18"/>
              </w:rPr>
            </w:pPr>
            <w:r w:rsidRPr="00A70425">
              <w:rPr>
                <w:rFonts w:cs="Arial"/>
                <w:b/>
                <w:bCs/>
                <w:sz w:val="18"/>
                <w:szCs w:val="18"/>
              </w:rPr>
              <w:t>2021</w:t>
            </w:r>
          </w:p>
        </w:tc>
      </w:tr>
      <w:tr w:rsidR="00477BB2" w:rsidRPr="00A70425" w14:paraId="7049866C" w14:textId="77777777" w:rsidTr="000F3642">
        <w:tc>
          <w:tcPr>
            <w:tcW w:w="4077" w:type="dxa"/>
            <w:vAlign w:val="bottom"/>
          </w:tcPr>
          <w:p w14:paraId="3A0A4194" w14:textId="77777777" w:rsidR="00477BB2" w:rsidRPr="00A70425" w:rsidRDefault="00477BB2" w:rsidP="00553949">
            <w:pPr>
              <w:spacing w:line="240" w:lineRule="auto"/>
              <w:ind w:left="432"/>
              <w:rPr>
                <w:rFonts w:cs="Arial"/>
                <w:b/>
                <w:bCs/>
                <w:snapToGrid w:val="0"/>
                <w:sz w:val="18"/>
                <w:szCs w:val="18"/>
              </w:rPr>
            </w:pPr>
          </w:p>
        </w:tc>
        <w:tc>
          <w:tcPr>
            <w:tcW w:w="1440" w:type="dxa"/>
            <w:vAlign w:val="bottom"/>
          </w:tcPr>
          <w:p w14:paraId="3682ABE0" w14:textId="77777777" w:rsidR="00477BB2" w:rsidRPr="00A70425" w:rsidRDefault="00477BB2"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Baht Thousand</w:t>
            </w:r>
          </w:p>
        </w:tc>
        <w:tc>
          <w:tcPr>
            <w:tcW w:w="1458" w:type="dxa"/>
            <w:vAlign w:val="bottom"/>
          </w:tcPr>
          <w:p w14:paraId="4E08736F" w14:textId="77777777" w:rsidR="008A782D" w:rsidRPr="00A70425" w:rsidRDefault="00477BB2"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 xml:space="preserve">Baht </w:t>
            </w:r>
          </w:p>
          <w:p w14:paraId="354158F8" w14:textId="77777777" w:rsidR="00477BB2" w:rsidRPr="00A70425" w:rsidRDefault="00477BB2"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Thousand</w:t>
            </w:r>
          </w:p>
        </w:tc>
        <w:tc>
          <w:tcPr>
            <w:tcW w:w="1413" w:type="dxa"/>
            <w:vAlign w:val="bottom"/>
          </w:tcPr>
          <w:p w14:paraId="26FEEE4C" w14:textId="77777777" w:rsidR="00477BB2" w:rsidRPr="00A70425" w:rsidRDefault="00477BB2"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Baht Thousand</w:t>
            </w:r>
          </w:p>
        </w:tc>
        <w:tc>
          <w:tcPr>
            <w:tcW w:w="1440" w:type="dxa"/>
            <w:vAlign w:val="bottom"/>
          </w:tcPr>
          <w:p w14:paraId="1D08A909" w14:textId="77777777" w:rsidR="00477BB2" w:rsidRPr="00A70425" w:rsidRDefault="00477BB2"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Baht Thousand</w:t>
            </w:r>
          </w:p>
        </w:tc>
      </w:tr>
      <w:tr w:rsidR="00477BB2" w:rsidRPr="00A70425" w14:paraId="5B462D44" w14:textId="77777777" w:rsidTr="000F3642">
        <w:tc>
          <w:tcPr>
            <w:tcW w:w="4077" w:type="dxa"/>
            <w:shd w:val="clear" w:color="auto" w:fill="auto"/>
            <w:vAlign w:val="bottom"/>
          </w:tcPr>
          <w:p w14:paraId="4FB6DA5D" w14:textId="77777777" w:rsidR="00477BB2" w:rsidRPr="00A70425" w:rsidRDefault="00477BB2" w:rsidP="00553949">
            <w:pPr>
              <w:pStyle w:val="a"/>
              <w:tabs>
                <w:tab w:val="left" w:pos="882"/>
              </w:tabs>
              <w:ind w:left="432" w:right="-76"/>
              <w:rPr>
                <w:rFonts w:ascii="Arial" w:cs="Arial"/>
                <w:color w:val="auto"/>
                <w:sz w:val="12"/>
                <w:szCs w:val="12"/>
              </w:rPr>
            </w:pPr>
          </w:p>
        </w:tc>
        <w:tc>
          <w:tcPr>
            <w:tcW w:w="1440" w:type="dxa"/>
            <w:shd w:val="clear" w:color="auto" w:fill="auto"/>
            <w:vAlign w:val="bottom"/>
          </w:tcPr>
          <w:p w14:paraId="34E408D0" w14:textId="77777777" w:rsidR="00477BB2" w:rsidRPr="00A70425" w:rsidRDefault="00477BB2" w:rsidP="00553949">
            <w:pPr>
              <w:spacing w:line="240" w:lineRule="auto"/>
              <w:ind w:right="-72"/>
              <w:jc w:val="right"/>
              <w:rPr>
                <w:rFonts w:cs="Arial"/>
                <w:snapToGrid w:val="0"/>
                <w:sz w:val="12"/>
                <w:szCs w:val="12"/>
              </w:rPr>
            </w:pPr>
          </w:p>
        </w:tc>
        <w:tc>
          <w:tcPr>
            <w:tcW w:w="1458" w:type="dxa"/>
            <w:shd w:val="clear" w:color="auto" w:fill="auto"/>
            <w:vAlign w:val="bottom"/>
          </w:tcPr>
          <w:p w14:paraId="2B32E409" w14:textId="77777777" w:rsidR="00477BB2" w:rsidRPr="00A70425" w:rsidRDefault="00477BB2" w:rsidP="00553949">
            <w:pPr>
              <w:spacing w:line="240" w:lineRule="auto"/>
              <w:ind w:right="-72"/>
              <w:jc w:val="right"/>
              <w:rPr>
                <w:rFonts w:cs="Arial"/>
                <w:snapToGrid w:val="0"/>
                <w:sz w:val="12"/>
                <w:szCs w:val="12"/>
              </w:rPr>
            </w:pPr>
          </w:p>
        </w:tc>
        <w:tc>
          <w:tcPr>
            <w:tcW w:w="1413" w:type="dxa"/>
            <w:shd w:val="clear" w:color="auto" w:fill="auto"/>
            <w:vAlign w:val="bottom"/>
          </w:tcPr>
          <w:p w14:paraId="5A630A41" w14:textId="77777777" w:rsidR="00477BB2" w:rsidRPr="00A70425" w:rsidRDefault="00477BB2" w:rsidP="00553949">
            <w:pPr>
              <w:spacing w:line="240" w:lineRule="auto"/>
              <w:ind w:right="-72"/>
              <w:jc w:val="right"/>
              <w:rPr>
                <w:rFonts w:cs="Arial"/>
                <w:snapToGrid w:val="0"/>
                <w:sz w:val="12"/>
                <w:szCs w:val="12"/>
              </w:rPr>
            </w:pPr>
          </w:p>
        </w:tc>
        <w:tc>
          <w:tcPr>
            <w:tcW w:w="1440" w:type="dxa"/>
            <w:shd w:val="clear" w:color="auto" w:fill="auto"/>
            <w:vAlign w:val="bottom"/>
          </w:tcPr>
          <w:p w14:paraId="248D496A" w14:textId="77777777" w:rsidR="00477BB2" w:rsidRPr="00A70425" w:rsidRDefault="00477BB2" w:rsidP="00553949">
            <w:pPr>
              <w:spacing w:line="240" w:lineRule="auto"/>
              <w:ind w:right="-72"/>
              <w:jc w:val="right"/>
              <w:rPr>
                <w:rFonts w:cs="Arial"/>
                <w:snapToGrid w:val="0"/>
                <w:sz w:val="12"/>
                <w:szCs w:val="12"/>
              </w:rPr>
            </w:pPr>
          </w:p>
        </w:tc>
      </w:tr>
      <w:tr w:rsidR="00D94707" w:rsidRPr="00A70425" w14:paraId="304B908B" w14:textId="77777777" w:rsidTr="00E443E2">
        <w:tc>
          <w:tcPr>
            <w:tcW w:w="4077" w:type="dxa"/>
            <w:shd w:val="clear" w:color="auto" w:fill="auto"/>
            <w:vAlign w:val="bottom"/>
          </w:tcPr>
          <w:p w14:paraId="2E4367AA" w14:textId="77777777" w:rsidR="00D94707" w:rsidRPr="00A70425" w:rsidRDefault="00D94707"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rPr>
              <w:t>Claimable value added tax</w:t>
            </w:r>
          </w:p>
        </w:tc>
        <w:tc>
          <w:tcPr>
            <w:tcW w:w="1440" w:type="dxa"/>
          </w:tcPr>
          <w:p w14:paraId="6AECB60D" w14:textId="4D0777F7" w:rsidR="00D94707" w:rsidRPr="00A70425" w:rsidRDefault="00F4608F" w:rsidP="0029677F">
            <w:pPr>
              <w:spacing w:line="240" w:lineRule="auto"/>
              <w:ind w:right="-72"/>
              <w:jc w:val="right"/>
              <w:rPr>
                <w:rFonts w:cs="Arial"/>
                <w:sz w:val="18"/>
                <w:szCs w:val="18"/>
                <w:rtl/>
                <w:cs/>
              </w:rPr>
            </w:pPr>
            <w:r w:rsidRPr="00A70425">
              <w:rPr>
                <w:rFonts w:cs="Arial"/>
                <w:sz w:val="18"/>
                <w:szCs w:val="18"/>
              </w:rPr>
              <w:t>106,138</w:t>
            </w:r>
          </w:p>
        </w:tc>
        <w:tc>
          <w:tcPr>
            <w:tcW w:w="1458" w:type="dxa"/>
          </w:tcPr>
          <w:p w14:paraId="16111400" w14:textId="7949F314" w:rsidR="00D94707" w:rsidRPr="00A70425" w:rsidRDefault="00D94707" w:rsidP="0029677F">
            <w:pPr>
              <w:spacing w:line="240" w:lineRule="auto"/>
              <w:ind w:right="-72"/>
              <w:jc w:val="right"/>
              <w:rPr>
                <w:rFonts w:cs="Arial"/>
                <w:sz w:val="18"/>
                <w:szCs w:val="18"/>
                <w:rtl/>
                <w:cs/>
              </w:rPr>
            </w:pPr>
            <w:r w:rsidRPr="00A70425">
              <w:rPr>
                <w:rFonts w:cs="Arial"/>
                <w:sz w:val="18"/>
                <w:szCs w:val="18"/>
              </w:rPr>
              <w:t>49,815</w:t>
            </w:r>
          </w:p>
        </w:tc>
        <w:tc>
          <w:tcPr>
            <w:tcW w:w="1413" w:type="dxa"/>
            <w:vAlign w:val="bottom"/>
          </w:tcPr>
          <w:p w14:paraId="28390078" w14:textId="3895EE68" w:rsidR="00D94707" w:rsidRPr="00A70425" w:rsidRDefault="00F4608F" w:rsidP="0029677F">
            <w:pPr>
              <w:spacing w:line="240" w:lineRule="auto"/>
              <w:ind w:right="-72"/>
              <w:jc w:val="right"/>
              <w:rPr>
                <w:rFonts w:cs="Arial"/>
                <w:sz w:val="18"/>
                <w:szCs w:val="18"/>
                <w:rtl/>
                <w:cs/>
              </w:rPr>
            </w:pPr>
            <w:r w:rsidRPr="00A70425">
              <w:rPr>
                <w:rFonts w:cs="Arial"/>
                <w:sz w:val="18"/>
                <w:szCs w:val="18"/>
              </w:rPr>
              <w:t>3,298</w:t>
            </w:r>
          </w:p>
        </w:tc>
        <w:tc>
          <w:tcPr>
            <w:tcW w:w="1440" w:type="dxa"/>
            <w:vAlign w:val="bottom"/>
          </w:tcPr>
          <w:p w14:paraId="2DD3C579" w14:textId="01C6B23F" w:rsidR="00D94707" w:rsidRPr="00A70425" w:rsidRDefault="00D94707" w:rsidP="0029677F">
            <w:pPr>
              <w:spacing w:line="240" w:lineRule="auto"/>
              <w:ind w:right="-72"/>
              <w:jc w:val="right"/>
              <w:rPr>
                <w:rFonts w:cs="Arial"/>
                <w:sz w:val="18"/>
                <w:szCs w:val="18"/>
                <w:rtl/>
                <w:cs/>
              </w:rPr>
            </w:pPr>
            <w:r w:rsidRPr="00A70425">
              <w:rPr>
                <w:rFonts w:cs="Arial"/>
                <w:sz w:val="18"/>
                <w:szCs w:val="18"/>
              </w:rPr>
              <w:t>1,787</w:t>
            </w:r>
          </w:p>
        </w:tc>
      </w:tr>
      <w:tr w:rsidR="00D94707" w:rsidRPr="00A70425" w14:paraId="05A30FE5" w14:textId="77777777" w:rsidTr="00E443E2">
        <w:tc>
          <w:tcPr>
            <w:tcW w:w="4077" w:type="dxa"/>
            <w:shd w:val="clear" w:color="auto" w:fill="auto"/>
            <w:vAlign w:val="bottom"/>
          </w:tcPr>
          <w:p w14:paraId="5DF4F950" w14:textId="77777777" w:rsidR="00D94707" w:rsidRPr="00A70425" w:rsidRDefault="00D94707"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rPr>
              <w:t>Withholding tax deducted at sources</w:t>
            </w:r>
          </w:p>
        </w:tc>
        <w:tc>
          <w:tcPr>
            <w:tcW w:w="1440" w:type="dxa"/>
          </w:tcPr>
          <w:p w14:paraId="1A0D6395" w14:textId="6EF63112" w:rsidR="00D94707" w:rsidRPr="00A70425" w:rsidRDefault="00F4608F" w:rsidP="0029677F">
            <w:pPr>
              <w:spacing w:line="240" w:lineRule="auto"/>
              <w:ind w:right="-72"/>
              <w:jc w:val="right"/>
              <w:rPr>
                <w:rFonts w:cs="Arial"/>
                <w:sz w:val="18"/>
                <w:szCs w:val="18"/>
              </w:rPr>
            </w:pPr>
            <w:r w:rsidRPr="00A70425">
              <w:rPr>
                <w:rFonts w:cs="Arial"/>
                <w:sz w:val="18"/>
                <w:szCs w:val="18"/>
              </w:rPr>
              <w:t>8,849</w:t>
            </w:r>
          </w:p>
        </w:tc>
        <w:tc>
          <w:tcPr>
            <w:tcW w:w="1458" w:type="dxa"/>
          </w:tcPr>
          <w:p w14:paraId="0EB205BA" w14:textId="6CEC619E" w:rsidR="00D94707" w:rsidRPr="00A70425" w:rsidRDefault="00D94707" w:rsidP="0029677F">
            <w:pPr>
              <w:spacing w:line="240" w:lineRule="auto"/>
              <w:ind w:right="-72"/>
              <w:jc w:val="right"/>
              <w:rPr>
                <w:rFonts w:cs="Arial"/>
                <w:sz w:val="18"/>
                <w:szCs w:val="18"/>
              </w:rPr>
            </w:pPr>
            <w:r w:rsidRPr="00A70425">
              <w:rPr>
                <w:rFonts w:cs="Arial"/>
                <w:sz w:val="18"/>
                <w:szCs w:val="18"/>
              </w:rPr>
              <w:t>4,892</w:t>
            </w:r>
          </w:p>
        </w:tc>
        <w:tc>
          <w:tcPr>
            <w:tcW w:w="1413" w:type="dxa"/>
            <w:vAlign w:val="bottom"/>
          </w:tcPr>
          <w:p w14:paraId="5E9265B1" w14:textId="74B68254" w:rsidR="00D94707" w:rsidRPr="00A70425" w:rsidRDefault="00F4608F" w:rsidP="0029677F">
            <w:pPr>
              <w:spacing w:line="240" w:lineRule="auto"/>
              <w:ind w:right="-72"/>
              <w:jc w:val="right"/>
              <w:rPr>
                <w:rFonts w:cs="Arial"/>
                <w:sz w:val="18"/>
                <w:szCs w:val="18"/>
              </w:rPr>
            </w:pPr>
            <w:r w:rsidRPr="00A70425">
              <w:rPr>
                <w:rFonts w:cs="Arial"/>
                <w:sz w:val="18"/>
                <w:szCs w:val="18"/>
              </w:rPr>
              <w:t>2,965</w:t>
            </w:r>
          </w:p>
        </w:tc>
        <w:tc>
          <w:tcPr>
            <w:tcW w:w="1440" w:type="dxa"/>
            <w:vAlign w:val="bottom"/>
          </w:tcPr>
          <w:p w14:paraId="31542F30" w14:textId="20DB0C99" w:rsidR="00D94707" w:rsidRPr="00A70425" w:rsidRDefault="00D94707" w:rsidP="0029677F">
            <w:pPr>
              <w:spacing w:line="240" w:lineRule="auto"/>
              <w:ind w:right="-72"/>
              <w:jc w:val="right"/>
              <w:rPr>
                <w:rFonts w:cs="Arial"/>
                <w:sz w:val="18"/>
                <w:szCs w:val="18"/>
              </w:rPr>
            </w:pPr>
            <w:r w:rsidRPr="00A70425">
              <w:rPr>
                <w:rFonts w:cs="Arial"/>
                <w:sz w:val="18"/>
                <w:szCs w:val="18"/>
              </w:rPr>
              <w:t>719</w:t>
            </w:r>
          </w:p>
        </w:tc>
      </w:tr>
      <w:tr w:rsidR="00F4608F" w:rsidRPr="00A70425" w14:paraId="3BCA8A79" w14:textId="77777777" w:rsidTr="00E443E2">
        <w:tc>
          <w:tcPr>
            <w:tcW w:w="4077" w:type="dxa"/>
            <w:shd w:val="clear" w:color="auto" w:fill="auto"/>
            <w:vAlign w:val="bottom"/>
          </w:tcPr>
          <w:p w14:paraId="5BA5744B" w14:textId="77777777" w:rsidR="00F4608F" w:rsidRPr="00A70425" w:rsidRDefault="00F4608F"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rPr>
              <w:t xml:space="preserve">Value added tax pending receipt </w:t>
            </w:r>
          </w:p>
          <w:p w14:paraId="756B529C" w14:textId="77777777" w:rsidR="00F4608F" w:rsidRPr="00A70425" w:rsidRDefault="00F4608F"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rPr>
              <w:t xml:space="preserve">   of tax invoices</w:t>
            </w:r>
          </w:p>
        </w:tc>
        <w:tc>
          <w:tcPr>
            <w:tcW w:w="1440" w:type="dxa"/>
          </w:tcPr>
          <w:p w14:paraId="5108B517" w14:textId="77777777" w:rsidR="00F4608F" w:rsidRPr="00A70425" w:rsidRDefault="00F4608F" w:rsidP="0029677F">
            <w:pPr>
              <w:spacing w:line="240" w:lineRule="auto"/>
              <w:ind w:right="-72"/>
              <w:jc w:val="right"/>
              <w:rPr>
                <w:rFonts w:cs="Arial"/>
                <w:sz w:val="18"/>
                <w:szCs w:val="18"/>
              </w:rPr>
            </w:pPr>
          </w:p>
          <w:p w14:paraId="314D240F" w14:textId="512909F7" w:rsidR="00F4608F" w:rsidRPr="00A70425" w:rsidRDefault="00F4608F" w:rsidP="0029677F">
            <w:pPr>
              <w:spacing w:line="240" w:lineRule="auto"/>
              <w:ind w:right="-72"/>
              <w:jc w:val="right"/>
              <w:rPr>
                <w:rFonts w:cs="Arial"/>
                <w:sz w:val="18"/>
                <w:szCs w:val="18"/>
              </w:rPr>
            </w:pPr>
            <w:r w:rsidRPr="00A70425">
              <w:rPr>
                <w:rFonts w:cs="Arial"/>
                <w:sz w:val="18"/>
                <w:szCs w:val="18"/>
              </w:rPr>
              <w:t>27,860</w:t>
            </w:r>
          </w:p>
        </w:tc>
        <w:tc>
          <w:tcPr>
            <w:tcW w:w="1458" w:type="dxa"/>
          </w:tcPr>
          <w:p w14:paraId="7917CCEE" w14:textId="77777777" w:rsidR="00F4608F" w:rsidRPr="00A70425" w:rsidRDefault="00F4608F" w:rsidP="0029677F">
            <w:pPr>
              <w:spacing w:line="240" w:lineRule="auto"/>
              <w:ind w:right="-72"/>
              <w:jc w:val="right"/>
              <w:rPr>
                <w:rFonts w:cs="Arial"/>
                <w:sz w:val="18"/>
                <w:szCs w:val="18"/>
              </w:rPr>
            </w:pPr>
          </w:p>
          <w:p w14:paraId="2E2AF2B3" w14:textId="1FF0A0F2" w:rsidR="00F4608F" w:rsidRPr="00A70425" w:rsidRDefault="00F4608F" w:rsidP="0029677F">
            <w:pPr>
              <w:spacing w:line="240" w:lineRule="auto"/>
              <w:ind w:right="-72"/>
              <w:jc w:val="right"/>
              <w:rPr>
                <w:rFonts w:cs="Arial"/>
                <w:sz w:val="18"/>
                <w:szCs w:val="18"/>
              </w:rPr>
            </w:pPr>
            <w:r w:rsidRPr="00A70425">
              <w:rPr>
                <w:rFonts w:cs="Arial"/>
                <w:sz w:val="18"/>
                <w:szCs w:val="18"/>
              </w:rPr>
              <w:t>12,084</w:t>
            </w:r>
          </w:p>
        </w:tc>
        <w:tc>
          <w:tcPr>
            <w:tcW w:w="1413" w:type="dxa"/>
            <w:vAlign w:val="bottom"/>
          </w:tcPr>
          <w:p w14:paraId="40AD8FAC" w14:textId="4EC5F06B" w:rsidR="00F4608F" w:rsidRPr="00A70425" w:rsidRDefault="00F4608F" w:rsidP="0029677F">
            <w:pPr>
              <w:spacing w:line="240" w:lineRule="auto"/>
              <w:ind w:right="-72"/>
              <w:jc w:val="right"/>
              <w:rPr>
                <w:rFonts w:cs="Arial"/>
                <w:sz w:val="18"/>
                <w:szCs w:val="18"/>
              </w:rPr>
            </w:pPr>
            <w:r w:rsidRPr="00A70425">
              <w:rPr>
                <w:rFonts w:cs="Arial"/>
                <w:sz w:val="18"/>
                <w:szCs w:val="18"/>
              </w:rPr>
              <w:t>191</w:t>
            </w:r>
          </w:p>
        </w:tc>
        <w:tc>
          <w:tcPr>
            <w:tcW w:w="1440" w:type="dxa"/>
            <w:vAlign w:val="bottom"/>
          </w:tcPr>
          <w:p w14:paraId="3BFDB4BF" w14:textId="77777777" w:rsidR="00F4608F" w:rsidRPr="00A70425" w:rsidRDefault="00F4608F" w:rsidP="0029677F">
            <w:pPr>
              <w:spacing w:line="240" w:lineRule="auto"/>
              <w:ind w:right="-72"/>
              <w:jc w:val="right"/>
              <w:rPr>
                <w:rFonts w:cs="Arial"/>
                <w:sz w:val="18"/>
                <w:szCs w:val="18"/>
              </w:rPr>
            </w:pPr>
          </w:p>
          <w:p w14:paraId="51BC31AD" w14:textId="0F0BDB0E" w:rsidR="00F4608F" w:rsidRPr="00A70425" w:rsidRDefault="00F4608F" w:rsidP="0029677F">
            <w:pPr>
              <w:spacing w:line="240" w:lineRule="auto"/>
              <w:ind w:right="-72"/>
              <w:jc w:val="right"/>
              <w:rPr>
                <w:rFonts w:cs="Arial"/>
                <w:sz w:val="18"/>
                <w:szCs w:val="18"/>
              </w:rPr>
            </w:pPr>
            <w:r w:rsidRPr="00A70425">
              <w:rPr>
                <w:rFonts w:cs="Arial"/>
                <w:sz w:val="18"/>
                <w:szCs w:val="18"/>
              </w:rPr>
              <w:t>97</w:t>
            </w:r>
          </w:p>
        </w:tc>
      </w:tr>
      <w:tr w:rsidR="00F4608F" w:rsidRPr="00A70425" w14:paraId="156654EA" w14:textId="77777777" w:rsidTr="00E443E2">
        <w:tc>
          <w:tcPr>
            <w:tcW w:w="4077" w:type="dxa"/>
            <w:shd w:val="clear" w:color="auto" w:fill="auto"/>
            <w:vAlign w:val="bottom"/>
          </w:tcPr>
          <w:p w14:paraId="59997020" w14:textId="3EC25686" w:rsidR="00F4608F" w:rsidRPr="00A70425" w:rsidRDefault="00F4608F"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rPr>
              <w:t>Prepaid corporate income tax</w:t>
            </w:r>
          </w:p>
        </w:tc>
        <w:tc>
          <w:tcPr>
            <w:tcW w:w="1440" w:type="dxa"/>
          </w:tcPr>
          <w:p w14:paraId="6E6F6C9D" w14:textId="5BD67AE7" w:rsidR="00F4608F" w:rsidRPr="00A70425" w:rsidRDefault="00F4608F" w:rsidP="0029677F">
            <w:pPr>
              <w:spacing w:line="240" w:lineRule="auto"/>
              <w:ind w:right="-72"/>
              <w:jc w:val="right"/>
              <w:rPr>
                <w:rFonts w:cs="Arial"/>
                <w:sz w:val="18"/>
                <w:szCs w:val="18"/>
              </w:rPr>
            </w:pPr>
            <w:r w:rsidRPr="00A70425">
              <w:rPr>
                <w:rFonts w:cs="Arial"/>
                <w:sz w:val="18"/>
                <w:szCs w:val="18"/>
              </w:rPr>
              <w:t>155</w:t>
            </w:r>
          </w:p>
        </w:tc>
        <w:tc>
          <w:tcPr>
            <w:tcW w:w="1458" w:type="dxa"/>
          </w:tcPr>
          <w:p w14:paraId="43A6BFF1" w14:textId="0227D688" w:rsidR="00F4608F" w:rsidRPr="00A70425" w:rsidRDefault="00F4608F" w:rsidP="0029677F">
            <w:pPr>
              <w:spacing w:line="240" w:lineRule="auto"/>
              <w:ind w:right="-72"/>
              <w:jc w:val="right"/>
              <w:rPr>
                <w:rFonts w:cs="Arial"/>
                <w:sz w:val="18"/>
                <w:szCs w:val="18"/>
              </w:rPr>
            </w:pPr>
            <w:r w:rsidRPr="00A70425">
              <w:rPr>
                <w:rFonts w:cs="Arial"/>
                <w:sz w:val="18"/>
                <w:szCs w:val="18"/>
              </w:rPr>
              <w:t>14</w:t>
            </w:r>
          </w:p>
        </w:tc>
        <w:tc>
          <w:tcPr>
            <w:tcW w:w="1413" w:type="dxa"/>
            <w:vAlign w:val="bottom"/>
          </w:tcPr>
          <w:p w14:paraId="6F1E5298" w14:textId="1AA50E5E" w:rsidR="00F4608F" w:rsidRPr="00A70425" w:rsidRDefault="00F4608F" w:rsidP="0029677F">
            <w:pPr>
              <w:spacing w:line="240" w:lineRule="auto"/>
              <w:ind w:right="-72"/>
              <w:jc w:val="right"/>
              <w:rPr>
                <w:rFonts w:cs="Arial"/>
                <w:sz w:val="18"/>
                <w:szCs w:val="18"/>
              </w:rPr>
            </w:pPr>
            <w:r w:rsidRPr="00A70425">
              <w:rPr>
                <w:rFonts w:cs="Arial"/>
                <w:sz w:val="18"/>
                <w:szCs w:val="18"/>
              </w:rPr>
              <w:t>-</w:t>
            </w:r>
          </w:p>
        </w:tc>
        <w:tc>
          <w:tcPr>
            <w:tcW w:w="1440" w:type="dxa"/>
            <w:vAlign w:val="bottom"/>
          </w:tcPr>
          <w:p w14:paraId="79538D72" w14:textId="1AC51296" w:rsidR="00F4608F" w:rsidRPr="00A70425" w:rsidRDefault="00F4608F" w:rsidP="0029677F">
            <w:pPr>
              <w:spacing w:line="240" w:lineRule="auto"/>
              <w:ind w:right="-72"/>
              <w:jc w:val="right"/>
              <w:rPr>
                <w:rFonts w:cs="Arial"/>
                <w:sz w:val="18"/>
                <w:szCs w:val="18"/>
              </w:rPr>
            </w:pPr>
            <w:r w:rsidRPr="00A70425">
              <w:rPr>
                <w:rFonts w:cs="Arial"/>
                <w:sz w:val="18"/>
                <w:szCs w:val="18"/>
              </w:rPr>
              <w:t>-</w:t>
            </w:r>
          </w:p>
        </w:tc>
      </w:tr>
      <w:tr w:rsidR="00F4608F" w:rsidRPr="00A70425" w14:paraId="60588B53" w14:textId="77777777" w:rsidTr="00E443E2">
        <w:tc>
          <w:tcPr>
            <w:tcW w:w="4077" w:type="dxa"/>
            <w:shd w:val="clear" w:color="auto" w:fill="auto"/>
            <w:vAlign w:val="bottom"/>
          </w:tcPr>
          <w:p w14:paraId="642F0884" w14:textId="77777777" w:rsidR="00F4608F" w:rsidRPr="00A70425" w:rsidRDefault="00F4608F"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rPr>
              <w:t>Other deposit</w:t>
            </w:r>
          </w:p>
        </w:tc>
        <w:tc>
          <w:tcPr>
            <w:tcW w:w="1440" w:type="dxa"/>
          </w:tcPr>
          <w:p w14:paraId="7B669182" w14:textId="20ACD998" w:rsidR="00F4608F" w:rsidRPr="00A70425" w:rsidRDefault="00F4608F" w:rsidP="0029677F">
            <w:pPr>
              <w:spacing w:line="240" w:lineRule="auto"/>
              <w:ind w:right="-72"/>
              <w:jc w:val="right"/>
              <w:rPr>
                <w:rFonts w:cs="Arial"/>
                <w:sz w:val="18"/>
                <w:szCs w:val="18"/>
              </w:rPr>
            </w:pPr>
            <w:r w:rsidRPr="00A70425">
              <w:rPr>
                <w:rFonts w:cs="Arial"/>
                <w:sz w:val="18"/>
                <w:szCs w:val="18"/>
              </w:rPr>
              <w:t>40,312</w:t>
            </w:r>
          </w:p>
        </w:tc>
        <w:tc>
          <w:tcPr>
            <w:tcW w:w="1458" w:type="dxa"/>
          </w:tcPr>
          <w:p w14:paraId="28E91519" w14:textId="6626506E" w:rsidR="00F4608F" w:rsidRPr="00A70425" w:rsidRDefault="00F4608F" w:rsidP="0029677F">
            <w:pPr>
              <w:spacing w:line="240" w:lineRule="auto"/>
              <w:ind w:right="-72"/>
              <w:jc w:val="right"/>
              <w:rPr>
                <w:rFonts w:cs="Arial"/>
                <w:sz w:val="18"/>
                <w:szCs w:val="18"/>
              </w:rPr>
            </w:pPr>
            <w:r w:rsidRPr="00A70425">
              <w:rPr>
                <w:rFonts w:cs="Arial"/>
                <w:sz w:val="18"/>
                <w:szCs w:val="18"/>
              </w:rPr>
              <w:t>7,757</w:t>
            </w:r>
          </w:p>
        </w:tc>
        <w:tc>
          <w:tcPr>
            <w:tcW w:w="1413" w:type="dxa"/>
            <w:vAlign w:val="bottom"/>
          </w:tcPr>
          <w:p w14:paraId="10DB3714" w14:textId="4924E94A" w:rsidR="00F4608F" w:rsidRPr="00A70425" w:rsidRDefault="00F4608F" w:rsidP="0029677F">
            <w:pPr>
              <w:spacing w:line="240" w:lineRule="auto"/>
              <w:ind w:right="-72"/>
              <w:jc w:val="right"/>
              <w:rPr>
                <w:rFonts w:cs="Arial"/>
                <w:sz w:val="18"/>
                <w:szCs w:val="18"/>
              </w:rPr>
            </w:pPr>
            <w:r w:rsidRPr="00A70425">
              <w:rPr>
                <w:rFonts w:cs="Arial"/>
                <w:sz w:val="18"/>
                <w:szCs w:val="18"/>
              </w:rPr>
              <w:t>-</w:t>
            </w:r>
          </w:p>
        </w:tc>
        <w:tc>
          <w:tcPr>
            <w:tcW w:w="1440" w:type="dxa"/>
            <w:vAlign w:val="bottom"/>
          </w:tcPr>
          <w:p w14:paraId="44DCA952" w14:textId="230DDB5A" w:rsidR="00F4608F" w:rsidRPr="00A70425" w:rsidRDefault="00F4608F" w:rsidP="0029677F">
            <w:pPr>
              <w:spacing w:line="240" w:lineRule="auto"/>
              <w:ind w:right="-72"/>
              <w:jc w:val="right"/>
              <w:rPr>
                <w:rFonts w:cs="Arial"/>
                <w:sz w:val="18"/>
                <w:szCs w:val="18"/>
              </w:rPr>
            </w:pPr>
            <w:r w:rsidRPr="00A70425">
              <w:rPr>
                <w:rFonts w:cs="Arial"/>
                <w:sz w:val="18"/>
                <w:szCs w:val="18"/>
              </w:rPr>
              <w:t>-</w:t>
            </w:r>
          </w:p>
        </w:tc>
      </w:tr>
      <w:tr w:rsidR="00F4608F" w:rsidRPr="00A70425" w14:paraId="1A0B4C89" w14:textId="77777777" w:rsidTr="00E443E2">
        <w:tc>
          <w:tcPr>
            <w:tcW w:w="4077" w:type="dxa"/>
            <w:shd w:val="clear" w:color="auto" w:fill="auto"/>
            <w:vAlign w:val="bottom"/>
          </w:tcPr>
          <w:p w14:paraId="3FE5D581" w14:textId="77777777" w:rsidR="00F4608F" w:rsidRPr="00A70425" w:rsidRDefault="00F4608F" w:rsidP="00553949">
            <w:pPr>
              <w:pStyle w:val="Heading8"/>
              <w:spacing w:line="240" w:lineRule="auto"/>
              <w:ind w:left="432"/>
              <w:rPr>
                <w:rFonts w:ascii="Arial" w:hAnsi="Arial" w:cs="Arial"/>
                <w:b w:val="0"/>
                <w:bCs w:val="0"/>
                <w:snapToGrid w:val="0"/>
                <w:sz w:val="18"/>
                <w:szCs w:val="18"/>
              </w:rPr>
            </w:pPr>
            <w:r w:rsidRPr="00A70425">
              <w:rPr>
                <w:rFonts w:ascii="Arial" w:hAnsi="Arial" w:cs="Arial"/>
                <w:b w:val="0"/>
                <w:bCs w:val="0"/>
                <w:snapToGrid w:val="0"/>
                <w:sz w:val="18"/>
                <w:szCs w:val="18"/>
              </w:rPr>
              <w:t>Other</w:t>
            </w:r>
          </w:p>
        </w:tc>
        <w:tc>
          <w:tcPr>
            <w:tcW w:w="1440" w:type="dxa"/>
          </w:tcPr>
          <w:p w14:paraId="6F3C9458" w14:textId="66E86EDD" w:rsidR="00F4608F" w:rsidRPr="00A70425" w:rsidRDefault="00F628E6" w:rsidP="0029677F">
            <w:pPr>
              <w:pBdr>
                <w:bottom w:val="single" w:sz="4" w:space="1" w:color="auto"/>
              </w:pBdr>
              <w:spacing w:line="240" w:lineRule="auto"/>
              <w:ind w:right="-72"/>
              <w:jc w:val="right"/>
              <w:rPr>
                <w:rFonts w:cs="Arial"/>
                <w:sz w:val="18"/>
                <w:szCs w:val="18"/>
              </w:rPr>
            </w:pPr>
            <w:r w:rsidRPr="00A70425">
              <w:rPr>
                <w:rFonts w:cs="Arial"/>
                <w:sz w:val="18"/>
                <w:szCs w:val="18"/>
              </w:rPr>
              <w:t>5,004</w:t>
            </w:r>
          </w:p>
        </w:tc>
        <w:tc>
          <w:tcPr>
            <w:tcW w:w="1458" w:type="dxa"/>
          </w:tcPr>
          <w:p w14:paraId="0213F60C" w14:textId="49AFE09A" w:rsidR="00F4608F" w:rsidRPr="00A70425" w:rsidRDefault="00F4608F" w:rsidP="0029677F">
            <w:pPr>
              <w:pBdr>
                <w:bottom w:val="single" w:sz="4" w:space="1" w:color="auto"/>
              </w:pBdr>
              <w:spacing w:line="240" w:lineRule="auto"/>
              <w:ind w:right="-72"/>
              <w:jc w:val="right"/>
              <w:rPr>
                <w:rFonts w:cs="Arial"/>
                <w:sz w:val="18"/>
                <w:szCs w:val="18"/>
              </w:rPr>
            </w:pPr>
            <w:r w:rsidRPr="00A70425">
              <w:rPr>
                <w:rFonts w:cs="Arial"/>
                <w:sz w:val="18"/>
                <w:szCs w:val="18"/>
              </w:rPr>
              <w:t>40,631</w:t>
            </w:r>
          </w:p>
        </w:tc>
        <w:tc>
          <w:tcPr>
            <w:tcW w:w="1413" w:type="dxa"/>
            <w:vAlign w:val="bottom"/>
          </w:tcPr>
          <w:p w14:paraId="52D2EA6C" w14:textId="0CEF03E3" w:rsidR="00F4608F" w:rsidRPr="00A70425" w:rsidRDefault="00F4608F" w:rsidP="0029677F">
            <w:pPr>
              <w:pBdr>
                <w:bottom w:val="single" w:sz="4" w:space="1" w:color="auto"/>
              </w:pBdr>
              <w:spacing w:line="240" w:lineRule="auto"/>
              <w:ind w:right="-72"/>
              <w:jc w:val="right"/>
              <w:rPr>
                <w:rFonts w:cs="Arial"/>
                <w:sz w:val="18"/>
                <w:szCs w:val="22"/>
                <w:cs/>
                <w:lang w:bidi="th-TH"/>
              </w:rPr>
            </w:pPr>
            <w:r w:rsidRPr="00A70425">
              <w:rPr>
                <w:rFonts w:cs="Arial"/>
                <w:sz w:val="18"/>
                <w:szCs w:val="22"/>
                <w:lang w:bidi="th-TH"/>
              </w:rPr>
              <w:t>726</w:t>
            </w:r>
          </w:p>
        </w:tc>
        <w:tc>
          <w:tcPr>
            <w:tcW w:w="1440" w:type="dxa"/>
            <w:vAlign w:val="bottom"/>
          </w:tcPr>
          <w:p w14:paraId="007816B2" w14:textId="7D82FE6D" w:rsidR="00F4608F" w:rsidRPr="00A70425" w:rsidRDefault="00F4608F" w:rsidP="0029677F">
            <w:pPr>
              <w:pBdr>
                <w:bottom w:val="single" w:sz="4" w:space="1" w:color="auto"/>
              </w:pBdr>
              <w:spacing w:line="240" w:lineRule="auto"/>
              <w:ind w:right="-72"/>
              <w:jc w:val="right"/>
              <w:rPr>
                <w:rFonts w:cs="Arial"/>
                <w:sz w:val="18"/>
                <w:szCs w:val="18"/>
              </w:rPr>
            </w:pPr>
            <w:r w:rsidRPr="00A70425">
              <w:rPr>
                <w:rFonts w:cs="Arial"/>
                <w:sz w:val="18"/>
                <w:szCs w:val="18"/>
              </w:rPr>
              <w:t>702</w:t>
            </w:r>
          </w:p>
        </w:tc>
      </w:tr>
      <w:tr w:rsidR="00F4608F" w:rsidRPr="00A70425" w14:paraId="47E1F060" w14:textId="77777777" w:rsidTr="000F3642">
        <w:tc>
          <w:tcPr>
            <w:tcW w:w="4077" w:type="dxa"/>
            <w:shd w:val="clear" w:color="auto" w:fill="auto"/>
            <w:vAlign w:val="bottom"/>
          </w:tcPr>
          <w:p w14:paraId="3E83DB25" w14:textId="77777777" w:rsidR="00F4608F" w:rsidRPr="00A70425" w:rsidRDefault="00F4608F" w:rsidP="00553949">
            <w:pPr>
              <w:pStyle w:val="a"/>
              <w:tabs>
                <w:tab w:val="left" w:pos="882"/>
              </w:tabs>
              <w:ind w:left="432" w:right="-76"/>
              <w:rPr>
                <w:rFonts w:ascii="Arial" w:cs="Arial"/>
                <w:color w:val="auto"/>
                <w:sz w:val="12"/>
                <w:szCs w:val="12"/>
              </w:rPr>
            </w:pPr>
          </w:p>
        </w:tc>
        <w:tc>
          <w:tcPr>
            <w:tcW w:w="1440" w:type="dxa"/>
            <w:shd w:val="clear" w:color="auto" w:fill="auto"/>
            <w:vAlign w:val="bottom"/>
          </w:tcPr>
          <w:p w14:paraId="637AE255" w14:textId="77777777" w:rsidR="00F4608F" w:rsidRPr="00A70425" w:rsidRDefault="00F4608F" w:rsidP="0029677F">
            <w:pPr>
              <w:spacing w:line="240" w:lineRule="auto"/>
              <w:ind w:right="-72"/>
              <w:jc w:val="right"/>
              <w:rPr>
                <w:rFonts w:cs="Arial"/>
                <w:sz w:val="12"/>
                <w:szCs w:val="12"/>
              </w:rPr>
            </w:pPr>
          </w:p>
        </w:tc>
        <w:tc>
          <w:tcPr>
            <w:tcW w:w="1458" w:type="dxa"/>
            <w:shd w:val="clear" w:color="auto" w:fill="auto"/>
            <w:vAlign w:val="bottom"/>
          </w:tcPr>
          <w:p w14:paraId="7C49CEC3" w14:textId="77777777" w:rsidR="00F4608F" w:rsidRPr="00A70425" w:rsidRDefault="00F4608F" w:rsidP="0029677F">
            <w:pPr>
              <w:spacing w:line="240" w:lineRule="auto"/>
              <w:ind w:right="-72"/>
              <w:jc w:val="right"/>
              <w:rPr>
                <w:rFonts w:cs="Arial"/>
                <w:sz w:val="12"/>
                <w:szCs w:val="12"/>
              </w:rPr>
            </w:pPr>
          </w:p>
        </w:tc>
        <w:tc>
          <w:tcPr>
            <w:tcW w:w="1413" w:type="dxa"/>
            <w:shd w:val="clear" w:color="auto" w:fill="auto"/>
            <w:vAlign w:val="bottom"/>
          </w:tcPr>
          <w:p w14:paraId="368E00A8" w14:textId="77777777" w:rsidR="00F4608F" w:rsidRPr="00A70425" w:rsidRDefault="00F4608F" w:rsidP="0029677F">
            <w:pPr>
              <w:spacing w:line="240" w:lineRule="auto"/>
              <w:ind w:right="-72"/>
              <w:jc w:val="right"/>
              <w:rPr>
                <w:rFonts w:cs="Arial"/>
                <w:sz w:val="12"/>
                <w:szCs w:val="12"/>
              </w:rPr>
            </w:pPr>
          </w:p>
        </w:tc>
        <w:tc>
          <w:tcPr>
            <w:tcW w:w="1440" w:type="dxa"/>
            <w:shd w:val="clear" w:color="auto" w:fill="auto"/>
            <w:vAlign w:val="bottom"/>
          </w:tcPr>
          <w:p w14:paraId="00BC0394" w14:textId="77777777" w:rsidR="00F4608F" w:rsidRPr="00A70425" w:rsidRDefault="00F4608F" w:rsidP="0029677F">
            <w:pPr>
              <w:spacing w:line="240" w:lineRule="auto"/>
              <w:ind w:right="-72"/>
              <w:jc w:val="right"/>
              <w:rPr>
                <w:rFonts w:cs="Arial"/>
                <w:sz w:val="12"/>
                <w:szCs w:val="12"/>
              </w:rPr>
            </w:pPr>
          </w:p>
        </w:tc>
      </w:tr>
      <w:tr w:rsidR="00F4608F" w:rsidRPr="00A70425" w14:paraId="256D6D69" w14:textId="77777777" w:rsidTr="000F3642">
        <w:tc>
          <w:tcPr>
            <w:tcW w:w="4077" w:type="dxa"/>
            <w:shd w:val="clear" w:color="auto" w:fill="auto"/>
            <w:vAlign w:val="bottom"/>
          </w:tcPr>
          <w:p w14:paraId="41CF61C7" w14:textId="77777777" w:rsidR="00F4608F" w:rsidRPr="00A70425" w:rsidRDefault="00F4608F" w:rsidP="00553949">
            <w:pPr>
              <w:spacing w:line="240" w:lineRule="auto"/>
              <w:ind w:left="432"/>
              <w:rPr>
                <w:rFonts w:cs="Arial"/>
                <w:snapToGrid w:val="0"/>
                <w:sz w:val="18"/>
                <w:szCs w:val="18"/>
              </w:rPr>
            </w:pPr>
          </w:p>
        </w:tc>
        <w:tc>
          <w:tcPr>
            <w:tcW w:w="1440" w:type="dxa"/>
            <w:vAlign w:val="bottom"/>
          </w:tcPr>
          <w:p w14:paraId="4BE6D87F" w14:textId="530ABCF8" w:rsidR="00F4608F" w:rsidRPr="00A70425" w:rsidRDefault="00F4608F" w:rsidP="0029677F">
            <w:pPr>
              <w:pBdr>
                <w:bottom w:val="double" w:sz="4" w:space="1" w:color="auto"/>
              </w:pBdr>
              <w:spacing w:line="240" w:lineRule="auto"/>
              <w:ind w:right="-72"/>
              <w:jc w:val="right"/>
              <w:rPr>
                <w:rFonts w:cs="Arial"/>
                <w:noProof/>
                <w:sz w:val="18"/>
                <w:szCs w:val="18"/>
              </w:rPr>
            </w:pPr>
            <w:r w:rsidRPr="00A70425">
              <w:rPr>
                <w:rFonts w:cs="Arial"/>
                <w:noProof/>
                <w:sz w:val="18"/>
                <w:szCs w:val="18"/>
              </w:rPr>
              <w:t>1</w:t>
            </w:r>
            <w:r w:rsidR="00F628E6" w:rsidRPr="00A70425">
              <w:rPr>
                <w:rFonts w:cs="Arial"/>
                <w:noProof/>
                <w:sz w:val="18"/>
                <w:szCs w:val="18"/>
              </w:rPr>
              <w:t>88,318</w:t>
            </w:r>
          </w:p>
        </w:tc>
        <w:tc>
          <w:tcPr>
            <w:tcW w:w="1458" w:type="dxa"/>
            <w:vAlign w:val="bottom"/>
          </w:tcPr>
          <w:p w14:paraId="720C6BBB" w14:textId="7BB4164A" w:rsidR="00F4608F" w:rsidRPr="00A70425" w:rsidRDefault="00F4608F" w:rsidP="0029677F">
            <w:pPr>
              <w:pBdr>
                <w:bottom w:val="double" w:sz="4" w:space="1" w:color="auto"/>
              </w:pBdr>
              <w:spacing w:line="240" w:lineRule="auto"/>
              <w:ind w:right="-72"/>
              <w:jc w:val="right"/>
              <w:rPr>
                <w:rFonts w:cs="Arial"/>
                <w:noProof/>
                <w:sz w:val="18"/>
                <w:szCs w:val="18"/>
              </w:rPr>
            </w:pPr>
            <w:r w:rsidRPr="00A70425">
              <w:rPr>
                <w:rFonts w:cs="Arial"/>
                <w:noProof/>
                <w:sz w:val="18"/>
                <w:szCs w:val="18"/>
              </w:rPr>
              <w:t>115,193</w:t>
            </w:r>
          </w:p>
        </w:tc>
        <w:tc>
          <w:tcPr>
            <w:tcW w:w="1413" w:type="dxa"/>
            <w:vAlign w:val="bottom"/>
          </w:tcPr>
          <w:p w14:paraId="618DDED7" w14:textId="705A340B" w:rsidR="00F4608F" w:rsidRPr="00A70425" w:rsidRDefault="00F4608F" w:rsidP="0029677F">
            <w:pPr>
              <w:pBdr>
                <w:bottom w:val="double" w:sz="4" w:space="1" w:color="auto"/>
              </w:pBdr>
              <w:spacing w:line="240" w:lineRule="auto"/>
              <w:ind w:right="-72"/>
              <w:jc w:val="right"/>
              <w:rPr>
                <w:rFonts w:cs="Arial"/>
                <w:noProof/>
                <w:sz w:val="18"/>
                <w:szCs w:val="18"/>
              </w:rPr>
            </w:pPr>
            <w:r w:rsidRPr="00A70425">
              <w:rPr>
                <w:rFonts w:cs="Arial"/>
                <w:noProof/>
                <w:sz w:val="18"/>
                <w:szCs w:val="18"/>
              </w:rPr>
              <w:t>7,180</w:t>
            </w:r>
          </w:p>
        </w:tc>
        <w:tc>
          <w:tcPr>
            <w:tcW w:w="1440" w:type="dxa"/>
            <w:vAlign w:val="bottom"/>
          </w:tcPr>
          <w:p w14:paraId="1AAACC54" w14:textId="13CDCDD7" w:rsidR="00F4608F" w:rsidRPr="00A70425" w:rsidRDefault="00F4608F" w:rsidP="0029677F">
            <w:pPr>
              <w:pBdr>
                <w:bottom w:val="double" w:sz="4" w:space="1" w:color="auto"/>
              </w:pBdr>
              <w:spacing w:line="240" w:lineRule="auto"/>
              <w:ind w:right="-72"/>
              <w:jc w:val="right"/>
              <w:rPr>
                <w:rFonts w:cs="Arial"/>
                <w:noProof/>
                <w:sz w:val="18"/>
                <w:szCs w:val="18"/>
              </w:rPr>
            </w:pPr>
            <w:r w:rsidRPr="00A70425">
              <w:rPr>
                <w:rFonts w:cs="Arial"/>
                <w:noProof/>
                <w:sz w:val="18"/>
                <w:szCs w:val="18"/>
              </w:rPr>
              <w:t>3,305</w:t>
            </w:r>
          </w:p>
        </w:tc>
      </w:tr>
    </w:tbl>
    <w:p w14:paraId="720B2624" w14:textId="76D8DB30" w:rsidR="00421754" w:rsidRPr="00A70425" w:rsidRDefault="00421754" w:rsidP="00553949">
      <w:pPr>
        <w:spacing w:line="240" w:lineRule="auto"/>
        <w:ind w:left="540" w:hanging="540"/>
        <w:jc w:val="thaiDistribute"/>
        <w:rPr>
          <w:rFonts w:cs="Arial"/>
          <w:sz w:val="18"/>
          <w:szCs w:val="18"/>
        </w:rPr>
      </w:pPr>
    </w:p>
    <w:p w14:paraId="785DBC84" w14:textId="3F160C5D" w:rsidR="0058405A" w:rsidRPr="00A70425" w:rsidRDefault="0058405A" w:rsidP="00553949">
      <w:pPr>
        <w:spacing w:line="240" w:lineRule="auto"/>
        <w:ind w:left="540" w:hanging="540"/>
        <w:jc w:val="thaiDistribute"/>
        <w:rPr>
          <w:rFonts w:cs="Arial"/>
          <w:sz w:val="18"/>
          <w:szCs w:val="18"/>
        </w:rPr>
      </w:pPr>
    </w:p>
    <w:p w14:paraId="4A02F881" w14:textId="72E4E3C5" w:rsidR="00C32271" w:rsidRPr="00A70425" w:rsidRDefault="00C32271" w:rsidP="00553949">
      <w:pPr>
        <w:autoSpaceDE w:val="0"/>
        <w:autoSpaceDN w:val="0"/>
        <w:adjustRightInd w:val="0"/>
        <w:spacing w:line="240" w:lineRule="auto"/>
        <w:ind w:left="567" w:hanging="567"/>
        <w:rPr>
          <w:rFonts w:cs="Arial"/>
          <w:b/>
          <w:bCs/>
          <w:sz w:val="18"/>
          <w:szCs w:val="18"/>
        </w:rPr>
      </w:pPr>
      <w:r w:rsidRPr="00A70425">
        <w:rPr>
          <w:rFonts w:eastAsia="Angsana New" w:cs="Arial"/>
          <w:b/>
          <w:bCs/>
          <w:sz w:val="18"/>
          <w:szCs w:val="18"/>
        </w:rPr>
        <w:t>16</w:t>
      </w:r>
      <w:r w:rsidRPr="00A70425">
        <w:rPr>
          <w:rFonts w:cs="Arial"/>
        </w:rPr>
        <w:tab/>
      </w:r>
      <w:r w:rsidRPr="00A70425">
        <w:rPr>
          <w:rFonts w:eastAsia="Angsana New" w:cs="Arial"/>
          <w:b/>
          <w:bCs/>
          <w:sz w:val="18"/>
          <w:szCs w:val="18"/>
        </w:rPr>
        <w:t>Investments in subsidiaries and associates</w:t>
      </w:r>
    </w:p>
    <w:p w14:paraId="6F044607" w14:textId="1C7AD71F" w:rsidR="00C32271" w:rsidRPr="00A70425" w:rsidRDefault="00C32271" w:rsidP="00553949">
      <w:pPr>
        <w:autoSpaceDE w:val="0"/>
        <w:autoSpaceDN w:val="0"/>
        <w:adjustRightInd w:val="0"/>
        <w:spacing w:line="240" w:lineRule="auto"/>
        <w:ind w:left="1080" w:hanging="540"/>
        <w:rPr>
          <w:rFonts w:cs="Arial"/>
          <w:sz w:val="18"/>
          <w:szCs w:val="18"/>
        </w:rPr>
      </w:pPr>
    </w:p>
    <w:p w14:paraId="2F9B74A3" w14:textId="77777777" w:rsidR="00C32271" w:rsidRPr="00A70425" w:rsidRDefault="00C32271" w:rsidP="00553949">
      <w:pPr>
        <w:autoSpaceDE w:val="0"/>
        <w:autoSpaceDN w:val="0"/>
        <w:adjustRightInd w:val="0"/>
        <w:spacing w:line="240" w:lineRule="auto"/>
        <w:ind w:left="1080" w:hanging="540"/>
        <w:rPr>
          <w:rFonts w:cs="Arial"/>
          <w:sz w:val="18"/>
          <w:szCs w:val="18"/>
        </w:rPr>
      </w:pPr>
    </w:p>
    <w:p w14:paraId="6B013B79" w14:textId="09AA3E73" w:rsidR="00C32271" w:rsidRPr="00A70425" w:rsidRDefault="00C32271" w:rsidP="00553949">
      <w:pPr>
        <w:autoSpaceDE w:val="0"/>
        <w:autoSpaceDN w:val="0"/>
        <w:adjustRightInd w:val="0"/>
        <w:spacing w:line="240" w:lineRule="auto"/>
        <w:ind w:left="1080" w:hanging="540"/>
        <w:rPr>
          <w:rFonts w:cs="Arial"/>
          <w:b/>
          <w:bCs/>
          <w:sz w:val="18"/>
          <w:szCs w:val="18"/>
        </w:rPr>
      </w:pPr>
      <w:r w:rsidRPr="00A70425">
        <w:rPr>
          <w:rFonts w:eastAsia="Angsana New" w:cs="Arial"/>
          <w:b/>
          <w:bCs/>
          <w:sz w:val="18"/>
          <w:szCs w:val="18"/>
        </w:rPr>
        <w:t>16.1</w:t>
      </w:r>
      <w:r w:rsidRPr="00A70425">
        <w:rPr>
          <w:rFonts w:eastAsia="Angsana New" w:cs="Arial"/>
          <w:b/>
          <w:bCs/>
          <w:sz w:val="18"/>
          <w:szCs w:val="18"/>
        </w:rPr>
        <w:tab/>
      </w:r>
      <w:r w:rsidRPr="00A70425">
        <w:rPr>
          <w:rFonts w:cs="Arial"/>
          <w:b/>
          <w:bCs/>
          <w:sz w:val="18"/>
          <w:szCs w:val="18"/>
        </w:rPr>
        <w:t xml:space="preserve">Investments in subsidiaries </w:t>
      </w:r>
    </w:p>
    <w:p w14:paraId="59E1576E" w14:textId="77777777" w:rsidR="00C32271" w:rsidRPr="00A70425" w:rsidRDefault="00C32271" w:rsidP="00553949">
      <w:pPr>
        <w:autoSpaceDE w:val="0"/>
        <w:autoSpaceDN w:val="0"/>
        <w:adjustRightInd w:val="0"/>
        <w:spacing w:line="240" w:lineRule="auto"/>
        <w:ind w:left="1080" w:hanging="540"/>
        <w:rPr>
          <w:rFonts w:cs="Arial"/>
          <w:sz w:val="18"/>
          <w:szCs w:val="18"/>
        </w:rPr>
      </w:pPr>
    </w:p>
    <w:tbl>
      <w:tblPr>
        <w:tblW w:w="9835" w:type="dxa"/>
        <w:tblLayout w:type="fixed"/>
        <w:tblLook w:val="0000" w:firstRow="0" w:lastRow="0" w:firstColumn="0" w:lastColumn="0" w:noHBand="0" w:noVBand="0"/>
      </w:tblPr>
      <w:tblGrid>
        <w:gridCol w:w="6523"/>
        <w:gridCol w:w="1656"/>
        <w:gridCol w:w="1656"/>
      </w:tblGrid>
      <w:tr w:rsidR="00C32271" w:rsidRPr="00A70425" w14:paraId="712F4B29" w14:textId="77777777" w:rsidTr="00E83266">
        <w:tc>
          <w:tcPr>
            <w:tcW w:w="6523" w:type="dxa"/>
            <w:vAlign w:val="bottom"/>
          </w:tcPr>
          <w:p w14:paraId="11FF5A3B" w14:textId="77777777" w:rsidR="00C32271" w:rsidRPr="00A70425" w:rsidRDefault="00C32271" w:rsidP="00553949">
            <w:pPr>
              <w:spacing w:line="240" w:lineRule="auto"/>
              <w:ind w:left="967"/>
              <w:rPr>
                <w:rFonts w:cs="Arial"/>
                <w:snapToGrid w:val="0"/>
                <w:sz w:val="18"/>
                <w:szCs w:val="18"/>
              </w:rPr>
            </w:pPr>
          </w:p>
        </w:tc>
        <w:tc>
          <w:tcPr>
            <w:tcW w:w="3312" w:type="dxa"/>
            <w:gridSpan w:val="2"/>
            <w:vAlign w:val="bottom"/>
          </w:tcPr>
          <w:p w14:paraId="0C353B44" w14:textId="77777777" w:rsidR="00C32271" w:rsidRPr="00A70425" w:rsidRDefault="00C32271"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Separate financial statements</w:t>
            </w:r>
          </w:p>
        </w:tc>
      </w:tr>
      <w:tr w:rsidR="00C32271" w:rsidRPr="00A70425" w14:paraId="083B1EAB" w14:textId="77777777" w:rsidTr="00E83266">
        <w:tc>
          <w:tcPr>
            <w:tcW w:w="6523" w:type="dxa"/>
            <w:vAlign w:val="bottom"/>
          </w:tcPr>
          <w:p w14:paraId="3E634B39" w14:textId="77777777" w:rsidR="00C32271" w:rsidRPr="00A70425" w:rsidRDefault="00C32271" w:rsidP="00553949">
            <w:pPr>
              <w:spacing w:line="240" w:lineRule="auto"/>
              <w:ind w:left="967"/>
              <w:rPr>
                <w:rFonts w:cs="Arial"/>
                <w:snapToGrid w:val="0"/>
                <w:sz w:val="18"/>
                <w:szCs w:val="18"/>
              </w:rPr>
            </w:pPr>
          </w:p>
        </w:tc>
        <w:tc>
          <w:tcPr>
            <w:tcW w:w="1656" w:type="dxa"/>
          </w:tcPr>
          <w:p w14:paraId="02498FC5" w14:textId="31A4EBF5" w:rsidR="00C32271" w:rsidRPr="00A70425" w:rsidRDefault="00C32271" w:rsidP="00553949">
            <w:pPr>
              <w:spacing w:line="240" w:lineRule="auto"/>
              <w:ind w:right="-72"/>
              <w:jc w:val="right"/>
              <w:rPr>
                <w:rFonts w:cs="Arial"/>
                <w:b/>
                <w:bCs/>
                <w:sz w:val="18"/>
                <w:szCs w:val="18"/>
              </w:rPr>
            </w:pPr>
            <w:r w:rsidRPr="00A70425">
              <w:rPr>
                <w:rFonts w:cs="Arial"/>
                <w:b/>
                <w:bCs/>
                <w:sz w:val="18"/>
                <w:szCs w:val="18"/>
              </w:rPr>
              <w:t>2022</w:t>
            </w:r>
          </w:p>
        </w:tc>
        <w:tc>
          <w:tcPr>
            <w:tcW w:w="1656" w:type="dxa"/>
          </w:tcPr>
          <w:p w14:paraId="5B1D25AC" w14:textId="14EC0EC5" w:rsidR="00C32271" w:rsidRPr="00A70425" w:rsidRDefault="00C32271" w:rsidP="00553949">
            <w:pPr>
              <w:spacing w:line="240" w:lineRule="auto"/>
              <w:ind w:right="-72"/>
              <w:jc w:val="right"/>
              <w:rPr>
                <w:rFonts w:cs="Arial"/>
                <w:b/>
                <w:bCs/>
                <w:sz w:val="18"/>
                <w:szCs w:val="18"/>
              </w:rPr>
            </w:pPr>
            <w:r w:rsidRPr="00A70425">
              <w:rPr>
                <w:rFonts w:cs="Arial"/>
                <w:b/>
                <w:bCs/>
                <w:sz w:val="18"/>
                <w:szCs w:val="18"/>
              </w:rPr>
              <w:t>2021</w:t>
            </w:r>
          </w:p>
        </w:tc>
      </w:tr>
      <w:tr w:rsidR="00C32271" w:rsidRPr="00A70425" w14:paraId="48BFC664" w14:textId="77777777" w:rsidTr="00E83266">
        <w:tc>
          <w:tcPr>
            <w:tcW w:w="6523" w:type="dxa"/>
            <w:vAlign w:val="bottom"/>
          </w:tcPr>
          <w:p w14:paraId="5F142ECE" w14:textId="77777777" w:rsidR="00C32271" w:rsidRPr="00A70425" w:rsidRDefault="00C32271" w:rsidP="00553949">
            <w:pPr>
              <w:spacing w:line="240" w:lineRule="auto"/>
              <w:ind w:left="967"/>
              <w:rPr>
                <w:rFonts w:cs="Arial"/>
                <w:b/>
                <w:bCs/>
                <w:snapToGrid w:val="0"/>
                <w:sz w:val="18"/>
                <w:szCs w:val="18"/>
              </w:rPr>
            </w:pPr>
          </w:p>
        </w:tc>
        <w:tc>
          <w:tcPr>
            <w:tcW w:w="1656" w:type="dxa"/>
            <w:vAlign w:val="bottom"/>
          </w:tcPr>
          <w:p w14:paraId="245486E1" w14:textId="77777777" w:rsidR="00C32271" w:rsidRPr="00A70425" w:rsidRDefault="00C32271"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Baht Thousand</w:t>
            </w:r>
          </w:p>
        </w:tc>
        <w:tc>
          <w:tcPr>
            <w:tcW w:w="1656" w:type="dxa"/>
            <w:vAlign w:val="bottom"/>
          </w:tcPr>
          <w:p w14:paraId="59C72ABF" w14:textId="77777777" w:rsidR="00C32271" w:rsidRPr="00A70425" w:rsidRDefault="00C32271"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Baht Thousand</w:t>
            </w:r>
          </w:p>
        </w:tc>
      </w:tr>
      <w:tr w:rsidR="00C32271" w:rsidRPr="00A70425" w14:paraId="790DE767" w14:textId="77777777" w:rsidTr="00E83266">
        <w:tc>
          <w:tcPr>
            <w:tcW w:w="6523" w:type="dxa"/>
            <w:shd w:val="clear" w:color="auto" w:fill="auto"/>
            <w:vAlign w:val="bottom"/>
          </w:tcPr>
          <w:p w14:paraId="002ABE7A" w14:textId="77777777" w:rsidR="00C32271" w:rsidRPr="00A70425" w:rsidRDefault="00C32271" w:rsidP="00553949">
            <w:pPr>
              <w:pStyle w:val="a"/>
              <w:tabs>
                <w:tab w:val="left" w:pos="882"/>
              </w:tabs>
              <w:ind w:left="967" w:right="-76"/>
              <w:rPr>
                <w:rFonts w:ascii="Arial" w:cs="Arial"/>
                <w:color w:val="auto"/>
                <w:sz w:val="12"/>
                <w:szCs w:val="12"/>
              </w:rPr>
            </w:pPr>
          </w:p>
        </w:tc>
        <w:tc>
          <w:tcPr>
            <w:tcW w:w="1656" w:type="dxa"/>
            <w:shd w:val="clear" w:color="auto" w:fill="auto"/>
            <w:vAlign w:val="bottom"/>
          </w:tcPr>
          <w:p w14:paraId="02DA0120" w14:textId="77777777" w:rsidR="00C32271" w:rsidRPr="00A70425" w:rsidRDefault="00C32271" w:rsidP="00553949">
            <w:pPr>
              <w:spacing w:line="240" w:lineRule="auto"/>
              <w:ind w:right="-72"/>
              <w:jc w:val="right"/>
              <w:rPr>
                <w:rFonts w:cs="Arial"/>
                <w:snapToGrid w:val="0"/>
                <w:sz w:val="12"/>
                <w:szCs w:val="12"/>
              </w:rPr>
            </w:pPr>
          </w:p>
        </w:tc>
        <w:tc>
          <w:tcPr>
            <w:tcW w:w="1656" w:type="dxa"/>
            <w:shd w:val="clear" w:color="auto" w:fill="auto"/>
            <w:vAlign w:val="bottom"/>
          </w:tcPr>
          <w:p w14:paraId="0069E1F3" w14:textId="77777777" w:rsidR="00C32271" w:rsidRPr="00A70425" w:rsidRDefault="00C32271" w:rsidP="00553949">
            <w:pPr>
              <w:spacing w:line="240" w:lineRule="auto"/>
              <w:ind w:right="-72"/>
              <w:jc w:val="right"/>
              <w:rPr>
                <w:rFonts w:cs="Arial"/>
                <w:snapToGrid w:val="0"/>
                <w:sz w:val="12"/>
                <w:szCs w:val="12"/>
              </w:rPr>
            </w:pPr>
          </w:p>
        </w:tc>
      </w:tr>
      <w:tr w:rsidR="00C32271" w:rsidRPr="00A70425" w14:paraId="61089EFF" w14:textId="77777777" w:rsidTr="00E83266">
        <w:tc>
          <w:tcPr>
            <w:tcW w:w="6523" w:type="dxa"/>
            <w:shd w:val="clear" w:color="auto" w:fill="auto"/>
            <w:vAlign w:val="bottom"/>
          </w:tcPr>
          <w:p w14:paraId="257346F4" w14:textId="77777777" w:rsidR="00C32271" w:rsidRPr="00A70425" w:rsidRDefault="00C32271" w:rsidP="00553949">
            <w:pPr>
              <w:spacing w:line="240" w:lineRule="auto"/>
              <w:ind w:left="967"/>
              <w:rPr>
                <w:rFonts w:cs="Arial"/>
                <w:snapToGrid w:val="0"/>
                <w:sz w:val="18"/>
                <w:szCs w:val="18"/>
              </w:rPr>
            </w:pPr>
            <w:r w:rsidRPr="00A70425">
              <w:rPr>
                <w:rFonts w:cs="Arial"/>
                <w:snapToGrid w:val="0"/>
                <w:sz w:val="18"/>
                <w:szCs w:val="18"/>
              </w:rPr>
              <w:t xml:space="preserve">Investments in subsidiaries </w:t>
            </w:r>
          </w:p>
        </w:tc>
        <w:tc>
          <w:tcPr>
            <w:tcW w:w="1656" w:type="dxa"/>
          </w:tcPr>
          <w:p w14:paraId="5275C0CD" w14:textId="454B3668" w:rsidR="00C32271" w:rsidRPr="00A70425" w:rsidRDefault="006A74CA" w:rsidP="00553949">
            <w:pPr>
              <w:pBdr>
                <w:bottom w:val="double" w:sz="4" w:space="1" w:color="auto"/>
              </w:pBdr>
              <w:spacing w:line="240" w:lineRule="auto"/>
              <w:ind w:right="-72"/>
              <w:jc w:val="right"/>
              <w:rPr>
                <w:rFonts w:cs="Arial"/>
                <w:sz w:val="18"/>
                <w:szCs w:val="18"/>
              </w:rPr>
            </w:pPr>
            <w:r w:rsidRPr="00A70425">
              <w:rPr>
                <w:rFonts w:cs="Arial"/>
                <w:sz w:val="18"/>
                <w:szCs w:val="18"/>
              </w:rPr>
              <w:t>4,093,001</w:t>
            </w:r>
          </w:p>
        </w:tc>
        <w:tc>
          <w:tcPr>
            <w:tcW w:w="1656" w:type="dxa"/>
          </w:tcPr>
          <w:p w14:paraId="0A72613A" w14:textId="77777777" w:rsidR="00C32271" w:rsidRPr="00A70425" w:rsidRDefault="00C32271" w:rsidP="00553949">
            <w:pPr>
              <w:pBdr>
                <w:bottom w:val="double" w:sz="4" w:space="1" w:color="auto"/>
              </w:pBdr>
              <w:spacing w:line="240" w:lineRule="auto"/>
              <w:ind w:right="-72"/>
              <w:jc w:val="right"/>
              <w:rPr>
                <w:rFonts w:cs="Arial"/>
                <w:sz w:val="18"/>
                <w:szCs w:val="18"/>
              </w:rPr>
            </w:pPr>
            <w:r w:rsidRPr="00A70425">
              <w:rPr>
                <w:rFonts w:cs="Arial"/>
                <w:sz w:val="18"/>
                <w:szCs w:val="18"/>
              </w:rPr>
              <w:t>4,018,001</w:t>
            </w:r>
          </w:p>
        </w:tc>
      </w:tr>
    </w:tbl>
    <w:p w14:paraId="22C88DEE" w14:textId="77777777" w:rsidR="00C32271" w:rsidRPr="00A70425" w:rsidRDefault="00C32271" w:rsidP="00553949">
      <w:pPr>
        <w:autoSpaceDE w:val="0"/>
        <w:autoSpaceDN w:val="0"/>
        <w:adjustRightInd w:val="0"/>
        <w:spacing w:line="240" w:lineRule="auto"/>
        <w:ind w:left="1080"/>
        <w:rPr>
          <w:rFonts w:cs="Arial"/>
          <w:sz w:val="18"/>
          <w:szCs w:val="18"/>
        </w:rPr>
      </w:pPr>
    </w:p>
    <w:p w14:paraId="02F9AF84" w14:textId="77777777" w:rsidR="00C32271" w:rsidRPr="00A70425" w:rsidRDefault="00C32271" w:rsidP="00553949">
      <w:pPr>
        <w:autoSpaceDE w:val="0"/>
        <w:autoSpaceDN w:val="0"/>
        <w:adjustRightInd w:val="0"/>
        <w:spacing w:line="240" w:lineRule="auto"/>
        <w:ind w:left="1080"/>
        <w:rPr>
          <w:rFonts w:cs="Arial"/>
          <w:sz w:val="18"/>
          <w:szCs w:val="18"/>
        </w:rPr>
      </w:pPr>
    </w:p>
    <w:p w14:paraId="3FCF1C71" w14:textId="77777777" w:rsidR="00C32271" w:rsidRPr="00A70425" w:rsidRDefault="00C32271" w:rsidP="00553949">
      <w:pPr>
        <w:tabs>
          <w:tab w:val="left" w:pos="1080"/>
        </w:tabs>
        <w:spacing w:line="240" w:lineRule="auto"/>
        <w:ind w:left="1080"/>
        <w:jc w:val="both"/>
        <w:rPr>
          <w:rFonts w:cs="Arial"/>
          <w:sz w:val="18"/>
          <w:szCs w:val="18"/>
        </w:rPr>
      </w:pPr>
      <w:r w:rsidRPr="00A70425">
        <w:rPr>
          <w:rFonts w:cs="Arial"/>
          <w:spacing w:val="-4"/>
          <w:sz w:val="18"/>
          <w:szCs w:val="18"/>
        </w:rPr>
        <w:t xml:space="preserve">The movements of investments in subsidiaries </w:t>
      </w:r>
      <w:r w:rsidRPr="00A70425">
        <w:rPr>
          <w:rFonts w:cs="Arial"/>
          <w:sz w:val="18"/>
          <w:szCs w:val="18"/>
        </w:rPr>
        <w:t>are as follows:</w:t>
      </w:r>
    </w:p>
    <w:p w14:paraId="0782EB74" w14:textId="77777777" w:rsidR="00C32271" w:rsidRPr="00A70425" w:rsidRDefault="00C32271" w:rsidP="00553949">
      <w:pPr>
        <w:tabs>
          <w:tab w:val="left" w:pos="1080"/>
        </w:tabs>
        <w:spacing w:line="240" w:lineRule="auto"/>
        <w:ind w:left="1080"/>
        <w:jc w:val="both"/>
        <w:rPr>
          <w:rFonts w:cs="Arial"/>
          <w:spacing w:val="-4"/>
          <w:sz w:val="18"/>
          <w:szCs w:val="18"/>
        </w:rPr>
      </w:pPr>
    </w:p>
    <w:tbl>
      <w:tblPr>
        <w:tblW w:w="9835" w:type="dxa"/>
        <w:tblLayout w:type="fixed"/>
        <w:tblLook w:val="0000" w:firstRow="0" w:lastRow="0" w:firstColumn="0" w:lastColumn="0" w:noHBand="0" w:noVBand="0"/>
      </w:tblPr>
      <w:tblGrid>
        <w:gridCol w:w="6523"/>
        <w:gridCol w:w="1656"/>
        <w:gridCol w:w="1656"/>
      </w:tblGrid>
      <w:tr w:rsidR="00C32271" w:rsidRPr="00A70425" w14:paraId="71DBA6F0" w14:textId="77777777" w:rsidTr="00E83266">
        <w:tc>
          <w:tcPr>
            <w:tcW w:w="6523" w:type="dxa"/>
            <w:vAlign w:val="bottom"/>
          </w:tcPr>
          <w:p w14:paraId="448F87CC" w14:textId="77777777" w:rsidR="00C32271" w:rsidRPr="00A70425" w:rsidRDefault="00C32271" w:rsidP="00553949">
            <w:pPr>
              <w:spacing w:line="240" w:lineRule="auto"/>
              <w:ind w:left="967"/>
              <w:rPr>
                <w:rFonts w:cs="Arial"/>
                <w:snapToGrid w:val="0"/>
                <w:sz w:val="18"/>
                <w:szCs w:val="18"/>
              </w:rPr>
            </w:pPr>
          </w:p>
        </w:tc>
        <w:tc>
          <w:tcPr>
            <w:tcW w:w="3312" w:type="dxa"/>
            <w:gridSpan w:val="2"/>
            <w:vAlign w:val="bottom"/>
          </w:tcPr>
          <w:p w14:paraId="515981F6" w14:textId="77777777" w:rsidR="00C32271" w:rsidRPr="00A70425" w:rsidRDefault="00C32271"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Separate financial statements</w:t>
            </w:r>
          </w:p>
        </w:tc>
      </w:tr>
      <w:tr w:rsidR="00965A6B" w:rsidRPr="00A70425" w14:paraId="7F6BF336" w14:textId="77777777" w:rsidTr="00E83266">
        <w:tc>
          <w:tcPr>
            <w:tcW w:w="6523" w:type="dxa"/>
            <w:vAlign w:val="bottom"/>
          </w:tcPr>
          <w:p w14:paraId="12A02699" w14:textId="77777777" w:rsidR="00965A6B" w:rsidRPr="00A70425" w:rsidRDefault="00965A6B" w:rsidP="00965A6B">
            <w:pPr>
              <w:spacing w:line="240" w:lineRule="auto"/>
              <w:ind w:left="967"/>
              <w:rPr>
                <w:rFonts w:cs="Arial"/>
                <w:snapToGrid w:val="0"/>
                <w:sz w:val="18"/>
                <w:szCs w:val="18"/>
              </w:rPr>
            </w:pPr>
          </w:p>
        </w:tc>
        <w:tc>
          <w:tcPr>
            <w:tcW w:w="1656" w:type="dxa"/>
          </w:tcPr>
          <w:p w14:paraId="24F57428" w14:textId="32825BD7" w:rsidR="00965A6B" w:rsidRPr="00A70425" w:rsidRDefault="00965A6B" w:rsidP="00965A6B">
            <w:pPr>
              <w:spacing w:line="240" w:lineRule="auto"/>
              <w:ind w:right="-72"/>
              <w:jc w:val="right"/>
              <w:rPr>
                <w:rFonts w:cs="Arial"/>
                <w:b/>
                <w:bCs/>
                <w:sz w:val="18"/>
                <w:szCs w:val="18"/>
              </w:rPr>
            </w:pPr>
            <w:r w:rsidRPr="00A70425">
              <w:rPr>
                <w:rFonts w:cs="Arial"/>
                <w:b/>
                <w:bCs/>
                <w:sz w:val="18"/>
                <w:szCs w:val="18"/>
              </w:rPr>
              <w:t>2022</w:t>
            </w:r>
          </w:p>
        </w:tc>
        <w:tc>
          <w:tcPr>
            <w:tcW w:w="1656" w:type="dxa"/>
          </w:tcPr>
          <w:p w14:paraId="7775DB53" w14:textId="766DAC45" w:rsidR="00965A6B" w:rsidRPr="00A70425" w:rsidRDefault="00965A6B" w:rsidP="00965A6B">
            <w:pPr>
              <w:spacing w:line="240" w:lineRule="auto"/>
              <w:ind w:right="-72"/>
              <w:jc w:val="right"/>
              <w:rPr>
                <w:rFonts w:cs="Arial"/>
                <w:b/>
                <w:bCs/>
                <w:sz w:val="18"/>
                <w:szCs w:val="18"/>
              </w:rPr>
            </w:pPr>
            <w:r w:rsidRPr="00A70425">
              <w:rPr>
                <w:rFonts w:cs="Arial"/>
                <w:b/>
                <w:bCs/>
                <w:sz w:val="18"/>
                <w:szCs w:val="18"/>
              </w:rPr>
              <w:t>2021</w:t>
            </w:r>
          </w:p>
        </w:tc>
      </w:tr>
      <w:tr w:rsidR="00C32271" w:rsidRPr="00A70425" w14:paraId="7BEAB52D" w14:textId="77777777" w:rsidTr="00E83266">
        <w:tc>
          <w:tcPr>
            <w:tcW w:w="6523" w:type="dxa"/>
            <w:vAlign w:val="bottom"/>
          </w:tcPr>
          <w:p w14:paraId="6B5E6CC1" w14:textId="77777777" w:rsidR="00C32271" w:rsidRPr="00A70425" w:rsidRDefault="00C32271" w:rsidP="00553949">
            <w:pPr>
              <w:spacing w:line="240" w:lineRule="auto"/>
              <w:ind w:left="967"/>
              <w:rPr>
                <w:rFonts w:cs="Arial"/>
                <w:b/>
                <w:bCs/>
                <w:snapToGrid w:val="0"/>
                <w:sz w:val="18"/>
                <w:szCs w:val="18"/>
              </w:rPr>
            </w:pPr>
          </w:p>
        </w:tc>
        <w:tc>
          <w:tcPr>
            <w:tcW w:w="1656" w:type="dxa"/>
            <w:vAlign w:val="bottom"/>
          </w:tcPr>
          <w:p w14:paraId="207F17FC" w14:textId="77777777" w:rsidR="00C32271" w:rsidRPr="00A70425" w:rsidRDefault="00C32271"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Baht Thousand</w:t>
            </w:r>
          </w:p>
        </w:tc>
        <w:tc>
          <w:tcPr>
            <w:tcW w:w="1656" w:type="dxa"/>
            <w:vAlign w:val="bottom"/>
          </w:tcPr>
          <w:p w14:paraId="46C7D95E" w14:textId="77777777" w:rsidR="00C32271" w:rsidRPr="00A70425" w:rsidRDefault="00C32271"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Baht Thousand</w:t>
            </w:r>
          </w:p>
        </w:tc>
      </w:tr>
      <w:tr w:rsidR="00C32271" w:rsidRPr="00A70425" w14:paraId="0E18B33B" w14:textId="77777777" w:rsidTr="00E83266">
        <w:tc>
          <w:tcPr>
            <w:tcW w:w="6523" w:type="dxa"/>
            <w:shd w:val="clear" w:color="auto" w:fill="auto"/>
            <w:vAlign w:val="bottom"/>
          </w:tcPr>
          <w:p w14:paraId="76356ADE" w14:textId="77777777" w:rsidR="00C32271" w:rsidRPr="00A70425" w:rsidRDefault="00C32271" w:rsidP="00553949">
            <w:pPr>
              <w:pStyle w:val="a"/>
              <w:tabs>
                <w:tab w:val="left" w:pos="882"/>
              </w:tabs>
              <w:ind w:left="967" w:right="-76"/>
              <w:rPr>
                <w:rFonts w:ascii="Arial" w:cs="Arial"/>
                <w:color w:val="auto"/>
                <w:sz w:val="12"/>
                <w:szCs w:val="12"/>
              </w:rPr>
            </w:pPr>
          </w:p>
        </w:tc>
        <w:tc>
          <w:tcPr>
            <w:tcW w:w="1656" w:type="dxa"/>
            <w:shd w:val="clear" w:color="auto" w:fill="auto"/>
            <w:vAlign w:val="bottom"/>
          </w:tcPr>
          <w:p w14:paraId="7A51B9A9" w14:textId="77777777" w:rsidR="00C32271" w:rsidRPr="00A70425" w:rsidRDefault="00C32271" w:rsidP="00553949">
            <w:pPr>
              <w:spacing w:line="240" w:lineRule="auto"/>
              <w:ind w:right="-72"/>
              <w:jc w:val="right"/>
              <w:rPr>
                <w:rFonts w:cs="Arial"/>
                <w:snapToGrid w:val="0"/>
                <w:sz w:val="12"/>
                <w:szCs w:val="12"/>
              </w:rPr>
            </w:pPr>
          </w:p>
        </w:tc>
        <w:tc>
          <w:tcPr>
            <w:tcW w:w="1656" w:type="dxa"/>
            <w:shd w:val="clear" w:color="auto" w:fill="auto"/>
            <w:vAlign w:val="bottom"/>
          </w:tcPr>
          <w:p w14:paraId="2C4C81B4" w14:textId="77777777" w:rsidR="00C32271" w:rsidRPr="00A70425" w:rsidRDefault="00C32271" w:rsidP="00553949">
            <w:pPr>
              <w:spacing w:line="240" w:lineRule="auto"/>
              <w:ind w:right="-72"/>
              <w:jc w:val="right"/>
              <w:rPr>
                <w:rFonts w:cs="Arial"/>
                <w:snapToGrid w:val="0"/>
                <w:sz w:val="12"/>
                <w:szCs w:val="12"/>
              </w:rPr>
            </w:pPr>
          </w:p>
        </w:tc>
      </w:tr>
      <w:tr w:rsidR="00C32271" w:rsidRPr="00A70425" w14:paraId="476592A0" w14:textId="77777777" w:rsidTr="00E83266">
        <w:tc>
          <w:tcPr>
            <w:tcW w:w="6523" w:type="dxa"/>
            <w:shd w:val="clear" w:color="auto" w:fill="auto"/>
          </w:tcPr>
          <w:p w14:paraId="64A093EE" w14:textId="77777777" w:rsidR="00C32271" w:rsidRPr="00A70425" w:rsidRDefault="00C32271" w:rsidP="00553949">
            <w:pPr>
              <w:spacing w:line="240" w:lineRule="auto"/>
              <w:ind w:left="967"/>
              <w:rPr>
                <w:rFonts w:cs="Arial"/>
                <w:sz w:val="18"/>
                <w:szCs w:val="18"/>
              </w:rPr>
            </w:pPr>
            <w:r w:rsidRPr="00A70425">
              <w:rPr>
                <w:rFonts w:cs="Arial"/>
                <w:sz w:val="18"/>
                <w:szCs w:val="18"/>
              </w:rPr>
              <w:t>At 1 January</w:t>
            </w:r>
          </w:p>
        </w:tc>
        <w:tc>
          <w:tcPr>
            <w:tcW w:w="1656" w:type="dxa"/>
          </w:tcPr>
          <w:p w14:paraId="7F5805D2" w14:textId="77777777" w:rsidR="00C32271" w:rsidRPr="00A70425" w:rsidRDefault="00C32271" w:rsidP="00553949">
            <w:pPr>
              <w:spacing w:line="240" w:lineRule="auto"/>
              <w:ind w:right="-72"/>
              <w:jc w:val="right"/>
              <w:rPr>
                <w:rFonts w:cs="Arial"/>
                <w:sz w:val="18"/>
                <w:szCs w:val="18"/>
              </w:rPr>
            </w:pPr>
            <w:r w:rsidRPr="00A70425">
              <w:rPr>
                <w:rFonts w:cs="Arial"/>
                <w:sz w:val="18"/>
                <w:szCs w:val="18"/>
              </w:rPr>
              <w:t>4,018,001</w:t>
            </w:r>
          </w:p>
        </w:tc>
        <w:tc>
          <w:tcPr>
            <w:tcW w:w="1656" w:type="dxa"/>
          </w:tcPr>
          <w:p w14:paraId="6EE44CDC" w14:textId="35AEA81D" w:rsidR="00C32271" w:rsidRPr="00A70425" w:rsidRDefault="006A74CA" w:rsidP="00553949">
            <w:pPr>
              <w:spacing w:line="240" w:lineRule="auto"/>
              <w:ind w:right="-72"/>
              <w:jc w:val="right"/>
              <w:rPr>
                <w:rFonts w:cs="Arial"/>
                <w:sz w:val="18"/>
                <w:szCs w:val="18"/>
              </w:rPr>
            </w:pPr>
            <w:r w:rsidRPr="00A70425">
              <w:rPr>
                <w:rFonts w:cs="Arial"/>
                <w:sz w:val="18"/>
                <w:szCs w:val="18"/>
              </w:rPr>
              <w:t>4,018,001</w:t>
            </w:r>
          </w:p>
        </w:tc>
      </w:tr>
      <w:tr w:rsidR="00C32271" w:rsidRPr="00A70425" w14:paraId="5B9699A5" w14:textId="77777777" w:rsidTr="00E83266">
        <w:tc>
          <w:tcPr>
            <w:tcW w:w="6523" w:type="dxa"/>
            <w:shd w:val="clear" w:color="auto" w:fill="auto"/>
            <w:vAlign w:val="bottom"/>
          </w:tcPr>
          <w:p w14:paraId="1EB6E3F6" w14:textId="77777777" w:rsidR="00C32271" w:rsidRPr="00A70425" w:rsidRDefault="00C32271" w:rsidP="00553949">
            <w:pPr>
              <w:pStyle w:val="Heading8"/>
              <w:spacing w:line="240" w:lineRule="auto"/>
              <w:ind w:left="967"/>
              <w:rPr>
                <w:rFonts w:ascii="Arial" w:hAnsi="Arial" w:cs="Arial"/>
                <w:b w:val="0"/>
                <w:bCs w:val="0"/>
                <w:sz w:val="18"/>
                <w:szCs w:val="18"/>
              </w:rPr>
            </w:pPr>
            <w:r w:rsidRPr="00A70425">
              <w:rPr>
                <w:rFonts w:ascii="Arial" w:hAnsi="Arial" w:cs="Arial"/>
                <w:b w:val="0"/>
                <w:bCs w:val="0"/>
                <w:sz w:val="18"/>
                <w:szCs w:val="18"/>
              </w:rPr>
              <w:t>Additions</w:t>
            </w:r>
          </w:p>
        </w:tc>
        <w:tc>
          <w:tcPr>
            <w:tcW w:w="1656" w:type="dxa"/>
          </w:tcPr>
          <w:p w14:paraId="6954140E" w14:textId="75344C7E" w:rsidR="00C32271" w:rsidRPr="00A70425" w:rsidRDefault="006A74CA" w:rsidP="00553949">
            <w:pPr>
              <w:pBdr>
                <w:bottom w:val="single" w:sz="4" w:space="1" w:color="auto"/>
              </w:pBdr>
              <w:spacing w:line="240" w:lineRule="auto"/>
              <w:ind w:right="-72"/>
              <w:jc w:val="right"/>
              <w:rPr>
                <w:rFonts w:cs="Arial"/>
                <w:sz w:val="18"/>
                <w:szCs w:val="18"/>
              </w:rPr>
            </w:pPr>
            <w:r w:rsidRPr="00A70425">
              <w:rPr>
                <w:rFonts w:cs="Arial"/>
                <w:sz w:val="18"/>
                <w:szCs w:val="18"/>
              </w:rPr>
              <w:t>75,000</w:t>
            </w:r>
          </w:p>
        </w:tc>
        <w:tc>
          <w:tcPr>
            <w:tcW w:w="1656" w:type="dxa"/>
          </w:tcPr>
          <w:p w14:paraId="5992460F" w14:textId="6A69BA9E" w:rsidR="00C32271" w:rsidRPr="00A70425" w:rsidRDefault="006A74CA"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r>
      <w:tr w:rsidR="00C32271" w:rsidRPr="00A70425" w14:paraId="0E67C132" w14:textId="77777777" w:rsidTr="00E83266">
        <w:tc>
          <w:tcPr>
            <w:tcW w:w="6523" w:type="dxa"/>
            <w:shd w:val="clear" w:color="auto" w:fill="auto"/>
          </w:tcPr>
          <w:p w14:paraId="02F6B589" w14:textId="77777777" w:rsidR="00C32271" w:rsidRPr="00A70425" w:rsidRDefault="00C32271" w:rsidP="00553949">
            <w:pPr>
              <w:spacing w:line="240" w:lineRule="auto"/>
              <w:ind w:left="967"/>
              <w:rPr>
                <w:rFonts w:cs="Arial"/>
                <w:sz w:val="12"/>
                <w:szCs w:val="12"/>
                <w:u w:val="single"/>
              </w:rPr>
            </w:pPr>
          </w:p>
        </w:tc>
        <w:tc>
          <w:tcPr>
            <w:tcW w:w="1656" w:type="dxa"/>
          </w:tcPr>
          <w:p w14:paraId="4D9EEC96" w14:textId="77777777" w:rsidR="00C32271" w:rsidRPr="00A70425" w:rsidRDefault="00C32271" w:rsidP="00553949">
            <w:pPr>
              <w:spacing w:line="240" w:lineRule="auto"/>
              <w:ind w:right="-72"/>
              <w:jc w:val="right"/>
              <w:rPr>
                <w:rFonts w:cs="Arial"/>
                <w:sz w:val="12"/>
                <w:szCs w:val="12"/>
              </w:rPr>
            </w:pPr>
          </w:p>
        </w:tc>
        <w:tc>
          <w:tcPr>
            <w:tcW w:w="1656" w:type="dxa"/>
          </w:tcPr>
          <w:p w14:paraId="64E70997" w14:textId="77777777" w:rsidR="00C32271" w:rsidRPr="00A70425" w:rsidRDefault="00C32271" w:rsidP="00553949">
            <w:pPr>
              <w:spacing w:line="240" w:lineRule="auto"/>
              <w:ind w:right="-72"/>
              <w:jc w:val="right"/>
              <w:rPr>
                <w:rFonts w:cs="Arial"/>
                <w:sz w:val="12"/>
                <w:szCs w:val="12"/>
              </w:rPr>
            </w:pPr>
          </w:p>
        </w:tc>
      </w:tr>
      <w:tr w:rsidR="00C32271" w:rsidRPr="00A70425" w14:paraId="24F94066" w14:textId="77777777" w:rsidTr="00E83266">
        <w:tc>
          <w:tcPr>
            <w:tcW w:w="6523" w:type="dxa"/>
            <w:shd w:val="clear" w:color="auto" w:fill="auto"/>
          </w:tcPr>
          <w:p w14:paraId="3D6B5EC0" w14:textId="77777777" w:rsidR="00C32271" w:rsidRPr="00A70425" w:rsidRDefault="00C32271" w:rsidP="00553949">
            <w:pPr>
              <w:spacing w:line="240" w:lineRule="auto"/>
              <w:ind w:left="967"/>
              <w:rPr>
                <w:rFonts w:cs="Arial"/>
                <w:sz w:val="18"/>
                <w:szCs w:val="18"/>
                <w:u w:val="single"/>
              </w:rPr>
            </w:pPr>
            <w:r w:rsidRPr="00A70425">
              <w:rPr>
                <w:rFonts w:cs="Arial"/>
                <w:sz w:val="18"/>
                <w:szCs w:val="18"/>
              </w:rPr>
              <w:t>At 31 December</w:t>
            </w:r>
          </w:p>
        </w:tc>
        <w:tc>
          <w:tcPr>
            <w:tcW w:w="1656" w:type="dxa"/>
            <w:vAlign w:val="bottom"/>
          </w:tcPr>
          <w:p w14:paraId="5B1EBF72" w14:textId="41CA0696" w:rsidR="00C32271" w:rsidRPr="00A70425" w:rsidRDefault="006A74CA" w:rsidP="00553949">
            <w:pPr>
              <w:pBdr>
                <w:bottom w:val="double" w:sz="4" w:space="1" w:color="auto"/>
              </w:pBdr>
              <w:spacing w:line="240" w:lineRule="auto"/>
              <w:ind w:right="-72"/>
              <w:jc w:val="right"/>
              <w:rPr>
                <w:rFonts w:cs="Arial"/>
                <w:sz w:val="18"/>
                <w:szCs w:val="18"/>
              </w:rPr>
            </w:pPr>
            <w:r w:rsidRPr="00A70425">
              <w:rPr>
                <w:rFonts w:cs="Arial"/>
                <w:sz w:val="18"/>
                <w:szCs w:val="18"/>
              </w:rPr>
              <w:t>4,093,001</w:t>
            </w:r>
          </w:p>
        </w:tc>
        <w:tc>
          <w:tcPr>
            <w:tcW w:w="1656" w:type="dxa"/>
            <w:vAlign w:val="bottom"/>
          </w:tcPr>
          <w:p w14:paraId="45A34E22" w14:textId="77777777" w:rsidR="00C32271" w:rsidRPr="00A70425" w:rsidRDefault="00C32271" w:rsidP="00553949">
            <w:pPr>
              <w:pBdr>
                <w:bottom w:val="double" w:sz="4" w:space="1" w:color="auto"/>
              </w:pBdr>
              <w:spacing w:line="240" w:lineRule="auto"/>
              <w:ind w:right="-72"/>
              <w:jc w:val="right"/>
              <w:rPr>
                <w:rFonts w:cs="Arial"/>
                <w:sz w:val="18"/>
                <w:szCs w:val="18"/>
              </w:rPr>
            </w:pPr>
            <w:r w:rsidRPr="00A70425">
              <w:rPr>
                <w:rFonts w:cs="Arial"/>
                <w:sz w:val="18"/>
                <w:szCs w:val="18"/>
              </w:rPr>
              <w:t>4,018,001</w:t>
            </w:r>
          </w:p>
        </w:tc>
      </w:tr>
    </w:tbl>
    <w:p w14:paraId="4BE521BA" w14:textId="77777777" w:rsidR="0058405A" w:rsidRPr="00A70425" w:rsidRDefault="0058405A" w:rsidP="00553949">
      <w:pPr>
        <w:spacing w:line="240" w:lineRule="auto"/>
        <w:ind w:left="540" w:hanging="540"/>
        <w:jc w:val="thaiDistribute"/>
        <w:rPr>
          <w:rFonts w:cs="Arial"/>
          <w:sz w:val="18"/>
          <w:szCs w:val="18"/>
        </w:rPr>
      </w:pPr>
    </w:p>
    <w:p w14:paraId="3CB66B5D" w14:textId="77777777" w:rsidR="00421754" w:rsidRPr="00A70425" w:rsidRDefault="00421754" w:rsidP="00553949">
      <w:pPr>
        <w:autoSpaceDE w:val="0"/>
        <w:autoSpaceDN w:val="0"/>
        <w:adjustRightInd w:val="0"/>
        <w:spacing w:line="240" w:lineRule="auto"/>
        <w:ind w:left="1080"/>
        <w:rPr>
          <w:rFonts w:cs="Arial"/>
          <w:sz w:val="18"/>
          <w:szCs w:val="18"/>
        </w:rPr>
      </w:pPr>
    </w:p>
    <w:p w14:paraId="3D77106A" w14:textId="110624D1" w:rsidR="000427BD" w:rsidRPr="00A70425" w:rsidRDefault="000427BD" w:rsidP="00553949">
      <w:pPr>
        <w:spacing w:line="240" w:lineRule="auto"/>
        <w:rPr>
          <w:rFonts w:cs="Arial"/>
          <w:sz w:val="18"/>
          <w:szCs w:val="18"/>
        </w:rPr>
        <w:sectPr w:rsidR="000427BD" w:rsidRPr="00A70425" w:rsidSect="00B0639E">
          <w:pgSz w:w="11906" w:h="16838" w:code="9"/>
          <w:pgMar w:top="720" w:right="720" w:bottom="720" w:left="1350" w:header="706" w:footer="576" w:gutter="0"/>
          <w:cols w:space="720"/>
          <w:docGrid w:linePitch="272"/>
        </w:sectPr>
      </w:pPr>
    </w:p>
    <w:p w14:paraId="1BBD7B7E" w14:textId="7219B066" w:rsidR="000427BD" w:rsidRPr="00A70425" w:rsidRDefault="000427BD" w:rsidP="00553949">
      <w:pPr>
        <w:spacing w:line="240" w:lineRule="auto"/>
        <w:ind w:left="540" w:hanging="540"/>
        <w:jc w:val="thaiDistribute"/>
        <w:rPr>
          <w:rFonts w:cs="Arial"/>
          <w:b/>
          <w:bCs/>
          <w:sz w:val="18"/>
          <w:szCs w:val="18"/>
        </w:rPr>
      </w:pPr>
      <w:r w:rsidRPr="00A70425">
        <w:rPr>
          <w:rFonts w:cs="Arial"/>
          <w:b/>
          <w:bCs/>
          <w:sz w:val="18"/>
          <w:szCs w:val="18"/>
        </w:rPr>
        <w:t>1</w:t>
      </w:r>
      <w:r w:rsidR="00DF232B" w:rsidRPr="00A70425">
        <w:rPr>
          <w:rFonts w:cs="Arial"/>
          <w:b/>
          <w:bCs/>
          <w:sz w:val="18"/>
          <w:szCs w:val="18"/>
        </w:rPr>
        <w:t>6</w:t>
      </w:r>
      <w:r w:rsidRPr="00A70425">
        <w:rPr>
          <w:rFonts w:cs="Arial"/>
          <w:b/>
          <w:bCs/>
          <w:sz w:val="18"/>
          <w:szCs w:val="18"/>
          <w:rtl/>
          <w:cs/>
        </w:rPr>
        <w:tab/>
      </w:r>
      <w:r w:rsidRPr="00A70425">
        <w:rPr>
          <w:rFonts w:cs="Arial"/>
          <w:b/>
          <w:bCs/>
          <w:sz w:val="18"/>
          <w:szCs w:val="18"/>
        </w:rPr>
        <w:t>Investments in subsidiaries and associates</w:t>
      </w:r>
      <w:r w:rsidRPr="00A70425">
        <w:rPr>
          <w:rFonts w:cs="Arial"/>
          <w:sz w:val="18"/>
          <w:szCs w:val="18"/>
        </w:rPr>
        <w:t xml:space="preserve"> (Cont’d)</w:t>
      </w:r>
    </w:p>
    <w:p w14:paraId="4F37411A" w14:textId="77777777" w:rsidR="000427BD" w:rsidRPr="00A70425" w:rsidRDefault="000427BD" w:rsidP="00553949">
      <w:pPr>
        <w:tabs>
          <w:tab w:val="left" w:pos="1080"/>
        </w:tabs>
        <w:spacing w:line="240" w:lineRule="auto"/>
        <w:ind w:left="1080" w:hanging="540"/>
        <w:jc w:val="both"/>
        <w:rPr>
          <w:rFonts w:eastAsia="Angsana New" w:cs="Arial"/>
          <w:b/>
          <w:bCs/>
          <w:sz w:val="18"/>
          <w:szCs w:val="18"/>
        </w:rPr>
      </w:pPr>
    </w:p>
    <w:p w14:paraId="15C9625B" w14:textId="77777777" w:rsidR="000427BD" w:rsidRPr="00A70425" w:rsidRDefault="000427BD" w:rsidP="00553949">
      <w:pPr>
        <w:tabs>
          <w:tab w:val="left" w:pos="1080"/>
        </w:tabs>
        <w:spacing w:line="240" w:lineRule="auto"/>
        <w:ind w:left="1080" w:hanging="540"/>
        <w:jc w:val="both"/>
        <w:rPr>
          <w:rFonts w:eastAsia="Angsana New" w:cs="Arial"/>
          <w:b/>
          <w:bCs/>
          <w:sz w:val="18"/>
          <w:szCs w:val="18"/>
        </w:rPr>
      </w:pPr>
    </w:p>
    <w:p w14:paraId="69CF03B7" w14:textId="02AD9D8E" w:rsidR="000427BD" w:rsidRPr="00A70425" w:rsidRDefault="000427BD" w:rsidP="00553949">
      <w:pPr>
        <w:autoSpaceDE w:val="0"/>
        <w:autoSpaceDN w:val="0"/>
        <w:adjustRightInd w:val="0"/>
        <w:spacing w:line="240" w:lineRule="auto"/>
        <w:ind w:left="1080" w:hanging="540"/>
        <w:rPr>
          <w:rFonts w:cs="Arial"/>
          <w:sz w:val="18"/>
          <w:szCs w:val="18"/>
        </w:rPr>
      </w:pPr>
      <w:r w:rsidRPr="00A70425">
        <w:rPr>
          <w:rFonts w:eastAsia="Angsana New" w:cs="Arial"/>
          <w:b/>
          <w:bCs/>
          <w:sz w:val="18"/>
          <w:szCs w:val="18"/>
        </w:rPr>
        <w:t>1</w:t>
      </w:r>
      <w:r w:rsidR="00DF232B" w:rsidRPr="00A70425">
        <w:rPr>
          <w:rFonts w:eastAsia="Angsana New" w:cs="Arial"/>
          <w:b/>
          <w:bCs/>
          <w:sz w:val="18"/>
          <w:szCs w:val="18"/>
        </w:rPr>
        <w:t>6</w:t>
      </w:r>
      <w:r w:rsidRPr="00A70425">
        <w:rPr>
          <w:rFonts w:eastAsia="Angsana New" w:cs="Arial"/>
          <w:b/>
          <w:bCs/>
          <w:sz w:val="18"/>
          <w:szCs w:val="18"/>
        </w:rPr>
        <w:t>.</w:t>
      </w:r>
      <w:r w:rsidRPr="00A70425">
        <w:rPr>
          <w:rFonts w:eastAsia="Angsana New" w:cs="Arial"/>
          <w:b/>
          <w:bCs/>
          <w:sz w:val="18"/>
          <w:szCs w:val="22"/>
          <w:lang w:bidi="th-TH"/>
        </w:rPr>
        <w:t>1</w:t>
      </w:r>
      <w:r w:rsidRPr="00A70425">
        <w:rPr>
          <w:rFonts w:eastAsia="Angsana New" w:cs="Arial"/>
          <w:b/>
          <w:bCs/>
          <w:sz w:val="18"/>
          <w:szCs w:val="22"/>
          <w:lang w:bidi="th-TH"/>
        </w:rPr>
        <w:tab/>
      </w:r>
      <w:r w:rsidRPr="00A70425">
        <w:rPr>
          <w:rFonts w:cs="Arial"/>
          <w:b/>
          <w:bCs/>
          <w:sz w:val="18"/>
          <w:szCs w:val="18"/>
        </w:rPr>
        <w:t xml:space="preserve">Investments in subsidiaries </w:t>
      </w:r>
      <w:r w:rsidRPr="00A70425">
        <w:rPr>
          <w:rFonts w:cs="Arial"/>
          <w:sz w:val="18"/>
          <w:szCs w:val="18"/>
        </w:rPr>
        <w:t>(Cont’d)</w:t>
      </w:r>
    </w:p>
    <w:p w14:paraId="45CE6855" w14:textId="77777777" w:rsidR="000427BD" w:rsidRPr="00A70425" w:rsidRDefault="000427BD" w:rsidP="00553949">
      <w:pPr>
        <w:autoSpaceDE w:val="0"/>
        <w:autoSpaceDN w:val="0"/>
        <w:adjustRightInd w:val="0"/>
        <w:spacing w:line="240" w:lineRule="auto"/>
        <w:ind w:left="1080"/>
        <w:rPr>
          <w:rFonts w:cs="Arial"/>
          <w:sz w:val="18"/>
          <w:szCs w:val="18"/>
        </w:rPr>
      </w:pPr>
    </w:p>
    <w:tbl>
      <w:tblPr>
        <w:tblW w:w="14415" w:type="dxa"/>
        <w:tblInd w:w="990" w:type="dxa"/>
        <w:tblLayout w:type="fixed"/>
        <w:tblLook w:val="04A0" w:firstRow="1" w:lastRow="0" w:firstColumn="1" w:lastColumn="0" w:noHBand="0" w:noVBand="1"/>
      </w:tblPr>
      <w:tblGrid>
        <w:gridCol w:w="3063"/>
        <w:gridCol w:w="1277"/>
        <w:gridCol w:w="3121"/>
        <w:gridCol w:w="1125"/>
        <w:gridCol w:w="1003"/>
        <w:gridCol w:w="1277"/>
        <w:gridCol w:w="1135"/>
        <w:gridCol w:w="1277"/>
        <w:gridCol w:w="1137"/>
      </w:tblGrid>
      <w:tr w:rsidR="000427BD" w:rsidRPr="00A70425" w14:paraId="13852C03" w14:textId="77777777" w:rsidTr="000427BD">
        <w:trPr>
          <w:cantSplit/>
        </w:trPr>
        <w:tc>
          <w:tcPr>
            <w:tcW w:w="3063" w:type="dxa"/>
          </w:tcPr>
          <w:p w14:paraId="1A857174" w14:textId="77777777" w:rsidR="000427BD" w:rsidRPr="00A70425" w:rsidRDefault="000427BD" w:rsidP="00553949">
            <w:pPr>
              <w:spacing w:line="240" w:lineRule="auto"/>
              <w:ind w:left="-18"/>
              <w:rPr>
                <w:rFonts w:cs="Arial"/>
                <w:sz w:val="16"/>
                <w:szCs w:val="16"/>
              </w:rPr>
            </w:pPr>
          </w:p>
        </w:tc>
        <w:tc>
          <w:tcPr>
            <w:tcW w:w="11352" w:type="dxa"/>
            <w:gridSpan w:val="8"/>
          </w:tcPr>
          <w:p w14:paraId="0C5E2A30" w14:textId="77777777" w:rsidR="000427BD" w:rsidRPr="00A70425" w:rsidRDefault="000427BD" w:rsidP="00553949">
            <w:pPr>
              <w:pBdr>
                <w:bottom w:val="single" w:sz="4" w:space="1" w:color="auto"/>
              </w:pBdr>
              <w:spacing w:line="240" w:lineRule="auto"/>
              <w:ind w:right="-72"/>
              <w:jc w:val="center"/>
              <w:rPr>
                <w:rFonts w:cs="Arial"/>
                <w:b/>
                <w:bCs/>
                <w:sz w:val="16"/>
                <w:szCs w:val="16"/>
              </w:rPr>
            </w:pPr>
            <w:r w:rsidRPr="00A70425">
              <w:rPr>
                <w:rFonts w:cs="Arial"/>
                <w:b/>
                <w:bCs/>
                <w:sz w:val="16"/>
                <w:szCs w:val="16"/>
              </w:rPr>
              <w:t>Separate financial statements</w:t>
            </w:r>
          </w:p>
        </w:tc>
      </w:tr>
      <w:tr w:rsidR="000427BD" w:rsidRPr="00A70425" w14:paraId="57D3B027" w14:textId="77777777" w:rsidTr="000427BD">
        <w:trPr>
          <w:cantSplit/>
        </w:trPr>
        <w:tc>
          <w:tcPr>
            <w:tcW w:w="3063" w:type="dxa"/>
          </w:tcPr>
          <w:p w14:paraId="76F627E2" w14:textId="77777777" w:rsidR="000427BD" w:rsidRPr="00A70425" w:rsidRDefault="000427BD" w:rsidP="00553949">
            <w:pPr>
              <w:spacing w:line="240" w:lineRule="auto"/>
              <w:ind w:left="-18"/>
              <w:rPr>
                <w:rFonts w:cs="Arial"/>
                <w:sz w:val="16"/>
                <w:szCs w:val="16"/>
              </w:rPr>
            </w:pPr>
          </w:p>
        </w:tc>
        <w:tc>
          <w:tcPr>
            <w:tcW w:w="1277" w:type="dxa"/>
            <w:vAlign w:val="bottom"/>
          </w:tcPr>
          <w:p w14:paraId="5C64FD2A" w14:textId="77777777" w:rsidR="000427BD" w:rsidRPr="00A70425" w:rsidRDefault="000427BD" w:rsidP="00553949">
            <w:pPr>
              <w:spacing w:line="240" w:lineRule="auto"/>
              <w:ind w:right="-72"/>
              <w:jc w:val="center"/>
              <w:rPr>
                <w:rFonts w:cs="Arial"/>
                <w:b/>
                <w:bCs/>
                <w:sz w:val="16"/>
                <w:szCs w:val="16"/>
              </w:rPr>
            </w:pPr>
          </w:p>
        </w:tc>
        <w:tc>
          <w:tcPr>
            <w:tcW w:w="3121" w:type="dxa"/>
            <w:vAlign w:val="bottom"/>
          </w:tcPr>
          <w:p w14:paraId="29511C09" w14:textId="77777777" w:rsidR="000427BD" w:rsidRPr="00A70425" w:rsidRDefault="000427BD" w:rsidP="00553949">
            <w:pPr>
              <w:spacing w:line="240" w:lineRule="auto"/>
              <w:ind w:right="-72"/>
              <w:jc w:val="center"/>
              <w:rPr>
                <w:rFonts w:cs="Arial"/>
                <w:b/>
                <w:bCs/>
                <w:sz w:val="16"/>
                <w:szCs w:val="16"/>
              </w:rPr>
            </w:pPr>
          </w:p>
        </w:tc>
        <w:tc>
          <w:tcPr>
            <w:tcW w:w="1125" w:type="dxa"/>
            <w:vAlign w:val="bottom"/>
            <w:hideMark/>
          </w:tcPr>
          <w:p w14:paraId="27AD4EB3" w14:textId="77777777" w:rsidR="000427BD" w:rsidRPr="00A70425" w:rsidRDefault="000427BD" w:rsidP="00553949">
            <w:pPr>
              <w:spacing w:line="240" w:lineRule="auto"/>
              <w:ind w:right="-72"/>
              <w:jc w:val="right"/>
              <w:rPr>
                <w:rFonts w:cs="Arial"/>
                <w:b/>
                <w:bCs/>
                <w:sz w:val="16"/>
                <w:szCs w:val="16"/>
              </w:rPr>
            </w:pPr>
            <w:r w:rsidRPr="00A70425">
              <w:rPr>
                <w:rFonts w:cs="Arial"/>
                <w:b/>
                <w:bCs/>
                <w:sz w:val="16"/>
                <w:szCs w:val="16"/>
              </w:rPr>
              <w:t>Paid-up</w:t>
            </w:r>
          </w:p>
        </w:tc>
        <w:tc>
          <w:tcPr>
            <w:tcW w:w="1003" w:type="dxa"/>
            <w:vAlign w:val="bottom"/>
            <w:hideMark/>
          </w:tcPr>
          <w:p w14:paraId="3EB1032B" w14:textId="77777777" w:rsidR="000427BD" w:rsidRPr="00A70425" w:rsidRDefault="000427BD" w:rsidP="00553949">
            <w:pPr>
              <w:spacing w:line="240" w:lineRule="auto"/>
              <w:ind w:right="-72"/>
              <w:jc w:val="right"/>
              <w:rPr>
                <w:rFonts w:cs="Arial"/>
                <w:b/>
                <w:bCs/>
                <w:sz w:val="16"/>
                <w:szCs w:val="16"/>
              </w:rPr>
            </w:pPr>
            <w:r w:rsidRPr="00A70425">
              <w:rPr>
                <w:rFonts w:cs="Arial"/>
                <w:b/>
                <w:bCs/>
                <w:sz w:val="16"/>
                <w:szCs w:val="16"/>
              </w:rPr>
              <w:t>Proportion</w:t>
            </w:r>
          </w:p>
        </w:tc>
        <w:tc>
          <w:tcPr>
            <w:tcW w:w="1277" w:type="dxa"/>
            <w:vAlign w:val="bottom"/>
            <w:hideMark/>
          </w:tcPr>
          <w:p w14:paraId="27D34FCE" w14:textId="77777777" w:rsidR="000427BD" w:rsidRPr="00A70425" w:rsidRDefault="000427BD" w:rsidP="00553949">
            <w:pPr>
              <w:spacing w:line="240" w:lineRule="auto"/>
              <w:ind w:right="-72"/>
              <w:jc w:val="right"/>
              <w:rPr>
                <w:rFonts w:cs="Arial"/>
                <w:b/>
                <w:bCs/>
                <w:sz w:val="16"/>
                <w:szCs w:val="16"/>
              </w:rPr>
            </w:pPr>
            <w:r w:rsidRPr="00A70425">
              <w:rPr>
                <w:rFonts w:cs="Arial"/>
                <w:b/>
                <w:bCs/>
                <w:sz w:val="16"/>
                <w:szCs w:val="16"/>
              </w:rPr>
              <w:t>Proportion</w:t>
            </w:r>
          </w:p>
        </w:tc>
        <w:tc>
          <w:tcPr>
            <w:tcW w:w="1135" w:type="dxa"/>
            <w:vAlign w:val="bottom"/>
          </w:tcPr>
          <w:p w14:paraId="70A95ABD" w14:textId="77777777" w:rsidR="000427BD" w:rsidRPr="00A70425" w:rsidRDefault="000427BD" w:rsidP="00553949">
            <w:pPr>
              <w:spacing w:line="240" w:lineRule="auto"/>
              <w:ind w:right="-72"/>
              <w:jc w:val="right"/>
              <w:rPr>
                <w:rFonts w:cs="Arial"/>
                <w:b/>
                <w:bCs/>
                <w:sz w:val="16"/>
                <w:szCs w:val="16"/>
              </w:rPr>
            </w:pPr>
            <w:r w:rsidRPr="00A70425">
              <w:rPr>
                <w:rFonts w:cs="Arial"/>
                <w:b/>
                <w:bCs/>
                <w:sz w:val="16"/>
                <w:szCs w:val="16"/>
              </w:rPr>
              <w:t>Investment</w:t>
            </w:r>
          </w:p>
        </w:tc>
        <w:tc>
          <w:tcPr>
            <w:tcW w:w="1277" w:type="dxa"/>
          </w:tcPr>
          <w:p w14:paraId="2C0AFAC0" w14:textId="77777777" w:rsidR="000427BD" w:rsidRPr="00A70425" w:rsidRDefault="000427BD" w:rsidP="00553949">
            <w:pPr>
              <w:spacing w:line="240" w:lineRule="auto"/>
              <w:ind w:right="-72"/>
              <w:jc w:val="right"/>
              <w:rPr>
                <w:rFonts w:cs="Arial"/>
                <w:b/>
                <w:bCs/>
                <w:sz w:val="16"/>
                <w:lang w:bidi="th-TH"/>
              </w:rPr>
            </w:pPr>
            <w:r w:rsidRPr="00A70425">
              <w:rPr>
                <w:rFonts w:cs="Arial"/>
                <w:b/>
                <w:bCs/>
                <w:sz w:val="16"/>
                <w:lang w:bidi="th-TH"/>
              </w:rPr>
              <w:t>Allowance for</w:t>
            </w:r>
          </w:p>
        </w:tc>
        <w:tc>
          <w:tcPr>
            <w:tcW w:w="1137" w:type="dxa"/>
            <w:vAlign w:val="bottom"/>
            <w:hideMark/>
          </w:tcPr>
          <w:p w14:paraId="3C42556B" w14:textId="77777777" w:rsidR="000427BD" w:rsidRPr="00A70425" w:rsidRDefault="000427BD" w:rsidP="00553949">
            <w:pPr>
              <w:spacing w:line="240" w:lineRule="auto"/>
              <w:ind w:right="-72"/>
              <w:jc w:val="right"/>
              <w:rPr>
                <w:rFonts w:cs="Arial"/>
                <w:b/>
                <w:bCs/>
                <w:sz w:val="16"/>
                <w:szCs w:val="16"/>
              </w:rPr>
            </w:pPr>
            <w:r w:rsidRPr="00A70425">
              <w:rPr>
                <w:rFonts w:cs="Arial"/>
                <w:b/>
                <w:bCs/>
                <w:sz w:val="16"/>
                <w:szCs w:val="16"/>
              </w:rPr>
              <w:t>Net</w:t>
            </w:r>
          </w:p>
        </w:tc>
      </w:tr>
      <w:tr w:rsidR="000427BD" w:rsidRPr="00A70425" w14:paraId="4CC719B2" w14:textId="77777777" w:rsidTr="000427BD">
        <w:trPr>
          <w:cantSplit/>
        </w:trPr>
        <w:tc>
          <w:tcPr>
            <w:tcW w:w="3063" w:type="dxa"/>
          </w:tcPr>
          <w:p w14:paraId="6F19B08A" w14:textId="77777777" w:rsidR="000427BD" w:rsidRPr="00A70425" w:rsidRDefault="000427BD" w:rsidP="00553949">
            <w:pPr>
              <w:spacing w:line="240" w:lineRule="auto"/>
              <w:ind w:left="-18"/>
              <w:rPr>
                <w:rFonts w:cs="Arial"/>
                <w:sz w:val="16"/>
                <w:szCs w:val="16"/>
              </w:rPr>
            </w:pPr>
          </w:p>
        </w:tc>
        <w:tc>
          <w:tcPr>
            <w:tcW w:w="1277" w:type="dxa"/>
            <w:vAlign w:val="bottom"/>
          </w:tcPr>
          <w:p w14:paraId="47969F4F" w14:textId="77777777" w:rsidR="000427BD" w:rsidRPr="00A70425" w:rsidRDefault="000427BD" w:rsidP="00553949">
            <w:pPr>
              <w:spacing w:line="240" w:lineRule="auto"/>
              <w:ind w:right="-72"/>
              <w:jc w:val="center"/>
              <w:rPr>
                <w:rFonts w:cs="Arial"/>
                <w:b/>
                <w:bCs/>
                <w:sz w:val="16"/>
                <w:szCs w:val="16"/>
              </w:rPr>
            </w:pPr>
          </w:p>
        </w:tc>
        <w:tc>
          <w:tcPr>
            <w:tcW w:w="3121" w:type="dxa"/>
            <w:vAlign w:val="bottom"/>
          </w:tcPr>
          <w:p w14:paraId="786A793B" w14:textId="77777777" w:rsidR="000427BD" w:rsidRPr="00A70425" w:rsidRDefault="000427BD" w:rsidP="00553949">
            <w:pPr>
              <w:spacing w:line="240" w:lineRule="auto"/>
              <w:ind w:right="-72"/>
              <w:jc w:val="center"/>
              <w:rPr>
                <w:rFonts w:cs="Arial"/>
                <w:b/>
                <w:bCs/>
                <w:sz w:val="16"/>
                <w:szCs w:val="16"/>
              </w:rPr>
            </w:pPr>
          </w:p>
        </w:tc>
        <w:tc>
          <w:tcPr>
            <w:tcW w:w="1125" w:type="dxa"/>
            <w:vAlign w:val="bottom"/>
            <w:hideMark/>
          </w:tcPr>
          <w:p w14:paraId="27B9BCFA" w14:textId="77777777" w:rsidR="000427BD" w:rsidRPr="00A70425" w:rsidRDefault="000427BD" w:rsidP="00553949">
            <w:pPr>
              <w:spacing w:line="240" w:lineRule="auto"/>
              <w:ind w:right="-72"/>
              <w:jc w:val="right"/>
              <w:rPr>
                <w:rFonts w:cs="Arial"/>
                <w:b/>
                <w:bCs/>
                <w:sz w:val="16"/>
                <w:szCs w:val="16"/>
              </w:rPr>
            </w:pPr>
            <w:r w:rsidRPr="00A70425">
              <w:rPr>
                <w:rFonts w:cs="Arial"/>
                <w:b/>
                <w:bCs/>
                <w:sz w:val="16"/>
                <w:szCs w:val="16"/>
              </w:rPr>
              <w:t>capital</w:t>
            </w:r>
          </w:p>
        </w:tc>
        <w:tc>
          <w:tcPr>
            <w:tcW w:w="1003" w:type="dxa"/>
            <w:vAlign w:val="bottom"/>
            <w:hideMark/>
          </w:tcPr>
          <w:p w14:paraId="1B939611" w14:textId="77777777" w:rsidR="000427BD" w:rsidRPr="00A70425" w:rsidRDefault="000427BD" w:rsidP="00553949">
            <w:pPr>
              <w:spacing w:line="240" w:lineRule="auto"/>
              <w:ind w:right="-72"/>
              <w:jc w:val="right"/>
              <w:rPr>
                <w:rFonts w:cs="Arial"/>
                <w:b/>
                <w:bCs/>
                <w:sz w:val="16"/>
                <w:szCs w:val="16"/>
              </w:rPr>
            </w:pPr>
            <w:r w:rsidRPr="00A70425">
              <w:rPr>
                <w:rFonts w:cs="Arial"/>
                <w:b/>
                <w:bCs/>
                <w:sz w:val="16"/>
                <w:szCs w:val="16"/>
              </w:rPr>
              <w:t>of shares</w:t>
            </w:r>
          </w:p>
        </w:tc>
        <w:tc>
          <w:tcPr>
            <w:tcW w:w="1277" w:type="dxa"/>
            <w:vAlign w:val="bottom"/>
            <w:hideMark/>
          </w:tcPr>
          <w:p w14:paraId="07F0DC73" w14:textId="77777777" w:rsidR="000427BD" w:rsidRPr="00A70425" w:rsidRDefault="000427BD" w:rsidP="00553949">
            <w:pPr>
              <w:spacing w:line="240" w:lineRule="auto"/>
              <w:ind w:right="-72"/>
              <w:jc w:val="right"/>
              <w:rPr>
                <w:rFonts w:cs="Arial"/>
                <w:b/>
                <w:bCs/>
                <w:sz w:val="16"/>
                <w:szCs w:val="16"/>
              </w:rPr>
            </w:pPr>
            <w:r w:rsidRPr="00A70425">
              <w:rPr>
                <w:rFonts w:cs="Arial"/>
                <w:b/>
                <w:bCs/>
                <w:sz w:val="16"/>
                <w:szCs w:val="16"/>
              </w:rPr>
              <w:t>of shares</w:t>
            </w:r>
          </w:p>
        </w:tc>
        <w:tc>
          <w:tcPr>
            <w:tcW w:w="1135" w:type="dxa"/>
            <w:vAlign w:val="bottom"/>
          </w:tcPr>
          <w:p w14:paraId="3E45EC30" w14:textId="77777777" w:rsidR="000427BD" w:rsidRPr="00A70425" w:rsidRDefault="000427BD" w:rsidP="00553949">
            <w:pPr>
              <w:spacing w:line="240" w:lineRule="auto"/>
              <w:ind w:right="-72"/>
              <w:jc w:val="right"/>
              <w:rPr>
                <w:rFonts w:cs="Arial"/>
                <w:b/>
                <w:bCs/>
                <w:sz w:val="16"/>
                <w:szCs w:val="16"/>
              </w:rPr>
            </w:pPr>
            <w:r w:rsidRPr="00A70425">
              <w:rPr>
                <w:rFonts w:cs="Arial"/>
                <w:b/>
                <w:bCs/>
                <w:sz w:val="16"/>
                <w:szCs w:val="16"/>
              </w:rPr>
              <w:t>- at cost</w:t>
            </w:r>
          </w:p>
        </w:tc>
        <w:tc>
          <w:tcPr>
            <w:tcW w:w="1277" w:type="dxa"/>
          </w:tcPr>
          <w:p w14:paraId="1B82C10F" w14:textId="77777777" w:rsidR="000427BD" w:rsidRPr="00A70425" w:rsidRDefault="000427BD" w:rsidP="00553949">
            <w:pPr>
              <w:spacing w:line="240" w:lineRule="auto"/>
              <w:ind w:right="-72"/>
              <w:jc w:val="right"/>
              <w:rPr>
                <w:rFonts w:cs="Arial"/>
                <w:b/>
                <w:bCs/>
                <w:sz w:val="16"/>
                <w:szCs w:val="16"/>
              </w:rPr>
            </w:pPr>
            <w:r w:rsidRPr="00A70425">
              <w:rPr>
                <w:rFonts w:cs="Arial"/>
                <w:b/>
                <w:bCs/>
                <w:sz w:val="16"/>
                <w:szCs w:val="16"/>
              </w:rPr>
              <w:t>impairment</w:t>
            </w:r>
          </w:p>
        </w:tc>
        <w:tc>
          <w:tcPr>
            <w:tcW w:w="1137" w:type="dxa"/>
            <w:vAlign w:val="bottom"/>
            <w:hideMark/>
          </w:tcPr>
          <w:p w14:paraId="02352B34" w14:textId="77777777" w:rsidR="000427BD" w:rsidRPr="00A70425" w:rsidRDefault="000427BD" w:rsidP="00553949">
            <w:pPr>
              <w:spacing w:line="240" w:lineRule="auto"/>
              <w:ind w:right="-72"/>
              <w:jc w:val="right"/>
              <w:rPr>
                <w:rFonts w:cs="Arial"/>
                <w:b/>
                <w:bCs/>
                <w:sz w:val="16"/>
                <w:szCs w:val="16"/>
              </w:rPr>
            </w:pPr>
            <w:r w:rsidRPr="00A70425">
              <w:rPr>
                <w:rFonts w:cs="Arial"/>
                <w:b/>
                <w:bCs/>
                <w:sz w:val="16"/>
                <w:szCs w:val="16"/>
              </w:rPr>
              <w:t>investment</w:t>
            </w:r>
          </w:p>
        </w:tc>
      </w:tr>
      <w:tr w:rsidR="000427BD" w:rsidRPr="00A70425" w14:paraId="3549E73D" w14:textId="77777777" w:rsidTr="000427BD">
        <w:trPr>
          <w:cantSplit/>
        </w:trPr>
        <w:tc>
          <w:tcPr>
            <w:tcW w:w="3063" w:type="dxa"/>
          </w:tcPr>
          <w:p w14:paraId="0D31972A" w14:textId="77777777" w:rsidR="000427BD" w:rsidRPr="00A70425" w:rsidRDefault="000427BD" w:rsidP="00553949">
            <w:pPr>
              <w:spacing w:line="240" w:lineRule="auto"/>
              <w:ind w:left="-18"/>
              <w:rPr>
                <w:rFonts w:cs="Arial"/>
                <w:sz w:val="16"/>
                <w:szCs w:val="16"/>
              </w:rPr>
            </w:pPr>
          </w:p>
        </w:tc>
        <w:tc>
          <w:tcPr>
            <w:tcW w:w="1277" w:type="dxa"/>
            <w:vAlign w:val="bottom"/>
            <w:hideMark/>
          </w:tcPr>
          <w:p w14:paraId="4280D40A" w14:textId="77777777" w:rsidR="000427BD" w:rsidRPr="00A70425" w:rsidRDefault="000427BD" w:rsidP="00553949">
            <w:pPr>
              <w:spacing w:line="240" w:lineRule="auto"/>
              <w:ind w:right="-72"/>
              <w:jc w:val="center"/>
              <w:rPr>
                <w:rFonts w:cs="Arial"/>
                <w:b/>
                <w:bCs/>
                <w:sz w:val="16"/>
                <w:szCs w:val="16"/>
              </w:rPr>
            </w:pPr>
            <w:r w:rsidRPr="00A70425">
              <w:rPr>
                <w:rFonts w:cs="Arial"/>
                <w:b/>
                <w:bCs/>
                <w:sz w:val="16"/>
                <w:szCs w:val="16"/>
              </w:rPr>
              <w:t>Country of</w:t>
            </w:r>
          </w:p>
        </w:tc>
        <w:tc>
          <w:tcPr>
            <w:tcW w:w="3121" w:type="dxa"/>
            <w:vAlign w:val="bottom"/>
          </w:tcPr>
          <w:p w14:paraId="63535CCC" w14:textId="77777777" w:rsidR="000427BD" w:rsidRPr="00A70425" w:rsidRDefault="000427BD" w:rsidP="00553949">
            <w:pPr>
              <w:spacing w:line="240" w:lineRule="auto"/>
              <w:ind w:right="-72"/>
              <w:jc w:val="center"/>
              <w:rPr>
                <w:rFonts w:cs="Arial"/>
                <w:b/>
                <w:bCs/>
                <w:sz w:val="16"/>
                <w:szCs w:val="16"/>
              </w:rPr>
            </w:pPr>
          </w:p>
        </w:tc>
        <w:tc>
          <w:tcPr>
            <w:tcW w:w="1125" w:type="dxa"/>
            <w:vAlign w:val="bottom"/>
            <w:hideMark/>
          </w:tcPr>
          <w:p w14:paraId="101BDDCC" w14:textId="77777777" w:rsidR="000427BD" w:rsidRPr="00A70425" w:rsidRDefault="000427BD" w:rsidP="00553949">
            <w:pPr>
              <w:spacing w:line="240" w:lineRule="auto"/>
              <w:ind w:right="-72"/>
              <w:jc w:val="right"/>
              <w:rPr>
                <w:rFonts w:cs="Arial"/>
                <w:b/>
                <w:bCs/>
                <w:sz w:val="16"/>
                <w:szCs w:val="16"/>
              </w:rPr>
            </w:pPr>
            <w:r w:rsidRPr="00A70425">
              <w:rPr>
                <w:rFonts w:cs="Arial"/>
                <w:b/>
                <w:bCs/>
                <w:sz w:val="16"/>
                <w:szCs w:val="16"/>
              </w:rPr>
              <w:t>Baht</w:t>
            </w:r>
          </w:p>
        </w:tc>
        <w:tc>
          <w:tcPr>
            <w:tcW w:w="1003" w:type="dxa"/>
            <w:vAlign w:val="bottom"/>
            <w:hideMark/>
          </w:tcPr>
          <w:p w14:paraId="18188CDD" w14:textId="77777777" w:rsidR="000427BD" w:rsidRPr="00A70425" w:rsidRDefault="000427BD" w:rsidP="00553949">
            <w:pPr>
              <w:spacing w:line="240" w:lineRule="auto"/>
              <w:ind w:right="-72"/>
              <w:jc w:val="right"/>
              <w:rPr>
                <w:rFonts w:cs="Arial"/>
                <w:b/>
                <w:bCs/>
                <w:sz w:val="16"/>
                <w:szCs w:val="16"/>
              </w:rPr>
            </w:pPr>
            <w:r w:rsidRPr="00A70425">
              <w:rPr>
                <w:rFonts w:cs="Arial"/>
                <w:b/>
                <w:bCs/>
                <w:sz w:val="16"/>
                <w:szCs w:val="16"/>
              </w:rPr>
              <w:t>held by</w:t>
            </w:r>
          </w:p>
        </w:tc>
        <w:tc>
          <w:tcPr>
            <w:tcW w:w="1277" w:type="dxa"/>
            <w:vAlign w:val="bottom"/>
            <w:hideMark/>
          </w:tcPr>
          <w:p w14:paraId="00E0C525" w14:textId="77777777" w:rsidR="000427BD" w:rsidRPr="00A70425" w:rsidRDefault="000427BD" w:rsidP="00553949">
            <w:pPr>
              <w:spacing w:line="240" w:lineRule="auto"/>
              <w:ind w:right="-72"/>
              <w:jc w:val="right"/>
              <w:rPr>
                <w:rFonts w:cs="Arial"/>
                <w:b/>
                <w:bCs/>
                <w:sz w:val="16"/>
                <w:szCs w:val="16"/>
              </w:rPr>
            </w:pPr>
            <w:r w:rsidRPr="00A70425">
              <w:rPr>
                <w:rFonts w:cs="Arial"/>
                <w:b/>
                <w:bCs/>
                <w:sz w:val="16"/>
                <w:szCs w:val="16"/>
              </w:rPr>
              <w:t>held by</w:t>
            </w:r>
          </w:p>
        </w:tc>
        <w:tc>
          <w:tcPr>
            <w:tcW w:w="1135" w:type="dxa"/>
            <w:vAlign w:val="bottom"/>
          </w:tcPr>
          <w:p w14:paraId="49F7BB29" w14:textId="77777777" w:rsidR="000427BD" w:rsidRPr="00A70425" w:rsidRDefault="000427BD" w:rsidP="00553949">
            <w:pPr>
              <w:spacing w:line="240" w:lineRule="auto"/>
              <w:ind w:right="-72"/>
              <w:jc w:val="right"/>
              <w:rPr>
                <w:rFonts w:cs="Arial"/>
                <w:b/>
                <w:bCs/>
                <w:sz w:val="16"/>
                <w:szCs w:val="16"/>
              </w:rPr>
            </w:pPr>
            <w:r w:rsidRPr="00A70425">
              <w:rPr>
                <w:rFonts w:cs="Arial"/>
                <w:b/>
                <w:bCs/>
                <w:sz w:val="16"/>
                <w:szCs w:val="16"/>
              </w:rPr>
              <w:t>Baht</w:t>
            </w:r>
          </w:p>
        </w:tc>
        <w:tc>
          <w:tcPr>
            <w:tcW w:w="1277" w:type="dxa"/>
            <w:vAlign w:val="bottom"/>
          </w:tcPr>
          <w:p w14:paraId="3FD3FFDE" w14:textId="77777777" w:rsidR="000427BD" w:rsidRPr="00A70425" w:rsidRDefault="000427BD" w:rsidP="00553949">
            <w:pPr>
              <w:spacing w:line="240" w:lineRule="auto"/>
              <w:ind w:right="-72"/>
              <w:jc w:val="right"/>
              <w:rPr>
                <w:rFonts w:cs="Arial"/>
                <w:b/>
                <w:bCs/>
                <w:sz w:val="16"/>
                <w:szCs w:val="16"/>
              </w:rPr>
            </w:pPr>
            <w:r w:rsidRPr="00A70425">
              <w:rPr>
                <w:rFonts w:cs="Arial"/>
                <w:b/>
                <w:bCs/>
                <w:sz w:val="16"/>
                <w:szCs w:val="16"/>
              </w:rPr>
              <w:t>Baht</w:t>
            </w:r>
          </w:p>
        </w:tc>
        <w:tc>
          <w:tcPr>
            <w:tcW w:w="1137" w:type="dxa"/>
            <w:vAlign w:val="bottom"/>
            <w:hideMark/>
          </w:tcPr>
          <w:p w14:paraId="430BC323" w14:textId="77777777" w:rsidR="000427BD" w:rsidRPr="00A70425" w:rsidRDefault="000427BD" w:rsidP="00553949">
            <w:pPr>
              <w:spacing w:line="240" w:lineRule="auto"/>
              <w:ind w:right="-72"/>
              <w:jc w:val="right"/>
              <w:rPr>
                <w:rFonts w:cs="Arial"/>
                <w:b/>
                <w:bCs/>
                <w:sz w:val="16"/>
                <w:szCs w:val="16"/>
              </w:rPr>
            </w:pPr>
            <w:r w:rsidRPr="00A70425">
              <w:rPr>
                <w:rFonts w:cs="Arial"/>
                <w:b/>
                <w:bCs/>
                <w:sz w:val="16"/>
                <w:szCs w:val="16"/>
              </w:rPr>
              <w:t>Baht</w:t>
            </w:r>
          </w:p>
        </w:tc>
      </w:tr>
      <w:tr w:rsidR="000427BD" w:rsidRPr="00A70425" w14:paraId="369AD866" w14:textId="77777777" w:rsidTr="000427BD">
        <w:trPr>
          <w:cantSplit/>
        </w:trPr>
        <w:tc>
          <w:tcPr>
            <w:tcW w:w="3063" w:type="dxa"/>
          </w:tcPr>
          <w:p w14:paraId="6F38DA9C" w14:textId="77777777" w:rsidR="000427BD" w:rsidRPr="00A70425" w:rsidRDefault="000427BD" w:rsidP="00553949">
            <w:pPr>
              <w:spacing w:line="240" w:lineRule="auto"/>
              <w:ind w:left="-18"/>
              <w:rPr>
                <w:rFonts w:cs="Arial"/>
                <w:sz w:val="16"/>
                <w:szCs w:val="16"/>
              </w:rPr>
            </w:pPr>
          </w:p>
        </w:tc>
        <w:tc>
          <w:tcPr>
            <w:tcW w:w="1277" w:type="dxa"/>
            <w:vAlign w:val="bottom"/>
            <w:hideMark/>
          </w:tcPr>
          <w:p w14:paraId="73278F80" w14:textId="77777777" w:rsidR="000427BD" w:rsidRPr="00A70425" w:rsidRDefault="000427BD" w:rsidP="00553949">
            <w:pPr>
              <w:pBdr>
                <w:bottom w:val="single" w:sz="4" w:space="1" w:color="auto"/>
              </w:pBdr>
              <w:spacing w:line="240" w:lineRule="auto"/>
              <w:ind w:right="-72"/>
              <w:jc w:val="center"/>
              <w:rPr>
                <w:rFonts w:cs="Arial"/>
                <w:b/>
                <w:bCs/>
                <w:sz w:val="16"/>
                <w:szCs w:val="16"/>
              </w:rPr>
            </w:pPr>
            <w:r w:rsidRPr="00A70425">
              <w:rPr>
                <w:rFonts w:cs="Arial"/>
                <w:b/>
                <w:bCs/>
                <w:sz w:val="16"/>
                <w:szCs w:val="16"/>
              </w:rPr>
              <w:t>incorporation</w:t>
            </w:r>
          </w:p>
        </w:tc>
        <w:tc>
          <w:tcPr>
            <w:tcW w:w="3121" w:type="dxa"/>
            <w:vAlign w:val="bottom"/>
            <w:hideMark/>
          </w:tcPr>
          <w:p w14:paraId="4FB91304" w14:textId="77777777" w:rsidR="000427BD" w:rsidRPr="00A70425" w:rsidRDefault="000427BD" w:rsidP="00553949">
            <w:pPr>
              <w:pBdr>
                <w:bottom w:val="single" w:sz="4" w:space="1" w:color="auto"/>
              </w:pBdr>
              <w:spacing w:line="240" w:lineRule="auto"/>
              <w:ind w:right="-72"/>
              <w:jc w:val="center"/>
              <w:rPr>
                <w:rFonts w:cs="Arial"/>
                <w:b/>
                <w:bCs/>
                <w:sz w:val="16"/>
                <w:szCs w:val="16"/>
              </w:rPr>
            </w:pPr>
            <w:r w:rsidRPr="00A70425">
              <w:rPr>
                <w:rFonts w:cs="Arial"/>
                <w:b/>
                <w:bCs/>
                <w:sz w:val="16"/>
                <w:szCs w:val="16"/>
              </w:rPr>
              <w:t>Business</w:t>
            </w:r>
          </w:p>
        </w:tc>
        <w:tc>
          <w:tcPr>
            <w:tcW w:w="1125" w:type="dxa"/>
            <w:vAlign w:val="bottom"/>
            <w:hideMark/>
          </w:tcPr>
          <w:p w14:paraId="0A1B617D" w14:textId="77777777" w:rsidR="000427BD" w:rsidRPr="00A70425" w:rsidRDefault="000427BD"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Thousand</w:t>
            </w:r>
          </w:p>
        </w:tc>
        <w:tc>
          <w:tcPr>
            <w:tcW w:w="1003" w:type="dxa"/>
            <w:vAlign w:val="bottom"/>
            <w:hideMark/>
          </w:tcPr>
          <w:p w14:paraId="5777B480" w14:textId="77777777" w:rsidR="000427BD" w:rsidRPr="00A70425" w:rsidRDefault="000427BD"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parent (%)</w:t>
            </w:r>
          </w:p>
        </w:tc>
        <w:tc>
          <w:tcPr>
            <w:tcW w:w="1277" w:type="dxa"/>
            <w:vAlign w:val="bottom"/>
            <w:hideMark/>
          </w:tcPr>
          <w:p w14:paraId="26548644" w14:textId="77777777" w:rsidR="000427BD" w:rsidRPr="00A70425" w:rsidRDefault="000427BD"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the Group (%)</w:t>
            </w:r>
          </w:p>
        </w:tc>
        <w:tc>
          <w:tcPr>
            <w:tcW w:w="1135" w:type="dxa"/>
            <w:vAlign w:val="bottom"/>
          </w:tcPr>
          <w:p w14:paraId="13AFAA89" w14:textId="77777777" w:rsidR="000427BD" w:rsidRPr="00A70425" w:rsidRDefault="000427BD"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Thousand</w:t>
            </w:r>
          </w:p>
        </w:tc>
        <w:tc>
          <w:tcPr>
            <w:tcW w:w="1277" w:type="dxa"/>
            <w:vAlign w:val="bottom"/>
          </w:tcPr>
          <w:p w14:paraId="552DF65A" w14:textId="77777777" w:rsidR="000427BD" w:rsidRPr="00A70425" w:rsidRDefault="000427BD"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Thousand</w:t>
            </w:r>
          </w:p>
        </w:tc>
        <w:tc>
          <w:tcPr>
            <w:tcW w:w="1137" w:type="dxa"/>
            <w:vAlign w:val="bottom"/>
            <w:hideMark/>
          </w:tcPr>
          <w:p w14:paraId="5F50B774" w14:textId="77777777" w:rsidR="000427BD" w:rsidRPr="00A70425" w:rsidRDefault="000427BD"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Thousand</w:t>
            </w:r>
          </w:p>
        </w:tc>
      </w:tr>
      <w:tr w:rsidR="000427BD" w:rsidRPr="00A70425" w14:paraId="416A169A" w14:textId="77777777" w:rsidTr="000427BD">
        <w:trPr>
          <w:cantSplit/>
        </w:trPr>
        <w:tc>
          <w:tcPr>
            <w:tcW w:w="3063" w:type="dxa"/>
          </w:tcPr>
          <w:p w14:paraId="6D6C932C" w14:textId="77777777" w:rsidR="000427BD" w:rsidRPr="00A70425" w:rsidRDefault="000427BD" w:rsidP="00553949">
            <w:pPr>
              <w:pStyle w:val="Heading8"/>
              <w:keepNext w:val="0"/>
              <w:spacing w:line="240" w:lineRule="auto"/>
              <w:ind w:left="-18"/>
              <w:rPr>
                <w:rFonts w:ascii="Arial" w:hAnsi="Arial" w:cs="Arial"/>
                <w:sz w:val="16"/>
                <w:szCs w:val="16"/>
              </w:rPr>
            </w:pPr>
          </w:p>
        </w:tc>
        <w:tc>
          <w:tcPr>
            <w:tcW w:w="1277" w:type="dxa"/>
          </w:tcPr>
          <w:p w14:paraId="7957022E" w14:textId="77777777" w:rsidR="000427BD" w:rsidRPr="00A70425" w:rsidRDefault="000427BD" w:rsidP="00553949">
            <w:pPr>
              <w:spacing w:line="240" w:lineRule="auto"/>
              <w:ind w:right="-72"/>
              <w:jc w:val="center"/>
              <w:rPr>
                <w:rFonts w:cs="Arial"/>
                <w:sz w:val="16"/>
                <w:szCs w:val="16"/>
              </w:rPr>
            </w:pPr>
          </w:p>
        </w:tc>
        <w:tc>
          <w:tcPr>
            <w:tcW w:w="3121" w:type="dxa"/>
          </w:tcPr>
          <w:p w14:paraId="19FBA104" w14:textId="77777777" w:rsidR="000427BD" w:rsidRPr="00A70425" w:rsidRDefault="000427BD" w:rsidP="00553949">
            <w:pPr>
              <w:spacing w:line="240" w:lineRule="auto"/>
              <w:ind w:right="-72"/>
              <w:rPr>
                <w:rFonts w:cs="Arial"/>
                <w:sz w:val="16"/>
                <w:szCs w:val="16"/>
              </w:rPr>
            </w:pPr>
          </w:p>
        </w:tc>
        <w:tc>
          <w:tcPr>
            <w:tcW w:w="1125" w:type="dxa"/>
          </w:tcPr>
          <w:p w14:paraId="655CC522" w14:textId="77777777" w:rsidR="000427BD" w:rsidRPr="00A70425" w:rsidRDefault="000427BD" w:rsidP="00553949">
            <w:pPr>
              <w:spacing w:line="240" w:lineRule="auto"/>
              <w:ind w:right="-72"/>
              <w:jc w:val="right"/>
              <w:rPr>
                <w:rFonts w:cs="Arial"/>
                <w:sz w:val="16"/>
                <w:szCs w:val="16"/>
              </w:rPr>
            </w:pPr>
          </w:p>
        </w:tc>
        <w:tc>
          <w:tcPr>
            <w:tcW w:w="1003" w:type="dxa"/>
          </w:tcPr>
          <w:p w14:paraId="33038969" w14:textId="77777777" w:rsidR="000427BD" w:rsidRPr="00A70425" w:rsidRDefault="000427BD" w:rsidP="00553949">
            <w:pPr>
              <w:spacing w:line="240" w:lineRule="auto"/>
              <w:ind w:right="-72"/>
              <w:jc w:val="right"/>
              <w:rPr>
                <w:rFonts w:cs="Arial"/>
                <w:sz w:val="16"/>
                <w:szCs w:val="16"/>
              </w:rPr>
            </w:pPr>
          </w:p>
        </w:tc>
        <w:tc>
          <w:tcPr>
            <w:tcW w:w="1277" w:type="dxa"/>
          </w:tcPr>
          <w:p w14:paraId="29BB55BE" w14:textId="77777777" w:rsidR="000427BD" w:rsidRPr="00A70425" w:rsidRDefault="000427BD" w:rsidP="00553949">
            <w:pPr>
              <w:spacing w:line="240" w:lineRule="auto"/>
              <w:ind w:right="-72"/>
              <w:jc w:val="right"/>
              <w:rPr>
                <w:rFonts w:cs="Arial"/>
                <w:sz w:val="16"/>
                <w:szCs w:val="16"/>
              </w:rPr>
            </w:pPr>
          </w:p>
        </w:tc>
        <w:tc>
          <w:tcPr>
            <w:tcW w:w="1135" w:type="dxa"/>
          </w:tcPr>
          <w:p w14:paraId="12D51046" w14:textId="77777777" w:rsidR="000427BD" w:rsidRPr="00A70425" w:rsidRDefault="000427BD" w:rsidP="00553949">
            <w:pPr>
              <w:spacing w:line="240" w:lineRule="auto"/>
              <w:ind w:right="-72"/>
              <w:jc w:val="right"/>
              <w:rPr>
                <w:rFonts w:cs="Arial"/>
                <w:sz w:val="16"/>
                <w:szCs w:val="16"/>
              </w:rPr>
            </w:pPr>
          </w:p>
        </w:tc>
        <w:tc>
          <w:tcPr>
            <w:tcW w:w="1277" w:type="dxa"/>
          </w:tcPr>
          <w:p w14:paraId="12DE1464" w14:textId="77777777" w:rsidR="000427BD" w:rsidRPr="00A70425" w:rsidRDefault="000427BD" w:rsidP="00553949">
            <w:pPr>
              <w:spacing w:line="240" w:lineRule="auto"/>
              <w:ind w:right="-72"/>
              <w:jc w:val="right"/>
              <w:rPr>
                <w:rFonts w:cs="Arial"/>
                <w:sz w:val="16"/>
                <w:szCs w:val="16"/>
              </w:rPr>
            </w:pPr>
          </w:p>
        </w:tc>
        <w:tc>
          <w:tcPr>
            <w:tcW w:w="1137" w:type="dxa"/>
          </w:tcPr>
          <w:p w14:paraId="6CC0F453" w14:textId="77777777" w:rsidR="000427BD" w:rsidRPr="00A70425" w:rsidRDefault="000427BD" w:rsidP="00553949">
            <w:pPr>
              <w:spacing w:line="240" w:lineRule="auto"/>
              <w:ind w:right="-72"/>
              <w:jc w:val="right"/>
              <w:rPr>
                <w:rFonts w:cs="Arial"/>
                <w:sz w:val="16"/>
                <w:szCs w:val="16"/>
              </w:rPr>
            </w:pPr>
          </w:p>
        </w:tc>
      </w:tr>
      <w:tr w:rsidR="000427BD" w:rsidRPr="00A70425" w14:paraId="4165FF90" w14:textId="77777777" w:rsidTr="000427BD">
        <w:trPr>
          <w:cantSplit/>
        </w:trPr>
        <w:tc>
          <w:tcPr>
            <w:tcW w:w="3063" w:type="dxa"/>
          </w:tcPr>
          <w:p w14:paraId="1DF1F4EE" w14:textId="7B287814" w:rsidR="000427BD" w:rsidRPr="00A70425" w:rsidRDefault="000427BD" w:rsidP="00553949">
            <w:pPr>
              <w:spacing w:line="240" w:lineRule="auto"/>
              <w:ind w:left="-18"/>
              <w:rPr>
                <w:rFonts w:cs="Arial"/>
                <w:sz w:val="16"/>
                <w:szCs w:val="16"/>
              </w:rPr>
            </w:pPr>
            <w:r w:rsidRPr="00A70425">
              <w:rPr>
                <w:rFonts w:cs="Arial"/>
                <w:b/>
                <w:bCs/>
                <w:sz w:val="16"/>
                <w:szCs w:val="16"/>
              </w:rPr>
              <w:t xml:space="preserve">At 31 December </w:t>
            </w:r>
            <w:r w:rsidR="00AE4492" w:rsidRPr="00A70425">
              <w:rPr>
                <w:rFonts w:cs="Arial"/>
                <w:b/>
                <w:bCs/>
                <w:sz w:val="16"/>
                <w:szCs w:val="16"/>
              </w:rPr>
              <w:t>2022</w:t>
            </w:r>
          </w:p>
        </w:tc>
        <w:tc>
          <w:tcPr>
            <w:tcW w:w="1277" w:type="dxa"/>
          </w:tcPr>
          <w:p w14:paraId="664DFFE9" w14:textId="77777777" w:rsidR="000427BD" w:rsidRPr="00A70425" w:rsidRDefault="000427BD" w:rsidP="00553949">
            <w:pPr>
              <w:spacing w:line="240" w:lineRule="auto"/>
              <w:ind w:right="-72"/>
              <w:jc w:val="center"/>
              <w:rPr>
                <w:rFonts w:cs="Arial"/>
                <w:sz w:val="16"/>
                <w:szCs w:val="16"/>
              </w:rPr>
            </w:pPr>
          </w:p>
        </w:tc>
        <w:tc>
          <w:tcPr>
            <w:tcW w:w="3121" w:type="dxa"/>
          </w:tcPr>
          <w:p w14:paraId="595F895A" w14:textId="77777777" w:rsidR="000427BD" w:rsidRPr="00A70425" w:rsidRDefault="000427BD" w:rsidP="00553949">
            <w:pPr>
              <w:spacing w:line="240" w:lineRule="auto"/>
              <w:ind w:right="-72"/>
              <w:rPr>
                <w:rFonts w:cs="Arial"/>
                <w:sz w:val="16"/>
                <w:szCs w:val="16"/>
              </w:rPr>
            </w:pPr>
          </w:p>
        </w:tc>
        <w:tc>
          <w:tcPr>
            <w:tcW w:w="1125" w:type="dxa"/>
          </w:tcPr>
          <w:p w14:paraId="41251744" w14:textId="77777777" w:rsidR="000427BD" w:rsidRPr="00A70425" w:rsidRDefault="000427BD" w:rsidP="00553949">
            <w:pPr>
              <w:spacing w:line="240" w:lineRule="auto"/>
              <w:ind w:right="-72"/>
              <w:jc w:val="right"/>
              <w:rPr>
                <w:rFonts w:cs="Arial"/>
                <w:sz w:val="16"/>
                <w:szCs w:val="16"/>
              </w:rPr>
            </w:pPr>
          </w:p>
        </w:tc>
        <w:tc>
          <w:tcPr>
            <w:tcW w:w="1003" w:type="dxa"/>
          </w:tcPr>
          <w:p w14:paraId="46FA4FD0" w14:textId="77777777" w:rsidR="000427BD" w:rsidRPr="00A70425" w:rsidRDefault="000427BD" w:rsidP="00553949">
            <w:pPr>
              <w:spacing w:line="240" w:lineRule="auto"/>
              <w:ind w:right="-72"/>
              <w:jc w:val="right"/>
              <w:rPr>
                <w:rFonts w:cs="Arial"/>
                <w:sz w:val="16"/>
                <w:szCs w:val="16"/>
              </w:rPr>
            </w:pPr>
          </w:p>
        </w:tc>
        <w:tc>
          <w:tcPr>
            <w:tcW w:w="1277" w:type="dxa"/>
          </w:tcPr>
          <w:p w14:paraId="0BD4BCAD" w14:textId="77777777" w:rsidR="000427BD" w:rsidRPr="00A70425" w:rsidRDefault="000427BD" w:rsidP="00553949">
            <w:pPr>
              <w:spacing w:line="240" w:lineRule="auto"/>
              <w:ind w:right="-72"/>
              <w:jc w:val="right"/>
              <w:rPr>
                <w:rFonts w:cs="Arial"/>
                <w:sz w:val="16"/>
                <w:szCs w:val="16"/>
              </w:rPr>
            </w:pPr>
          </w:p>
        </w:tc>
        <w:tc>
          <w:tcPr>
            <w:tcW w:w="1135" w:type="dxa"/>
          </w:tcPr>
          <w:p w14:paraId="7B56F1B7" w14:textId="77777777" w:rsidR="000427BD" w:rsidRPr="00A70425" w:rsidRDefault="000427BD" w:rsidP="00553949">
            <w:pPr>
              <w:spacing w:line="240" w:lineRule="auto"/>
              <w:ind w:right="-72"/>
              <w:jc w:val="right"/>
              <w:rPr>
                <w:rFonts w:cs="Arial"/>
                <w:sz w:val="16"/>
                <w:szCs w:val="16"/>
              </w:rPr>
            </w:pPr>
          </w:p>
        </w:tc>
        <w:tc>
          <w:tcPr>
            <w:tcW w:w="1277" w:type="dxa"/>
          </w:tcPr>
          <w:p w14:paraId="5183F483" w14:textId="77777777" w:rsidR="000427BD" w:rsidRPr="00A70425" w:rsidRDefault="000427BD" w:rsidP="00553949">
            <w:pPr>
              <w:spacing w:line="240" w:lineRule="auto"/>
              <w:ind w:right="-72"/>
              <w:jc w:val="right"/>
              <w:rPr>
                <w:rFonts w:cs="Arial"/>
                <w:sz w:val="16"/>
                <w:szCs w:val="16"/>
              </w:rPr>
            </w:pPr>
          </w:p>
        </w:tc>
        <w:tc>
          <w:tcPr>
            <w:tcW w:w="1137" w:type="dxa"/>
          </w:tcPr>
          <w:p w14:paraId="4E482952" w14:textId="77777777" w:rsidR="000427BD" w:rsidRPr="00A70425" w:rsidRDefault="000427BD" w:rsidP="00553949">
            <w:pPr>
              <w:spacing w:line="240" w:lineRule="auto"/>
              <w:ind w:right="-72"/>
              <w:jc w:val="right"/>
              <w:rPr>
                <w:rFonts w:cs="Arial"/>
                <w:sz w:val="16"/>
                <w:szCs w:val="16"/>
              </w:rPr>
            </w:pPr>
          </w:p>
        </w:tc>
      </w:tr>
      <w:tr w:rsidR="000427BD" w:rsidRPr="00A70425" w14:paraId="0D980859" w14:textId="77777777" w:rsidTr="000427BD">
        <w:trPr>
          <w:cantSplit/>
        </w:trPr>
        <w:tc>
          <w:tcPr>
            <w:tcW w:w="3063" w:type="dxa"/>
          </w:tcPr>
          <w:p w14:paraId="010A09D0" w14:textId="77777777" w:rsidR="000427BD" w:rsidRPr="00A70425" w:rsidRDefault="000427BD" w:rsidP="00553949">
            <w:pPr>
              <w:pStyle w:val="Heading8"/>
              <w:keepNext w:val="0"/>
              <w:spacing w:line="240" w:lineRule="auto"/>
              <w:ind w:left="-18"/>
              <w:rPr>
                <w:rFonts w:ascii="Arial" w:hAnsi="Arial" w:cs="Arial"/>
                <w:sz w:val="12"/>
                <w:szCs w:val="12"/>
              </w:rPr>
            </w:pPr>
          </w:p>
        </w:tc>
        <w:tc>
          <w:tcPr>
            <w:tcW w:w="1277" w:type="dxa"/>
          </w:tcPr>
          <w:p w14:paraId="79272383" w14:textId="77777777" w:rsidR="000427BD" w:rsidRPr="00A70425" w:rsidRDefault="000427BD" w:rsidP="00553949">
            <w:pPr>
              <w:spacing w:line="240" w:lineRule="auto"/>
              <w:ind w:right="-72"/>
              <w:jc w:val="center"/>
              <w:rPr>
                <w:rFonts w:cs="Arial"/>
                <w:sz w:val="12"/>
                <w:szCs w:val="12"/>
              </w:rPr>
            </w:pPr>
          </w:p>
        </w:tc>
        <w:tc>
          <w:tcPr>
            <w:tcW w:w="3121" w:type="dxa"/>
          </w:tcPr>
          <w:p w14:paraId="6D8A4635" w14:textId="77777777" w:rsidR="000427BD" w:rsidRPr="00A70425" w:rsidRDefault="000427BD" w:rsidP="00553949">
            <w:pPr>
              <w:spacing w:line="240" w:lineRule="auto"/>
              <w:ind w:right="-72"/>
              <w:rPr>
                <w:rFonts w:cs="Arial"/>
                <w:sz w:val="12"/>
                <w:szCs w:val="12"/>
              </w:rPr>
            </w:pPr>
          </w:p>
        </w:tc>
        <w:tc>
          <w:tcPr>
            <w:tcW w:w="1125" w:type="dxa"/>
          </w:tcPr>
          <w:p w14:paraId="6CB4611A" w14:textId="77777777" w:rsidR="000427BD" w:rsidRPr="00A70425" w:rsidRDefault="000427BD" w:rsidP="00553949">
            <w:pPr>
              <w:spacing w:line="240" w:lineRule="auto"/>
              <w:ind w:right="-72"/>
              <w:jc w:val="right"/>
              <w:rPr>
                <w:rFonts w:cs="Arial"/>
                <w:sz w:val="12"/>
                <w:szCs w:val="12"/>
              </w:rPr>
            </w:pPr>
          </w:p>
        </w:tc>
        <w:tc>
          <w:tcPr>
            <w:tcW w:w="1003" w:type="dxa"/>
          </w:tcPr>
          <w:p w14:paraId="5EFE1A67" w14:textId="77777777" w:rsidR="000427BD" w:rsidRPr="00A70425" w:rsidRDefault="000427BD" w:rsidP="00553949">
            <w:pPr>
              <w:spacing w:line="240" w:lineRule="auto"/>
              <w:ind w:right="-72"/>
              <w:jc w:val="right"/>
              <w:rPr>
                <w:rFonts w:cs="Arial"/>
                <w:sz w:val="12"/>
                <w:szCs w:val="12"/>
              </w:rPr>
            </w:pPr>
          </w:p>
        </w:tc>
        <w:tc>
          <w:tcPr>
            <w:tcW w:w="1277" w:type="dxa"/>
          </w:tcPr>
          <w:p w14:paraId="5547DA47" w14:textId="77777777" w:rsidR="000427BD" w:rsidRPr="00A70425" w:rsidRDefault="000427BD" w:rsidP="00553949">
            <w:pPr>
              <w:spacing w:line="240" w:lineRule="auto"/>
              <w:ind w:right="-72"/>
              <w:jc w:val="right"/>
              <w:rPr>
                <w:rFonts w:cs="Arial"/>
                <w:sz w:val="12"/>
                <w:szCs w:val="12"/>
              </w:rPr>
            </w:pPr>
          </w:p>
        </w:tc>
        <w:tc>
          <w:tcPr>
            <w:tcW w:w="1135" w:type="dxa"/>
          </w:tcPr>
          <w:p w14:paraId="408DAF1C" w14:textId="77777777" w:rsidR="000427BD" w:rsidRPr="00A70425" w:rsidRDefault="000427BD" w:rsidP="00553949">
            <w:pPr>
              <w:spacing w:line="240" w:lineRule="auto"/>
              <w:ind w:right="-72"/>
              <w:jc w:val="right"/>
              <w:rPr>
                <w:rFonts w:cs="Arial"/>
                <w:sz w:val="12"/>
                <w:szCs w:val="12"/>
              </w:rPr>
            </w:pPr>
          </w:p>
        </w:tc>
        <w:tc>
          <w:tcPr>
            <w:tcW w:w="1277" w:type="dxa"/>
          </w:tcPr>
          <w:p w14:paraId="16838C6E" w14:textId="77777777" w:rsidR="000427BD" w:rsidRPr="00A70425" w:rsidRDefault="000427BD" w:rsidP="00553949">
            <w:pPr>
              <w:spacing w:line="240" w:lineRule="auto"/>
              <w:ind w:right="-72"/>
              <w:jc w:val="right"/>
              <w:rPr>
                <w:rFonts w:cs="Arial"/>
                <w:sz w:val="12"/>
                <w:szCs w:val="12"/>
              </w:rPr>
            </w:pPr>
          </w:p>
        </w:tc>
        <w:tc>
          <w:tcPr>
            <w:tcW w:w="1137" w:type="dxa"/>
          </w:tcPr>
          <w:p w14:paraId="4FAF27D5" w14:textId="77777777" w:rsidR="000427BD" w:rsidRPr="00A70425" w:rsidRDefault="000427BD" w:rsidP="00553949">
            <w:pPr>
              <w:spacing w:line="240" w:lineRule="auto"/>
              <w:ind w:right="-72"/>
              <w:jc w:val="right"/>
              <w:rPr>
                <w:rFonts w:cs="Arial"/>
                <w:sz w:val="12"/>
                <w:szCs w:val="12"/>
              </w:rPr>
            </w:pPr>
          </w:p>
        </w:tc>
      </w:tr>
      <w:tr w:rsidR="000427BD" w:rsidRPr="00A70425" w14:paraId="20CFEDC9" w14:textId="77777777" w:rsidTr="0072207C">
        <w:trPr>
          <w:cantSplit/>
        </w:trPr>
        <w:tc>
          <w:tcPr>
            <w:tcW w:w="3063" w:type="dxa"/>
            <w:hideMark/>
          </w:tcPr>
          <w:p w14:paraId="1C84FC60" w14:textId="77777777" w:rsidR="000427BD" w:rsidRPr="00A70425" w:rsidRDefault="000427BD" w:rsidP="00553949">
            <w:pPr>
              <w:pStyle w:val="Heading8"/>
              <w:spacing w:line="240" w:lineRule="auto"/>
              <w:ind w:left="-18"/>
              <w:rPr>
                <w:rFonts w:ascii="Arial" w:hAnsi="Arial" w:cs="Arial"/>
                <w:sz w:val="16"/>
                <w:szCs w:val="16"/>
              </w:rPr>
            </w:pPr>
            <w:r w:rsidRPr="00A70425">
              <w:rPr>
                <w:rFonts w:ascii="Arial" w:hAnsi="Arial" w:cs="Arial"/>
                <w:sz w:val="16"/>
                <w:szCs w:val="16"/>
              </w:rPr>
              <w:t>Subsidiary</w:t>
            </w:r>
          </w:p>
        </w:tc>
        <w:tc>
          <w:tcPr>
            <w:tcW w:w="1277" w:type="dxa"/>
          </w:tcPr>
          <w:p w14:paraId="34D2B1A3" w14:textId="77777777" w:rsidR="000427BD" w:rsidRPr="00A70425" w:rsidRDefault="000427BD" w:rsidP="00553949">
            <w:pPr>
              <w:spacing w:line="240" w:lineRule="auto"/>
              <w:ind w:right="-72"/>
              <w:jc w:val="center"/>
              <w:rPr>
                <w:rFonts w:cs="Arial"/>
                <w:sz w:val="16"/>
                <w:szCs w:val="16"/>
              </w:rPr>
            </w:pPr>
          </w:p>
        </w:tc>
        <w:tc>
          <w:tcPr>
            <w:tcW w:w="3121" w:type="dxa"/>
          </w:tcPr>
          <w:p w14:paraId="11F58DFD" w14:textId="77777777" w:rsidR="000427BD" w:rsidRPr="00A70425" w:rsidRDefault="000427BD" w:rsidP="00553949">
            <w:pPr>
              <w:spacing w:line="240" w:lineRule="auto"/>
              <w:ind w:right="-72"/>
              <w:rPr>
                <w:rFonts w:cs="Arial"/>
                <w:sz w:val="16"/>
                <w:szCs w:val="16"/>
              </w:rPr>
            </w:pPr>
          </w:p>
        </w:tc>
        <w:tc>
          <w:tcPr>
            <w:tcW w:w="1125" w:type="dxa"/>
          </w:tcPr>
          <w:p w14:paraId="1454D93C" w14:textId="77777777" w:rsidR="000427BD" w:rsidRPr="00A70425" w:rsidRDefault="000427BD" w:rsidP="00553949">
            <w:pPr>
              <w:spacing w:line="240" w:lineRule="auto"/>
              <w:ind w:right="-72"/>
              <w:jc w:val="right"/>
              <w:rPr>
                <w:rFonts w:cs="Arial"/>
                <w:sz w:val="16"/>
                <w:szCs w:val="16"/>
              </w:rPr>
            </w:pPr>
          </w:p>
        </w:tc>
        <w:tc>
          <w:tcPr>
            <w:tcW w:w="1003" w:type="dxa"/>
          </w:tcPr>
          <w:p w14:paraId="161EA0BA" w14:textId="77777777" w:rsidR="000427BD" w:rsidRPr="00A70425" w:rsidRDefault="000427BD" w:rsidP="00553949">
            <w:pPr>
              <w:spacing w:line="240" w:lineRule="auto"/>
              <w:ind w:right="-72"/>
              <w:jc w:val="right"/>
              <w:rPr>
                <w:rFonts w:cs="Arial"/>
                <w:sz w:val="16"/>
                <w:szCs w:val="16"/>
                <w:lang w:bidi="th-TH"/>
              </w:rPr>
            </w:pPr>
          </w:p>
        </w:tc>
        <w:tc>
          <w:tcPr>
            <w:tcW w:w="1277" w:type="dxa"/>
          </w:tcPr>
          <w:p w14:paraId="3008AF73" w14:textId="77777777" w:rsidR="000427BD" w:rsidRPr="00A70425" w:rsidRDefault="000427BD" w:rsidP="00553949">
            <w:pPr>
              <w:spacing w:line="240" w:lineRule="auto"/>
              <w:ind w:right="-72"/>
              <w:jc w:val="right"/>
              <w:rPr>
                <w:rFonts w:cs="Arial"/>
                <w:sz w:val="16"/>
                <w:szCs w:val="16"/>
                <w:cs/>
                <w:lang w:bidi="th-TH"/>
              </w:rPr>
            </w:pPr>
          </w:p>
        </w:tc>
        <w:tc>
          <w:tcPr>
            <w:tcW w:w="1135" w:type="dxa"/>
          </w:tcPr>
          <w:p w14:paraId="583FAB3D" w14:textId="77777777" w:rsidR="000427BD" w:rsidRPr="00A70425" w:rsidRDefault="000427BD" w:rsidP="00553949">
            <w:pPr>
              <w:spacing w:line="240" w:lineRule="auto"/>
              <w:ind w:right="-72"/>
              <w:jc w:val="right"/>
              <w:rPr>
                <w:rFonts w:cs="Arial"/>
                <w:sz w:val="16"/>
                <w:szCs w:val="16"/>
                <w:rtl/>
                <w:cs/>
              </w:rPr>
            </w:pPr>
          </w:p>
        </w:tc>
        <w:tc>
          <w:tcPr>
            <w:tcW w:w="1277" w:type="dxa"/>
          </w:tcPr>
          <w:p w14:paraId="1D99228C" w14:textId="77777777" w:rsidR="000427BD" w:rsidRPr="00A70425" w:rsidRDefault="000427BD" w:rsidP="00553949">
            <w:pPr>
              <w:spacing w:line="240" w:lineRule="auto"/>
              <w:ind w:right="-72"/>
              <w:jc w:val="right"/>
              <w:rPr>
                <w:rFonts w:cs="Arial"/>
                <w:sz w:val="16"/>
                <w:szCs w:val="16"/>
                <w:rtl/>
                <w:cs/>
              </w:rPr>
            </w:pPr>
          </w:p>
        </w:tc>
        <w:tc>
          <w:tcPr>
            <w:tcW w:w="1137" w:type="dxa"/>
          </w:tcPr>
          <w:p w14:paraId="16CF111B" w14:textId="77777777" w:rsidR="000427BD" w:rsidRPr="00A70425" w:rsidRDefault="000427BD" w:rsidP="00553949">
            <w:pPr>
              <w:spacing w:line="240" w:lineRule="auto"/>
              <w:ind w:right="-72"/>
              <w:jc w:val="right"/>
              <w:rPr>
                <w:rFonts w:cs="Arial"/>
                <w:sz w:val="16"/>
                <w:szCs w:val="16"/>
                <w:rtl/>
                <w:cs/>
              </w:rPr>
            </w:pPr>
          </w:p>
        </w:tc>
      </w:tr>
      <w:tr w:rsidR="000427BD" w:rsidRPr="00A70425" w14:paraId="398F73E7" w14:textId="77777777" w:rsidTr="000427BD">
        <w:trPr>
          <w:cantSplit/>
        </w:trPr>
        <w:tc>
          <w:tcPr>
            <w:tcW w:w="3063" w:type="dxa"/>
            <w:vAlign w:val="bottom"/>
            <w:hideMark/>
          </w:tcPr>
          <w:p w14:paraId="63E1FB9A" w14:textId="77777777" w:rsidR="000427BD" w:rsidRPr="00A70425" w:rsidRDefault="000427BD" w:rsidP="00553949">
            <w:pPr>
              <w:spacing w:line="240" w:lineRule="auto"/>
              <w:ind w:left="-18"/>
              <w:rPr>
                <w:rFonts w:cs="Arial"/>
                <w:sz w:val="16"/>
                <w:szCs w:val="16"/>
              </w:rPr>
            </w:pPr>
            <w:r w:rsidRPr="00A70425">
              <w:rPr>
                <w:rFonts w:cs="Arial"/>
                <w:sz w:val="16"/>
                <w:szCs w:val="16"/>
              </w:rPr>
              <w:t>Prime Road Alternative Co., Ltd.</w:t>
            </w:r>
          </w:p>
        </w:tc>
        <w:tc>
          <w:tcPr>
            <w:tcW w:w="1277" w:type="dxa"/>
            <w:vAlign w:val="bottom"/>
            <w:hideMark/>
          </w:tcPr>
          <w:p w14:paraId="6F7E3D00" w14:textId="77777777" w:rsidR="000427BD" w:rsidRPr="00A70425" w:rsidRDefault="000427BD" w:rsidP="00553949">
            <w:pPr>
              <w:spacing w:line="240" w:lineRule="auto"/>
              <w:ind w:right="-72"/>
              <w:jc w:val="center"/>
              <w:rPr>
                <w:rFonts w:cs="Arial"/>
                <w:sz w:val="16"/>
                <w:szCs w:val="16"/>
              </w:rPr>
            </w:pPr>
            <w:r w:rsidRPr="00A70425">
              <w:rPr>
                <w:rFonts w:cs="Arial"/>
                <w:sz w:val="16"/>
                <w:szCs w:val="16"/>
              </w:rPr>
              <w:t>Thailand</w:t>
            </w:r>
          </w:p>
        </w:tc>
        <w:tc>
          <w:tcPr>
            <w:tcW w:w="3121" w:type="dxa"/>
            <w:vAlign w:val="bottom"/>
            <w:hideMark/>
          </w:tcPr>
          <w:p w14:paraId="58F72514" w14:textId="77777777" w:rsidR="000427BD" w:rsidRPr="00A70425" w:rsidRDefault="000427BD" w:rsidP="00553949">
            <w:pPr>
              <w:spacing w:line="240" w:lineRule="auto"/>
              <w:ind w:right="-72"/>
              <w:rPr>
                <w:rFonts w:cs="Arial"/>
                <w:sz w:val="16"/>
                <w:szCs w:val="16"/>
              </w:rPr>
            </w:pPr>
            <w:r w:rsidRPr="00A70425">
              <w:rPr>
                <w:rFonts w:cs="Arial"/>
                <w:sz w:val="16"/>
                <w:szCs w:val="16"/>
              </w:rPr>
              <w:t>Investment in renewable energy business</w:t>
            </w:r>
          </w:p>
        </w:tc>
        <w:tc>
          <w:tcPr>
            <w:tcW w:w="1125" w:type="dxa"/>
          </w:tcPr>
          <w:p w14:paraId="1C5668AE" w14:textId="12CA3FFE" w:rsidR="000427BD" w:rsidRPr="00A70425" w:rsidRDefault="00E87843" w:rsidP="00553949">
            <w:pPr>
              <w:spacing w:line="240" w:lineRule="auto"/>
              <w:ind w:right="-72"/>
              <w:jc w:val="right"/>
              <w:rPr>
                <w:rFonts w:cs="Arial"/>
                <w:sz w:val="16"/>
                <w:szCs w:val="16"/>
              </w:rPr>
            </w:pPr>
            <w:r w:rsidRPr="00A70425">
              <w:rPr>
                <w:rFonts w:cs="Arial"/>
                <w:sz w:val="16"/>
                <w:szCs w:val="16"/>
              </w:rPr>
              <w:t>4,018,003</w:t>
            </w:r>
          </w:p>
        </w:tc>
        <w:tc>
          <w:tcPr>
            <w:tcW w:w="1003" w:type="dxa"/>
          </w:tcPr>
          <w:p w14:paraId="39FA8AB7" w14:textId="1D0057B7" w:rsidR="000427BD" w:rsidRPr="00A70425" w:rsidRDefault="00E87843" w:rsidP="00553949">
            <w:pPr>
              <w:spacing w:line="240" w:lineRule="auto"/>
              <w:ind w:right="-72"/>
              <w:jc w:val="right"/>
              <w:rPr>
                <w:rFonts w:cs="Arial"/>
                <w:sz w:val="16"/>
                <w:szCs w:val="16"/>
                <w:rtl/>
                <w:cs/>
              </w:rPr>
            </w:pPr>
            <w:r w:rsidRPr="00A70425">
              <w:rPr>
                <w:rFonts w:cs="Arial"/>
                <w:sz w:val="16"/>
                <w:szCs w:val="16"/>
              </w:rPr>
              <w:t>99.99</w:t>
            </w:r>
          </w:p>
        </w:tc>
        <w:tc>
          <w:tcPr>
            <w:tcW w:w="1277" w:type="dxa"/>
          </w:tcPr>
          <w:p w14:paraId="5BA86E76" w14:textId="01E45113" w:rsidR="000427BD" w:rsidRPr="00A70425" w:rsidRDefault="00E87843" w:rsidP="00553949">
            <w:pPr>
              <w:spacing w:line="240" w:lineRule="auto"/>
              <w:ind w:right="-72"/>
              <w:jc w:val="right"/>
              <w:rPr>
                <w:rFonts w:cs="Arial"/>
                <w:sz w:val="16"/>
                <w:szCs w:val="16"/>
                <w:rtl/>
                <w:cs/>
              </w:rPr>
            </w:pPr>
            <w:r w:rsidRPr="00A70425">
              <w:rPr>
                <w:rFonts w:cs="Arial"/>
                <w:sz w:val="16"/>
                <w:szCs w:val="16"/>
              </w:rPr>
              <w:t>99.</w:t>
            </w:r>
            <w:r w:rsidR="0072207C" w:rsidRPr="00A70425">
              <w:rPr>
                <w:rFonts w:cs="Arial"/>
                <w:sz w:val="16"/>
                <w:szCs w:val="16"/>
                <w:rtl/>
              </w:rPr>
              <w:t>99</w:t>
            </w:r>
          </w:p>
        </w:tc>
        <w:tc>
          <w:tcPr>
            <w:tcW w:w="1135" w:type="dxa"/>
          </w:tcPr>
          <w:p w14:paraId="67A298DB" w14:textId="5DA764EC" w:rsidR="000427BD" w:rsidRPr="00A70425" w:rsidRDefault="0072207C" w:rsidP="00553949">
            <w:pPr>
              <w:spacing w:line="240" w:lineRule="auto"/>
              <w:ind w:right="-72"/>
              <w:jc w:val="right"/>
              <w:rPr>
                <w:rFonts w:cs="Arial"/>
                <w:sz w:val="16"/>
                <w:szCs w:val="16"/>
                <w:rtl/>
                <w:cs/>
              </w:rPr>
            </w:pPr>
            <w:r w:rsidRPr="00A70425">
              <w:rPr>
                <w:rFonts w:cs="Arial"/>
                <w:sz w:val="16"/>
                <w:szCs w:val="16"/>
              </w:rPr>
              <w:t>4,018,001</w:t>
            </w:r>
          </w:p>
        </w:tc>
        <w:tc>
          <w:tcPr>
            <w:tcW w:w="1277" w:type="dxa"/>
          </w:tcPr>
          <w:p w14:paraId="63CEEA4A" w14:textId="65933B9A" w:rsidR="000427BD" w:rsidRPr="00A70425" w:rsidRDefault="0072207C" w:rsidP="00553949">
            <w:pPr>
              <w:spacing w:line="240" w:lineRule="auto"/>
              <w:ind w:right="-72"/>
              <w:jc w:val="right"/>
              <w:rPr>
                <w:rFonts w:cs="Arial"/>
                <w:sz w:val="16"/>
                <w:szCs w:val="16"/>
                <w:rtl/>
                <w:cs/>
              </w:rPr>
            </w:pPr>
            <w:r w:rsidRPr="00A70425">
              <w:rPr>
                <w:rFonts w:cs="Arial"/>
                <w:sz w:val="16"/>
                <w:szCs w:val="16"/>
              </w:rPr>
              <w:t>-</w:t>
            </w:r>
          </w:p>
        </w:tc>
        <w:tc>
          <w:tcPr>
            <w:tcW w:w="1137" w:type="dxa"/>
          </w:tcPr>
          <w:p w14:paraId="13FF05D5" w14:textId="543A933A" w:rsidR="000427BD" w:rsidRPr="00A70425" w:rsidRDefault="0072207C" w:rsidP="00553949">
            <w:pPr>
              <w:spacing w:line="240" w:lineRule="auto"/>
              <w:ind w:right="-72"/>
              <w:jc w:val="right"/>
              <w:rPr>
                <w:rFonts w:cs="Arial"/>
                <w:sz w:val="16"/>
                <w:szCs w:val="16"/>
                <w:rtl/>
                <w:cs/>
              </w:rPr>
            </w:pPr>
            <w:r w:rsidRPr="00A70425">
              <w:rPr>
                <w:rFonts w:cs="Arial"/>
                <w:sz w:val="16"/>
                <w:szCs w:val="16"/>
              </w:rPr>
              <w:t>4,018,001</w:t>
            </w:r>
          </w:p>
        </w:tc>
      </w:tr>
      <w:tr w:rsidR="0072207C" w:rsidRPr="00A70425" w14:paraId="51AB534D" w14:textId="77777777" w:rsidTr="004E0237">
        <w:trPr>
          <w:cantSplit/>
        </w:trPr>
        <w:tc>
          <w:tcPr>
            <w:tcW w:w="3063" w:type="dxa"/>
          </w:tcPr>
          <w:p w14:paraId="6677D817" w14:textId="77777777" w:rsidR="0072207C" w:rsidRPr="00A70425" w:rsidRDefault="0072207C" w:rsidP="00553949">
            <w:pPr>
              <w:spacing w:line="240" w:lineRule="auto"/>
              <w:rPr>
                <w:rFonts w:cs="Arial"/>
                <w:b/>
                <w:bCs/>
                <w:sz w:val="16"/>
                <w:szCs w:val="16"/>
              </w:rPr>
            </w:pPr>
            <w:r w:rsidRPr="00A70425">
              <w:rPr>
                <w:rFonts w:cs="Arial"/>
                <w:sz w:val="16"/>
                <w:szCs w:val="16"/>
              </w:rPr>
              <w:t>Prime Industrial Energy</w:t>
            </w:r>
            <w:r w:rsidRPr="00A70425">
              <w:rPr>
                <w:rFonts w:cs="Arial"/>
                <w:b/>
                <w:bCs/>
                <w:sz w:val="16"/>
                <w:szCs w:val="16"/>
              </w:rPr>
              <w:t xml:space="preserve"> </w:t>
            </w:r>
            <w:r w:rsidRPr="00A70425">
              <w:rPr>
                <w:rFonts w:cs="Arial"/>
                <w:sz w:val="16"/>
                <w:szCs w:val="16"/>
              </w:rPr>
              <w:t>Co., Ltd.</w:t>
            </w:r>
          </w:p>
          <w:p w14:paraId="4F5E2F3F" w14:textId="77777777" w:rsidR="0072207C" w:rsidRPr="00A70425" w:rsidRDefault="0072207C" w:rsidP="00553949">
            <w:pPr>
              <w:spacing w:line="240" w:lineRule="auto"/>
              <w:rPr>
                <w:rFonts w:cs="Arial"/>
                <w:b/>
                <w:bCs/>
                <w:sz w:val="16"/>
                <w:szCs w:val="16"/>
              </w:rPr>
            </w:pPr>
          </w:p>
        </w:tc>
        <w:tc>
          <w:tcPr>
            <w:tcW w:w="1277" w:type="dxa"/>
          </w:tcPr>
          <w:p w14:paraId="6B4764EB" w14:textId="1EA9EADC" w:rsidR="0072207C" w:rsidRPr="00A70425" w:rsidRDefault="0072207C" w:rsidP="00553949">
            <w:pPr>
              <w:spacing w:line="240" w:lineRule="auto"/>
              <w:ind w:right="-72"/>
              <w:jc w:val="center"/>
              <w:rPr>
                <w:rFonts w:cs="Arial"/>
                <w:sz w:val="16"/>
                <w:szCs w:val="16"/>
              </w:rPr>
            </w:pPr>
            <w:r w:rsidRPr="00A70425">
              <w:rPr>
                <w:rFonts w:cs="Arial"/>
                <w:sz w:val="16"/>
                <w:lang w:val="en-US" w:bidi="th-TH"/>
              </w:rPr>
              <w:t>Thailand</w:t>
            </w:r>
          </w:p>
        </w:tc>
        <w:tc>
          <w:tcPr>
            <w:tcW w:w="3121" w:type="dxa"/>
          </w:tcPr>
          <w:p w14:paraId="2CF76DD4" w14:textId="77A3C11A" w:rsidR="0072207C" w:rsidRPr="00A70425" w:rsidRDefault="0072207C" w:rsidP="00553949">
            <w:pPr>
              <w:spacing w:line="240" w:lineRule="auto"/>
              <w:ind w:right="-72"/>
              <w:rPr>
                <w:rFonts w:cs="Arial"/>
                <w:sz w:val="16"/>
                <w:szCs w:val="16"/>
              </w:rPr>
            </w:pPr>
            <w:r w:rsidRPr="00A70425">
              <w:rPr>
                <w:rFonts w:cs="Arial"/>
                <w:sz w:val="16"/>
                <w:szCs w:val="16"/>
              </w:rPr>
              <w:t>Generation and distribution of electricity from renewable energy</w:t>
            </w:r>
          </w:p>
        </w:tc>
        <w:tc>
          <w:tcPr>
            <w:tcW w:w="1125" w:type="dxa"/>
          </w:tcPr>
          <w:p w14:paraId="2E115304" w14:textId="77777777" w:rsidR="00AF39D4" w:rsidRPr="00A70425" w:rsidRDefault="00AF39D4" w:rsidP="00553949">
            <w:pPr>
              <w:spacing w:line="240" w:lineRule="auto"/>
              <w:ind w:right="-72"/>
              <w:jc w:val="right"/>
              <w:rPr>
                <w:rFonts w:cs="Arial"/>
                <w:sz w:val="16"/>
                <w:szCs w:val="16"/>
              </w:rPr>
            </w:pPr>
          </w:p>
          <w:p w14:paraId="2B3D2B91" w14:textId="2E4F2A2A" w:rsidR="0072207C" w:rsidRPr="00A70425" w:rsidRDefault="0072207C" w:rsidP="00553949">
            <w:pPr>
              <w:spacing w:line="240" w:lineRule="auto"/>
              <w:ind w:right="-72"/>
              <w:jc w:val="right"/>
              <w:rPr>
                <w:rFonts w:cs="Arial"/>
                <w:sz w:val="16"/>
                <w:szCs w:val="16"/>
              </w:rPr>
            </w:pPr>
            <w:r w:rsidRPr="00A70425">
              <w:rPr>
                <w:rFonts w:cs="Arial"/>
                <w:sz w:val="16"/>
                <w:szCs w:val="16"/>
              </w:rPr>
              <w:t>75,000</w:t>
            </w:r>
          </w:p>
        </w:tc>
        <w:tc>
          <w:tcPr>
            <w:tcW w:w="1003" w:type="dxa"/>
          </w:tcPr>
          <w:p w14:paraId="518C19CE" w14:textId="77777777" w:rsidR="00AF39D4" w:rsidRPr="00A70425" w:rsidRDefault="00AF39D4" w:rsidP="00553949">
            <w:pPr>
              <w:spacing w:line="240" w:lineRule="auto"/>
              <w:ind w:right="-72"/>
              <w:jc w:val="right"/>
              <w:rPr>
                <w:rFonts w:cs="Arial"/>
                <w:sz w:val="16"/>
                <w:szCs w:val="16"/>
              </w:rPr>
            </w:pPr>
          </w:p>
          <w:p w14:paraId="64BD3370" w14:textId="69AA9E69" w:rsidR="0072207C" w:rsidRPr="00A70425" w:rsidRDefault="0072207C" w:rsidP="00553949">
            <w:pPr>
              <w:spacing w:line="240" w:lineRule="auto"/>
              <w:ind w:right="-72"/>
              <w:jc w:val="right"/>
              <w:rPr>
                <w:rFonts w:cs="Arial"/>
                <w:sz w:val="16"/>
                <w:szCs w:val="16"/>
              </w:rPr>
            </w:pPr>
            <w:r w:rsidRPr="00A70425">
              <w:rPr>
                <w:rFonts w:cs="Arial"/>
                <w:sz w:val="16"/>
                <w:szCs w:val="16"/>
              </w:rPr>
              <w:t>75.00</w:t>
            </w:r>
          </w:p>
        </w:tc>
        <w:tc>
          <w:tcPr>
            <w:tcW w:w="1277" w:type="dxa"/>
          </w:tcPr>
          <w:p w14:paraId="14431238" w14:textId="77777777" w:rsidR="00AF39D4" w:rsidRPr="00A70425" w:rsidRDefault="00AF39D4" w:rsidP="00553949">
            <w:pPr>
              <w:spacing w:line="240" w:lineRule="auto"/>
              <w:ind w:right="-72"/>
              <w:jc w:val="right"/>
              <w:rPr>
                <w:rFonts w:cs="Arial"/>
                <w:sz w:val="16"/>
                <w:szCs w:val="16"/>
              </w:rPr>
            </w:pPr>
          </w:p>
          <w:p w14:paraId="496B40C1" w14:textId="06C6D0C0" w:rsidR="0072207C" w:rsidRPr="00A70425" w:rsidRDefault="0072207C" w:rsidP="00553949">
            <w:pPr>
              <w:spacing w:line="240" w:lineRule="auto"/>
              <w:ind w:right="-72"/>
              <w:jc w:val="right"/>
              <w:rPr>
                <w:rFonts w:cs="Arial"/>
                <w:sz w:val="16"/>
                <w:szCs w:val="16"/>
              </w:rPr>
            </w:pPr>
            <w:r w:rsidRPr="00A70425">
              <w:rPr>
                <w:rFonts w:cs="Arial"/>
                <w:sz w:val="16"/>
                <w:szCs w:val="16"/>
              </w:rPr>
              <w:t>75.00</w:t>
            </w:r>
          </w:p>
        </w:tc>
        <w:tc>
          <w:tcPr>
            <w:tcW w:w="1135" w:type="dxa"/>
          </w:tcPr>
          <w:p w14:paraId="718E404A" w14:textId="77777777" w:rsidR="00AF39D4" w:rsidRPr="00A70425" w:rsidRDefault="00AF39D4" w:rsidP="00553949">
            <w:pPr>
              <w:pBdr>
                <w:bottom w:val="single" w:sz="4" w:space="1" w:color="auto"/>
              </w:pBdr>
              <w:spacing w:line="240" w:lineRule="auto"/>
              <w:ind w:right="-72"/>
              <w:jc w:val="right"/>
              <w:rPr>
                <w:rFonts w:cs="Arial"/>
                <w:sz w:val="16"/>
                <w:szCs w:val="16"/>
              </w:rPr>
            </w:pPr>
          </w:p>
          <w:p w14:paraId="32A009A0" w14:textId="6C1EB838" w:rsidR="0072207C" w:rsidRPr="00A70425" w:rsidRDefault="0072207C" w:rsidP="00553949">
            <w:pPr>
              <w:pBdr>
                <w:bottom w:val="single" w:sz="4" w:space="1" w:color="auto"/>
              </w:pBdr>
              <w:spacing w:line="240" w:lineRule="auto"/>
              <w:ind w:right="-72"/>
              <w:jc w:val="right"/>
              <w:rPr>
                <w:rFonts w:cs="Arial"/>
                <w:sz w:val="16"/>
                <w:szCs w:val="16"/>
              </w:rPr>
            </w:pPr>
            <w:r w:rsidRPr="00A70425">
              <w:rPr>
                <w:rFonts w:cs="Arial"/>
                <w:sz w:val="16"/>
                <w:szCs w:val="16"/>
              </w:rPr>
              <w:t>75,000</w:t>
            </w:r>
          </w:p>
        </w:tc>
        <w:tc>
          <w:tcPr>
            <w:tcW w:w="1277" w:type="dxa"/>
          </w:tcPr>
          <w:p w14:paraId="736D0146" w14:textId="77777777" w:rsidR="00AF39D4" w:rsidRPr="00A70425" w:rsidRDefault="00AF39D4" w:rsidP="00553949">
            <w:pPr>
              <w:pBdr>
                <w:bottom w:val="single" w:sz="4" w:space="1" w:color="auto"/>
              </w:pBdr>
              <w:spacing w:line="240" w:lineRule="auto"/>
              <w:ind w:right="-72"/>
              <w:jc w:val="right"/>
              <w:rPr>
                <w:rFonts w:cs="Arial"/>
                <w:sz w:val="16"/>
                <w:szCs w:val="16"/>
              </w:rPr>
            </w:pPr>
          </w:p>
          <w:p w14:paraId="409E0CFA" w14:textId="79455223" w:rsidR="0072207C" w:rsidRPr="00A70425" w:rsidRDefault="0072207C" w:rsidP="00553949">
            <w:pPr>
              <w:pBdr>
                <w:bottom w:val="single" w:sz="4" w:space="1" w:color="auto"/>
              </w:pBdr>
              <w:spacing w:line="240" w:lineRule="auto"/>
              <w:ind w:right="-72"/>
              <w:jc w:val="right"/>
              <w:rPr>
                <w:rFonts w:cs="Arial"/>
                <w:sz w:val="16"/>
                <w:szCs w:val="16"/>
              </w:rPr>
            </w:pPr>
            <w:r w:rsidRPr="00A70425">
              <w:rPr>
                <w:rFonts w:cs="Arial"/>
                <w:sz w:val="16"/>
                <w:szCs w:val="16"/>
              </w:rPr>
              <w:t>-</w:t>
            </w:r>
          </w:p>
        </w:tc>
        <w:tc>
          <w:tcPr>
            <w:tcW w:w="1137" w:type="dxa"/>
          </w:tcPr>
          <w:p w14:paraId="444FBB7C" w14:textId="77777777" w:rsidR="00AF39D4" w:rsidRPr="00A70425" w:rsidRDefault="00AF39D4" w:rsidP="00553949">
            <w:pPr>
              <w:pBdr>
                <w:bottom w:val="single" w:sz="4" w:space="1" w:color="auto"/>
              </w:pBdr>
              <w:spacing w:line="240" w:lineRule="auto"/>
              <w:ind w:right="-72"/>
              <w:jc w:val="right"/>
              <w:rPr>
                <w:rFonts w:cs="Arial"/>
                <w:sz w:val="16"/>
                <w:szCs w:val="16"/>
              </w:rPr>
            </w:pPr>
          </w:p>
          <w:p w14:paraId="0A64A219" w14:textId="37D6BE4F" w:rsidR="0072207C" w:rsidRPr="00A70425" w:rsidRDefault="0072207C" w:rsidP="00553949">
            <w:pPr>
              <w:pBdr>
                <w:bottom w:val="single" w:sz="4" w:space="1" w:color="auto"/>
              </w:pBdr>
              <w:spacing w:line="240" w:lineRule="auto"/>
              <w:ind w:right="-72"/>
              <w:jc w:val="right"/>
              <w:rPr>
                <w:rFonts w:cs="Arial"/>
                <w:sz w:val="16"/>
                <w:szCs w:val="16"/>
              </w:rPr>
            </w:pPr>
            <w:r w:rsidRPr="00A70425">
              <w:rPr>
                <w:rFonts w:cs="Arial"/>
                <w:sz w:val="16"/>
                <w:szCs w:val="16"/>
              </w:rPr>
              <w:t>75,000</w:t>
            </w:r>
          </w:p>
        </w:tc>
      </w:tr>
      <w:tr w:rsidR="00F95BEB" w:rsidRPr="00A70425" w14:paraId="09A17812" w14:textId="77777777" w:rsidTr="006E0E4C">
        <w:trPr>
          <w:cantSplit/>
        </w:trPr>
        <w:tc>
          <w:tcPr>
            <w:tcW w:w="3063" w:type="dxa"/>
          </w:tcPr>
          <w:p w14:paraId="18AB7F60" w14:textId="77777777" w:rsidR="00F95BEB" w:rsidRPr="00A70425" w:rsidRDefault="00F95BEB" w:rsidP="006E0E4C">
            <w:pPr>
              <w:pStyle w:val="Heading8"/>
              <w:keepNext w:val="0"/>
              <w:spacing w:line="240" w:lineRule="auto"/>
              <w:ind w:left="-18"/>
              <w:rPr>
                <w:rFonts w:ascii="Arial" w:hAnsi="Arial" w:cs="Arial"/>
                <w:sz w:val="12"/>
                <w:szCs w:val="12"/>
              </w:rPr>
            </w:pPr>
          </w:p>
        </w:tc>
        <w:tc>
          <w:tcPr>
            <w:tcW w:w="1277" w:type="dxa"/>
          </w:tcPr>
          <w:p w14:paraId="06424C9C" w14:textId="77777777" w:rsidR="00F95BEB" w:rsidRPr="00A70425" w:rsidRDefault="00F95BEB" w:rsidP="006E0E4C">
            <w:pPr>
              <w:spacing w:line="240" w:lineRule="auto"/>
              <w:ind w:right="-72"/>
              <w:jc w:val="center"/>
              <w:rPr>
                <w:rFonts w:cs="Arial"/>
                <w:sz w:val="12"/>
                <w:szCs w:val="12"/>
              </w:rPr>
            </w:pPr>
          </w:p>
        </w:tc>
        <w:tc>
          <w:tcPr>
            <w:tcW w:w="3121" w:type="dxa"/>
          </w:tcPr>
          <w:p w14:paraId="3881C222" w14:textId="77777777" w:rsidR="00F95BEB" w:rsidRPr="00A70425" w:rsidRDefault="00F95BEB" w:rsidP="006E0E4C">
            <w:pPr>
              <w:spacing w:line="240" w:lineRule="auto"/>
              <w:ind w:right="-72"/>
              <w:rPr>
                <w:rFonts w:cs="Arial"/>
                <w:sz w:val="12"/>
                <w:szCs w:val="12"/>
              </w:rPr>
            </w:pPr>
          </w:p>
        </w:tc>
        <w:tc>
          <w:tcPr>
            <w:tcW w:w="1125" w:type="dxa"/>
          </w:tcPr>
          <w:p w14:paraId="65015470" w14:textId="77777777" w:rsidR="00F95BEB" w:rsidRPr="00A70425" w:rsidRDefault="00F95BEB" w:rsidP="006E0E4C">
            <w:pPr>
              <w:spacing w:line="240" w:lineRule="auto"/>
              <w:ind w:right="-72"/>
              <w:jc w:val="right"/>
              <w:rPr>
                <w:rFonts w:cs="Arial"/>
                <w:sz w:val="12"/>
                <w:szCs w:val="12"/>
              </w:rPr>
            </w:pPr>
          </w:p>
        </w:tc>
        <w:tc>
          <w:tcPr>
            <w:tcW w:w="1003" w:type="dxa"/>
          </w:tcPr>
          <w:p w14:paraId="7F112E77" w14:textId="77777777" w:rsidR="00F95BEB" w:rsidRPr="00A70425" w:rsidRDefault="00F95BEB" w:rsidP="006E0E4C">
            <w:pPr>
              <w:spacing w:line="240" w:lineRule="auto"/>
              <w:ind w:right="-72"/>
              <w:jc w:val="right"/>
              <w:rPr>
                <w:rFonts w:cs="Arial"/>
                <w:sz w:val="12"/>
                <w:szCs w:val="12"/>
              </w:rPr>
            </w:pPr>
          </w:p>
        </w:tc>
        <w:tc>
          <w:tcPr>
            <w:tcW w:w="1277" w:type="dxa"/>
          </w:tcPr>
          <w:p w14:paraId="51308D01" w14:textId="77777777" w:rsidR="00F95BEB" w:rsidRPr="00A70425" w:rsidRDefault="00F95BEB" w:rsidP="006E0E4C">
            <w:pPr>
              <w:spacing w:line="240" w:lineRule="auto"/>
              <w:ind w:right="-72"/>
              <w:jc w:val="right"/>
              <w:rPr>
                <w:rFonts w:cs="Arial"/>
                <w:sz w:val="12"/>
                <w:szCs w:val="12"/>
              </w:rPr>
            </w:pPr>
          </w:p>
        </w:tc>
        <w:tc>
          <w:tcPr>
            <w:tcW w:w="1135" w:type="dxa"/>
          </w:tcPr>
          <w:p w14:paraId="4E9E5048" w14:textId="77777777" w:rsidR="00F95BEB" w:rsidRPr="00A70425" w:rsidRDefault="00F95BEB" w:rsidP="006E0E4C">
            <w:pPr>
              <w:spacing w:line="240" w:lineRule="auto"/>
              <w:ind w:right="-72"/>
              <w:jc w:val="right"/>
              <w:rPr>
                <w:rFonts w:cs="Arial"/>
                <w:sz w:val="12"/>
                <w:szCs w:val="12"/>
              </w:rPr>
            </w:pPr>
          </w:p>
        </w:tc>
        <w:tc>
          <w:tcPr>
            <w:tcW w:w="1277" w:type="dxa"/>
          </w:tcPr>
          <w:p w14:paraId="2A7AA9BB" w14:textId="77777777" w:rsidR="00F95BEB" w:rsidRPr="00A70425" w:rsidRDefault="00F95BEB" w:rsidP="006E0E4C">
            <w:pPr>
              <w:spacing w:line="240" w:lineRule="auto"/>
              <w:ind w:right="-72"/>
              <w:jc w:val="right"/>
              <w:rPr>
                <w:rFonts w:cs="Arial"/>
                <w:sz w:val="12"/>
                <w:szCs w:val="12"/>
              </w:rPr>
            </w:pPr>
          </w:p>
        </w:tc>
        <w:tc>
          <w:tcPr>
            <w:tcW w:w="1137" w:type="dxa"/>
          </w:tcPr>
          <w:p w14:paraId="3ECE4107" w14:textId="77777777" w:rsidR="00F95BEB" w:rsidRPr="00A70425" w:rsidRDefault="00F95BEB" w:rsidP="006E0E4C">
            <w:pPr>
              <w:spacing w:line="240" w:lineRule="auto"/>
              <w:ind w:right="-72"/>
              <w:jc w:val="right"/>
              <w:rPr>
                <w:rFonts w:cs="Arial"/>
                <w:sz w:val="12"/>
                <w:szCs w:val="12"/>
              </w:rPr>
            </w:pPr>
          </w:p>
        </w:tc>
      </w:tr>
      <w:tr w:rsidR="0072207C" w:rsidRPr="00A70425" w14:paraId="022CE3C4" w14:textId="77777777" w:rsidTr="004E0237">
        <w:trPr>
          <w:cantSplit/>
        </w:trPr>
        <w:tc>
          <w:tcPr>
            <w:tcW w:w="3063" w:type="dxa"/>
          </w:tcPr>
          <w:p w14:paraId="7486594F" w14:textId="77777777" w:rsidR="0072207C" w:rsidRPr="00A70425" w:rsidRDefault="0072207C" w:rsidP="00553949">
            <w:pPr>
              <w:spacing w:line="240" w:lineRule="auto"/>
              <w:rPr>
                <w:rFonts w:cs="Arial"/>
                <w:sz w:val="16"/>
                <w:szCs w:val="16"/>
              </w:rPr>
            </w:pPr>
          </w:p>
        </w:tc>
        <w:tc>
          <w:tcPr>
            <w:tcW w:w="1277" w:type="dxa"/>
          </w:tcPr>
          <w:p w14:paraId="611D1113" w14:textId="77777777" w:rsidR="0072207C" w:rsidRPr="00A70425" w:rsidRDefault="0072207C" w:rsidP="00553949">
            <w:pPr>
              <w:spacing w:line="240" w:lineRule="auto"/>
              <w:ind w:right="-72"/>
              <w:jc w:val="center"/>
              <w:rPr>
                <w:rFonts w:cs="Arial"/>
                <w:sz w:val="16"/>
                <w:lang w:val="en-US" w:bidi="th-TH"/>
              </w:rPr>
            </w:pPr>
          </w:p>
        </w:tc>
        <w:tc>
          <w:tcPr>
            <w:tcW w:w="3121" w:type="dxa"/>
          </w:tcPr>
          <w:p w14:paraId="3324FCF7" w14:textId="77777777" w:rsidR="0072207C" w:rsidRPr="00A70425" w:rsidRDefault="0072207C" w:rsidP="00553949">
            <w:pPr>
              <w:spacing w:line="240" w:lineRule="auto"/>
              <w:ind w:right="-72"/>
              <w:rPr>
                <w:rFonts w:cs="Arial"/>
                <w:sz w:val="16"/>
                <w:szCs w:val="16"/>
              </w:rPr>
            </w:pPr>
          </w:p>
        </w:tc>
        <w:tc>
          <w:tcPr>
            <w:tcW w:w="1125" w:type="dxa"/>
          </w:tcPr>
          <w:p w14:paraId="2D095B42" w14:textId="77777777" w:rsidR="0072207C" w:rsidRPr="00A70425" w:rsidRDefault="0072207C" w:rsidP="00553949">
            <w:pPr>
              <w:spacing w:line="240" w:lineRule="auto"/>
              <w:ind w:right="-72"/>
              <w:jc w:val="right"/>
              <w:rPr>
                <w:rFonts w:cs="Arial"/>
                <w:sz w:val="16"/>
                <w:szCs w:val="16"/>
              </w:rPr>
            </w:pPr>
          </w:p>
        </w:tc>
        <w:tc>
          <w:tcPr>
            <w:tcW w:w="1003" w:type="dxa"/>
          </w:tcPr>
          <w:p w14:paraId="5AFED069" w14:textId="77777777" w:rsidR="0072207C" w:rsidRPr="00A70425" w:rsidRDefault="0072207C" w:rsidP="00553949">
            <w:pPr>
              <w:spacing w:line="240" w:lineRule="auto"/>
              <w:ind w:right="-72"/>
              <w:jc w:val="right"/>
              <w:rPr>
                <w:rFonts w:cs="Arial"/>
                <w:sz w:val="16"/>
                <w:szCs w:val="16"/>
              </w:rPr>
            </w:pPr>
          </w:p>
        </w:tc>
        <w:tc>
          <w:tcPr>
            <w:tcW w:w="1277" w:type="dxa"/>
          </w:tcPr>
          <w:p w14:paraId="7C8E3963" w14:textId="77777777" w:rsidR="0072207C" w:rsidRPr="00A70425" w:rsidRDefault="0072207C" w:rsidP="00553949">
            <w:pPr>
              <w:spacing w:line="240" w:lineRule="auto"/>
              <w:ind w:right="-72"/>
              <w:jc w:val="right"/>
              <w:rPr>
                <w:rFonts w:cs="Arial"/>
                <w:sz w:val="16"/>
                <w:szCs w:val="16"/>
              </w:rPr>
            </w:pPr>
          </w:p>
        </w:tc>
        <w:tc>
          <w:tcPr>
            <w:tcW w:w="1135" w:type="dxa"/>
          </w:tcPr>
          <w:p w14:paraId="773C84B8" w14:textId="053ED5DC" w:rsidR="0072207C" w:rsidRPr="00A70425" w:rsidRDefault="0072207C" w:rsidP="00553949">
            <w:pPr>
              <w:pBdr>
                <w:bottom w:val="double" w:sz="4" w:space="1" w:color="auto"/>
              </w:pBdr>
              <w:spacing w:line="240" w:lineRule="auto"/>
              <w:ind w:right="-72"/>
              <w:jc w:val="right"/>
              <w:rPr>
                <w:rFonts w:cs="Arial"/>
                <w:sz w:val="16"/>
                <w:szCs w:val="16"/>
              </w:rPr>
            </w:pPr>
            <w:r w:rsidRPr="00A70425">
              <w:rPr>
                <w:rFonts w:cs="Arial"/>
                <w:sz w:val="16"/>
                <w:szCs w:val="16"/>
              </w:rPr>
              <w:t>4,093,001</w:t>
            </w:r>
          </w:p>
        </w:tc>
        <w:tc>
          <w:tcPr>
            <w:tcW w:w="1277" w:type="dxa"/>
          </w:tcPr>
          <w:p w14:paraId="67BC8D7D" w14:textId="569F1E28" w:rsidR="0072207C" w:rsidRPr="00A70425" w:rsidRDefault="0072207C" w:rsidP="00553949">
            <w:pPr>
              <w:pBdr>
                <w:bottom w:val="double" w:sz="4" w:space="1" w:color="auto"/>
              </w:pBdr>
              <w:spacing w:line="240" w:lineRule="auto"/>
              <w:ind w:right="-72"/>
              <w:jc w:val="right"/>
              <w:rPr>
                <w:rFonts w:cs="Arial"/>
                <w:sz w:val="16"/>
                <w:szCs w:val="16"/>
              </w:rPr>
            </w:pPr>
            <w:r w:rsidRPr="00A70425">
              <w:rPr>
                <w:rFonts w:cs="Arial"/>
                <w:sz w:val="16"/>
                <w:szCs w:val="16"/>
              </w:rPr>
              <w:t>-</w:t>
            </w:r>
          </w:p>
        </w:tc>
        <w:tc>
          <w:tcPr>
            <w:tcW w:w="1137" w:type="dxa"/>
          </w:tcPr>
          <w:p w14:paraId="478CDDFC" w14:textId="26823F28" w:rsidR="0072207C" w:rsidRPr="00A70425" w:rsidRDefault="0072207C" w:rsidP="00553949">
            <w:pPr>
              <w:pBdr>
                <w:bottom w:val="double" w:sz="4" w:space="1" w:color="auto"/>
              </w:pBdr>
              <w:spacing w:line="240" w:lineRule="auto"/>
              <w:ind w:right="-72"/>
              <w:jc w:val="right"/>
              <w:rPr>
                <w:rFonts w:cs="Arial"/>
                <w:sz w:val="16"/>
                <w:szCs w:val="16"/>
              </w:rPr>
            </w:pPr>
            <w:r w:rsidRPr="00A70425">
              <w:rPr>
                <w:rFonts w:cs="Arial"/>
                <w:sz w:val="16"/>
                <w:szCs w:val="16"/>
              </w:rPr>
              <w:t>4,093,001</w:t>
            </w:r>
          </w:p>
        </w:tc>
      </w:tr>
      <w:tr w:rsidR="0072207C" w:rsidRPr="00A70425" w14:paraId="352A9158" w14:textId="77777777" w:rsidTr="004E0237">
        <w:trPr>
          <w:cantSplit/>
        </w:trPr>
        <w:tc>
          <w:tcPr>
            <w:tcW w:w="3063" w:type="dxa"/>
          </w:tcPr>
          <w:p w14:paraId="59B66CA8" w14:textId="1B60CA88" w:rsidR="0072207C" w:rsidRPr="00A70425" w:rsidRDefault="0072207C" w:rsidP="00553949">
            <w:pPr>
              <w:spacing w:line="240" w:lineRule="auto"/>
              <w:ind w:left="-18"/>
              <w:rPr>
                <w:rFonts w:cs="Arial"/>
                <w:b/>
                <w:bCs/>
                <w:sz w:val="16"/>
                <w:szCs w:val="16"/>
              </w:rPr>
            </w:pPr>
            <w:r w:rsidRPr="00A70425">
              <w:rPr>
                <w:rFonts w:cs="Arial"/>
                <w:b/>
                <w:bCs/>
                <w:sz w:val="16"/>
                <w:szCs w:val="16"/>
              </w:rPr>
              <w:t>At 31 December 2021</w:t>
            </w:r>
          </w:p>
        </w:tc>
        <w:tc>
          <w:tcPr>
            <w:tcW w:w="1277" w:type="dxa"/>
          </w:tcPr>
          <w:p w14:paraId="46734079" w14:textId="6B46966D" w:rsidR="0072207C" w:rsidRPr="00A70425" w:rsidRDefault="0072207C" w:rsidP="00553949">
            <w:pPr>
              <w:spacing w:line="240" w:lineRule="auto"/>
              <w:ind w:right="-72"/>
              <w:jc w:val="center"/>
              <w:rPr>
                <w:rFonts w:cs="Arial"/>
                <w:sz w:val="16"/>
                <w:lang w:val="en-US" w:bidi="th-TH"/>
              </w:rPr>
            </w:pPr>
          </w:p>
        </w:tc>
        <w:tc>
          <w:tcPr>
            <w:tcW w:w="3121" w:type="dxa"/>
          </w:tcPr>
          <w:p w14:paraId="4E7D3AD2" w14:textId="0E05B755" w:rsidR="0072207C" w:rsidRPr="00A70425" w:rsidRDefault="0072207C" w:rsidP="00553949">
            <w:pPr>
              <w:spacing w:line="240" w:lineRule="auto"/>
              <w:ind w:right="-72"/>
              <w:rPr>
                <w:rFonts w:cs="Arial"/>
                <w:sz w:val="16"/>
                <w:szCs w:val="16"/>
              </w:rPr>
            </w:pPr>
          </w:p>
        </w:tc>
        <w:tc>
          <w:tcPr>
            <w:tcW w:w="1125" w:type="dxa"/>
          </w:tcPr>
          <w:p w14:paraId="35467477" w14:textId="0C56E25E" w:rsidR="0072207C" w:rsidRPr="00A70425" w:rsidRDefault="0072207C" w:rsidP="00553949">
            <w:pPr>
              <w:spacing w:line="240" w:lineRule="auto"/>
              <w:ind w:right="-72"/>
              <w:jc w:val="right"/>
              <w:rPr>
                <w:rFonts w:cs="Arial"/>
                <w:sz w:val="16"/>
                <w:szCs w:val="16"/>
              </w:rPr>
            </w:pPr>
          </w:p>
        </w:tc>
        <w:tc>
          <w:tcPr>
            <w:tcW w:w="1003" w:type="dxa"/>
          </w:tcPr>
          <w:p w14:paraId="6AEEBB77" w14:textId="7C36E33F" w:rsidR="0072207C" w:rsidRPr="00A70425" w:rsidRDefault="0072207C" w:rsidP="00553949">
            <w:pPr>
              <w:spacing w:line="240" w:lineRule="auto"/>
              <w:ind w:right="-72"/>
              <w:jc w:val="right"/>
              <w:rPr>
                <w:rFonts w:cs="Arial"/>
                <w:sz w:val="16"/>
                <w:szCs w:val="16"/>
              </w:rPr>
            </w:pPr>
          </w:p>
        </w:tc>
        <w:tc>
          <w:tcPr>
            <w:tcW w:w="1277" w:type="dxa"/>
          </w:tcPr>
          <w:p w14:paraId="639AB3F2" w14:textId="60B8E371" w:rsidR="0072207C" w:rsidRPr="00A70425" w:rsidRDefault="0072207C" w:rsidP="00553949">
            <w:pPr>
              <w:spacing w:line="240" w:lineRule="auto"/>
              <w:ind w:right="-72"/>
              <w:jc w:val="right"/>
              <w:rPr>
                <w:rFonts w:cs="Arial"/>
                <w:sz w:val="16"/>
                <w:szCs w:val="16"/>
              </w:rPr>
            </w:pPr>
          </w:p>
        </w:tc>
        <w:tc>
          <w:tcPr>
            <w:tcW w:w="1135" w:type="dxa"/>
          </w:tcPr>
          <w:p w14:paraId="40F64486" w14:textId="2FFA541F" w:rsidR="0072207C" w:rsidRPr="00A70425" w:rsidRDefault="0072207C" w:rsidP="00553949">
            <w:pPr>
              <w:spacing w:line="240" w:lineRule="auto"/>
              <w:ind w:right="-72"/>
              <w:jc w:val="right"/>
              <w:rPr>
                <w:rFonts w:cs="Arial"/>
                <w:sz w:val="16"/>
                <w:szCs w:val="16"/>
              </w:rPr>
            </w:pPr>
          </w:p>
        </w:tc>
        <w:tc>
          <w:tcPr>
            <w:tcW w:w="1277" w:type="dxa"/>
          </w:tcPr>
          <w:p w14:paraId="42AF9AF3" w14:textId="3179FC95" w:rsidR="0072207C" w:rsidRPr="00A70425" w:rsidRDefault="0072207C" w:rsidP="00553949">
            <w:pPr>
              <w:spacing w:line="240" w:lineRule="auto"/>
              <w:ind w:right="-72"/>
              <w:jc w:val="right"/>
              <w:rPr>
                <w:rFonts w:cs="Arial"/>
                <w:sz w:val="16"/>
                <w:szCs w:val="16"/>
              </w:rPr>
            </w:pPr>
          </w:p>
        </w:tc>
        <w:tc>
          <w:tcPr>
            <w:tcW w:w="1137" w:type="dxa"/>
          </w:tcPr>
          <w:p w14:paraId="65D8470C" w14:textId="2FDBB95F" w:rsidR="0072207C" w:rsidRPr="00A70425" w:rsidRDefault="0072207C" w:rsidP="00553949">
            <w:pPr>
              <w:spacing w:line="240" w:lineRule="auto"/>
              <w:ind w:right="-72"/>
              <w:jc w:val="right"/>
              <w:rPr>
                <w:rFonts w:cs="Arial"/>
                <w:sz w:val="16"/>
                <w:szCs w:val="16"/>
              </w:rPr>
            </w:pPr>
          </w:p>
        </w:tc>
      </w:tr>
      <w:tr w:rsidR="0072207C" w:rsidRPr="00A70425" w14:paraId="6B8998E9" w14:textId="77777777" w:rsidTr="004E0237">
        <w:trPr>
          <w:cantSplit/>
        </w:trPr>
        <w:tc>
          <w:tcPr>
            <w:tcW w:w="3063" w:type="dxa"/>
          </w:tcPr>
          <w:p w14:paraId="34A78FFC" w14:textId="1B6331CE" w:rsidR="0072207C" w:rsidRPr="00A70425" w:rsidRDefault="0072207C" w:rsidP="00553949">
            <w:pPr>
              <w:spacing w:line="240" w:lineRule="auto"/>
              <w:ind w:left="-18"/>
              <w:rPr>
                <w:rFonts w:cs="Arial"/>
                <w:sz w:val="16"/>
                <w:szCs w:val="16"/>
              </w:rPr>
            </w:pPr>
          </w:p>
        </w:tc>
        <w:tc>
          <w:tcPr>
            <w:tcW w:w="1277" w:type="dxa"/>
          </w:tcPr>
          <w:p w14:paraId="1B4B7650" w14:textId="77777777" w:rsidR="0072207C" w:rsidRPr="00A70425" w:rsidRDefault="0072207C" w:rsidP="00553949">
            <w:pPr>
              <w:spacing w:line="240" w:lineRule="auto"/>
              <w:ind w:right="-72"/>
              <w:jc w:val="center"/>
              <w:rPr>
                <w:rFonts w:cs="Arial"/>
                <w:sz w:val="16"/>
                <w:szCs w:val="16"/>
              </w:rPr>
            </w:pPr>
          </w:p>
        </w:tc>
        <w:tc>
          <w:tcPr>
            <w:tcW w:w="3121" w:type="dxa"/>
          </w:tcPr>
          <w:p w14:paraId="3906A4A5" w14:textId="77777777" w:rsidR="0072207C" w:rsidRPr="00A70425" w:rsidRDefault="0072207C" w:rsidP="00553949">
            <w:pPr>
              <w:spacing w:line="240" w:lineRule="auto"/>
              <w:ind w:right="-72"/>
              <w:rPr>
                <w:rFonts w:cs="Arial"/>
                <w:sz w:val="16"/>
                <w:szCs w:val="16"/>
              </w:rPr>
            </w:pPr>
          </w:p>
        </w:tc>
        <w:tc>
          <w:tcPr>
            <w:tcW w:w="1125" w:type="dxa"/>
          </w:tcPr>
          <w:p w14:paraId="4EE70FA7" w14:textId="77777777" w:rsidR="0072207C" w:rsidRPr="00A70425" w:rsidRDefault="0072207C" w:rsidP="00553949">
            <w:pPr>
              <w:spacing w:line="240" w:lineRule="auto"/>
              <w:ind w:right="-72"/>
              <w:jc w:val="right"/>
              <w:rPr>
                <w:rFonts w:cs="Arial"/>
                <w:sz w:val="16"/>
                <w:szCs w:val="16"/>
              </w:rPr>
            </w:pPr>
          </w:p>
        </w:tc>
        <w:tc>
          <w:tcPr>
            <w:tcW w:w="1003" w:type="dxa"/>
          </w:tcPr>
          <w:p w14:paraId="11505EF9" w14:textId="77777777" w:rsidR="0072207C" w:rsidRPr="00A70425" w:rsidRDefault="0072207C" w:rsidP="00553949">
            <w:pPr>
              <w:spacing w:line="240" w:lineRule="auto"/>
              <w:ind w:right="-72"/>
              <w:jc w:val="right"/>
              <w:rPr>
                <w:rFonts w:cs="Arial"/>
                <w:sz w:val="16"/>
                <w:szCs w:val="16"/>
              </w:rPr>
            </w:pPr>
          </w:p>
        </w:tc>
        <w:tc>
          <w:tcPr>
            <w:tcW w:w="1277" w:type="dxa"/>
          </w:tcPr>
          <w:p w14:paraId="5358401C" w14:textId="77777777" w:rsidR="0072207C" w:rsidRPr="00A70425" w:rsidRDefault="0072207C" w:rsidP="00553949">
            <w:pPr>
              <w:spacing w:line="240" w:lineRule="auto"/>
              <w:ind w:right="-72"/>
              <w:jc w:val="right"/>
              <w:rPr>
                <w:rFonts w:cs="Arial"/>
                <w:sz w:val="16"/>
                <w:szCs w:val="16"/>
              </w:rPr>
            </w:pPr>
          </w:p>
        </w:tc>
        <w:tc>
          <w:tcPr>
            <w:tcW w:w="1135" w:type="dxa"/>
          </w:tcPr>
          <w:p w14:paraId="7BA06136" w14:textId="77777777" w:rsidR="0072207C" w:rsidRPr="00A70425" w:rsidRDefault="0072207C" w:rsidP="00553949">
            <w:pPr>
              <w:spacing w:line="240" w:lineRule="auto"/>
              <w:ind w:right="-72"/>
              <w:jc w:val="right"/>
              <w:rPr>
                <w:rFonts w:cs="Arial"/>
                <w:sz w:val="16"/>
                <w:szCs w:val="16"/>
              </w:rPr>
            </w:pPr>
          </w:p>
        </w:tc>
        <w:tc>
          <w:tcPr>
            <w:tcW w:w="1277" w:type="dxa"/>
          </w:tcPr>
          <w:p w14:paraId="52BE5C29" w14:textId="77777777" w:rsidR="0072207C" w:rsidRPr="00A70425" w:rsidRDefault="0072207C" w:rsidP="00553949">
            <w:pPr>
              <w:spacing w:line="240" w:lineRule="auto"/>
              <w:ind w:right="-72"/>
              <w:jc w:val="right"/>
              <w:rPr>
                <w:rFonts w:cs="Arial"/>
                <w:sz w:val="16"/>
                <w:szCs w:val="16"/>
              </w:rPr>
            </w:pPr>
          </w:p>
        </w:tc>
        <w:tc>
          <w:tcPr>
            <w:tcW w:w="1137" w:type="dxa"/>
          </w:tcPr>
          <w:p w14:paraId="6BE2815C" w14:textId="77777777" w:rsidR="0072207C" w:rsidRPr="00A70425" w:rsidRDefault="0072207C" w:rsidP="00553949">
            <w:pPr>
              <w:spacing w:line="240" w:lineRule="auto"/>
              <w:ind w:right="-72"/>
              <w:jc w:val="right"/>
              <w:rPr>
                <w:rFonts w:cs="Arial"/>
                <w:sz w:val="16"/>
                <w:szCs w:val="16"/>
              </w:rPr>
            </w:pPr>
          </w:p>
        </w:tc>
      </w:tr>
      <w:tr w:rsidR="0072207C" w:rsidRPr="00A70425" w14:paraId="558D0469" w14:textId="77777777" w:rsidTr="004E0237">
        <w:trPr>
          <w:cantSplit/>
        </w:trPr>
        <w:tc>
          <w:tcPr>
            <w:tcW w:w="3063" w:type="dxa"/>
          </w:tcPr>
          <w:p w14:paraId="18BC1177" w14:textId="477A5978" w:rsidR="0072207C" w:rsidRPr="00A70425" w:rsidRDefault="0072207C" w:rsidP="00553949">
            <w:pPr>
              <w:pStyle w:val="Heading8"/>
              <w:keepNext w:val="0"/>
              <w:spacing w:line="240" w:lineRule="auto"/>
              <w:ind w:left="-18"/>
              <w:rPr>
                <w:rFonts w:ascii="Arial" w:hAnsi="Arial" w:cs="Arial"/>
                <w:sz w:val="12"/>
                <w:szCs w:val="12"/>
              </w:rPr>
            </w:pPr>
            <w:r w:rsidRPr="00A70425">
              <w:rPr>
                <w:rFonts w:ascii="Arial" w:hAnsi="Arial" w:cs="Arial"/>
                <w:sz w:val="16"/>
                <w:szCs w:val="16"/>
              </w:rPr>
              <w:t>Subsidiary</w:t>
            </w:r>
          </w:p>
        </w:tc>
        <w:tc>
          <w:tcPr>
            <w:tcW w:w="1277" w:type="dxa"/>
          </w:tcPr>
          <w:p w14:paraId="01F6CE96" w14:textId="77777777" w:rsidR="0072207C" w:rsidRPr="00A70425" w:rsidRDefault="0072207C" w:rsidP="00553949">
            <w:pPr>
              <w:spacing w:line="240" w:lineRule="auto"/>
              <w:ind w:right="-72"/>
              <w:jc w:val="center"/>
              <w:rPr>
                <w:rFonts w:cs="Arial"/>
                <w:sz w:val="12"/>
                <w:szCs w:val="12"/>
              </w:rPr>
            </w:pPr>
          </w:p>
        </w:tc>
        <w:tc>
          <w:tcPr>
            <w:tcW w:w="3121" w:type="dxa"/>
          </w:tcPr>
          <w:p w14:paraId="7460077D" w14:textId="77777777" w:rsidR="0072207C" w:rsidRPr="00A70425" w:rsidRDefault="0072207C" w:rsidP="00553949">
            <w:pPr>
              <w:spacing w:line="240" w:lineRule="auto"/>
              <w:ind w:right="-72"/>
              <w:rPr>
                <w:rFonts w:cs="Arial"/>
                <w:sz w:val="12"/>
                <w:szCs w:val="12"/>
              </w:rPr>
            </w:pPr>
          </w:p>
        </w:tc>
        <w:tc>
          <w:tcPr>
            <w:tcW w:w="1125" w:type="dxa"/>
          </w:tcPr>
          <w:p w14:paraId="230C2CB1" w14:textId="77777777" w:rsidR="0072207C" w:rsidRPr="00A70425" w:rsidRDefault="0072207C" w:rsidP="00553949">
            <w:pPr>
              <w:spacing w:line="240" w:lineRule="auto"/>
              <w:ind w:right="-72"/>
              <w:jc w:val="right"/>
              <w:rPr>
                <w:rFonts w:cs="Arial"/>
                <w:sz w:val="12"/>
                <w:szCs w:val="12"/>
              </w:rPr>
            </w:pPr>
          </w:p>
        </w:tc>
        <w:tc>
          <w:tcPr>
            <w:tcW w:w="1003" w:type="dxa"/>
          </w:tcPr>
          <w:p w14:paraId="251B4A75" w14:textId="77777777" w:rsidR="0072207C" w:rsidRPr="00A70425" w:rsidRDefault="0072207C" w:rsidP="00553949">
            <w:pPr>
              <w:spacing w:line="240" w:lineRule="auto"/>
              <w:ind w:right="-72"/>
              <w:jc w:val="right"/>
              <w:rPr>
                <w:rFonts w:cs="Arial"/>
                <w:sz w:val="12"/>
                <w:szCs w:val="12"/>
              </w:rPr>
            </w:pPr>
          </w:p>
        </w:tc>
        <w:tc>
          <w:tcPr>
            <w:tcW w:w="1277" w:type="dxa"/>
          </w:tcPr>
          <w:p w14:paraId="23044146" w14:textId="77777777" w:rsidR="0072207C" w:rsidRPr="00A70425" w:rsidRDefault="0072207C" w:rsidP="00553949">
            <w:pPr>
              <w:spacing w:line="240" w:lineRule="auto"/>
              <w:ind w:right="-72"/>
              <w:jc w:val="right"/>
              <w:rPr>
                <w:rFonts w:cs="Arial"/>
                <w:sz w:val="12"/>
                <w:szCs w:val="12"/>
              </w:rPr>
            </w:pPr>
          </w:p>
        </w:tc>
        <w:tc>
          <w:tcPr>
            <w:tcW w:w="1135" w:type="dxa"/>
          </w:tcPr>
          <w:p w14:paraId="7548DAF1" w14:textId="77777777" w:rsidR="0072207C" w:rsidRPr="00A70425" w:rsidRDefault="0072207C" w:rsidP="00553949">
            <w:pPr>
              <w:spacing w:line="240" w:lineRule="auto"/>
              <w:ind w:right="-72"/>
              <w:jc w:val="right"/>
              <w:rPr>
                <w:rFonts w:cs="Arial"/>
                <w:sz w:val="12"/>
                <w:szCs w:val="12"/>
              </w:rPr>
            </w:pPr>
          </w:p>
        </w:tc>
        <w:tc>
          <w:tcPr>
            <w:tcW w:w="1277" w:type="dxa"/>
          </w:tcPr>
          <w:p w14:paraId="07043874" w14:textId="77777777" w:rsidR="0072207C" w:rsidRPr="00A70425" w:rsidRDefault="0072207C" w:rsidP="00553949">
            <w:pPr>
              <w:spacing w:line="240" w:lineRule="auto"/>
              <w:ind w:right="-72"/>
              <w:jc w:val="right"/>
              <w:rPr>
                <w:rFonts w:cs="Arial"/>
                <w:sz w:val="12"/>
                <w:szCs w:val="12"/>
              </w:rPr>
            </w:pPr>
          </w:p>
        </w:tc>
        <w:tc>
          <w:tcPr>
            <w:tcW w:w="1137" w:type="dxa"/>
          </w:tcPr>
          <w:p w14:paraId="47F67901" w14:textId="77777777" w:rsidR="0072207C" w:rsidRPr="00A70425" w:rsidRDefault="0072207C" w:rsidP="00553949">
            <w:pPr>
              <w:spacing w:line="240" w:lineRule="auto"/>
              <w:ind w:right="-72"/>
              <w:jc w:val="right"/>
              <w:rPr>
                <w:rFonts w:cs="Arial"/>
                <w:sz w:val="12"/>
                <w:szCs w:val="12"/>
              </w:rPr>
            </w:pPr>
          </w:p>
        </w:tc>
      </w:tr>
      <w:tr w:rsidR="0072207C" w:rsidRPr="00A70425" w14:paraId="13E08D92" w14:textId="77777777" w:rsidTr="000A1A87">
        <w:trPr>
          <w:cantSplit/>
        </w:trPr>
        <w:tc>
          <w:tcPr>
            <w:tcW w:w="3063" w:type="dxa"/>
            <w:vAlign w:val="bottom"/>
          </w:tcPr>
          <w:p w14:paraId="1DEF2350" w14:textId="60832F37" w:rsidR="0072207C" w:rsidRPr="00A70425" w:rsidRDefault="0072207C" w:rsidP="00553949">
            <w:pPr>
              <w:pStyle w:val="Heading8"/>
              <w:spacing w:line="240" w:lineRule="auto"/>
              <w:ind w:left="-18"/>
              <w:rPr>
                <w:rFonts w:ascii="Arial" w:hAnsi="Arial" w:cs="Arial"/>
                <w:sz w:val="16"/>
                <w:szCs w:val="16"/>
              </w:rPr>
            </w:pPr>
            <w:r w:rsidRPr="00A70425">
              <w:rPr>
                <w:rFonts w:ascii="Arial" w:hAnsi="Arial" w:cs="Arial"/>
                <w:b w:val="0"/>
                <w:bCs w:val="0"/>
                <w:sz w:val="16"/>
                <w:szCs w:val="16"/>
              </w:rPr>
              <w:t>Prime Road Alternative Co., Ltd.</w:t>
            </w:r>
          </w:p>
        </w:tc>
        <w:tc>
          <w:tcPr>
            <w:tcW w:w="1277" w:type="dxa"/>
            <w:vAlign w:val="bottom"/>
          </w:tcPr>
          <w:p w14:paraId="7A2A6E81" w14:textId="23B72859" w:rsidR="0072207C" w:rsidRPr="00A70425" w:rsidRDefault="0072207C" w:rsidP="00553949">
            <w:pPr>
              <w:spacing w:line="240" w:lineRule="auto"/>
              <w:ind w:right="-72"/>
              <w:jc w:val="center"/>
              <w:rPr>
                <w:rFonts w:cs="Arial"/>
                <w:sz w:val="16"/>
                <w:szCs w:val="16"/>
              </w:rPr>
            </w:pPr>
            <w:r w:rsidRPr="00A70425">
              <w:rPr>
                <w:rFonts w:cs="Arial"/>
                <w:sz w:val="16"/>
                <w:szCs w:val="16"/>
              </w:rPr>
              <w:t>Thailand</w:t>
            </w:r>
          </w:p>
        </w:tc>
        <w:tc>
          <w:tcPr>
            <w:tcW w:w="3121" w:type="dxa"/>
            <w:vAlign w:val="bottom"/>
          </w:tcPr>
          <w:p w14:paraId="48DE3EC7" w14:textId="4493B03B" w:rsidR="0072207C" w:rsidRPr="00A70425" w:rsidRDefault="0072207C" w:rsidP="00553949">
            <w:pPr>
              <w:spacing w:line="240" w:lineRule="auto"/>
              <w:ind w:right="-72"/>
              <w:rPr>
                <w:rFonts w:cs="Arial"/>
                <w:sz w:val="16"/>
                <w:szCs w:val="16"/>
              </w:rPr>
            </w:pPr>
            <w:r w:rsidRPr="00A70425">
              <w:rPr>
                <w:rFonts w:cs="Arial"/>
                <w:sz w:val="16"/>
                <w:szCs w:val="16"/>
              </w:rPr>
              <w:t>Investment in renewable energy business</w:t>
            </w:r>
          </w:p>
        </w:tc>
        <w:tc>
          <w:tcPr>
            <w:tcW w:w="1125" w:type="dxa"/>
          </w:tcPr>
          <w:p w14:paraId="111B3223" w14:textId="70DC8F5D" w:rsidR="0072207C" w:rsidRPr="00A70425" w:rsidRDefault="0072207C" w:rsidP="00553949">
            <w:pPr>
              <w:spacing w:line="240" w:lineRule="auto"/>
              <w:ind w:right="-72"/>
              <w:jc w:val="right"/>
              <w:rPr>
                <w:rFonts w:cs="Arial"/>
                <w:sz w:val="16"/>
                <w:szCs w:val="16"/>
              </w:rPr>
            </w:pPr>
            <w:r w:rsidRPr="00A70425">
              <w:rPr>
                <w:rFonts w:cs="Arial"/>
                <w:sz w:val="16"/>
                <w:szCs w:val="16"/>
              </w:rPr>
              <w:t>4,018,003</w:t>
            </w:r>
          </w:p>
        </w:tc>
        <w:tc>
          <w:tcPr>
            <w:tcW w:w="1003" w:type="dxa"/>
          </w:tcPr>
          <w:p w14:paraId="5B5F1406" w14:textId="5874CB02" w:rsidR="0072207C" w:rsidRPr="00A70425" w:rsidRDefault="0072207C" w:rsidP="00553949">
            <w:pPr>
              <w:spacing w:line="240" w:lineRule="auto"/>
              <w:ind w:right="-72"/>
              <w:jc w:val="right"/>
              <w:rPr>
                <w:rFonts w:cs="Arial"/>
                <w:sz w:val="16"/>
                <w:szCs w:val="16"/>
                <w:lang w:bidi="th-TH"/>
              </w:rPr>
            </w:pPr>
            <w:r w:rsidRPr="00A70425">
              <w:rPr>
                <w:rFonts w:cs="Arial"/>
                <w:sz w:val="16"/>
                <w:szCs w:val="16"/>
              </w:rPr>
              <w:t>99.99</w:t>
            </w:r>
          </w:p>
        </w:tc>
        <w:tc>
          <w:tcPr>
            <w:tcW w:w="1277" w:type="dxa"/>
          </w:tcPr>
          <w:p w14:paraId="69900391" w14:textId="139CFF0B" w:rsidR="0072207C" w:rsidRPr="00A70425" w:rsidRDefault="0072207C" w:rsidP="00553949">
            <w:pPr>
              <w:spacing w:line="240" w:lineRule="auto"/>
              <w:ind w:right="-72"/>
              <w:jc w:val="right"/>
              <w:rPr>
                <w:rFonts w:cs="Arial"/>
                <w:sz w:val="16"/>
                <w:szCs w:val="16"/>
                <w:cs/>
                <w:lang w:bidi="th-TH"/>
              </w:rPr>
            </w:pPr>
            <w:r w:rsidRPr="00A70425">
              <w:rPr>
                <w:rFonts w:cs="Arial"/>
                <w:sz w:val="16"/>
                <w:szCs w:val="16"/>
              </w:rPr>
              <w:t>99.99</w:t>
            </w:r>
          </w:p>
        </w:tc>
        <w:tc>
          <w:tcPr>
            <w:tcW w:w="1135" w:type="dxa"/>
          </w:tcPr>
          <w:p w14:paraId="54E5C643" w14:textId="08F11161" w:rsidR="0072207C" w:rsidRPr="00A70425" w:rsidRDefault="0072207C" w:rsidP="00553949">
            <w:pPr>
              <w:pBdr>
                <w:bottom w:val="double" w:sz="4" w:space="1" w:color="auto"/>
              </w:pBdr>
              <w:spacing w:line="240" w:lineRule="auto"/>
              <w:ind w:right="-72"/>
              <w:jc w:val="right"/>
              <w:rPr>
                <w:rFonts w:cs="Arial"/>
                <w:sz w:val="16"/>
                <w:szCs w:val="16"/>
                <w:rtl/>
                <w:cs/>
              </w:rPr>
            </w:pPr>
            <w:r w:rsidRPr="00A70425">
              <w:rPr>
                <w:rFonts w:cs="Arial"/>
                <w:sz w:val="16"/>
                <w:szCs w:val="16"/>
              </w:rPr>
              <w:t>4,018,001</w:t>
            </w:r>
          </w:p>
        </w:tc>
        <w:tc>
          <w:tcPr>
            <w:tcW w:w="1277" w:type="dxa"/>
          </w:tcPr>
          <w:p w14:paraId="0DF3EA76" w14:textId="23347B8D" w:rsidR="0072207C" w:rsidRPr="00A70425" w:rsidRDefault="0072207C" w:rsidP="00553949">
            <w:pPr>
              <w:pBdr>
                <w:bottom w:val="double" w:sz="4" w:space="1" w:color="auto"/>
              </w:pBdr>
              <w:spacing w:line="240" w:lineRule="auto"/>
              <w:ind w:right="-72"/>
              <w:jc w:val="right"/>
              <w:rPr>
                <w:rFonts w:cs="Arial"/>
                <w:sz w:val="16"/>
                <w:szCs w:val="16"/>
                <w:rtl/>
                <w:cs/>
              </w:rPr>
            </w:pPr>
            <w:r w:rsidRPr="00A70425">
              <w:rPr>
                <w:rFonts w:cs="Arial"/>
                <w:sz w:val="16"/>
                <w:szCs w:val="16"/>
              </w:rPr>
              <w:t>-</w:t>
            </w:r>
          </w:p>
        </w:tc>
        <w:tc>
          <w:tcPr>
            <w:tcW w:w="1137" w:type="dxa"/>
          </w:tcPr>
          <w:p w14:paraId="6176567B" w14:textId="2F748460" w:rsidR="0072207C" w:rsidRPr="00A70425" w:rsidRDefault="0072207C" w:rsidP="00553949">
            <w:pPr>
              <w:pBdr>
                <w:bottom w:val="double" w:sz="4" w:space="1" w:color="auto"/>
              </w:pBdr>
              <w:spacing w:line="240" w:lineRule="auto"/>
              <w:ind w:right="-72"/>
              <w:jc w:val="right"/>
              <w:rPr>
                <w:rFonts w:cs="Arial"/>
                <w:sz w:val="16"/>
                <w:szCs w:val="16"/>
                <w:rtl/>
                <w:cs/>
              </w:rPr>
            </w:pPr>
            <w:r w:rsidRPr="00A70425">
              <w:rPr>
                <w:rFonts w:cs="Arial"/>
                <w:sz w:val="16"/>
                <w:szCs w:val="16"/>
              </w:rPr>
              <w:t>4,018,001</w:t>
            </w:r>
          </w:p>
        </w:tc>
      </w:tr>
    </w:tbl>
    <w:p w14:paraId="4C272F3A" w14:textId="77777777" w:rsidR="000427BD" w:rsidRPr="00A70425" w:rsidRDefault="000427BD" w:rsidP="00553949">
      <w:pPr>
        <w:spacing w:line="240" w:lineRule="auto"/>
        <w:rPr>
          <w:rFonts w:cs="Arial"/>
          <w:b/>
          <w:bCs/>
          <w:spacing w:val="-4"/>
          <w:sz w:val="18"/>
          <w:szCs w:val="22"/>
          <w:lang w:bidi="th-TH"/>
        </w:rPr>
        <w:sectPr w:rsidR="000427BD" w:rsidRPr="00A70425" w:rsidSect="0029677F">
          <w:pgSz w:w="16838" w:h="11906" w:orient="landscape" w:code="9"/>
          <w:pgMar w:top="1440" w:right="720" w:bottom="720" w:left="720" w:header="706" w:footer="576" w:gutter="0"/>
          <w:cols w:space="720"/>
          <w:docGrid w:linePitch="272"/>
        </w:sectPr>
      </w:pPr>
    </w:p>
    <w:p w14:paraId="164B9D8A" w14:textId="6B785045" w:rsidR="00477BB2" w:rsidRPr="00A70425" w:rsidRDefault="00477BB2" w:rsidP="00553949">
      <w:pPr>
        <w:spacing w:line="240" w:lineRule="auto"/>
        <w:ind w:left="540" w:hanging="540"/>
        <w:jc w:val="thaiDistribute"/>
        <w:rPr>
          <w:rFonts w:cs="Arial"/>
          <w:b/>
          <w:bCs/>
          <w:sz w:val="18"/>
          <w:szCs w:val="18"/>
        </w:rPr>
      </w:pPr>
      <w:r w:rsidRPr="00A70425">
        <w:rPr>
          <w:rFonts w:cs="Arial"/>
          <w:b/>
          <w:bCs/>
          <w:sz w:val="18"/>
          <w:szCs w:val="18"/>
        </w:rPr>
        <w:t>1</w:t>
      </w:r>
      <w:r w:rsidR="00DF232B" w:rsidRPr="00A70425">
        <w:rPr>
          <w:rFonts w:cs="Arial"/>
          <w:b/>
          <w:bCs/>
          <w:sz w:val="18"/>
          <w:szCs w:val="18"/>
        </w:rPr>
        <w:t>6</w:t>
      </w:r>
      <w:r w:rsidRPr="00A70425">
        <w:rPr>
          <w:rFonts w:cs="Arial"/>
          <w:b/>
          <w:bCs/>
          <w:sz w:val="18"/>
          <w:szCs w:val="18"/>
          <w:rtl/>
          <w:cs/>
        </w:rPr>
        <w:tab/>
      </w:r>
      <w:r w:rsidRPr="00A70425">
        <w:rPr>
          <w:rFonts w:cs="Arial"/>
          <w:b/>
          <w:bCs/>
          <w:sz w:val="18"/>
          <w:szCs w:val="18"/>
        </w:rPr>
        <w:t xml:space="preserve">Investments in subsidiaries and associates </w:t>
      </w:r>
      <w:r w:rsidRPr="00A70425">
        <w:rPr>
          <w:rFonts w:cs="Arial"/>
          <w:sz w:val="18"/>
          <w:szCs w:val="18"/>
        </w:rPr>
        <w:t>(Cont’d)</w:t>
      </w:r>
    </w:p>
    <w:p w14:paraId="4D17DFBA" w14:textId="77777777" w:rsidR="000F3642" w:rsidRPr="00F95BEB" w:rsidRDefault="000F3642" w:rsidP="00553949">
      <w:pPr>
        <w:autoSpaceDE w:val="0"/>
        <w:autoSpaceDN w:val="0"/>
        <w:adjustRightInd w:val="0"/>
        <w:spacing w:line="240" w:lineRule="auto"/>
        <w:ind w:left="1080" w:hanging="540"/>
        <w:rPr>
          <w:rFonts w:eastAsia="Angsana New" w:cs="Arial"/>
          <w:b/>
          <w:bCs/>
          <w:sz w:val="14"/>
          <w:szCs w:val="14"/>
        </w:rPr>
      </w:pPr>
    </w:p>
    <w:p w14:paraId="0EB30351" w14:textId="77777777" w:rsidR="000F3642" w:rsidRPr="00F95BEB" w:rsidRDefault="000F3642" w:rsidP="00553949">
      <w:pPr>
        <w:autoSpaceDE w:val="0"/>
        <w:autoSpaceDN w:val="0"/>
        <w:adjustRightInd w:val="0"/>
        <w:spacing w:line="240" w:lineRule="auto"/>
        <w:ind w:left="1080" w:hanging="540"/>
        <w:rPr>
          <w:rFonts w:eastAsia="Angsana New" w:cs="Arial"/>
          <w:b/>
          <w:bCs/>
          <w:sz w:val="14"/>
          <w:szCs w:val="14"/>
        </w:rPr>
      </w:pPr>
    </w:p>
    <w:p w14:paraId="5B92C823" w14:textId="4B7EB0C8" w:rsidR="00477BB2" w:rsidRPr="00A70425" w:rsidRDefault="00FE55B0" w:rsidP="00553949">
      <w:pPr>
        <w:autoSpaceDE w:val="0"/>
        <w:autoSpaceDN w:val="0"/>
        <w:adjustRightInd w:val="0"/>
        <w:spacing w:line="240" w:lineRule="auto"/>
        <w:ind w:left="1080" w:hanging="540"/>
        <w:rPr>
          <w:rFonts w:cs="Arial"/>
          <w:b/>
          <w:bCs/>
          <w:sz w:val="18"/>
          <w:szCs w:val="18"/>
        </w:rPr>
      </w:pPr>
      <w:r w:rsidRPr="00A70425">
        <w:rPr>
          <w:rFonts w:eastAsia="Angsana New" w:cs="Arial"/>
          <w:b/>
          <w:bCs/>
          <w:sz w:val="18"/>
          <w:szCs w:val="18"/>
        </w:rPr>
        <w:t>1</w:t>
      </w:r>
      <w:r w:rsidR="00DF232B" w:rsidRPr="00A70425">
        <w:rPr>
          <w:rFonts w:eastAsia="Angsana New" w:cs="Arial"/>
          <w:b/>
          <w:bCs/>
          <w:sz w:val="18"/>
          <w:szCs w:val="18"/>
        </w:rPr>
        <w:t>6</w:t>
      </w:r>
      <w:r w:rsidR="00477BB2" w:rsidRPr="00A70425">
        <w:rPr>
          <w:rFonts w:eastAsia="Angsana New" w:cs="Arial"/>
          <w:b/>
          <w:bCs/>
          <w:sz w:val="18"/>
          <w:szCs w:val="18"/>
        </w:rPr>
        <w:t>.</w:t>
      </w:r>
      <w:r w:rsidR="00477BB2" w:rsidRPr="00A70425">
        <w:rPr>
          <w:rFonts w:eastAsia="Angsana New" w:cs="Arial"/>
          <w:b/>
          <w:bCs/>
          <w:sz w:val="18"/>
          <w:szCs w:val="18"/>
          <w:lang w:bidi="th-TH"/>
        </w:rPr>
        <w:t>1</w:t>
      </w:r>
      <w:r w:rsidR="00477BB2" w:rsidRPr="00A70425">
        <w:rPr>
          <w:rFonts w:eastAsia="Angsana New" w:cs="Arial"/>
          <w:b/>
          <w:bCs/>
          <w:sz w:val="18"/>
          <w:szCs w:val="18"/>
          <w:lang w:bidi="th-TH"/>
        </w:rPr>
        <w:tab/>
      </w:r>
      <w:r w:rsidR="00477BB2" w:rsidRPr="00A70425">
        <w:rPr>
          <w:rFonts w:cs="Arial"/>
          <w:b/>
          <w:bCs/>
          <w:sz w:val="18"/>
          <w:szCs w:val="18"/>
        </w:rPr>
        <w:t xml:space="preserve">Investments in subsidiaries </w:t>
      </w:r>
      <w:r w:rsidR="00477BB2" w:rsidRPr="00A70425">
        <w:rPr>
          <w:rFonts w:cs="Arial"/>
          <w:sz w:val="18"/>
          <w:szCs w:val="18"/>
        </w:rPr>
        <w:t>(Cont’d)</w:t>
      </w:r>
    </w:p>
    <w:p w14:paraId="2914C414" w14:textId="77777777" w:rsidR="00477BB2" w:rsidRPr="00F95BEB" w:rsidRDefault="00477BB2" w:rsidP="00553949">
      <w:pPr>
        <w:spacing w:line="240" w:lineRule="auto"/>
        <w:ind w:left="1080"/>
        <w:jc w:val="thaiDistribute"/>
        <w:rPr>
          <w:rFonts w:cs="Arial"/>
          <w:sz w:val="14"/>
          <w:szCs w:val="14"/>
        </w:rPr>
      </w:pPr>
    </w:p>
    <w:p w14:paraId="1CB2F32F" w14:textId="77777777" w:rsidR="00477BB2" w:rsidRPr="00A70425" w:rsidRDefault="00477BB2" w:rsidP="00553949">
      <w:pPr>
        <w:spacing w:line="240" w:lineRule="auto"/>
        <w:ind w:left="1080"/>
        <w:rPr>
          <w:rFonts w:cs="Arial"/>
          <w:b/>
          <w:bCs/>
          <w:sz w:val="18"/>
          <w:szCs w:val="18"/>
          <w:rtl/>
          <w:cs/>
          <w:lang w:val="en-US"/>
        </w:rPr>
      </w:pPr>
      <w:r w:rsidRPr="00A70425">
        <w:rPr>
          <w:rFonts w:cs="Arial"/>
          <w:b/>
          <w:bCs/>
          <w:sz w:val="18"/>
          <w:szCs w:val="18"/>
        </w:rPr>
        <w:t>Subsidiaries under Prime Road Alternative Co., Ltd.</w:t>
      </w:r>
    </w:p>
    <w:p w14:paraId="1828033B" w14:textId="77777777" w:rsidR="00477BB2" w:rsidRPr="00F95BEB" w:rsidRDefault="00477BB2" w:rsidP="00553949">
      <w:pPr>
        <w:spacing w:line="240" w:lineRule="auto"/>
        <w:ind w:left="1080"/>
        <w:jc w:val="thaiDistribute"/>
        <w:rPr>
          <w:rFonts w:cs="Arial"/>
          <w:sz w:val="14"/>
          <w:szCs w:val="14"/>
        </w:rPr>
      </w:pPr>
    </w:p>
    <w:tbl>
      <w:tblPr>
        <w:tblW w:w="9470" w:type="dxa"/>
        <w:tblLayout w:type="fixed"/>
        <w:tblLook w:val="04A0" w:firstRow="1" w:lastRow="0" w:firstColumn="1" w:lastColumn="0" w:noHBand="0" w:noVBand="1"/>
      </w:tblPr>
      <w:tblGrid>
        <w:gridCol w:w="3600"/>
        <w:gridCol w:w="1440"/>
        <w:gridCol w:w="2970"/>
        <w:gridCol w:w="1460"/>
      </w:tblGrid>
      <w:tr w:rsidR="0000601C" w:rsidRPr="00A70425" w14:paraId="62FBDE3A" w14:textId="77777777" w:rsidTr="00F01B26">
        <w:trPr>
          <w:trHeight w:val="20"/>
        </w:trPr>
        <w:tc>
          <w:tcPr>
            <w:tcW w:w="3600" w:type="dxa"/>
            <w:vAlign w:val="bottom"/>
          </w:tcPr>
          <w:p w14:paraId="5210A7E7" w14:textId="2C4CF210" w:rsidR="0000601C" w:rsidRPr="00A70425" w:rsidRDefault="0000601C" w:rsidP="0000601C">
            <w:pPr>
              <w:pBdr>
                <w:bottom w:val="single" w:sz="4" w:space="1" w:color="auto"/>
              </w:pBdr>
              <w:spacing w:line="240" w:lineRule="auto"/>
              <w:ind w:left="971" w:right="-72"/>
              <w:jc w:val="center"/>
              <w:rPr>
                <w:rFonts w:cs="Arial"/>
                <w:b/>
                <w:bCs/>
                <w:sz w:val="16"/>
                <w:szCs w:val="16"/>
                <w:rtl/>
                <w:cs/>
              </w:rPr>
            </w:pPr>
            <w:r w:rsidRPr="00A70425">
              <w:rPr>
                <w:rFonts w:cs="Arial"/>
                <w:b/>
                <w:bCs/>
                <w:sz w:val="16"/>
                <w:szCs w:val="16"/>
              </w:rPr>
              <w:t>Subsidiaries</w:t>
            </w:r>
          </w:p>
        </w:tc>
        <w:tc>
          <w:tcPr>
            <w:tcW w:w="1440" w:type="dxa"/>
            <w:vAlign w:val="bottom"/>
            <w:hideMark/>
          </w:tcPr>
          <w:p w14:paraId="57040A03" w14:textId="77777777" w:rsidR="0000601C" w:rsidRPr="00A70425" w:rsidRDefault="0000601C" w:rsidP="0000601C">
            <w:pPr>
              <w:pBdr>
                <w:bottom w:val="single" w:sz="4" w:space="1" w:color="auto"/>
              </w:pBdr>
              <w:spacing w:line="240" w:lineRule="auto"/>
              <w:ind w:left="127" w:right="-72" w:hanging="127"/>
              <w:jc w:val="center"/>
              <w:rPr>
                <w:rFonts w:cs="Arial"/>
                <w:b/>
                <w:bCs/>
                <w:spacing w:val="-6"/>
                <w:sz w:val="16"/>
                <w:szCs w:val="16"/>
                <w:rtl/>
              </w:rPr>
            </w:pPr>
            <w:r w:rsidRPr="00A70425">
              <w:rPr>
                <w:rFonts w:cs="Arial"/>
                <w:b/>
                <w:bCs/>
                <w:sz w:val="16"/>
                <w:szCs w:val="16"/>
              </w:rPr>
              <w:t>Country of</w:t>
            </w:r>
          </w:p>
          <w:p w14:paraId="5C44C911" w14:textId="510102B6" w:rsidR="0000601C" w:rsidRPr="00A70425" w:rsidRDefault="0000601C" w:rsidP="0000601C">
            <w:pPr>
              <w:pBdr>
                <w:bottom w:val="single" w:sz="4" w:space="1" w:color="auto"/>
              </w:pBdr>
              <w:spacing w:line="240" w:lineRule="auto"/>
              <w:ind w:left="127" w:right="-72" w:hanging="127"/>
              <w:jc w:val="center"/>
              <w:rPr>
                <w:rFonts w:cs="Arial"/>
                <w:b/>
                <w:bCs/>
                <w:spacing w:val="-6"/>
                <w:sz w:val="16"/>
                <w:szCs w:val="16"/>
              </w:rPr>
            </w:pPr>
            <w:r w:rsidRPr="00A70425">
              <w:rPr>
                <w:rFonts w:cs="Arial"/>
                <w:b/>
                <w:bCs/>
                <w:sz w:val="16"/>
                <w:szCs w:val="16"/>
              </w:rPr>
              <w:t>incorporation</w:t>
            </w:r>
          </w:p>
        </w:tc>
        <w:tc>
          <w:tcPr>
            <w:tcW w:w="2970" w:type="dxa"/>
            <w:vAlign w:val="bottom"/>
            <w:hideMark/>
          </w:tcPr>
          <w:p w14:paraId="55E27D5F" w14:textId="42250EE0" w:rsidR="0000601C" w:rsidRPr="00A70425" w:rsidRDefault="0000601C" w:rsidP="0000601C">
            <w:pPr>
              <w:pBdr>
                <w:bottom w:val="single" w:sz="4" w:space="1" w:color="auto"/>
              </w:pBdr>
              <w:spacing w:line="240" w:lineRule="auto"/>
              <w:ind w:left="127" w:right="-72" w:hanging="127"/>
              <w:jc w:val="center"/>
              <w:rPr>
                <w:rFonts w:cs="Arial"/>
                <w:b/>
                <w:bCs/>
                <w:spacing w:val="-6"/>
                <w:sz w:val="16"/>
                <w:szCs w:val="16"/>
                <w:rtl/>
                <w:cs/>
              </w:rPr>
            </w:pPr>
            <w:r w:rsidRPr="00A70425">
              <w:rPr>
                <w:rFonts w:cs="Arial"/>
                <w:b/>
                <w:bCs/>
                <w:sz w:val="16"/>
                <w:szCs w:val="16"/>
              </w:rPr>
              <w:t>Business</w:t>
            </w:r>
          </w:p>
        </w:tc>
        <w:tc>
          <w:tcPr>
            <w:tcW w:w="1460" w:type="dxa"/>
            <w:vAlign w:val="bottom"/>
            <w:hideMark/>
          </w:tcPr>
          <w:p w14:paraId="6CF08A70" w14:textId="1CD73A6B" w:rsidR="0000601C" w:rsidRPr="00A70425" w:rsidRDefault="0000601C" w:rsidP="0000601C">
            <w:pPr>
              <w:pBdr>
                <w:bottom w:val="single" w:sz="4" w:space="1" w:color="auto"/>
              </w:pBdr>
              <w:spacing w:line="240" w:lineRule="auto"/>
              <w:ind w:right="-72"/>
              <w:jc w:val="center"/>
              <w:rPr>
                <w:rFonts w:cs="Arial"/>
                <w:b/>
                <w:bCs/>
                <w:sz w:val="16"/>
                <w:szCs w:val="16"/>
              </w:rPr>
            </w:pPr>
            <w:r w:rsidRPr="00A70425">
              <w:rPr>
                <w:rFonts w:cs="Arial"/>
                <w:b/>
                <w:bCs/>
                <w:sz w:val="16"/>
                <w:szCs w:val="16"/>
              </w:rPr>
              <w:t>Proportion of shares held by the Group (%)</w:t>
            </w:r>
          </w:p>
        </w:tc>
      </w:tr>
      <w:tr w:rsidR="0000601C" w:rsidRPr="00A70425" w14:paraId="2A5B1149" w14:textId="77777777" w:rsidTr="00F01B26">
        <w:trPr>
          <w:trHeight w:val="20"/>
        </w:trPr>
        <w:tc>
          <w:tcPr>
            <w:tcW w:w="3600" w:type="dxa"/>
          </w:tcPr>
          <w:p w14:paraId="73893481" w14:textId="77777777" w:rsidR="0000601C" w:rsidRPr="00A70425" w:rsidRDefault="0000601C" w:rsidP="0000601C">
            <w:pPr>
              <w:spacing w:line="240" w:lineRule="auto"/>
              <w:ind w:left="971" w:right="-72"/>
              <w:rPr>
                <w:rFonts w:cs="Arial"/>
                <w:b/>
                <w:bCs/>
                <w:spacing w:val="-6"/>
                <w:sz w:val="8"/>
                <w:szCs w:val="8"/>
                <w:rtl/>
                <w:cs/>
              </w:rPr>
            </w:pPr>
          </w:p>
        </w:tc>
        <w:tc>
          <w:tcPr>
            <w:tcW w:w="1440" w:type="dxa"/>
          </w:tcPr>
          <w:p w14:paraId="71B0261B" w14:textId="77777777" w:rsidR="0000601C" w:rsidRPr="00A70425" w:rsidRDefault="0000601C" w:rsidP="0000601C">
            <w:pPr>
              <w:spacing w:line="240" w:lineRule="auto"/>
              <w:ind w:left="127" w:right="-72" w:hanging="127"/>
              <w:jc w:val="center"/>
              <w:rPr>
                <w:rFonts w:cs="Arial"/>
                <w:sz w:val="8"/>
                <w:szCs w:val="8"/>
                <w:rtl/>
                <w:cs/>
              </w:rPr>
            </w:pPr>
          </w:p>
        </w:tc>
        <w:tc>
          <w:tcPr>
            <w:tcW w:w="2970" w:type="dxa"/>
          </w:tcPr>
          <w:p w14:paraId="0DB2D3B8" w14:textId="77777777" w:rsidR="0000601C" w:rsidRPr="00A70425" w:rsidRDefault="0000601C" w:rsidP="0000601C">
            <w:pPr>
              <w:spacing w:line="240" w:lineRule="auto"/>
              <w:ind w:left="127" w:right="-72" w:hanging="127"/>
              <w:rPr>
                <w:rFonts w:cs="Arial"/>
                <w:b/>
                <w:bCs/>
                <w:spacing w:val="-6"/>
                <w:sz w:val="8"/>
                <w:szCs w:val="8"/>
                <w:rtl/>
                <w:cs/>
              </w:rPr>
            </w:pPr>
          </w:p>
        </w:tc>
        <w:tc>
          <w:tcPr>
            <w:tcW w:w="1460" w:type="dxa"/>
          </w:tcPr>
          <w:p w14:paraId="207101B4" w14:textId="77777777" w:rsidR="0000601C" w:rsidRPr="00A70425" w:rsidRDefault="0000601C" w:rsidP="0000601C">
            <w:pPr>
              <w:spacing w:line="240" w:lineRule="auto"/>
              <w:ind w:right="-72"/>
              <w:jc w:val="center"/>
              <w:rPr>
                <w:rFonts w:cs="Arial"/>
                <w:sz w:val="8"/>
                <w:szCs w:val="8"/>
                <w:lang w:val="en-US"/>
              </w:rPr>
            </w:pPr>
          </w:p>
        </w:tc>
      </w:tr>
      <w:tr w:rsidR="0000601C" w:rsidRPr="00A70425" w14:paraId="04C57791" w14:textId="77777777" w:rsidTr="00F01B26">
        <w:trPr>
          <w:trHeight w:val="20"/>
        </w:trPr>
        <w:tc>
          <w:tcPr>
            <w:tcW w:w="3600" w:type="dxa"/>
          </w:tcPr>
          <w:p w14:paraId="02B2EE85" w14:textId="0E17E645" w:rsidR="0000601C" w:rsidRPr="00A70425" w:rsidRDefault="0000601C" w:rsidP="0000601C">
            <w:pPr>
              <w:spacing w:line="240" w:lineRule="auto"/>
              <w:ind w:left="971" w:right="-72"/>
              <w:rPr>
                <w:rFonts w:cs="Arial"/>
                <w:spacing w:val="-6"/>
                <w:sz w:val="16"/>
                <w:szCs w:val="16"/>
                <w:rtl/>
                <w:cs/>
              </w:rPr>
            </w:pPr>
            <w:r w:rsidRPr="00A70425">
              <w:rPr>
                <w:rFonts w:cs="Arial"/>
                <w:sz w:val="16"/>
                <w:szCs w:val="16"/>
              </w:rPr>
              <w:t>Prime Energy Capital Co., Ltd.</w:t>
            </w:r>
          </w:p>
        </w:tc>
        <w:tc>
          <w:tcPr>
            <w:tcW w:w="1440" w:type="dxa"/>
          </w:tcPr>
          <w:p w14:paraId="2575255B" w14:textId="2BC4D2BB" w:rsidR="0000601C" w:rsidRPr="00A70425" w:rsidRDefault="0000601C" w:rsidP="0000601C">
            <w:pPr>
              <w:spacing w:line="240" w:lineRule="auto"/>
              <w:ind w:left="127" w:right="-72" w:hanging="127"/>
              <w:jc w:val="center"/>
              <w:rPr>
                <w:rFonts w:cs="Arial"/>
                <w:sz w:val="16"/>
                <w:szCs w:val="16"/>
                <w:rtl/>
                <w:cs/>
              </w:rPr>
            </w:pPr>
            <w:r w:rsidRPr="00A70425">
              <w:rPr>
                <w:rFonts w:cs="Arial"/>
                <w:sz w:val="16"/>
                <w:szCs w:val="16"/>
              </w:rPr>
              <w:t>Thailand</w:t>
            </w:r>
          </w:p>
        </w:tc>
        <w:tc>
          <w:tcPr>
            <w:tcW w:w="2970" w:type="dxa"/>
          </w:tcPr>
          <w:p w14:paraId="1A26E104" w14:textId="6514FE13" w:rsidR="0000601C" w:rsidRPr="00A70425" w:rsidRDefault="0000601C" w:rsidP="0000601C">
            <w:pPr>
              <w:spacing w:line="240" w:lineRule="auto"/>
              <w:ind w:left="127" w:right="-72" w:hanging="127"/>
              <w:rPr>
                <w:rFonts w:cs="Arial"/>
                <w:sz w:val="16"/>
                <w:rtl/>
                <w:cs/>
                <w:lang w:bidi="th-TH"/>
              </w:rPr>
            </w:pPr>
            <w:r w:rsidRPr="00A70425">
              <w:rPr>
                <w:rFonts w:cs="Arial"/>
                <w:spacing w:val="-4"/>
                <w:sz w:val="16"/>
                <w:szCs w:val="16"/>
              </w:rPr>
              <w:t>Investment in renewable energy business</w:t>
            </w:r>
          </w:p>
        </w:tc>
        <w:tc>
          <w:tcPr>
            <w:tcW w:w="1460" w:type="dxa"/>
          </w:tcPr>
          <w:p w14:paraId="60930F79" w14:textId="249AB391" w:rsidR="0000601C" w:rsidRPr="00A70425" w:rsidRDefault="0000601C" w:rsidP="0000601C">
            <w:pPr>
              <w:spacing w:line="240" w:lineRule="auto"/>
              <w:ind w:right="-72"/>
              <w:jc w:val="center"/>
              <w:rPr>
                <w:rFonts w:cs="Arial"/>
                <w:sz w:val="16"/>
                <w:szCs w:val="16"/>
                <w:lang w:val="en-US"/>
              </w:rPr>
            </w:pPr>
            <w:r w:rsidRPr="00A70425">
              <w:rPr>
                <w:rFonts w:cs="Arial"/>
                <w:sz w:val="16"/>
                <w:szCs w:val="16"/>
              </w:rPr>
              <w:t>99.99</w:t>
            </w:r>
          </w:p>
        </w:tc>
      </w:tr>
      <w:tr w:rsidR="006311C7" w:rsidRPr="00A70425" w14:paraId="0D816243" w14:textId="77777777" w:rsidTr="0065606D">
        <w:trPr>
          <w:trHeight w:val="96"/>
        </w:trPr>
        <w:tc>
          <w:tcPr>
            <w:tcW w:w="3600" w:type="dxa"/>
          </w:tcPr>
          <w:p w14:paraId="75034A4D" w14:textId="77777777" w:rsidR="006311C7" w:rsidRPr="00A70425" w:rsidRDefault="006311C7" w:rsidP="0000601C">
            <w:pPr>
              <w:spacing w:line="240" w:lineRule="auto"/>
              <w:ind w:left="971" w:right="-72"/>
              <w:rPr>
                <w:rFonts w:cs="Arial"/>
                <w:spacing w:val="-6"/>
                <w:sz w:val="10"/>
                <w:szCs w:val="10"/>
              </w:rPr>
            </w:pPr>
          </w:p>
        </w:tc>
        <w:tc>
          <w:tcPr>
            <w:tcW w:w="1440" w:type="dxa"/>
          </w:tcPr>
          <w:p w14:paraId="1A46692E" w14:textId="77777777" w:rsidR="006311C7" w:rsidRPr="00A70425" w:rsidRDefault="006311C7" w:rsidP="0000601C">
            <w:pPr>
              <w:spacing w:line="240" w:lineRule="auto"/>
              <w:ind w:left="127" w:right="-72" w:hanging="127"/>
              <w:jc w:val="center"/>
              <w:rPr>
                <w:rFonts w:cs="Arial"/>
                <w:sz w:val="10"/>
                <w:szCs w:val="10"/>
              </w:rPr>
            </w:pPr>
          </w:p>
        </w:tc>
        <w:tc>
          <w:tcPr>
            <w:tcW w:w="2970" w:type="dxa"/>
          </w:tcPr>
          <w:p w14:paraId="1A3DD145" w14:textId="77777777" w:rsidR="006311C7" w:rsidRPr="00A70425" w:rsidRDefault="006311C7" w:rsidP="0000601C">
            <w:pPr>
              <w:spacing w:line="240" w:lineRule="auto"/>
              <w:ind w:left="127" w:right="-72" w:hanging="127"/>
              <w:rPr>
                <w:rFonts w:cs="Arial"/>
                <w:sz w:val="10"/>
                <w:szCs w:val="10"/>
              </w:rPr>
            </w:pPr>
          </w:p>
        </w:tc>
        <w:tc>
          <w:tcPr>
            <w:tcW w:w="1460" w:type="dxa"/>
          </w:tcPr>
          <w:p w14:paraId="50920973" w14:textId="77777777" w:rsidR="006311C7" w:rsidRPr="00A70425" w:rsidRDefault="006311C7" w:rsidP="0000601C">
            <w:pPr>
              <w:spacing w:line="240" w:lineRule="auto"/>
              <w:ind w:right="-72"/>
              <w:jc w:val="center"/>
              <w:rPr>
                <w:rFonts w:cs="Arial"/>
                <w:sz w:val="10"/>
                <w:szCs w:val="10"/>
              </w:rPr>
            </w:pPr>
          </w:p>
        </w:tc>
      </w:tr>
      <w:tr w:rsidR="0000601C" w:rsidRPr="00A70425" w14:paraId="76E5EBEA" w14:textId="77777777" w:rsidTr="0065606D">
        <w:trPr>
          <w:trHeight w:val="96"/>
        </w:trPr>
        <w:tc>
          <w:tcPr>
            <w:tcW w:w="3600" w:type="dxa"/>
            <w:hideMark/>
          </w:tcPr>
          <w:p w14:paraId="2688AAA7" w14:textId="15F30EE9" w:rsidR="0000601C" w:rsidRPr="00A70425" w:rsidRDefault="0000601C" w:rsidP="0000601C">
            <w:pPr>
              <w:spacing w:line="240" w:lineRule="auto"/>
              <w:ind w:left="971" w:right="-72"/>
              <w:rPr>
                <w:rFonts w:cs="Arial"/>
                <w:sz w:val="16"/>
                <w:szCs w:val="16"/>
                <w:rtl/>
                <w:cs/>
              </w:rPr>
            </w:pPr>
            <w:r w:rsidRPr="00A70425">
              <w:rPr>
                <w:rFonts w:cs="Arial"/>
                <w:spacing w:val="-6"/>
                <w:sz w:val="16"/>
                <w:szCs w:val="16"/>
              </w:rPr>
              <w:t>Prime Road Group Co., Ltd.</w:t>
            </w:r>
          </w:p>
        </w:tc>
        <w:tc>
          <w:tcPr>
            <w:tcW w:w="1440" w:type="dxa"/>
            <w:hideMark/>
          </w:tcPr>
          <w:p w14:paraId="64078C40" w14:textId="2AC1A929" w:rsidR="0000601C" w:rsidRPr="00A70425" w:rsidRDefault="0000601C" w:rsidP="0000601C">
            <w:pPr>
              <w:spacing w:line="240" w:lineRule="auto"/>
              <w:ind w:left="127" w:right="-72" w:hanging="127"/>
              <w:jc w:val="center"/>
              <w:rPr>
                <w:rFonts w:cs="Arial"/>
                <w:sz w:val="16"/>
                <w:szCs w:val="16"/>
                <w:rtl/>
                <w:cs/>
              </w:rPr>
            </w:pPr>
            <w:r w:rsidRPr="00A70425">
              <w:rPr>
                <w:rFonts w:cs="Arial"/>
                <w:sz w:val="16"/>
                <w:szCs w:val="16"/>
              </w:rPr>
              <w:t>Thailand</w:t>
            </w:r>
          </w:p>
        </w:tc>
        <w:tc>
          <w:tcPr>
            <w:tcW w:w="2970" w:type="dxa"/>
            <w:hideMark/>
          </w:tcPr>
          <w:p w14:paraId="109C6D50" w14:textId="647681E6" w:rsidR="0000601C" w:rsidRPr="00A70425" w:rsidRDefault="0000601C" w:rsidP="0000601C">
            <w:pPr>
              <w:spacing w:line="240" w:lineRule="auto"/>
              <w:ind w:left="127" w:right="-72" w:hanging="127"/>
              <w:rPr>
                <w:rFonts w:cs="Arial"/>
                <w:sz w:val="16"/>
                <w:szCs w:val="16"/>
                <w:rtl/>
                <w:cs/>
              </w:rPr>
            </w:pPr>
            <w:r w:rsidRPr="00A70425">
              <w:rPr>
                <w:rFonts w:cs="Arial"/>
                <w:sz w:val="16"/>
                <w:szCs w:val="16"/>
              </w:rPr>
              <w:t>Investment in renewable energy business</w:t>
            </w:r>
            <w:r w:rsidRPr="00A70425">
              <w:rPr>
                <w:rFonts w:cs="Arial"/>
                <w:sz w:val="16"/>
                <w:lang w:bidi="th-TH"/>
              </w:rPr>
              <w:t xml:space="preserve"> and distribution of solar power plant equipment</w:t>
            </w:r>
          </w:p>
        </w:tc>
        <w:tc>
          <w:tcPr>
            <w:tcW w:w="1460" w:type="dxa"/>
          </w:tcPr>
          <w:p w14:paraId="5C1A456A" w14:textId="22CDB9FF" w:rsidR="0000601C" w:rsidRPr="00A70425" w:rsidRDefault="0000601C" w:rsidP="0000601C">
            <w:pPr>
              <w:spacing w:line="240" w:lineRule="auto"/>
              <w:ind w:right="-72"/>
              <w:jc w:val="center"/>
              <w:rPr>
                <w:rFonts w:cs="Arial"/>
                <w:sz w:val="16"/>
                <w:szCs w:val="16"/>
              </w:rPr>
            </w:pPr>
            <w:r w:rsidRPr="00A70425">
              <w:rPr>
                <w:rFonts w:cs="Arial"/>
                <w:sz w:val="16"/>
                <w:szCs w:val="16"/>
              </w:rPr>
              <w:t>99.99</w:t>
            </w:r>
          </w:p>
        </w:tc>
      </w:tr>
      <w:tr w:rsidR="0000601C" w:rsidRPr="00A70425" w14:paraId="53F9A3E5" w14:textId="77777777" w:rsidTr="00F01B26">
        <w:trPr>
          <w:trHeight w:val="20"/>
        </w:trPr>
        <w:tc>
          <w:tcPr>
            <w:tcW w:w="3600" w:type="dxa"/>
            <w:hideMark/>
          </w:tcPr>
          <w:p w14:paraId="0B7D404C" w14:textId="4C133768" w:rsidR="0000601C" w:rsidRPr="00A70425" w:rsidRDefault="0000601C" w:rsidP="0000601C">
            <w:pPr>
              <w:spacing w:line="240" w:lineRule="auto"/>
              <w:ind w:left="971" w:right="-108"/>
              <w:rPr>
                <w:rFonts w:cs="Arial"/>
                <w:sz w:val="16"/>
                <w:szCs w:val="16"/>
                <w:rtl/>
                <w:cs/>
              </w:rPr>
            </w:pPr>
            <w:r w:rsidRPr="00A70425">
              <w:rPr>
                <w:rFonts w:cs="Arial"/>
                <w:sz w:val="16"/>
                <w:szCs w:val="16"/>
              </w:rPr>
              <w:t>Prime Renewable Energy Co., Ltd.</w:t>
            </w:r>
          </w:p>
        </w:tc>
        <w:tc>
          <w:tcPr>
            <w:tcW w:w="1440" w:type="dxa"/>
            <w:hideMark/>
          </w:tcPr>
          <w:p w14:paraId="5F1858E2" w14:textId="225ED385" w:rsidR="0000601C" w:rsidRPr="00A70425" w:rsidRDefault="0000601C" w:rsidP="0000601C">
            <w:pPr>
              <w:spacing w:line="240" w:lineRule="auto"/>
              <w:ind w:left="127" w:right="-72" w:hanging="127"/>
              <w:jc w:val="center"/>
              <w:rPr>
                <w:rFonts w:cs="Arial"/>
                <w:sz w:val="16"/>
                <w:szCs w:val="16"/>
                <w:rtl/>
                <w:cs/>
              </w:rPr>
            </w:pPr>
            <w:r w:rsidRPr="00A70425">
              <w:rPr>
                <w:rFonts w:cs="Arial"/>
                <w:sz w:val="16"/>
                <w:szCs w:val="16"/>
              </w:rPr>
              <w:t>Thailand</w:t>
            </w:r>
          </w:p>
        </w:tc>
        <w:tc>
          <w:tcPr>
            <w:tcW w:w="2970" w:type="dxa"/>
            <w:hideMark/>
          </w:tcPr>
          <w:p w14:paraId="4416B58F" w14:textId="3BB5C7EF" w:rsidR="0000601C" w:rsidRPr="00A70425" w:rsidRDefault="0000601C" w:rsidP="0000601C">
            <w:pPr>
              <w:spacing w:line="240" w:lineRule="auto"/>
              <w:ind w:left="127" w:right="-72" w:hanging="127"/>
              <w:rPr>
                <w:rFonts w:cs="Arial"/>
                <w:sz w:val="16"/>
                <w:szCs w:val="16"/>
                <w:rtl/>
                <w:cs/>
              </w:rPr>
            </w:pPr>
            <w:r w:rsidRPr="00A70425">
              <w:rPr>
                <w:rFonts w:cs="Arial"/>
                <w:sz w:val="16"/>
                <w:szCs w:val="16"/>
              </w:rPr>
              <w:t>Investment in renewable energy business</w:t>
            </w:r>
          </w:p>
        </w:tc>
        <w:tc>
          <w:tcPr>
            <w:tcW w:w="1460" w:type="dxa"/>
          </w:tcPr>
          <w:p w14:paraId="36401886" w14:textId="40CEADCC" w:rsidR="0000601C" w:rsidRPr="00A70425" w:rsidRDefault="0000601C" w:rsidP="0000601C">
            <w:pPr>
              <w:spacing w:line="240" w:lineRule="auto"/>
              <w:ind w:right="-72"/>
              <w:jc w:val="center"/>
              <w:rPr>
                <w:rFonts w:cs="Arial"/>
                <w:sz w:val="16"/>
                <w:szCs w:val="16"/>
              </w:rPr>
            </w:pPr>
            <w:r w:rsidRPr="00A70425">
              <w:rPr>
                <w:rFonts w:cs="Arial"/>
                <w:sz w:val="16"/>
                <w:szCs w:val="16"/>
              </w:rPr>
              <w:t>99.99</w:t>
            </w:r>
          </w:p>
        </w:tc>
      </w:tr>
      <w:tr w:rsidR="0000601C" w:rsidRPr="00A70425" w14:paraId="7F2FA468" w14:textId="77777777" w:rsidTr="00F01B26">
        <w:trPr>
          <w:trHeight w:val="20"/>
        </w:trPr>
        <w:tc>
          <w:tcPr>
            <w:tcW w:w="3600" w:type="dxa"/>
            <w:hideMark/>
          </w:tcPr>
          <w:p w14:paraId="7523039B" w14:textId="77777777" w:rsidR="0000601C" w:rsidRPr="00A70425" w:rsidRDefault="0000601C" w:rsidP="0000601C">
            <w:pPr>
              <w:spacing w:line="240" w:lineRule="auto"/>
              <w:ind w:left="971" w:right="-108"/>
              <w:rPr>
                <w:rFonts w:cs="Arial"/>
                <w:sz w:val="16"/>
                <w:szCs w:val="16"/>
              </w:rPr>
            </w:pPr>
            <w:r w:rsidRPr="00A70425">
              <w:rPr>
                <w:rFonts w:cs="Arial"/>
                <w:sz w:val="16"/>
                <w:szCs w:val="16"/>
              </w:rPr>
              <w:t xml:space="preserve">Power Energy Development </w:t>
            </w:r>
          </w:p>
          <w:p w14:paraId="2B117284" w14:textId="5B4E3749" w:rsidR="0000601C" w:rsidRPr="00A70425" w:rsidRDefault="0000601C" w:rsidP="0000601C">
            <w:pPr>
              <w:spacing w:line="240" w:lineRule="auto"/>
              <w:ind w:left="971" w:right="-72"/>
              <w:rPr>
                <w:rFonts w:cs="Arial"/>
                <w:sz w:val="16"/>
                <w:szCs w:val="16"/>
                <w:rtl/>
                <w:cs/>
                <w:lang w:eastAsia="en-GB"/>
              </w:rPr>
            </w:pPr>
            <w:r w:rsidRPr="00A70425">
              <w:rPr>
                <w:rFonts w:cs="Arial"/>
                <w:sz w:val="16"/>
                <w:szCs w:val="16"/>
              </w:rPr>
              <w:t xml:space="preserve">   Co., Ltd.</w:t>
            </w:r>
          </w:p>
        </w:tc>
        <w:tc>
          <w:tcPr>
            <w:tcW w:w="1440" w:type="dxa"/>
            <w:hideMark/>
          </w:tcPr>
          <w:p w14:paraId="57630220" w14:textId="73FB5DDD" w:rsidR="0000601C" w:rsidRPr="00A70425" w:rsidRDefault="0000601C" w:rsidP="0000601C">
            <w:pPr>
              <w:spacing w:line="240" w:lineRule="auto"/>
              <w:ind w:left="127" w:right="-72" w:hanging="127"/>
              <w:jc w:val="center"/>
              <w:rPr>
                <w:rFonts w:cs="Arial"/>
                <w:sz w:val="16"/>
                <w:szCs w:val="16"/>
                <w:rtl/>
                <w:cs/>
              </w:rPr>
            </w:pPr>
            <w:r w:rsidRPr="00A70425">
              <w:rPr>
                <w:rFonts w:cs="Arial"/>
                <w:sz w:val="16"/>
                <w:szCs w:val="16"/>
              </w:rPr>
              <w:t>Thailand</w:t>
            </w:r>
          </w:p>
        </w:tc>
        <w:tc>
          <w:tcPr>
            <w:tcW w:w="2970" w:type="dxa"/>
            <w:hideMark/>
          </w:tcPr>
          <w:p w14:paraId="0C556D1B" w14:textId="5B566CC6" w:rsidR="0000601C" w:rsidRPr="00A70425" w:rsidRDefault="0000601C" w:rsidP="0000601C">
            <w:pPr>
              <w:spacing w:line="240" w:lineRule="auto"/>
              <w:ind w:left="127" w:right="-72" w:hanging="127"/>
              <w:rPr>
                <w:rFonts w:cs="Arial"/>
                <w:sz w:val="16"/>
                <w:szCs w:val="16"/>
              </w:rPr>
            </w:pPr>
            <w:r w:rsidRPr="00A70425">
              <w:rPr>
                <w:rFonts w:cs="Arial"/>
                <w:sz w:val="16"/>
                <w:szCs w:val="16"/>
              </w:rPr>
              <w:t>Investment in renewable energy business</w:t>
            </w:r>
          </w:p>
        </w:tc>
        <w:tc>
          <w:tcPr>
            <w:tcW w:w="1460" w:type="dxa"/>
          </w:tcPr>
          <w:p w14:paraId="4447525D" w14:textId="661064C6" w:rsidR="0000601C" w:rsidRPr="00A70425" w:rsidRDefault="0000601C" w:rsidP="0000601C">
            <w:pPr>
              <w:spacing w:line="240" w:lineRule="auto"/>
              <w:ind w:right="-72"/>
              <w:jc w:val="center"/>
              <w:rPr>
                <w:rFonts w:cs="Arial"/>
                <w:sz w:val="16"/>
                <w:szCs w:val="16"/>
              </w:rPr>
            </w:pPr>
            <w:r w:rsidRPr="00A70425">
              <w:rPr>
                <w:rFonts w:cs="Arial"/>
                <w:sz w:val="16"/>
                <w:szCs w:val="16"/>
              </w:rPr>
              <w:t>99.99</w:t>
            </w:r>
          </w:p>
        </w:tc>
      </w:tr>
      <w:tr w:rsidR="0000601C" w:rsidRPr="00A70425" w14:paraId="63A44B93" w14:textId="77777777" w:rsidTr="00F01B26">
        <w:trPr>
          <w:trHeight w:val="20"/>
        </w:trPr>
        <w:tc>
          <w:tcPr>
            <w:tcW w:w="3600" w:type="dxa"/>
            <w:hideMark/>
          </w:tcPr>
          <w:p w14:paraId="61C315D3" w14:textId="254BE6DD" w:rsidR="0000601C" w:rsidRPr="00A70425" w:rsidRDefault="0000601C" w:rsidP="0000601C">
            <w:pPr>
              <w:spacing w:line="240" w:lineRule="auto"/>
              <w:ind w:left="971" w:right="-72"/>
              <w:rPr>
                <w:rFonts w:cs="Arial"/>
                <w:sz w:val="16"/>
                <w:szCs w:val="16"/>
                <w:rtl/>
                <w:cs/>
              </w:rPr>
            </w:pPr>
            <w:r w:rsidRPr="00A70425">
              <w:rPr>
                <w:rFonts w:cs="Arial"/>
                <w:sz w:val="16"/>
                <w:szCs w:val="16"/>
              </w:rPr>
              <w:t>5 Amata Co., Ltd.</w:t>
            </w:r>
          </w:p>
        </w:tc>
        <w:tc>
          <w:tcPr>
            <w:tcW w:w="1440" w:type="dxa"/>
            <w:hideMark/>
          </w:tcPr>
          <w:p w14:paraId="14293D29" w14:textId="38A6EF0C" w:rsidR="0000601C" w:rsidRPr="00A70425" w:rsidRDefault="0000601C" w:rsidP="0000601C">
            <w:pPr>
              <w:spacing w:line="240" w:lineRule="auto"/>
              <w:ind w:left="127" w:right="-72" w:hanging="127"/>
              <w:jc w:val="center"/>
              <w:rPr>
                <w:rFonts w:cs="Arial"/>
                <w:sz w:val="16"/>
                <w:szCs w:val="16"/>
                <w:rtl/>
                <w:cs/>
              </w:rPr>
            </w:pPr>
            <w:r w:rsidRPr="00A70425">
              <w:rPr>
                <w:rFonts w:cs="Arial"/>
                <w:sz w:val="16"/>
                <w:szCs w:val="16"/>
              </w:rPr>
              <w:t>Thailand</w:t>
            </w:r>
          </w:p>
        </w:tc>
        <w:tc>
          <w:tcPr>
            <w:tcW w:w="2970" w:type="dxa"/>
            <w:hideMark/>
          </w:tcPr>
          <w:p w14:paraId="0D1C0AE4" w14:textId="272AA438" w:rsidR="0000601C" w:rsidRPr="00A70425" w:rsidRDefault="0000601C" w:rsidP="0000601C">
            <w:pPr>
              <w:spacing w:line="240" w:lineRule="auto"/>
              <w:ind w:left="127" w:right="-72" w:hanging="127"/>
              <w:rPr>
                <w:rFonts w:cs="Arial"/>
                <w:sz w:val="16"/>
                <w:szCs w:val="16"/>
                <w:rtl/>
                <w:cs/>
              </w:rPr>
            </w:pPr>
            <w:r w:rsidRPr="00A70425">
              <w:rPr>
                <w:rFonts w:cs="Arial"/>
                <w:sz w:val="16"/>
                <w:szCs w:val="16"/>
              </w:rPr>
              <w:t>Generation and distribution of electricity from renewable energy</w:t>
            </w:r>
          </w:p>
        </w:tc>
        <w:tc>
          <w:tcPr>
            <w:tcW w:w="1460" w:type="dxa"/>
          </w:tcPr>
          <w:p w14:paraId="07DA7AC3" w14:textId="2BE25C8C" w:rsidR="0000601C" w:rsidRPr="00A70425" w:rsidRDefault="0000601C" w:rsidP="0000601C">
            <w:pPr>
              <w:spacing w:line="240" w:lineRule="auto"/>
              <w:ind w:right="-72"/>
              <w:jc w:val="center"/>
              <w:rPr>
                <w:rFonts w:cs="Arial"/>
                <w:sz w:val="16"/>
                <w:szCs w:val="16"/>
              </w:rPr>
            </w:pPr>
            <w:r w:rsidRPr="00A70425">
              <w:rPr>
                <w:rFonts w:cs="Arial"/>
                <w:sz w:val="16"/>
                <w:szCs w:val="16"/>
              </w:rPr>
              <w:t>51.00</w:t>
            </w:r>
          </w:p>
        </w:tc>
      </w:tr>
      <w:tr w:rsidR="0000601C" w:rsidRPr="00A70425" w14:paraId="5EECC97E" w14:textId="77777777" w:rsidTr="00F01B26">
        <w:trPr>
          <w:trHeight w:val="20"/>
        </w:trPr>
        <w:tc>
          <w:tcPr>
            <w:tcW w:w="3600" w:type="dxa"/>
            <w:hideMark/>
          </w:tcPr>
          <w:p w14:paraId="25E97E1F" w14:textId="30B2BA2B" w:rsidR="0000601C" w:rsidRPr="00A70425" w:rsidRDefault="0000601C" w:rsidP="0000601C">
            <w:pPr>
              <w:spacing w:line="240" w:lineRule="auto"/>
              <w:ind w:left="971" w:right="-72"/>
              <w:rPr>
                <w:rFonts w:cs="Arial"/>
                <w:sz w:val="16"/>
                <w:szCs w:val="16"/>
              </w:rPr>
            </w:pPr>
            <w:r w:rsidRPr="00A70425">
              <w:rPr>
                <w:rFonts w:cs="Arial"/>
                <w:sz w:val="16"/>
                <w:szCs w:val="16"/>
              </w:rPr>
              <w:t>Ideal Solar Co., Ltd.</w:t>
            </w:r>
          </w:p>
        </w:tc>
        <w:tc>
          <w:tcPr>
            <w:tcW w:w="1440" w:type="dxa"/>
            <w:hideMark/>
          </w:tcPr>
          <w:p w14:paraId="09982F13" w14:textId="42E05570" w:rsidR="0000601C" w:rsidRPr="00A70425" w:rsidRDefault="0000601C" w:rsidP="0000601C">
            <w:pPr>
              <w:spacing w:line="240" w:lineRule="auto"/>
              <w:ind w:left="127" w:right="-72" w:hanging="127"/>
              <w:jc w:val="center"/>
              <w:rPr>
                <w:rFonts w:cs="Arial"/>
                <w:sz w:val="16"/>
                <w:szCs w:val="16"/>
                <w:rtl/>
                <w:cs/>
              </w:rPr>
            </w:pPr>
            <w:r w:rsidRPr="00A70425">
              <w:rPr>
                <w:rFonts w:cs="Arial"/>
                <w:sz w:val="16"/>
                <w:szCs w:val="16"/>
              </w:rPr>
              <w:t>Thailand</w:t>
            </w:r>
          </w:p>
        </w:tc>
        <w:tc>
          <w:tcPr>
            <w:tcW w:w="2970" w:type="dxa"/>
            <w:hideMark/>
          </w:tcPr>
          <w:p w14:paraId="2E52AE24" w14:textId="6616EC40" w:rsidR="0000601C" w:rsidRPr="00A70425" w:rsidRDefault="0000601C" w:rsidP="0000601C">
            <w:pPr>
              <w:spacing w:line="240" w:lineRule="auto"/>
              <w:ind w:left="127" w:right="-72" w:hanging="127"/>
              <w:rPr>
                <w:rFonts w:cs="Arial"/>
                <w:sz w:val="16"/>
                <w:szCs w:val="16"/>
              </w:rPr>
            </w:pPr>
            <w:r w:rsidRPr="00A70425">
              <w:rPr>
                <w:rFonts w:cs="Arial"/>
                <w:sz w:val="16"/>
                <w:szCs w:val="16"/>
              </w:rPr>
              <w:t>Investment in renewable energy business</w:t>
            </w:r>
          </w:p>
        </w:tc>
        <w:tc>
          <w:tcPr>
            <w:tcW w:w="1460" w:type="dxa"/>
          </w:tcPr>
          <w:p w14:paraId="34EF646F" w14:textId="6FAB97DA" w:rsidR="0000601C" w:rsidRPr="00A70425" w:rsidRDefault="0000601C" w:rsidP="0000601C">
            <w:pPr>
              <w:spacing w:line="240" w:lineRule="auto"/>
              <w:ind w:right="-72"/>
              <w:jc w:val="center"/>
              <w:rPr>
                <w:rFonts w:cs="Arial"/>
                <w:sz w:val="16"/>
                <w:szCs w:val="16"/>
              </w:rPr>
            </w:pPr>
            <w:r w:rsidRPr="00A70425">
              <w:rPr>
                <w:rFonts w:cs="Arial"/>
                <w:sz w:val="16"/>
                <w:szCs w:val="16"/>
              </w:rPr>
              <w:t>99.99</w:t>
            </w:r>
          </w:p>
        </w:tc>
      </w:tr>
      <w:tr w:rsidR="0000601C" w:rsidRPr="00A70425" w14:paraId="22792116" w14:textId="77777777" w:rsidTr="00F01B26">
        <w:trPr>
          <w:trHeight w:val="20"/>
        </w:trPr>
        <w:tc>
          <w:tcPr>
            <w:tcW w:w="3600" w:type="dxa"/>
            <w:hideMark/>
          </w:tcPr>
          <w:p w14:paraId="45839D3C" w14:textId="77777777" w:rsidR="0000601C" w:rsidRPr="00A70425" w:rsidRDefault="0000601C" w:rsidP="0000601C">
            <w:pPr>
              <w:spacing w:line="240" w:lineRule="auto"/>
              <w:ind w:left="971" w:right="-72"/>
              <w:rPr>
                <w:rFonts w:cs="Arial"/>
                <w:sz w:val="16"/>
                <w:szCs w:val="16"/>
              </w:rPr>
            </w:pPr>
            <w:r w:rsidRPr="00A70425">
              <w:rPr>
                <w:rFonts w:cs="Arial"/>
                <w:sz w:val="16"/>
                <w:szCs w:val="16"/>
              </w:rPr>
              <w:t xml:space="preserve">Prime Renewable Development </w:t>
            </w:r>
          </w:p>
          <w:p w14:paraId="3CFAD871" w14:textId="6533E61B" w:rsidR="0000601C" w:rsidRPr="00A70425" w:rsidRDefault="0000601C" w:rsidP="0000601C">
            <w:pPr>
              <w:spacing w:line="240" w:lineRule="auto"/>
              <w:ind w:left="971" w:right="-72"/>
              <w:rPr>
                <w:rFonts w:cs="Arial"/>
                <w:sz w:val="16"/>
                <w:szCs w:val="16"/>
                <w:rtl/>
                <w:cs/>
              </w:rPr>
            </w:pPr>
            <w:r w:rsidRPr="00A70425">
              <w:rPr>
                <w:rFonts w:cs="Arial"/>
                <w:sz w:val="16"/>
                <w:szCs w:val="16"/>
              </w:rPr>
              <w:t xml:space="preserve">   Co., Ltd.</w:t>
            </w:r>
          </w:p>
        </w:tc>
        <w:tc>
          <w:tcPr>
            <w:tcW w:w="1440" w:type="dxa"/>
            <w:hideMark/>
          </w:tcPr>
          <w:p w14:paraId="7E4E2F94" w14:textId="531975DF" w:rsidR="0000601C" w:rsidRPr="00A70425" w:rsidRDefault="0000601C" w:rsidP="0000601C">
            <w:pPr>
              <w:spacing w:line="240" w:lineRule="auto"/>
              <w:ind w:left="127" w:right="-72" w:hanging="127"/>
              <w:jc w:val="center"/>
              <w:rPr>
                <w:rFonts w:cs="Arial"/>
                <w:sz w:val="16"/>
                <w:szCs w:val="16"/>
                <w:rtl/>
                <w:cs/>
              </w:rPr>
            </w:pPr>
            <w:r w:rsidRPr="00A70425">
              <w:rPr>
                <w:rFonts w:cs="Arial"/>
                <w:sz w:val="16"/>
                <w:szCs w:val="16"/>
              </w:rPr>
              <w:t>Thailand</w:t>
            </w:r>
          </w:p>
        </w:tc>
        <w:tc>
          <w:tcPr>
            <w:tcW w:w="2970" w:type="dxa"/>
            <w:hideMark/>
          </w:tcPr>
          <w:p w14:paraId="18843A61" w14:textId="30CDB2B6" w:rsidR="0000601C" w:rsidRPr="00A70425" w:rsidRDefault="0000601C" w:rsidP="0000601C">
            <w:pPr>
              <w:spacing w:line="240" w:lineRule="auto"/>
              <w:ind w:left="127" w:right="-72" w:hanging="127"/>
              <w:rPr>
                <w:rFonts w:cs="Arial"/>
                <w:sz w:val="16"/>
                <w:szCs w:val="16"/>
                <w:rtl/>
                <w:cs/>
              </w:rPr>
            </w:pPr>
            <w:r w:rsidRPr="00A70425">
              <w:rPr>
                <w:rFonts w:cs="Arial"/>
                <w:sz w:val="16"/>
                <w:szCs w:val="16"/>
              </w:rPr>
              <w:t>Generation and distribution of electricity from renewable energy</w:t>
            </w:r>
          </w:p>
        </w:tc>
        <w:tc>
          <w:tcPr>
            <w:tcW w:w="1460" w:type="dxa"/>
          </w:tcPr>
          <w:p w14:paraId="23C04739" w14:textId="66023370" w:rsidR="0000601C" w:rsidRPr="00A70425" w:rsidRDefault="0000601C" w:rsidP="0000601C">
            <w:pPr>
              <w:spacing w:line="240" w:lineRule="auto"/>
              <w:ind w:right="-72"/>
              <w:jc w:val="center"/>
              <w:rPr>
                <w:rFonts w:cs="Arial"/>
                <w:sz w:val="16"/>
                <w:szCs w:val="16"/>
              </w:rPr>
            </w:pPr>
            <w:r w:rsidRPr="00A70425">
              <w:rPr>
                <w:rFonts w:cs="Arial"/>
                <w:sz w:val="16"/>
                <w:szCs w:val="16"/>
              </w:rPr>
              <w:t>99.99</w:t>
            </w:r>
          </w:p>
        </w:tc>
      </w:tr>
      <w:tr w:rsidR="0000601C" w:rsidRPr="00A70425" w14:paraId="0E8A389F" w14:textId="77777777" w:rsidTr="00F01B26">
        <w:trPr>
          <w:trHeight w:val="20"/>
        </w:trPr>
        <w:tc>
          <w:tcPr>
            <w:tcW w:w="3600" w:type="dxa"/>
            <w:hideMark/>
          </w:tcPr>
          <w:p w14:paraId="1BF7187E" w14:textId="215D1A2E" w:rsidR="0000601C" w:rsidRPr="00A70425" w:rsidRDefault="0000601C" w:rsidP="0000601C">
            <w:pPr>
              <w:spacing w:line="240" w:lineRule="auto"/>
              <w:ind w:left="971" w:right="-72"/>
              <w:rPr>
                <w:rFonts w:cs="Arial"/>
                <w:sz w:val="16"/>
                <w:szCs w:val="16"/>
                <w:rtl/>
                <w:cs/>
                <w:lang w:eastAsia="en-GB"/>
              </w:rPr>
            </w:pPr>
            <w:r w:rsidRPr="00A70425">
              <w:rPr>
                <w:rFonts w:cs="Arial"/>
                <w:sz w:val="16"/>
                <w:szCs w:val="16"/>
              </w:rPr>
              <w:t>Star Solar Co., Ltd.</w:t>
            </w:r>
          </w:p>
        </w:tc>
        <w:tc>
          <w:tcPr>
            <w:tcW w:w="1440" w:type="dxa"/>
            <w:hideMark/>
          </w:tcPr>
          <w:p w14:paraId="717368E5" w14:textId="30918824" w:rsidR="0000601C" w:rsidRPr="00A70425" w:rsidRDefault="0000601C" w:rsidP="0000601C">
            <w:pPr>
              <w:spacing w:line="240" w:lineRule="auto"/>
              <w:ind w:left="127" w:right="-72" w:hanging="127"/>
              <w:jc w:val="center"/>
              <w:rPr>
                <w:rFonts w:cs="Arial"/>
                <w:sz w:val="16"/>
                <w:szCs w:val="16"/>
                <w:rtl/>
                <w:cs/>
              </w:rPr>
            </w:pPr>
            <w:r w:rsidRPr="00A70425">
              <w:rPr>
                <w:rFonts w:cs="Arial"/>
                <w:sz w:val="16"/>
                <w:szCs w:val="16"/>
              </w:rPr>
              <w:t>Thailand</w:t>
            </w:r>
          </w:p>
        </w:tc>
        <w:tc>
          <w:tcPr>
            <w:tcW w:w="2970" w:type="dxa"/>
            <w:hideMark/>
          </w:tcPr>
          <w:p w14:paraId="738C1233" w14:textId="31431BF5" w:rsidR="0000601C" w:rsidRPr="00A70425" w:rsidRDefault="0000601C" w:rsidP="0000601C">
            <w:pPr>
              <w:spacing w:line="240" w:lineRule="auto"/>
              <w:ind w:left="127" w:right="-72" w:hanging="127"/>
              <w:rPr>
                <w:rFonts w:cs="Arial"/>
                <w:sz w:val="16"/>
                <w:szCs w:val="16"/>
              </w:rPr>
            </w:pPr>
            <w:r w:rsidRPr="00A70425">
              <w:rPr>
                <w:rFonts w:cs="Arial"/>
                <w:sz w:val="16"/>
                <w:szCs w:val="16"/>
              </w:rPr>
              <w:t>Investment in renewable energy business</w:t>
            </w:r>
          </w:p>
        </w:tc>
        <w:tc>
          <w:tcPr>
            <w:tcW w:w="1460" w:type="dxa"/>
          </w:tcPr>
          <w:p w14:paraId="5FA315DA" w14:textId="35952E7C" w:rsidR="0000601C" w:rsidRPr="00A70425" w:rsidRDefault="0000601C" w:rsidP="0000601C">
            <w:pPr>
              <w:spacing w:line="240" w:lineRule="auto"/>
              <w:ind w:right="-72"/>
              <w:jc w:val="center"/>
              <w:rPr>
                <w:rFonts w:cs="Arial"/>
                <w:sz w:val="16"/>
                <w:szCs w:val="16"/>
              </w:rPr>
            </w:pPr>
            <w:r w:rsidRPr="00A70425">
              <w:rPr>
                <w:rFonts w:cs="Arial"/>
                <w:sz w:val="16"/>
                <w:szCs w:val="16"/>
              </w:rPr>
              <w:t>99.99</w:t>
            </w:r>
          </w:p>
        </w:tc>
      </w:tr>
      <w:tr w:rsidR="0000601C" w:rsidRPr="00A70425" w14:paraId="0D5E9823" w14:textId="77777777" w:rsidTr="00F01B26">
        <w:trPr>
          <w:trHeight w:val="20"/>
        </w:trPr>
        <w:tc>
          <w:tcPr>
            <w:tcW w:w="3600" w:type="dxa"/>
            <w:hideMark/>
          </w:tcPr>
          <w:p w14:paraId="67AAD8DE" w14:textId="27BCE1DD" w:rsidR="0000601C" w:rsidRPr="00A70425" w:rsidRDefault="0000601C" w:rsidP="0000601C">
            <w:pPr>
              <w:spacing w:line="240" w:lineRule="auto"/>
              <w:ind w:left="971" w:right="-72"/>
              <w:rPr>
                <w:rFonts w:cs="Arial"/>
                <w:sz w:val="16"/>
                <w:szCs w:val="16"/>
                <w:lang w:eastAsia="en-GB"/>
              </w:rPr>
            </w:pPr>
            <w:r w:rsidRPr="00A70425">
              <w:rPr>
                <w:rFonts w:cs="Arial"/>
                <w:sz w:val="16"/>
                <w:szCs w:val="16"/>
              </w:rPr>
              <w:t>Prime Alternative Energy Co., Ltd.</w:t>
            </w:r>
          </w:p>
        </w:tc>
        <w:tc>
          <w:tcPr>
            <w:tcW w:w="1440" w:type="dxa"/>
            <w:hideMark/>
          </w:tcPr>
          <w:p w14:paraId="204EA3D4" w14:textId="4CE55903" w:rsidR="0000601C" w:rsidRPr="00A70425" w:rsidRDefault="0000601C" w:rsidP="0000601C">
            <w:pPr>
              <w:spacing w:line="240" w:lineRule="auto"/>
              <w:ind w:left="127" w:right="-72" w:hanging="127"/>
              <w:jc w:val="center"/>
              <w:rPr>
                <w:rFonts w:cs="Arial"/>
                <w:sz w:val="16"/>
                <w:szCs w:val="16"/>
                <w:rtl/>
                <w:cs/>
              </w:rPr>
            </w:pPr>
            <w:r w:rsidRPr="00A70425">
              <w:rPr>
                <w:rFonts w:cs="Arial"/>
                <w:sz w:val="16"/>
                <w:szCs w:val="16"/>
              </w:rPr>
              <w:t>Thailand</w:t>
            </w:r>
          </w:p>
        </w:tc>
        <w:tc>
          <w:tcPr>
            <w:tcW w:w="2970" w:type="dxa"/>
            <w:hideMark/>
          </w:tcPr>
          <w:p w14:paraId="03EFB411" w14:textId="00B0892C" w:rsidR="0000601C" w:rsidRPr="00A70425" w:rsidRDefault="0000601C" w:rsidP="0000601C">
            <w:pPr>
              <w:spacing w:line="240" w:lineRule="auto"/>
              <w:ind w:left="127" w:right="-72" w:hanging="127"/>
              <w:rPr>
                <w:rFonts w:cs="Arial"/>
                <w:sz w:val="16"/>
                <w:szCs w:val="16"/>
                <w:rtl/>
                <w:cs/>
              </w:rPr>
            </w:pPr>
            <w:r w:rsidRPr="00A70425">
              <w:rPr>
                <w:rFonts w:cs="Arial"/>
                <w:sz w:val="16"/>
                <w:szCs w:val="16"/>
              </w:rPr>
              <w:t>Generation and distribution of electricity from renewable energy</w:t>
            </w:r>
          </w:p>
        </w:tc>
        <w:tc>
          <w:tcPr>
            <w:tcW w:w="1460" w:type="dxa"/>
          </w:tcPr>
          <w:p w14:paraId="1DDB9E8F" w14:textId="66C97C1B" w:rsidR="0000601C" w:rsidRPr="00A70425" w:rsidRDefault="0000601C" w:rsidP="0000601C">
            <w:pPr>
              <w:spacing w:line="240" w:lineRule="auto"/>
              <w:ind w:right="-72"/>
              <w:jc w:val="center"/>
              <w:rPr>
                <w:rFonts w:cs="Arial"/>
                <w:sz w:val="16"/>
                <w:szCs w:val="16"/>
              </w:rPr>
            </w:pPr>
            <w:r w:rsidRPr="00A70425">
              <w:rPr>
                <w:rFonts w:cs="Arial"/>
                <w:sz w:val="16"/>
                <w:szCs w:val="16"/>
              </w:rPr>
              <w:t>99.99</w:t>
            </w:r>
          </w:p>
        </w:tc>
      </w:tr>
      <w:tr w:rsidR="0000601C" w:rsidRPr="00A70425" w14:paraId="75357543" w14:textId="77777777" w:rsidTr="00F01B26">
        <w:trPr>
          <w:trHeight w:val="20"/>
        </w:trPr>
        <w:tc>
          <w:tcPr>
            <w:tcW w:w="3600" w:type="dxa"/>
            <w:hideMark/>
          </w:tcPr>
          <w:p w14:paraId="00FF356F" w14:textId="6CD57A20" w:rsidR="0000601C" w:rsidRPr="00A70425" w:rsidRDefault="0000601C" w:rsidP="0000601C">
            <w:pPr>
              <w:spacing w:line="240" w:lineRule="auto"/>
              <w:ind w:left="971" w:right="-72"/>
              <w:rPr>
                <w:rFonts w:cs="Arial"/>
                <w:sz w:val="16"/>
                <w:szCs w:val="16"/>
                <w:rtl/>
                <w:cs/>
                <w:lang w:eastAsia="en-GB"/>
              </w:rPr>
            </w:pPr>
            <w:r w:rsidRPr="00A70425">
              <w:rPr>
                <w:rFonts w:cs="Arial"/>
                <w:sz w:val="16"/>
                <w:szCs w:val="16"/>
              </w:rPr>
              <w:t>Smart Solar Co., Ltd.</w:t>
            </w:r>
          </w:p>
        </w:tc>
        <w:tc>
          <w:tcPr>
            <w:tcW w:w="1440" w:type="dxa"/>
            <w:hideMark/>
          </w:tcPr>
          <w:p w14:paraId="59B19813" w14:textId="27E7719C" w:rsidR="0000601C" w:rsidRPr="00A70425" w:rsidRDefault="0000601C" w:rsidP="0000601C">
            <w:pPr>
              <w:spacing w:line="240" w:lineRule="auto"/>
              <w:ind w:left="127" w:right="-72" w:hanging="127"/>
              <w:jc w:val="center"/>
              <w:rPr>
                <w:rFonts w:cs="Arial"/>
                <w:sz w:val="16"/>
                <w:szCs w:val="16"/>
                <w:rtl/>
                <w:cs/>
              </w:rPr>
            </w:pPr>
            <w:r w:rsidRPr="00A70425">
              <w:rPr>
                <w:rFonts w:cs="Arial"/>
                <w:sz w:val="16"/>
                <w:szCs w:val="16"/>
              </w:rPr>
              <w:t>Thailand</w:t>
            </w:r>
          </w:p>
        </w:tc>
        <w:tc>
          <w:tcPr>
            <w:tcW w:w="2970" w:type="dxa"/>
            <w:hideMark/>
          </w:tcPr>
          <w:p w14:paraId="0D23E5F3" w14:textId="5A019EA6" w:rsidR="0000601C" w:rsidRPr="00A70425" w:rsidRDefault="0000601C" w:rsidP="0000601C">
            <w:pPr>
              <w:spacing w:line="240" w:lineRule="auto"/>
              <w:ind w:left="127" w:right="-72" w:hanging="127"/>
              <w:rPr>
                <w:rFonts w:cs="Arial"/>
                <w:sz w:val="16"/>
                <w:szCs w:val="16"/>
              </w:rPr>
            </w:pPr>
            <w:r w:rsidRPr="00A70425">
              <w:rPr>
                <w:rFonts w:cs="Arial"/>
                <w:sz w:val="16"/>
                <w:szCs w:val="16"/>
              </w:rPr>
              <w:t>Investment in renewable energy business</w:t>
            </w:r>
          </w:p>
        </w:tc>
        <w:tc>
          <w:tcPr>
            <w:tcW w:w="1460" w:type="dxa"/>
          </w:tcPr>
          <w:p w14:paraId="35396070" w14:textId="5219E86C" w:rsidR="0000601C" w:rsidRPr="00A70425" w:rsidRDefault="0000601C" w:rsidP="0000601C">
            <w:pPr>
              <w:spacing w:line="240" w:lineRule="auto"/>
              <w:ind w:right="-72"/>
              <w:jc w:val="center"/>
              <w:rPr>
                <w:rFonts w:cs="Arial"/>
                <w:sz w:val="16"/>
                <w:szCs w:val="16"/>
              </w:rPr>
            </w:pPr>
            <w:r w:rsidRPr="00A70425">
              <w:rPr>
                <w:rFonts w:cs="Arial"/>
                <w:sz w:val="16"/>
                <w:szCs w:val="16"/>
              </w:rPr>
              <w:t>99.99</w:t>
            </w:r>
          </w:p>
        </w:tc>
      </w:tr>
      <w:tr w:rsidR="0000601C" w:rsidRPr="00A70425" w14:paraId="1F1AFDC0" w14:textId="77777777" w:rsidTr="00F01B26">
        <w:trPr>
          <w:trHeight w:val="20"/>
        </w:trPr>
        <w:tc>
          <w:tcPr>
            <w:tcW w:w="3600" w:type="dxa"/>
            <w:hideMark/>
          </w:tcPr>
          <w:p w14:paraId="1EE07D9C" w14:textId="716BE4C3" w:rsidR="0000601C" w:rsidRPr="00A70425" w:rsidRDefault="0000601C" w:rsidP="0000601C">
            <w:pPr>
              <w:spacing w:line="240" w:lineRule="auto"/>
              <w:ind w:left="971" w:right="-72"/>
              <w:rPr>
                <w:rFonts w:cs="Arial"/>
                <w:sz w:val="16"/>
                <w:szCs w:val="16"/>
                <w:lang w:eastAsia="en-GB"/>
              </w:rPr>
            </w:pPr>
            <w:r w:rsidRPr="00A70425">
              <w:rPr>
                <w:rFonts w:cs="Arial"/>
                <w:sz w:val="16"/>
                <w:szCs w:val="16"/>
              </w:rPr>
              <w:t>Prime Road Solar Co., Ltd.</w:t>
            </w:r>
          </w:p>
        </w:tc>
        <w:tc>
          <w:tcPr>
            <w:tcW w:w="1440" w:type="dxa"/>
            <w:hideMark/>
          </w:tcPr>
          <w:p w14:paraId="253F7D4D" w14:textId="0E94B45E" w:rsidR="0000601C" w:rsidRPr="00A70425" w:rsidRDefault="0000601C" w:rsidP="0000601C">
            <w:pPr>
              <w:spacing w:line="240" w:lineRule="auto"/>
              <w:ind w:left="127" w:right="-72" w:hanging="127"/>
              <w:jc w:val="center"/>
              <w:rPr>
                <w:rFonts w:cs="Arial"/>
                <w:sz w:val="16"/>
                <w:szCs w:val="16"/>
                <w:rtl/>
                <w:cs/>
              </w:rPr>
            </w:pPr>
            <w:r w:rsidRPr="00A70425">
              <w:rPr>
                <w:rFonts w:cs="Arial"/>
                <w:sz w:val="16"/>
                <w:szCs w:val="16"/>
              </w:rPr>
              <w:t>Thailand</w:t>
            </w:r>
          </w:p>
        </w:tc>
        <w:tc>
          <w:tcPr>
            <w:tcW w:w="2970" w:type="dxa"/>
            <w:hideMark/>
          </w:tcPr>
          <w:p w14:paraId="0FB6AC39" w14:textId="7660B906" w:rsidR="0000601C" w:rsidRPr="00A70425" w:rsidRDefault="0000601C" w:rsidP="0000601C">
            <w:pPr>
              <w:spacing w:line="240" w:lineRule="auto"/>
              <w:ind w:left="127" w:right="-72" w:hanging="127"/>
              <w:rPr>
                <w:rFonts w:cs="Arial"/>
                <w:sz w:val="16"/>
                <w:szCs w:val="16"/>
              </w:rPr>
            </w:pPr>
            <w:r w:rsidRPr="00A70425">
              <w:rPr>
                <w:rFonts w:cs="Arial"/>
                <w:sz w:val="16"/>
                <w:szCs w:val="16"/>
              </w:rPr>
              <w:t>Generation and distribution of electricity from renewable energy</w:t>
            </w:r>
          </w:p>
        </w:tc>
        <w:tc>
          <w:tcPr>
            <w:tcW w:w="1460" w:type="dxa"/>
          </w:tcPr>
          <w:p w14:paraId="6DF9B17D" w14:textId="620E821F" w:rsidR="0000601C" w:rsidRPr="00A70425" w:rsidRDefault="0000601C" w:rsidP="0000601C">
            <w:pPr>
              <w:spacing w:line="240" w:lineRule="auto"/>
              <w:ind w:right="-72"/>
              <w:jc w:val="center"/>
              <w:rPr>
                <w:rFonts w:cs="Arial"/>
                <w:sz w:val="16"/>
                <w:szCs w:val="16"/>
              </w:rPr>
            </w:pPr>
            <w:r w:rsidRPr="00A70425">
              <w:rPr>
                <w:rFonts w:cs="Arial"/>
                <w:sz w:val="16"/>
                <w:szCs w:val="16"/>
              </w:rPr>
              <w:t>99.99</w:t>
            </w:r>
          </w:p>
        </w:tc>
      </w:tr>
      <w:tr w:rsidR="0000601C" w:rsidRPr="00A70425" w14:paraId="46C203A8" w14:textId="77777777" w:rsidTr="00F01B26">
        <w:trPr>
          <w:trHeight w:val="20"/>
        </w:trPr>
        <w:tc>
          <w:tcPr>
            <w:tcW w:w="3600" w:type="dxa"/>
            <w:hideMark/>
          </w:tcPr>
          <w:p w14:paraId="6985739B" w14:textId="3CAF1495" w:rsidR="0000601C" w:rsidRPr="00A70425" w:rsidRDefault="0000601C" w:rsidP="0000601C">
            <w:pPr>
              <w:spacing w:line="240" w:lineRule="auto"/>
              <w:ind w:left="971" w:right="-72"/>
              <w:rPr>
                <w:rFonts w:cs="Arial"/>
                <w:sz w:val="16"/>
                <w:szCs w:val="16"/>
              </w:rPr>
            </w:pPr>
            <w:r w:rsidRPr="00A70425">
              <w:rPr>
                <w:rFonts w:cs="Arial"/>
                <w:sz w:val="16"/>
                <w:szCs w:val="16"/>
              </w:rPr>
              <w:t>Prime Green Solar Co., Ltd.</w:t>
            </w:r>
          </w:p>
        </w:tc>
        <w:tc>
          <w:tcPr>
            <w:tcW w:w="1440" w:type="dxa"/>
            <w:hideMark/>
          </w:tcPr>
          <w:p w14:paraId="3FB0FEBD" w14:textId="7FA62E02" w:rsidR="0000601C" w:rsidRPr="00A70425" w:rsidRDefault="0000601C" w:rsidP="0000601C">
            <w:pPr>
              <w:spacing w:line="240" w:lineRule="auto"/>
              <w:ind w:left="127" w:right="-72" w:hanging="127"/>
              <w:jc w:val="center"/>
              <w:rPr>
                <w:rFonts w:cs="Arial"/>
                <w:sz w:val="16"/>
                <w:szCs w:val="16"/>
                <w:rtl/>
                <w:cs/>
              </w:rPr>
            </w:pPr>
            <w:r w:rsidRPr="00A70425">
              <w:rPr>
                <w:rFonts w:cs="Arial"/>
                <w:sz w:val="16"/>
                <w:szCs w:val="16"/>
              </w:rPr>
              <w:t>Thailand</w:t>
            </w:r>
          </w:p>
        </w:tc>
        <w:tc>
          <w:tcPr>
            <w:tcW w:w="2970" w:type="dxa"/>
            <w:hideMark/>
          </w:tcPr>
          <w:p w14:paraId="0429750D" w14:textId="234FFB20" w:rsidR="0000601C" w:rsidRPr="00A70425" w:rsidRDefault="0000601C" w:rsidP="0000601C">
            <w:pPr>
              <w:spacing w:line="240" w:lineRule="auto"/>
              <w:ind w:left="127" w:right="-72" w:hanging="127"/>
              <w:rPr>
                <w:rFonts w:cs="Arial"/>
                <w:sz w:val="16"/>
                <w:szCs w:val="16"/>
              </w:rPr>
            </w:pPr>
            <w:r w:rsidRPr="00A70425">
              <w:rPr>
                <w:rFonts w:cs="Arial"/>
                <w:sz w:val="16"/>
                <w:szCs w:val="16"/>
              </w:rPr>
              <w:t>Generation and distribution of electricity from renewable energy</w:t>
            </w:r>
          </w:p>
        </w:tc>
        <w:tc>
          <w:tcPr>
            <w:tcW w:w="1460" w:type="dxa"/>
          </w:tcPr>
          <w:p w14:paraId="457C25C6" w14:textId="15D3BC70" w:rsidR="0000601C" w:rsidRPr="00A70425" w:rsidRDefault="0000601C" w:rsidP="0000601C">
            <w:pPr>
              <w:spacing w:line="240" w:lineRule="auto"/>
              <w:ind w:right="-72"/>
              <w:jc w:val="center"/>
              <w:rPr>
                <w:rFonts w:cs="Arial"/>
                <w:sz w:val="16"/>
                <w:szCs w:val="16"/>
              </w:rPr>
            </w:pPr>
            <w:r w:rsidRPr="00A70425">
              <w:rPr>
                <w:rFonts w:cs="Arial"/>
                <w:sz w:val="16"/>
                <w:szCs w:val="16"/>
              </w:rPr>
              <w:t>99.99</w:t>
            </w:r>
          </w:p>
        </w:tc>
      </w:tr>
      <w:tr w:rsidR="0000601C" w:rsidRPr="00A70425" w14:paraId="33C1094B" w14:textId="77777777" w:rsidTr="00F01B26">
        <w:trPr>
          <w:trHeight w:val="20"/>
        </w:trPr>
        <w:tc>
          <w:tcPr>
            <w:tcW w:w="3600" w:type="dxa"/>
          </w:tcPr>
          <w:p w14:paraId="1C131EFF" w14:textId="0EFC5C45" w:rsidR="0000601C" w:rsidRPr="00A70425" w:rsidRDefault="0000601C" w:rsidP="0000601C">
            <w:pPr>
              <w:spacing w:line="240" w:lineRule="auto"/>
              <w:ind w:left="971" w:right="-72"/>
              <w:rPr>
                <w:rFonts w:cs="Arial"/>
                <w:sz w:val="16"/>
                <w:szCs w:val="16"/>
              </w:rPr>
            </w:pPr>
            <w:r w:rsidRPr="00A70425">
              <w:rPr>
                <w:rFonts w:cs="Arial"/>
                <w:sz w:val="16"/>
                <w:szCs w:val="16"/>
              </w:rPr>
              <w:t>Smart Solar Power Co., Ltd.</w:t>
            </w:r>
          </w:p>
        </w:tc>
        <w:tc>
          <w:tcPr>
            <w:tcW w:w="1440" w:type="dxa"/>
          </w:tcPr>
          <w:p w14:paraId="2498E3BF" w14:textId="14DBD1E1" w:rsidR="0000601C" w:rsidRPr="00A70425" w:rsidRDefault="0000601C" w:rsidP="0000601C">
            <w:pPr>
              <w:spacing w:line="240" w:lineRule="auto"/>
              <w:ind w:left="127" w:right="-72" w:hanging="127"/>
              <w:jc w:val="center"/>
              <w:rPr>
                <w:rFonts w:cs="Arial"/>
                <w:sz w:val="16"/>
                <w:szCs w:val="16"/>
                <w:rtl/>
                <w:cs/>
              </w:rPr>
            </w:pPr>
            <w:r w:rsidRPr="00A70425">
              <w:rPr>
                <w:rFonts w:cs="Arial"/>
                <w:sz w:val="16"/>
                <w:szCs w:val="16"/>
              </w:rPr>
              <w:t>Thailand</w:t>
            </w:r>
          </w:p>
        </w:tc>
        <w:tc>
          <w:tcPr>
            <w:tcW w:w="2970" w:type="dxa"/>
          </w:tcPr>
          <w:p w14:paraId="1865D854" w14:textId="79E005D2" w:rsidR="0000601C" w:rsidRPr="00A70425" w:rsidRDefault="0000601C" w:rsidP="0000601C">
            <w:pPr>
              <w:spacing w:line="240" w:lineRule="auto"/>
              <w:ind w:left="127" w:right="-72" w:hanging="127"/>
              <w:rPr>
                <w:rFonts w:cs="Arial"/>
                <w:sz w:val="16"/>
                <w:szCs w:val="16"/>
              </w:rPr>
            </w:pPr>
            <w:r w:rsidRPr="00A70425">
              <w:rPr>
                <w:rFonts w:cs="Arial"/>
                <w:sz w:val="16"/>
                <w:szCs w:val="16"/>
              </w:rPr>
              <w:t>Generation and distribution of electricity from renewable energy</w:t>
            </w:r>
          </w:p>
        </w:tc>
        <w:tc>
          <w:tcPr>
            <w:tcW w:w="1460" w:type="dxa"/>
          </w:tcPr>
          <w:p w14:paraId="1628BC00" w14:textId="6467100A" w:rsidR="0000601C" w:rsidRPr="00A70425" w:rsidRDefault="0000601C" w:rsidP="0000601C">
            <w:pPr>
              <w:spacing w:line="240" w:lineRule="auto"/>
              <w:ind w:right="-72"/>
              <w:jc w:val="center"/>
              <w:rPr>
                <w:rFonts w:cs="Arial"/>
                <w:sz w:val="16"/>
                <w:szCs w:val="16"/>
              </w:rPr>
            </w:pPr>
            <w:r w:rsidRPr="00A70425">
              <w:rPr>
                <w:rFonts w:cs="Arial"/>
                <w:sz w:val="16"/>
                <w:szCs w:val="16"/>
              </w:rPr>
              <w:t>99.99</w:t>
            </w:r>
          </w:p>
        </w:tc>
      </w:tr>
      <w:tr w:rsidR="0000601C" w:rsidRPr="00A70425" w14:paraId="2DE64DB2" w14:textId="77777777" w:rsidTr="00F01B26">
        <w:trPr>
          <w:trHeight w:val="20"/>
        </w:trPr>
        <w:tc>
          <w:tcPr>
            <w:tcW w:w="3600" w:type="dxa"/>
            <w:hideMark/>
          </w:tcPr>
          <w:p w14:paraId="0F8E4C0E" w14:textId="6C4F783D" w:rsidR="0000601C" w:rsidRPr="00A70425" w:rsidRDefault="0000601C" w:rsidP="0000601C">
            <w:pPr>
              <w:spacing w:line="240" w:lineRule="auto"/>
              <w:ind w:left="971" w:right="-72"/>
              <w:rPr>
                <w:rFonts w:cs="Arial"/>
                <w:sz w:val="16"/>
                <w:szCs w:val="16"/>
                <w:rtl/>
                <w:cs/>
                <w:lang w:eastAsia="en-GB"/>
              </w:rPr>
            </w:pPr>
            <w:r w:rsidRPr="00A70425">
              <w:rPr>
                <w:rFonts w:cs="Arial"/>
                <w:sz w:val="16"/>
                <w:szCs w:val="16"/>
                <w:lang w:eastAsia="en-GB" w:bidi="th-TH"/>
              </w:rPr>
              <w:t>Jupiter Power Co., Ltd.</w:t>
            </w:r>
          </w:p>
        </w:tc>
        <w:tc>
          <w:tcPr>
            <w:tcW w:w="1440" w:type="dxa"/>
            <w:hideMark/>
          </w:tcPr>
          <w:p w14:paraId="61086557" w14:textId="778F8392" w:rsidR="0000601C" w:rsidRPr="00A70425" w:rsidRDefault="0000601C" w:rsidP="0000601C">
            <w:pPr>
              <w:spacing w:line="240" w:lineRule="auto"/>
              <w:ind w:left="-153" w:right="-107"/>
              <w:jc w:val="center"/>
              <w:rPr>
                <w:rFonts w:cs="Arial"/>
                <w:sz w:val="16"/>
                <w:szCs w:val="16"/>
                <w:rtl/>
                <w:cs/>
              </w:rPr>
            </w:pPr>
            <w:r w:rsidRPr="00A70425">
              <w:rPr>
                <w:rFonts w:cs="Arial"/>
                <w:sz w:val="16"/>
                <w:szCs w:val="16"/>
              </w:rPr>
              <w:t>Thailand</w:t>
            </w:r>
          </w:p>
        </w:tc>
        <w:tc>
          <w:tcPr>
            <w:tcW w:w="2970" w:type="dxa"/>
            <w:hideMark/>
          </w:tcPr>
          <w:p w14:paraId="1A24938C" w14:textId="30DAFEE5" w:rsidR="0000601C" w:rsidRPr="00A70425" w:rsidRDefault="0000601C" w:rsidP="0000601C">
            <w:pPr>
              <w:spacing w:line="240" w:lineRule="auto"/>
              <w:ind w:left="127" w:right="-72" w:hanging="127"/>
              <w:rPr>
                <w:rFonts w:cs="Arial"/>
                <w:sz w:val="16"/>
                <w:szCs w:val="16"/>
                <w:rtl/>
                <w:cs/>
              </w:rPr>
            </w:pPr>
            <w:r w:rsidRPr="00A70425">
              <w:rPr>
                <w:rFonts w:cs="Arial"/>
                <w:sz w:val="16"/>
                <w:szCs w:val="16"/>
              </w:rPr>
              <w:t>Generation and distribution of electricity from renewable energy</w:t>
            </w:r>
          </w:p>
        </w:tc>
        <w:tc>
          <w:tcPr>
            <w:tcW w:w="1460" w:type="dxa"/>
          </w:tcPr>
          <w:p w14:paraId="083D2CA4" w14:textId="0546C5E3" w:rsidR="0000601C" w:rsidRPr="00A70425" w:rsidRDefault="0000601C" w:rsidP="0000601C">
            <w:pPr>
              <w:spacing w:line="240" w:lineRule="auto"/>
              <w:ind w:right="-72"/>
              <w:jc w:val="center"/>
              <w:rPr>
                <w:rFonts w:cs="Arial"/>
                <w:sz w:val="16"/>
                <w:szCs w:val="16"/>
              </w:rPr>
            </w:pPr>
            <w:r w:rsidRPr="00A70425">
              <w:rPr>
                <w:rFonts w:cs="Arial"/>
                <w:sz w:val="16"/>
                <w:szCs w:val="16"/>
              </w:rPr>
              <w:t>99.99</w:t>
            </w:r>
          </w:p>
        </w:tc>
      </w:tr>
      <w:tr w:rsidR="0000601C" w:rsidRPr="00A70425" w14:paraId="2D49D793" w14:textId="77777777" w:rsidTr="00F01B26">
        <w:trPr>
          <w:trHeight w:val="20"/>
        </w:trPr>
        <w:tc>
          <w:tcPr>
            <w:tcW w:w="3600" w:type="dxa"/>
          </w:tcPr>
          <w:p w14:paraId="773F6F64" w14:textId="487D80EC" w:rsidR="0000601C" w:rsidRPr="00A70425" w:rsidRDefault="0000601C" w:rsidP="0000601C">
            <w:pPr>
              <w:spacing w:line="240" w:lineRule="auto"/>
              <w:ind w:left="971" w:right="-72"/>
              <w:rPr>
                <w:rFonts w:cs="Arial"/>
                <w:sz w:val="16"/>
                <w:szCs w:val="16"/>
                <w:lang w:eastAsia="en-GB"/>
              </w:rPr>
            </w:pPr>
            <w:r w:rsidRPr="00A70425">
              <w:rPr>
                <w:rFonts w:cs="Arial"/>
                <w:sz w:val="16"/>
                <w:szCs w:val="16"/>
              </w:rPr>
              <w:t>Prime Alternative Visions Co., Ltd.</w:t>
            </w:r>
          </w:p>
        </w:tc>
        <w:tc>
          <w:tcPr>
            <w:tcW w:w="1440" w:type="dxa"/>
          </w:tcPr>
          <w:p w14:paraId="57A14557" w14:textId="361C711A" w:rsidR="0000601C" w:rsidRPr="00A70425" w:rsidRDefault="0000601C" w:rsidP="0000601C">
            <w:pPr>
              <w:spacing w:line="240" w:lineRule="auto"/>
              <w:ind w:left="-153" w:right="-107"/>
              <w:jc w:val="center"/>
              <w:rPr>
                <w:rFonts w:cs="Arial"/>
                <w:sz w:val="16"/>
                <w:szCs w:val="16"/>
                <w:rtl/>
                <w:cs/>
              </w:rPr>
            </w:pPr>
            <w:r w:rsidRPr="00A70425">
              <w:rPr>
                <w:rFonts w:cs="Arial"/>
                <w:sz w:val="16"/>
                <w:szCs w:val="16"/>
              </w:rPr>
              <w:t>Thailand</w:t>
            </w:r>
          </w:p>
        </w:tc>
        <w:tc>
          <w:tcPr>
            <w:tcW w:w="2970" w:type="dxa"/>
          </w:tcPr>
          <w:p w14:paraId="60EDF7BD" w14:textId="3482DE23" w:rsidR="0000601C" w:rsidRPr="00A70425" w:rsidRDefault="0000601C" w:rsidP="0000601C">
            <w:pPr>
              <w:spacing w:line="240" w:lineRule="auto"/>
              <w:ind w:left="127" w:right="-72" w:hanging="127"/>
              <w:rPr>
                <w:rFonts w:cs="Arial"/>
                <w:sz w:val="16"/>
                <w:szCs w:val="16"/>
              </w:rPr>
            </w:pPr>
            <w:r w:rsidRPr="00A70425">
              <w:rPr>
                <w:rFonts w:cs="Arial"/>
                <w:sz w:val="16"/>
                <w:lang w:bidi="th-TH"/>
              </w:rPr>
              <w:t>Engineering, procurement and construction of rooftop solar power plant</w:t>
            </w:r>
          </w:p>
        </w:tc>
        <w:tc>
          <w:tcPr>
            <w:tcW w:w="1460" w:type="dxa"/>
          </w:tcPr>
          <w:p w14:paraId="24460566" w14:textId="182DBED1" w:rsidR="0000601C" w:rsidRPr="00A70425" w:rsidRDefault="0000601C" w:rsidP="0000601C">
            <w:pPr>
              <w:spacing w:line="240" w:lineRule="auto"/>
              <w:ind w:right="-72"/>
              <w:jc w:val="center"/>
              <w:rPr>
                <w:rFonts w:cs="Arial"/>
                <w:sz w:val="16"/>
                <w:szCs w:val="16"/>
              </w:rPr>
            </w:pPr>
            <w:r w:rsidRPr="00A70425">
              <w:rPr>
                <w:rFonts w:cs="Arial"/>
                <w:sz w:val="16"/>
                <w:szCs w:val="16"/>
              </w:rPr>
              <w:t>89.99</w:t>
            </w:r>
          </w:p>
        </w:tc>
      </w:tr>
      <w:tr w:rsidR="0000601C" w:rsidRPr="00A70425" w14:paraId="1D962160" w14:textId="77777777" w:rsidTr="00F01B26">
        <w:trPr>
          <w:trHeight w:val="20"/>
        </w:trPr>
        <w:tc>
          <w:tcPr>
            <w:tcW w:w="3600" w:type="dxa"/>
          </w:tcPr>
          <w:p w14:paraId="04DFDAC1" w14:textId="072D72E7" w:rsidR="0000601C" w:rsidRPr="00A70425" w:rsidRDefault="0000601C" w:rsidP="0000601C">
            <w:pPr>
              <w:spacing w:line="240" w:lineRule="auto"/>
              <w:ind w:left="971" w:right="-72"/>
              <w:rPr>
                <w:rFonts w:cs="Arial"/>
                <w:sz w:val="16"/>
                <w:szCs w:val="16"/>
                <w:lang w:eastAsia="en-GB"/>
              </w:rPr>
            </w:pPr>
            <w:r w:rsidRPr="00A70425">
              <w:rPr>
                <w:rFonts w:cs="Arial"/>
                <w:sz w:val="16"/>
                <w:szCs w:val="16"/>
              </w:rPr>
              <w:t>Prime Road Rooftop Co., Ltd.</w:t>
            </w:r>
          </w:p>
        </w:tc>
        <w:tc>
          <w:tcPr>
            <w:tcW w:w="1440" w:type="dxa"/>
          </w:tcPr>
          <w:p w14:paraId="1AD7C202" w14:textId="3F58E14B" w:rsidR="0000601C" w:rsidRPr="00A70425" w:rsidRDefault="0000601C" w:rsidP="0000601C">
            <w:pPr>
              <w:spacing w:line="240" w:lineRule="auto"/>
              <w:ind w:left="-153" w:right="-107"/>
              <w:jc w:val="center"/>
              <w:rPr>
                <w:rFonts w:cs="Arial"/>
                <w:sz w:val="16"/>
                <w:szCs w:val="16"/>
                <w:rtl/>
                <w:cs/>
              </w:rPr>
            </w:pPr>
            <w:r w:rsidRPr="00A70425">
              <w:rPr>
                <w:rFonts w:cs="Arial"/>
                <w:sz w:val="16"/>
                <w:szCs w:val="16"/>
              </w:rPr>
              <w:t>Thailand</w:t>
            </w:r>
          </w:p>
        </w:tc>
        <w:tc>
          <w:tcPr>
            <w:tcW w:w="2970" w:type="dxa"/>
          </w:tcPr>
          <w:p w14:paraId="623A7A6D" w14:textId="41B28F8F" w:rsidR="0000601C" w:rsidRPr="00A70425" w:rsidRDefault="0000601C" w:rsidP="0000601C">
            <w:pPr>
              <w:spacing w:line="240" w:lineRule="auto"/>
              <w:ind w:left="127" w:right="-72" w:hanging="127"/>
              <w:rPr>
                <w:rFonts w:cs="Arial"/>
                <w:sz w:val="16"/>
                <w:szCs w:val="16"/>
              </w:rPr>
            </w:pPr>
            <w:r w:rsidRPr="00A70425">
              <w:rPr>
                <w:rFonts w:cs="Arial"/>
                <w:sz w:val="16"/>
                <w:szCs w:val="16"/>
              </w:rPr>
              <w:t>Generation and distribution of electricity from renewable energy</w:t>
            </w:r>
          </w:p>
        </w:tc>
        <w:tc>
          <w:tcPr>
            <w:tcW w:w="1460" w:type="dxa"/>
          </w:tcPr>
          <w:p w14:paraId="78778E2C" w14:textId="26A36C6B" w:rsidR="0000601C" w:rsidRPr="00A70425" w:rsidRDefault="0000601C" w:rsidP="0000601C">
            <w:pPr>
              <w:spacing w:line="240" w:lineRule="auto"/>
              <w:ind w:right="-72"/>
              <w:jc w:val="center"/>
              <w:rPr>
                <w:rFonts w:cs="Arial"/>
                <w:sz w:val="16"/>
                <w:szCs w:val="16"/>
              </w:rPr>
            </w:pPr>
            <w:r w:rsidRPr="00A70425">
              <w:rPr>
                <w:rFonts w:cs="Arial"/>
                <w:sz w:val="16"/>
                <w:szCs w:val="16"/>
              </w:rPr>
              <w:t>99.99</w:t>
            </w:r>
          </w:p>
        </w:tc>
      </w:tr>
      <w:tr w:rsidR="0000601C" w:rsidRPr="00A70425" w14:paraId="43A14671" w14:textId="77777777" w:rsidTr="00F01B26">
        <w:trPr>
          <w:trHeight w:val="20"/>
        </w:trPr>
        <w:tc>
          <w:tcPr>
            <w:tcW w:w="3600" w:type="dxa"/>
          </w:tcPr>
          <w:p w14:paraId="238B2F3A" w14:textId="4DFC0C46" w:rsidR="0000601C" w:rsidRPr="00A70425" w:rsidRDefault="0000601C" w:rsidP="0000601C">
            <w:pPr>
              <w:spacing w:line="240" w:lineRule="auto"/>
              <w:ind w:left="971" w:right="-72"/>
              <w:rPr>
                <w:rFonts w:cs="Arial"/>
                <w:sz w:val="16"/>
                <w:szCs w:val="16"/>
                <w:lang w:eastAsia="en-GB"/>
              </w:rPr>
            </w:pPr>
            <w:r w:rsidRPr="00A70425">
              <w:rPr>
                <w:rFonts w:cs="Arial"/>
                <w:sz w:val="16"/>
                <w:szCs w:val="16"/>
              </w:rPr>
              <w:t xml:space="preserve">Prime </w:t>
            </w:r>
            <w:proofErr w:type="spellStart"/>
            <w:r w:rsidRPr="00A70425">
              <w:rPr>
                <w:rFonts w:cs="Arial"/>
                <w:sz w:val="16"/>
                <w:szCs w:val="16"/>
              </w:rPr>
              <w:t>Esco</w:t>
            </w:r>
            <w:proofErr w:type="spellEnd"/>
            <w:r w:rsidRPr="00A70425">
              <w:rPr>
                <w:rFonts w:cs="Arial"/>
                <w:sz w:val="16"/>
                <w:szCs w:val="16"/>
              </w:rPr>
              <w:t xml:space="preserve"> Co., Ltd.</w:t>
            </w:r>
          </w:p>
        </w:tc>
        <w:tc>
          <w:tcPr>
            <w:tcW w:w="1440" w:type="dxa"/>
          </w:tcPr>
          <w:p w14:paraId="2D9F8542" w14:textId="2D59EE72" w:rsidR="0000601C" w:rsidRPr="00A70425" w:rsidRDefault="0000601C" w:rsidP="0000601C">
            <w:pPr>
              <w:spacing w:line="240" w:lineRule="auto"/>
              <w:ind w:left="-153" w:right="-107"/>
              <w:jc w:val="center"/>
              <w:rPr>
                <w:rFonts w:cs="Arial"/>
                <w:sz w:val="16"/>
                <w:szCs w:val="16"/>
                <w:rtl/>
                <w:cs/>
              </w:rPr>
            </w:pPr>
            <w:r w:rsidRPr="00A70425">
              <w:rPr>
                <w:rFonts w:cs="Arial"/>
                <w:sz w:val="16"/>
                <w:szCs w:val="16"/>
              </w:rPr>
              <w:t>Thailand</w:t>
            </w:r>
          </w:p>
        </w:tc>
        <w:tc>
          <w:tcPr>
            <w:tcW w:w="2970" w:type="dxa"/>
          </w:tcPr>
          <w:p w14:paraId="5BC80FDD" w14:textId="7843C5F9" w:rsidR="0000601C" w:rsidRPr="00A70425" w:rsidRDefault="0000601C" w:rsidP="0000601C">
            <w:pPr>
              <w:spacing w:line="240" w:lineRule="auto"/>
              <w:ind w:left="127" w:right="-72" w:hanging="127"/>
              <w:rPr>
                <w:rFonts w:cs="Arial"/>
                <w:sz w:val="16"/>
                <w:szCs w:val="16"/>
              </w:rPr>
            </w:pPr>
            <w:r w:rsidRPr="00A70425">
              <w:rPr>
                <w:rFonts w:cs="Arial"/>
                <w:sz w:val="16"/>
                <w:szCs w:val="16"/>
              </w:rPr>
              <w:t>Generation and distribution of electricity from renewable energy</w:t>
            </w:r>
          </w:p>
        </w:tc>
        <w:tc>
          <w:tcPr>
            <w:tcW w:w="1460" w:type="dxa"/>
          </w:tcPr>
          <w:p w14:paraId="251577CA" w14:textId="59BBA34A" w:rsidR="0000601C" w:rsidRPr="00A70425" w:rsidRDefault="007A071D" w:rsidP="0000601C">
            <w:pPr>
              <w:spacing w:line="240" w:lineRule="auto"/>
              <w:ind w:right="-72"/>
              <w:jc w:val="center"/>
              <w:rPr>
                <w:rFonts w:cs="Arial"/>
                <w:sz w:val="16"/>
                <w:lang w:val="en-US" w:bidi="th-TH"/>
              </w:rPr>
            </w:pPr>
            <w:r w:rsidRPr="00A70425">
              <w:rPr>
                <w:rFonts w:cs="Arial"/>
                <w:sz w:val="16"/>
                <w:lang w:val="en-US" w:bidi="th-TH"/>
              </w:rPr>
              <w:t>100.00</w:t>
            </w:r>
          </w:p>
        </w:tc>
      </w:tr>
      <w:tr w:rsidR="0000601C" w:rsidRPr="00A70425" w14:paraId="1A47587A" w14:textId="77777777" w:rsidTr="00F01B26">
        <w:trPr>
          <w:trHeight w:val="20"/>
        </w:trPr>
        <w:tc>
          <w:tcPr>
            <w:tcW w:w="3600" w:type="dxa"/>
          </w:tcPr>
          <w:p w14:paraId="1D183086" w14:textId="67FEC986" w:rsidR="0000601C" w:rsidRPr="00A70425" w:rsidRDefault="0000601C" w:rsidP="0000601C">
            <w:pPr>
              <w:spacing w:line="240" w:lineRule="auto"/>
              <w:ind w:left="971" w:right="-72"/>
              <w:rPr>
                <w:rFonts w:cs="Arial"/>
                <w:sz w:val="16"/>
                <w:szCs w:val="16"/>
                <w:lang w:eastAsia="en-GB"/>
              </w:rPr>
            </w:pPr>
            <w:r w:rsidRPr="00A70425">
              <w:rPr>
                <w:rFonts w:cs="Arial"/>
                <w:sz w:val="16"/>
                <w:szCs w:val="16"/>
              </w:rPr>
              <w:t xml:space="preserve">Joint Venture </w:t>
            </w:r>
            <w:proofErr w:type="spellStart"/>
            <w:r w:rsidRPr="00A70425">
              <w:rPr>
                <w:rFonts w:cs="Arial"/>
                <w:sz w:val="16"/>
                <w:szCs w:val="16"/>
              </w:rPr>
              <w:t>Wongpaiboon</w:t>
            </w:r>
            <w:proofErr w:type="spellEnd"/>
            <w:r w:rsidRPr="00A70425">
              <w:rPr>
                <w:rFonts w:cs="Arial"/>
                <w:sz w:val="16"/>
                <w:szCs w:val="16"/>
              </w:rPr>
              <w:br/>
            </w:r>
            <w:r w:rsidR="005A7368" w:rsidRPr="00A70425">
              <w:rPr>
                <w:rFonts w:cs="Arial"/>
                <w:sz w:val="16"/>
                <w:szCs w:val="16"/>
              </w:rPr>
              <w:t xml:space="preserve">   -</w:t>
            </w:r>
            <w:r w:rsidR="009E12F7" w:rsidRPr="00A70425">
              <w:rPr>
                <w:rFonts w:cs="Arial"/>
                <w:sz w:val="16"/>
                <w:szCs w:val="16"/>
              </w:rPr>
              <w:t xml:space="preserve"> </w:t>
            </w:r>
            <w:r w:rsidRPr="00A70425">
              <w:rPr>
                <w:rFonts w:cs="Arial"/>
                <w:sz w:val="16"/>
                <w:szCs w:val="16"/>
              </w:rPr>
              <w:t xml:space="preserve">Prime </w:t>
            </w:r>
            <w:proofErr w:type="spellStart"/>
            <w:r w:rsidRPr="00A70425">
              <w:rPr>
                <w:rFonts w:cs="Arial"/>
                <w:sz w:val="16"/>
                <w:szCs w:val="16"/>
              </w:rPr>
              <w:t>Esco</w:t>
            </w:r>
            <w:proofErr w:type="spellEnd"/>
          </w:p>
        </w:tc>
        <w:tc>
          <w:tcPr>
            <w:tcW w:w="1440" w:type="dxa"/>
          </w:tcPr>
          <w:p w14:paraId="440A457E" w14:textId="2ED70F2D" w:rsidR="0000601C" w:rsidRPr="00A70425" w:rsidRDefault="0000601C" w:rsidP="0000601C">
            <w:pPr>
              <w:spacing w:line="240" w:lineRule="auto"/>
              <w:ind w:left="-153" w:right="-107"/>
              <w:jc w:val="center"/>
              <w:rPr>
                <w:rFonts w:cs="Arial"/>
                <w:sz w:val="16"/>
                <w:szCs w:val="16"/>
              </w:rPr>
            </w:pPr>
            <w:r w:rsidRPr="00A70425">
              <w:rPr>
                <w:rFonts w:cs="Arial"/>
                <w:sz w:val="16"/>
                <w:szCs w:val="16"/>
              </w:rPr>
              <w:t>Thailand</w:t>
            </w:r>
          </w:p>
        </w:tc>
        <w:tc>
          <w:tcPr>
            <w:tcW w:w="2970" w:type="dxa"/>
          </w:tcPr>
          <w:p w14:paraId="5918D12F" w14:textId="14DBA2B4" w:rsidR="0000601C" w:rsidRPr="00A70425" w:rsidRDefault="0000601C" w:rsidP="0000601C">
            <w:pPr>
              <w:spacing w:line="240" w:lineRule="auto"/>
              <w:ind w:left="127" w:right="-72" w:hanging="127"/>
              <w:rPr>
                <w:rFonts w:cs="Arial"/>
                <w:sz w:val="16"/>
                <w:szCs w:val="16"/>
              </w:rPr>
            </w:pPr>
            <w:r w:rsidRPr="00A70425">
              <w:rPr>
                <w:rFonts w:cs="Arial"/>
                <w:sz w:val="16"/>
                <w:lang w:bidi="th-TH"/>
              </w:rPr>
              <w:t>Installation of solar rooftop project</w:t>
            </w:r>
          </w:p>
        </w:tc>
        <w:tc>
          <w:tcPr>
            <w:tcW w:w="1460" w:type="dxa"/>
          </w:tcPr>
          <w:p w14:paraId="281DCCD2" w14:textId="41820071" w:rsidR="0000601C" w:rsidRPr="00A70425" w:rsidRDefault="0000601C" w:rsidP="0000601C">
            <w:pPr>
              <w:spacing w:line="240" w:lineRule="auto"/>
              <w:ind w:right="-72"/>
              <w:jc w:val="center"/>
              <w:rPr>
                <w:rFonts w:cs="Arial"/>
                <w:sz w:val="16"/>
                <w:lang w:bidi="th-TH"/>
              </w:rPr>
            </w:pPr>
            <w:r w:rsidRPr="00A70425">
              <w:rPr>
                <w:rFonts w:cs="Arial"/>
                <w:sz w:val="16"/>
                <w:szCs w:val="16"/>
              </w:rPr>
              <w:t>100.00</w:t>
            </w:r>
          </w:p>
        </w:tc>
      </w:tr>
      <w:tr w:rsidR="0000601C" w:rsidRPr="00A70425" w14:paraId="26599D99" w14:textId="77777777" w:rsidTr="00F01B26">
        <w:trPr>
          <w:trHeight w:val="20"/>
        </w:trPr>
        <w:tc>
          <w:tcPr>
            <w:tcW w:w="3600" w:type="dxa"/>
          </w:tcPr>
          <w:p w14:paraId="3E19FF09" w14:textId="4869B405" w:rsidR="0000601C" w:rsidRPr="00A70425" w:rsidRDefault="0000601C" w:rsidP="0000601C">
            <w:pPr>
              <w:spacing w:line="240" w:lineRule="auto"/>
              <w:ind w:left="971" w:right="-72"/>
              <w:rPr>
                <w:rFonts w:cs="Arial"/>
                <w:sz w:val="16"/>
                <w:szCs w:val="16"/>
                <w:lang w:eastAsia="en-GB"/>
              </w:rPr>
            </w:pPr>
            <w:r w:rsidRPr="00A70425">
              <w:rPr>
                <w:rFonts w:cs="Arial"/>
                <w:sz w:val="16"/>
                <w:szCs w:val="16"/>
              </w:rPr>
              <w:t>Prime X Co., Ltd.</w:t>
            </w:r>
          </w:p>
        </w:tc>
        <w:tc>
          <w:tcPr>
            <w:tcW w:w="1440" w:type="dxa"/>
          </w:tcPr>
          <w:p w14:paraId="0659D763" w14:textId="23FCAFB9" w:rsidR="0000601C" w:rsidRPr="00A70425" w:rsidRDefault="0000601C" w:rsidP="0000601C">
            <w:pPr>
              <w:spacing w:line="240" w:lineRule="auto"/>
              <w:ind w:left="-153" w:right="-107"/>
              <w:jc w:val="center"/>
              <w:rPr>
                <w:rFonts w:cs="Arial"/>
                <w:sz w:val="16"/>
                <w:szCs w:val="16"/>
              </w:rPr>
            </w:pPr>
            <w:r w:rsidRPr="00A70425">
              <w:rPr>
                <w:rFonts w:cs="Arial"/>
                <w:sz w:val="16"/>
                <w:szCs w:val="16"/>
              </w:rPr>
              <w:t>Thailand</w:t>
            </w:r>
          </w:p>
        </w:tc>
        <w:tc>
          <w:tcPr>
            <w:tcW w:w="2970" w:type="dxa"/>
          </w:tcPr>
          <w:p w14:paraId="3FA89FA5" w14:textId="5C31034F" w:rsidR="0000601C" w:rsidRPr="00A70425" w:rsidRDefault="0000601C" w:rsidP="0000601C">
            <w:pPr>
              <w:spacing w:line="240" w:lineRule="auto"/>
              <w:ind w:left="127" w:right="-72" w:hanging="127"/>
              <w:rPr>
                <w:rFonts w:cs="Arial"/>
                <w:sz w:val="16"/>
                <w:szCs w:val="16"/>
              </w:rPr>
            </w:pPr>
            <w:r w:rsidRPr="00A70425">
              <w:rPr>
                <w:rFonts w:cs="Arial"/>
                <w:sz w:val="16"/>
                <w:szCs w:val="16"/>
              </w:rPr>
              <w:t>Consultancy, system integration (SI), and engineering, procurement, construction (EPC) businesses in the field of renewable energy, energy conservation, digital technology, and other Innovative Industries.</w:t>
            </w:r>
          </w:p>
        </w:tc>
        <w:tc>
          <w:tcPr>
            <w:tcW w:w="1460" w:type="dxa"/>
          </w:tcPr>
          <w:p w14:paraId="43015D00" w14:textId="6DC8F556" w:rsidR="0000601C" w:rsidRPr="00A70425" w:rsidRDefault="0000601C" w:rsidP="0000601C">
            <w:pPr>
              <w:spacing w:line="240" w:lineRule="auto"/>
              <w:ind w:right="-72"/>
              <w:jc w:val="center"/>
              <w:rPr>
                <w:rFonts w:cs="Arial"/>
                <w:sz w:val="16"/>
                <w:lang w:bidi="th-TH"/>
              </w:rPr>
            </w:pPr>
            <w:r w:rsidRPr="00A70425">
              <w:rPr>
                <w:rFonts w:cs="Arial"/>
                <w:sz w:val="16"/>
                <w:szCs w:val="16"/>
              </w:rPr>
              <w:t>69.99</w:t>
            </w:r>
          </w:p>
        </w:tc>
      </w:tr>
      <w:tr w:rsidR="0000601C" w:rsidRPr="00A70425" w14:paraId="2B194E99" w14:textId="77777777" w:rsidTr="00F01B26">
        <w:trPr>
          <w:trHeight w:val="20"/>
        </w:trPr>
        <w:tc>
          <w:tcPr>
            <w:tcW w:w="3600" w:type="dxa"/>
          </w:tcPr>
          <w:p w14:paraId="2106F308" w14:textId="77777777" w:rsidR="0000601C" w:rsidRPr="00A70425" w:rsidRDefault="0000601C" w:rsidP="0000601C">
            <w:pPr>
              <w:spacing w:line="240" w:lineRule="auto"/>
              <w:ind w:left="971" w:right="-72"/>
              <w:rPr>
                <w:rFonts w:cs="Arial"/>
                <w:sz w:val="16"/>
                <w:szCs w:val="16"/>
              </w:rPr>
            </w:pPr>
            <w:proofErr w:type="spellStart"/>
            <w:r w:rsidRPr="00A70425">
              <w:rPr>
                <w:rFonts w:cs="Arial"/>
                <w:sz w:val="16"/>
                <w:szCs w:val="16"/>
              </w:rPr>
              <w:t>Wongpaiboon</w:t>
            </w:r>
            <w:proofErr w:type="spellEnd"/>
            <w:r w:rsidRPr="00A70425">
              <w:rPr>
                <w:rFonts w:cs="Arial"/>
                <w:sz w:val="16"/>
                <w:szCs w:val="16"/>
              </w:rPr>
              <w:t xml:space="preserve"> Engineering </w:t>
            </w:r>
          </w:p>
          <w:p w14:paraId="56FFACD4" w14:textId="22A6437D" w:rsidR="0000601C" w:rsidRPr="00A70425" w:rsidRDefault="0000601C" w:rsidP="0000601C">
            <w:pPr>
              <w:spacing w:line="240" w:lineRule="auto"/>
              <w:ind w:left="971" w:right="-72"/>
              <w:rPr>
                <w:rFonts w:cs="Arial"/>
                <w:sz w:val="16"/>
                <w:szCs w:val="16"/>
                <w:lang w:eastAsia="en-GB"/>
              </w:rPr>
            </w:pPr>
            <w:r w:rsidRPr="00A70425">
              <w:rPr>
                <w:rFonts w:cs="Arial"/>
                <w:sz w:val="16"/>
                <w:szCs w:val="16"/>
              </w:rPr>
              <w:t xml:space="preserve">   </w:t>
            </w:r>
            <w:proofErr w:type="spellStart"/>
            <w:r w:rsidRPr="00A70425">
              <w:rPr>
                <w:rFonts w:cs="Arial"/>
                <w:sz w:val="16"/>
                <w:szCs w:val="16"/>
              </w:rPr>
              <w:t>Co.,Ltd</w:t>
            </w:r>
            <w:proofErr w:type="spellEnd"/>
            <w:r w:rsidRPr="00A70425">
              <w:rPr>
                <w:rFonts w:cs="Arial"/>
                <w:sz w:val="16"/>
                <w:szCs w:val="16"/>
              </w:rPr>
              <w:t>.</w:t>
            </w:r>
          </w:p>
        </w:tc>
        <w:tc>
          <w:tcPr>
            <w:tcW w:w="1440" w:type="dxa"/>
          </w:tcPr>
          <w:p w14:paraId="29962E56" w14:textId="13118E91" w:rsidR="0000601C" w:rsidRPr="00A70425" w:rsidRDefault="0000601C" w:rsidP="0000601C">
            <w:pPr>
              <w:spacing w:line="240" w:lineRule="auto"/>
              <w:ind w:left="-153" w:right="-107"/>
              <w:jc w:val="center"/>
              <w:rPr>
                <w:rFonts w:cs="Arial"/>
                <w:sz w:val="16"/>
                <w:szCs w:val="16"/>
              </w:rPr>
            </w:pPr>
            <w:r w:rsidRPr="00A70425">
              <w:rPr>
                <w:rFonts w:cs="Arial"/>
                <w:sz w:val="16"/>
                <w:szCs w:val="16"/>
              </w:rPr>
              <w:t>Thailand</w:t>
            </w:r>
          </w:p>
        </w:tc>
        <w:tc>
          <w:tcPr>
            <w:tcW w:w="2970" w:type="dxa"/>
          </w:tcPr>
          <w:p w14:paraId="017C739C" w14:textId="76D9F78E" w:rsidR="0000601C" w:rsidRPr="00A70425" w:rsidRDefault="0000601C" w:rsidP="0000601C">
            <w:pPr>
              <w:spacing w:line="240" w:lineRule="auto"/>
              <w:ind w:left="127" w:right="-72" w:hanging="127"/>
              <w:rPr>
                <w:rFonts w:cs="Arial"/>
                <w:sz w:val="16"/>
                <w:szCs w:val="16"/>
              </w:rPr>
            </w:pPr>
            <w:r w:rsidRPr="00A70425">
              <w:rPr>
                <w:rFonts w:cs="Arial"/>
                <w:sz w:val="16"/>
                <w:szCs w:val="16"/>
              </w:rPr>
              <w:t>Digital technology and innovation with comprehensive Engineering, Procurement and Construction Services, Energy Management System - EMS in Internet of Things (</w:t>
            </w:r>
            <w:proofErr w:type="spellStart"/>
            <w:r w:rsidRPr="00A70425">
              <w:rPr>
                <w:rFonts w:cs="Arial"/>
                <w:sz w:val="16"/>
                <w:szCs w:val="16"/>
              </w:rPr>
              <w:t>loT</w:t>
            </w:r>
            <w:proofErr w:type="spellEnd"/>
            <w:r w:rsidRPr="00A70425">
              <w:rPr>
                <w:rFonts w:cs="Arial"/>
                <w:sz w:val="16"/>
                <w:szCs w:val="16"/>
              </w:rPr>
              <w:t>) and Solution Provider for Energy Efficiency</w:t>
            </w:r>
          </w:p>
        </w:tc>
        <w:tc>
          <w:tcPr>
            <w:tcW w:w="1460" w:type="dxa"/>
          </w:tcPr>
          <w:p w14:paraId="1E6BDD66" w14:textId="13C08475" w:rsidR="0000601C" w:rsidRPr="00A70425" w:rsidRDefault="0000601C" w:rsidP="0000601C">
            <w:pPr>
              <w:spacing w:line="240" w:lineRule="auto"/>
              <w:ind w:right="-72"/>
              <w:jc w:val="center"/>
              <w:rPr>
                <w:rFonts w:cs="Arial"/>
                <w:sz w:val="16"/>
                <w:szCs w:val="16"/>
              </w:rPr>
            </w:pPr>
            <w:r w:rsidRPr="00A70425">
              <w:rPr>
                <w:rFonts w:cs="Arial"/>
                <w:sz w:val="16"/>
                <w:szCs w:val="16"/>
              </w:rPr>
              <w:t>69.99</w:t>
            </w:r>
          </w:p>
        </w:tc>
      </w:tr>
      <w:tr w:rsidR="0000601C" w:rsidRPr="00A70425" w14:paraId="2A341EC1" w14:textId="77777777" w:rsidTr="00F01B26">
        <w:trPr>
          <w:trHeight w:val="20"/>
        </w:trPr>
        <w:tc>
          <w:tcPr>
            <w:tcW w:w="3600" w:type="dxa"/>
          </w:tcPr>
          <w:p w14:paraId="13367F21" w14:textId="153D374F" w:rsidR="0000601C" w:rsidRPr="00A70425" w:rsidRDefault="0000601C" w:rsidP="0000601C">
            <w:pPr>
              <w:spacing w:line="240" w:lineRule="auto"/>
              <w:ind w:left="971" w:right="-72"/>
              <w:rPr>
                <w:rFonts w:cs="Arial"/>
                <w:sz w:val="16"/>
                <w:szCs w:val="16"/>
                <w:lang w:eastAsia="en-GB"/>
              </w:rPr>
            </w:pPr>
            <w:r w:rsidRPr="00A70425">
              <w:rPr>
                <w:rFonts w:cs="Arial"/>
                <w:sz w:val="16"/>
                <w:szCs w:val="16"/>
              </w:rPr>
              <w:t xml:space="preserve">Siam </w:t>
            </w:r>
            <w:proofErr w:type="spellStart"/>
            <w:r w:rsidRPr="00A70425">
              <w:rPr>
                <w:rFonts w:cs="Arial"/>
                <w:sz w:val="16"/>
                <w:szCs w:val="16"/>
              </w:rPr>
              <w:t>Greenergy</w:t>
            </w:r>
            <w:proofErr w:type="spellEnd"/>
            <w:r w:rsidRPr="00A70425">
              <w:rPr>
                <w:rFonts w:cs="Arial"/>
                <w:sz w:val="16"/>
                <w:szCs w:val="16"/>
              </w:rPr>
              <w:t xml:space="preserve"> </w:t>
            </w:r>
            <w:proofErr w:type="spellStart"/>
            <w:r w:rsidRPr="00A70425">
              <w:rPr>
                <w:rFonts w:cs="Arial"/>
                <w:sz w:val="16"/>
                <w:szCs w:val="16"/>
              </w:rPr>
              <w:t>Co.,Ltd</w:t>
            </w:r>
            <w:proofErr w:type="spellEnd"/>
            <w:r w:rsidRPr="00A70425">
              <w:rPr>
                <w:rFonts w:cs="Arial"/>
                <w:sz w:val="16"/>
                <w:szCs w:val="16"/>
              </w:rPr>
              <w:t>.</w:t>
            </w:r>
          </w:p>
        </w:tc>
        <w:tc>
          <w:tcPr>
            <w:tcW w:w="1440" w:type="dxa"/>
          </w:tcPr>
          <w:p w14:paraId="2CB7CEAF" w14:textId="02DC5637" w:rsidR="0000601C" w:rsidRPr="00A70425" w:rsidRDefault="0000601C" w:rsidP="0000601C">
            <w:pPr>
              <w:spacing w:line="240" w:lineRule="auto"/>
              <w:ind w:left="-153" w:right="-107"/>
              <w:jc w:val="center"/>
              <w:rPr>
                <w:rFonts w:cs="Arial"/>
                <w:sz w:val="16"/>
                <w:szCs w:val="16"/>
              </w:rPr>
            </w:pPr>
            <w:r w:rsidRPr="00A70425">
              <w:rPr>
                <w:rFonts w:cs="Arial"/>
                <w:sz w:val="16"/>
                <w:szCs w:val="16"/>
              </w:rPr>
              <w:t>Thailand</w:t>
            </w:r>
          </w:p>
        </w:tc>
        <w:tc>
          <w:tcPr>
            <w:tcW w:w="2970" w:type="dxa"/>
          </w:tcPr>
          <w:p w14:paraId="2280E42C" w14:textId="2478B099" w:rsidR="0000601C" w:rsidRPr="00A70425" w:rsidRDefault="0000601C" w:rsidP="0000601C">
            <w:pPr>
              <w:spacing w:line="240" w:lineRule="auto"/>
              <w:ind w:left="127" w:right="-72" w:hanging="127"/>
              <w:rPr>
                <w:rFonts w:cs="Arial"/>
                <w:sz w:val="16"/>
                <w:szCs w:val="16"/>
              </w:rPr>
            </w:pPr>
            <w:r w:rsidRPr="00A70425">
              <w:rPr>
                <w:rFonts w:cs="Arial"/>
                <w:sz w:val="16"/>
                <w:szCs w:val="16"/>
              </w:rPr>
              <w:t>Digital technology and innovation with comprehensive Engineering, Procurement and Construction Services, Energy Management System - EMS in Internet of Things (</w:t>
            </w:r>
            <w:proofErr w:type="spellStart"/>
            <w:r w:rsidRPr="00A70425">
              <w:rPr>
                <w:rFonts w:cs="Arial"/>
                <w:sz w:val="16"/>
                <w:szCs w:val="16"/>
              </w:rPr>
              <w:t>loT</w:t>
            </w:r>
            <w:proofErr w:type="spellEnd"/>
            <w:r w:rsidRPr="00A70425">
              <w:rPr>
                <w:rFonts w:cs="Arial"/>
                <w:sz w:val="16"/>
                <w:szCs w:val="16"/>
              </w:rPr>
              <w:t>) and Solution Provider for Energy Efficiency</w:t>
            </w:r>
          </w:p>
        </w:tc>
        <w:tc>
          <w:tcPr>
            <w:tcW w:w="1460" w:type="dxa"/>
          </w:tcPr>
          <w:p w14:paraId="45BE223C" w14:textId="527845FE" w:rsidR="0000601C" w:rsidRPr="00A70425" w:rsidRDefault="0000601C" w:rsidP="0000601C">
            <w:pPr>
              <w:spacing w:line="240" w:lineRule="auto"/>
              <w:ind w:right="-72"/>
              <w:jc w:val="center"/>
              <w:rPr>
                <w:rFonts w:cs="Arial"/>
                <w:sz w:val="16"/>
                <w:lang w:bidi="th-TH"/>
              </w:rPr>
            </w:pPr>
            <w:r w:rsidRPr="00A70425">
              <w:rPr>
                <w:rFonts w:cs="Arial"/>
                <w:sz w:val="16"/>
                <w:szCs w:val="16"/>
              </w:rPr>
              <w:t>69.99</w:t>
            </w:r>
          </w:p>
        </w:tc>
      </w:tr>
      <w:tr w:rsidR="00D0276E" w:rsidRPr="00A70425" w14:paraId="00389E53" w14:textId="77777777" w:rsidTr="00F01B26">
        <w:trPr>
          <w:trHeight w:val="20"/>
        </w:trPr>
        <w:tc>
          <w:tcPr>
            <w:tcW w:w="3600" w:type="dxa"/>
          </w:tcPr>
          <w:p w14:paraId="6B38A7DB" w14:textId="4BEE45D9" w:rsidR="00D0276E" w:rsidRPr="00A70425" w:rsidRDefault="00D0276E" w:rsidP="00D0276E">
            <w:pPr>
              <w:spacing w:line="240" w:lineRule="auto"/>
              <w:ind w:left="971" w:right="-72"/>
              <w:rPr>
                <w:rFonts w:cs="Arial"/>
                <w:sz w:val="16"/>
                <w:szCs w:val="16"/>
              </w:rPr>
            </w:pPr>
            <w:r w:rsidRPr="00A70425">
              <w:rPr>
                <w:rFonts w:cs="Arial"/>
                <w:sz w:val="16"/>
                <w:szCs w:val="16"/>
              </w:rPr>
              <w:t xml:space="preserve">Big Data Technology </w:t>
            </w:r>
            <w:proofErr w:type="spellStart"/>
            <w:r w:rsidRPr="00A70425">
              <w:rPr>
                <w:rFonts w:cs="Arial"/>
                <w:sz w:val="16"/>
                <w:szCs w:val="16"/>
              </w:rPr>
              <w:t>Part.,Ltd</w:t>
            </w:r>
            <w:proofErr w:type="spellEnd"/>
            <w:r w:rsidRPr="00A70425">
              <w:rPr>
                <w:rFonts w:cs="Arial"/>
                <w:sz w:val="16"/>
                <w:szCs w:val="16"/>
              </w:rPr>
              <w:t>.</w:t>
            </w:r>
          </w:p>
        </w:tc>
        <w:tc>
          <w:tcPr>
            <w:tcW w:w="1440" w:type="dxa"/>
          </w:tcPr>
          <w:p w14:paraId="778C5D5D" w14:textId="0EFA79B7" w:rsidR="00D0276E" w:rsidRPr="00A70425" w:rsidRDefault="00D0276E" w:rsidP="00D0276E">
            <w:pPr>
              <w:spacing w:line="240" w:lineRule="auto"/>
              <w:ind w:left="-153" w:right="-107"/>
              <w:jc w:val="center"/>
              <w:rPr>
                <w:rFonts w:cs="Arial"/>
                <w:sz w:val="16"/>
                <w:szCs w:val="16"/>
              </w:rPr>
            </w:pPr>
            <w:r w:rsidRPr="00A70425">
              <w:rPr>
                <w:rFonts w:cs="Arial"/>
                <w:sz w:val="16"/>
                <w:szCs w:val="16"/>
              </w:rPr>
              <w:t>Thailand</w:t>
            </w:r>
          </w:p>
        </w:tc>
        <w:tc>
          <w:tcPr>
            <w:tcW w:w="2970" w:type="dxa"/>
          </w:tcPr>
          <w:p w14:paraId="5EE6ACB3" w14:textId="3A1C19D4" w:rsidR="00D0276E" w:rsidRPr="00A70425" w:rsidRDefault="00D0276E" w:rsidP="00D0276E">
            <w:pPr>
              <w:spacing w:line="240" w:lineRule="auto"/>
              <w:ind w:left="127" w:right="-72" w:hanging="127"/>
              <w:rPr>
                <w:rFonts w:cs="Arial"/>
                <w:sz w:val="16"/>
                <w:szCs w:val="16"/>
              </w:rPr>
            </w:pPr>
            <w:r w:rsidRPr="00A70425">
              <w:rPr>
                <w:rFonts w:cs="Arial"/>
                <w:sz w:val="16"/>
                <w:szCs w:val="16"/>
              </w:rPr>
              <w:t>Digital technology and innovation with comprehensive Engineering, Procurement and Construction Services, Energy Management System - EMS in Internet of Things (</w:t>
            </w:r>
            <w:proofErr w:type="spellStart"/>
            <w:r w:rsidRPr="00A70425">
              <w:rPr>
                <w:rFonts w:cs="Arial"/>
                <w:sz w:val="16"/>
                <w:szCs w:val="16"/>
              </w:rPr>
              <w:t>loT</w:t>
            </w:r>
            <w:proofErr w:type="spellEnd"/>
            <w:r w:rsidRPr="00A70425">
              <w:rPr>
                <w:rFonts w:cs="Arial"/>
                <w:sz w:val="16"/>
                <w:szCs w:val="16"/>
              </w:rPr>
              <w:t>) and Solution Provider for Energy Efficiency</w:t>
            </w:r>
          </w:p>
        </w:tc>
        <w:tc>
          <w:tcPr>
            <w:tcW w:w="1460" w:type="dxa"/>
          </w:tcPr>
          <w:p w14:paraId="527C28DE" w14:textId="6317A445" w:rsidR="00D0276E" w:rsidRPr="00A70425" w:rsidRDefault="00D0276E" w:rsidP="00D0276E">
            <w:pPr>
              <w:spacing w:line="240" w:lineRule="auto"/>
              <w:ind w:right="-72"/>
              <w:jc w:val="center"/>
              <w:rPr>
                <w:rFonts w:cs="Arial"/>
                <w:sz w:val="16"/>
                <w:szCs w:val="16"/>
              </w:rPr>
            </w:pPr>
            <w:r w:rsidRPr="00A70425">
              <w:rPr>
                <w:rFonts w:cs="Arial"/>
                <w:sz w:val="16"/>
                <w:szCs w:val="16"/>
              </w:rPr>
              <w:t>69.99</w:t>
            </w:r>
          </w:p>
        </w:tc>
      </w:tr>
    </w:tbl>
    <w:p w14:paraId="1A08D111" w14:textId="77777777" w:rsidR="00F95BEB" w:rsidRPr="00F95BEB" w:rsidRDefault="00F95BEB">
      <w:pPr>
        <w:spacing w:line="240" w:lineRule="auto"/>
        <w:rPr>
          <w:rFonts w:cs="Arial"/>
          <w:b/>
          <w:bCs/>
          <w:sz w:val="10"/>
          <w:szCs w:val="10"/>
        </w:rPr>
      </w:pPr>
      <w:r w:rsidRPr="00F95BEB">
        <w:rPr>
          <w:rFonts w:cs="Arial"/>
          <w:b/>
          <w:bCs/>
          <w:sz w:val="10"/>
          <w:szCs w:val="10"/>
        </w:rPr>
        <w:br w:type="page"/>
      </w:r>
    </w:p>
    <w:p w14:paraId="00DE5B65" w14:textId="296B7233" w:rsidR="001D399F" w:rsidRPr="00A70425" w:rsidRDefault="001D399F" w:rsidP="00553949">
      <w:pPr>
        <w:spacing w:line="240" w:lineRule="auto"/>
        <w:ind w:left="540" w:hanging="540"/>
        <w:jc w:val="thaiDistribute"/>
        <w:rPr>
          <w:rFonts w:cs="Arial"/>
          <w:b/>
          <w:bCs/>
          <w:sz w:val="18"/>
          <w:szCs w:val="18"/>
        </w:rPr>
      </w:pPr>
      <w:r w:rsidRPr="00A70425">
        <w:rPr>
          <w:rFonts w:cs="Arial"/>
          <w:b/>
          <w:bCs/>
          <w:sz w:val="18"/>
          <w:szCs w:val="18"/>
        </w:rPr>
        <w:t>1</w:t>
      </w:r>
      <w:r w:rsidR="00DF232B" w:rsidRPr="00A70425">
        <w:rPr>
          <w:rFonts w:cs="Arial"/>
          <w:b/>
          <w:bCs/>
          <w:sz w:val="18"/>
          <w:szCs w:val="18"/>
        </w:rPr>
        <w:t>6</w:t>
      </w:r>
      <w:r w:rsidRPr="00A70425">
        <w:rPr>
          <w:rFonts w:cs="Arial"/>
          <w:b/>
          <w:bCs/>
          <w:sz w:val="18"/>
          <w:szCs w:val="18"/>
          <w:rtl/>
          <w:cs/>
        </w:rPr>
        <w:tab/>
      </w:r>
      <w:r w:rsidRPr="00A70425">
        <w:rPr>
          <w:rFonts w:cs="Arial"/>
          <w:b/>
          <w:bCs/>
          <w:sz w:val="18"/>
          <w:szCs w:val="18"/>
        </w:rPr>
        <w:t xml:space="preserve">Investments in subsidiaries and associates </w:t>
      </w:r>
      <w:r w:rsidRPr="00A70425">
        <w:rPr>
          <w:rFonts w:cs="Arial"/>
          <w:sz w:val="18"/>
          <w:szCs w:val="18"/>
        </w:rPr>
        <w:t>(Cont’d)</w:t>
      </w:r>
    </w:p>
    <w:p w14:paraId="6D64D4AE" w14:textId="77777777" w:rsidR="001D399F" w:rsidRPr="00A70425" w:rsidRDefault="001D399F" w:rsidP="00553949">
      <w:pPr>
        <w:tabs>
          <w:tab w:val="left" w:pos="1080"/>
        </w:tabs>
        <w:spacing w:line="240" w:lineRule="auto"/>
        <w:ind w:left="1080" w:hanging="540"/>
        <w:jc w:val="both"/>
        <w:rPr>
          <w:rFonts w:eastAsia="Angsana New" w:cs="Arial"/>
          <w:sz w:val="18"/>
          <w:szCs w:val="18"/>
        </w:rPr>
      </w:pPr>
    </w:p>
    <w:p w14:paraId="504010BF" w14:textId="77777777" w:rsidR="001D399F" w:rsidRPr="00A70425" w:rsidRDefault="001D399F" w:rsidP="00553949">
      <w:pPr>
        <w:tabs>
          <w:tab w:val="left" w:pos="1080"/>
        </w:tabs>
        <w:spacing w:line="240" w:lineRule="auto"/>
        <w:ind w:left="1080" w:hanging="540"/>
        <w:jc w:val="both"/>
        <w:rPr>
          <w:rFonts w:eastAsia="Angsana New" w:cs="Arial"/>
          <w:sz w:val="18"/>
          <w:szCs w:val="18"/>
        </w:rPr>
      </w:pPr>
    </w:p>
    <w:p w14:paraId="44CF463B" w14:textId="274B84B8" w:rsidR="001D399F" w:rsidRPr="00A70425" w:rsidRDefault="001D399F" w:rsidP="00553949">
      <w:pPr>
        <w:autoSpaceDE w:val="0"/>
        <w:autoSpaceDN w:val="0"/>
        <w:adjustRightInd w:val="0"/>
        <w:spacing w:line="240" w:lineRule="auto"/>
        <w:ind w:left="1080" w:hanging="540"/>
        <w:rPr>
          <w:rFonts w:cs="Arial"/>
          <w:b/>
          <w:bCs/>
          <w:sz w:val="18"/>
          <w:szCs w:val="18"/>
        </w:rPr>
      </w:pPr>
      <w:r w:rsidRPr="00A70425">
        <w:rPr>
          <w:rFonts w:eastAsia="Angsana New" w:cs="Arial"/>
          <w:b/>
          <w:bCs/>
          <w:sz w:val="18"/>
          <w:szCs w:val="18"/>
        </w:rPr>
        <w:t>1</w:t>
      </w:r>
      <w:r w:rsidR="00DF232B" w:rsidRPr="00A70425">
        <w:rPr>
          <w:rFonts w:eastAsia="Angsana New" w:cs="Arial"/>
          <w:b/>
          <w:bCs/>
          <w:sz w:val="18"/>
          <w:szCs w:val="18"/>
        </w:rPr>
        <w:t>6</w:t>
      </w:r>
      <w:r w:rsidRPr="00A70425">
        <w:rPr>
          <w:rFonts w:eastAsia="Angsana New" w:cs="Arial"/>
          <w:b/>
          <w:bCs/>
          <w:sz w:val="18"/>
          <w:szCs w:val="18"/>
        </w:rPr>
        <w:t>.</w:t>
      </w:r>
      <w:r w:rsidRPr="00A70425">
        <w:rPr>
          <w:rFonts w:eastAsia="Angsana New" w:cs="Arial"/>
          <w:b/>
          <w:bCs/>
          <w:sz w:val="18"/>
          <w:szCs w:val="18"/>
          <w:lang w:bidi="th-TH"/>
        </w:rPr>
        <w:t>1</w:t>
      </w:r>
      <w:r w:rsidRPr="00A70425">
        <w:rPr>
          <w:rFonts w:eastAsia="Angsana New" w:cs="Arial"/>
          <w:b/>
          <w:bCs/>
          <w:sz w:val="18"/>
          <w:szCs w:val="18"/>
          <w:lang w:bidi="th-TH"/>
        </w:rPr>
        <w:tab/>
      </w:r>
      <w:r w:rsidRPr="00A70425">
        <w:rPr>
          <w:rFonts w:cs="Arial"/>
          <w:b/>
          <w:bCs/>
          <w:sz w:val="18"/>
          <w:szCs w:val="18"/>
        </w:rPr>
        <w:t xml:space="preserve">Investments in subsidiaries </w:t>
      </w:r>
      <w:r w:rsidRPr="00A70425">
        <w:rPr>
          <w:rFonts w:cs="Arial"/>
          <w:sz w:val="18"/>
          <w:szCs w:val="18"/>
        </w:rPr>
        <w:t>(Cont’d)</w:t>
      </w:r>
    </w:p>
    <w:p w14:paraId="5EC60CEA" w14:textId="77777777" w:rsidR="001D399F" w:rsidRPr="00A70425" w:rsidRDefault="001D399F" w:rsidP="00553949">
      <w:pPr>
        <w:spacing w:line="240" w:lineRule="auto"/>
        <w:ind w:left="1080"/>
        <w:jc w:val="thaiDistribute"/>
        <w:rPr>
          <w:rFonts w:cs="Arial"/>
          <w:sz w:val="18"/>
          <w:szCs w:val="18"/>
        </w:rPr>
      </w:pPr>
    </w:p>
    <w:p w14:paraId="6EEA51C9" w14:textId="52E54EFD" w:rsidR="001D399F" w:rsidRPr="00A70425" w:rsidRDefault="001D399F" w:rsidP="00553949">
      <w:pPr>
        <w:spacing w:line="240" w:lineRule="auto"/>
        <w:ind w:left="1080"/>
        <w:rPr>
          <w:rFonts w:cs="Arial"/>
          <w:b/>
          <w:bCs/>
          <w:sz w:val="18"/>
          <w:szCs w:val="22"/>
          <w:rtl/>
          <w:cs/>
          <w:lang w:val="en-US" w:bidi="th-TH"/>
        </w:rPr>
      </w:pPr>
      <w:r w:rsidRPr="00A70425">
        <w:rPr>
          <w:rFonts w:cs="Arial"/>
          <w:b/>
          <w:bCs/>
          <w:sz w:val="18"/>
          <w:szCs w:val="18"/>
        </w:rPr>
        <w:t>Subsidiaries under Prime Road Alternative Co., Ltd.</w:t>
      </w:r>
    </w:p>
    <w:p w14:paraId="2E5071A0" w14:textId="77777777" w:rsidR="001D399F" w:rsidRPr="00A70425" w:rsidRDefault="001D399F" w:rsidP="00553949">
      <w:pPr>
        <w:spacing w:line="240" w:lineRule="auto"/>
        <w:ind w:left="1080"/>
        <w:rPr>
          <w:rFonts w:cs="Arial"/>
          <w:sz w:val="18"/>
          <w:szCs w:val="18"/>
        </w:rPr>
      </w:pPr>
    </w:p>
    <w:tbl>
      <w:tblPr>
        <w:tblW w:w="9465" w:type="dxa"/>
        <w:tblLayout w:type="fixed"/>
        <w:tblLook w:val="04A0" w:firstRow="1" w:lastRow="0" w:firstColumn="1" w:lastColumn="0" w:noHBand="0" w:noVBand="1"/>
      </w:tblPr>
      <w:tblGrid>
        <w:gridCol w:w="3599"/>
        <w:gridCol w:w="1439"/>
        <w:gridCol w:w="2968"/>
        <w:gridCol w:w="1459"/>
      </w:tblGrid>
      <w:tr w:rsidR="0000601C" w:rsidRPr="00A70425" w14:paraId="3CE9C8F0" w14:textId="77777777" w:rsidTr="00D0276E">
        <w:trPr>
          <w:trHeight w:val="20"/>
        </w:trPr>
        <w:tc>
          <w:tcPr>
            <w:tcW w:w="3599" w:type="dxa"/>
            <w:vAlign w:val="bottom"/>
            <w:hideMark/>
          </w:tcPr>
          <w:p w14:paraId="063143C0" w14:textId="77777777" w:rsidR="0000601C" w:rsidRPr="00A70425" w:rsidRDefault="0000601C">
            <w:pPr>
              <w:pBdr>
                <w:bottom w:val="single" w:sz="4" w:space="1" w:color="auto"/>
              </w:pBdr>
              <w:spacing w:line="240" w:lineRule="auto"/>
              <w:ind w:left="971" w:right="-72"/>
              <w:jc w:val="center"/>
              <w:rPr>
                <w:rFonts w:cs="Arial"/>
                <w:b/>
                <w:bCs/>
                <w:sz w:val="16"/>
                <w:szCs w:val="16"/>
              </w:rPr>
            </w:pPr>
            <w:r w:rsidRPr="00A70425">
              <w:rPr>
                <w:rFonts w:cs="Arial"/>
                <w:b/>
                <w:bCs/>
                <w:sz w:val="16"/>
                <w:szCs w:val="16"/>
              </w:rPr>
              <w:t>Subsidiaries</w:t>
            </w:r>
          </w:p>
        </w:tc>
        <w:tc>
          <w:tcPr>
            <w:tcW w:w="1439" w:type="dxa"/>
            <w:vAlign w:val="bottom"/>
            <w:hideMark/>
          </w:tcPr>
          <w:p w14:paraId="2B00D64C" w14:textId="77777777" w:rsidR="0000601C" w:rsidRPr="00A70425" w:rsidRDefault="0000601C">
            <w:pPr>
              <w:pBdr>
                <w:bottom w:val="single" w:sz="4" w:space="1" w:color="auto"/>
              </w:pBdr>
              <w:spacing w:line="240" w:lineRule="auto"/>
              <w:ind w:left="127" w:right="-72" w:hanging="127"/>
              <w:jc w:val="center"/>
              <w:rPr>
                <w:rFonts w:cs="Arial"/>
                <w:b/>
                <w:bCs/>
                <w:spacing w:val="-6"/>
                <w:sz w:val="16"/>
                <w:szCs w:val="16"/>
                <w:rtl/>
              </w:rPr>
            </w:pPr>
            <w:r w:rsidRPr="00A70425">
              <w:rPr>
                <w:rFonts w:cs="Arial"/>
                <w:b/>
                <w:bCs/>
                <w:sz w:val="16"/>
                <w:szCs w:val="16"/>
              </w:rPr>
              <w:t>Country of</w:t>
            </w:r>
          </w:p>
          <w:p w14:paraId="5A29E844" w14:textId="77777777" w:rsidR="0000601C" w:rsidRPr="00A70425" w:rsidRDefault="0000601C">
            <w:pPr>
              <w:pBdr>
                <w:bottom w:val="single" w:sz="4" w:space="1" w:color="auto"/>
              </w:pBdr>
              <w:spacing w:line="240" w:lineRule="auto"/>
              <w:ind w:left="127" w:right="-72" w:hanging="127"/>
              <w:jc w:val="center"/>
              <w:rPr>
                <w:rFonts w:cs="Arial"/>
                <w:b/>
                <w:bCs/>
                <w:spacing w:val="-6"/>
                <w:sz w:val="16"/>
                <w:szCs w:val="16"/>
                <w:rtl/>
              </w:rPr>
            </w:pPr>
            <w:r w:rsidRPr="00A70425">
              <w:rPr>
                <w:rFonts w:cs="Arial"/>
                <w:b/>
                <w:bCs/>
                <w:sz w:val="16"/>
                <w:szCs w:val="16"/>
              </w:rPr>
              <w:t>incorporation</w:t>
            </w:r>
          </w:p>
        </w:tc>
        <w:tc>
          <w:tcPr>
            <w:tcW w:w="2968" w:type="dxa"/>
            <w:vAlign w:val="bottom"/>
            <w:hideMark/>
          </w:tcPr>
          <w:p w14:paraId="14C05D8F" w14:textId="77777777" w:rsidR="0000601C" w:rsidRPr="00A70425" w:rsidRDefault="0000601C">
            <w:pPr>
              <w:pBdr>
                <w:bottom w:val="single" w:sz="4" w:space="1" w:color="auto"/>
              </w:pBdr>
              <w:spacing w:line="240" w:lineRule="auto"/>
              <w:ind w:left="127" w:right="-72" w:hanging="127"/>
              <w:jc w:val="center"/>
              <w:rPr>
                <w:rFonts w:cs="Arial"/>
                <w:b/>
                <w:bCs/>
                <w:spacing w:val="-6"/>
                <w:sz w:val="16"/>
                <w:szCs w:val="16"/>
              </w:rPr>
            </w:pPr>
            <w:r w:rsidRPr="00A70425">
              <w:rPr>
                <w:rFonts w:cs="Arial"/>
                <w:b/>
                <w:bCs/>
                <w:sz w:val="16"/>
                <w:szCs w:val="16"/>
              </w:rPr>
              <w:t>Business</w:t>
            </w:r>
          </w:p>
        </w:tc>
        <w:tc>
          <w:tcPr>
            <w:tcW w:w="1459" w:type="dxa"/>
            <w:vAlign w:val="bottom"/>
            <w:hideMark/>
          </w:tcPr>
          <w:p w14:paraId="32D1FD28" w14:textId="77777777" w:rsidR="0000601C" w:rsidRPr="00A70425" w:rsidRDefault="0000601C">
            <w:pPr>
              <w:pBdr>
                <w:bottom w:val="single" w:sz="4" w:space="1" w:color="auto"/>
              </w:pBdr>
              <w:spacing w:line="240" w:lineRule="auto"/>
              <w:ind w:right="-72"/>
              <w:jc w:val="center"/>
              <w:rPr>
                <w:rFonts w:cs="Arial"/>
                <w:b/>
                <w:bCs/>
                <w:sz w:val="16"/>
                <w:szCs w:val="16"/>
                <w:rtl/>
              </w:rPr>
            </w:pPr>
            <w:r w:rsidRPr="00A70425">
              <w:rPr>
                <w:rFonts w:cs="Arial"/>
                <w:b/>
                <w:bCs/>
                <w:sz w:val="16"/>
                <w:szCs w:val="16"/>
              </w:rPr>
              <w:t>Proportion of shares held by the Group (%)</w:t>
            </w:r>
          </w:p>
        </w:tc>
      </w:tr>
      <w:tr w:rsidR="00F95BEB" w:rsidRPr="00F95BEB" w14:paraId="220E0FBE" w14:textId="77777777" w:rsidTr="00D0276E">
        <w:trPr>
          <w:trHeight w:val="20"/>
        </w:trPr>
        <w:tc>
          <w:tcPr>
            <w:tcW w:w="3599" w:type="dxa"/>
          </w:tcPr>
          <w:p w14:paraId="5EA917DB" w14:textId="77777777" w:rsidR="00F95BEB" w:rsidRPr="00F95BEB" w:rsidRDefault="00F95BEB">
            <w:pPr>
              <w:spacing w:line="240" w:lineRule="auto"/>
              <w:ind w:left="971" w:right="-72"/>
              <w:rPr>
                <w:rFonts w:cs="Arial"/>
                <w:sz w:val="12"/>
                <w:szCs w:val="12"/>
              </w:rPr>
            </w:pPr>
          </w:p>
        </w:tc>
        <w:tc>
          <w:tcPr>
            <w:tcW w:w="1439" w:type="dxa"/>
          </w:tcPr>
          <w:p w14:paraId="1805257F" w14:textId="77777777" w:rsidR="00F95BEB" w:rsidRPr="00F95BEB" w:rsidRDefault="00F95BEB">
            <w:pPr>
              <w:spacing w:line="240" w:lineRule="auto"/>
              <w:ind w:left="-153" w:right="-72"/>
              <w:jc w:val="center"/>
              <w:rPr>
                <w:rFonts w:cs="Arial"/>
                <w:sz w:val="12"/>
                <w:szCs w:val="12"/>
              </w:rPr>
            </w:pPr>
          </w:p>
        </w:tc>
        <w:tc>
          <w:tcPr>
            <w:tcW w:w="2968" w:type="dxa"/>
          </w:tcPr>
          <w:p w14:paraId="187C330F" w14:textId="77777777" w:rsidR="00F95BEB" w:rsidRPr="00F95BEB" w:rsidRDefault="00F95BEB">
            <w:pPr>
              <w:spacing w:line="240" w:lineRule="auto"/>
              <w:ind w:left="127" w:right="-72" w:hanging="127"/>
              <w:rPr>
                <w:rFonts w:cs="Arial"/>
                <w:sz w:val="12"/>
                <w:szCs w:val="12"/>
              </w:rPr>
            </w:pPr>
          </w:p>
        </w:tc>
        <w:tc>
          <w:tcPr>
            <w:tcW w:w="1459" w:type="dxa"/>
          </w:tcPr>
          <w:p w14:paraId="6FBF8995" w14:textId="77777777" w:rsidR="00F95BEB" w:rsidRPr="00F95BEB" w:rsidRDefault="00F95BEB">
            <w:pPr>
              <w:spacing w:line="240" w:lineRule="auto"/>
              <w:ind w:right="-72"/>
              <w:jc w:val="center"/>
              <w:rPr>
                <w:rFonts w:cs="Arial"/>
                <w:sz w:val="12"/>
                <w:szCs w:val="12"/>
              </w:rPr>
            </w:pPr>
          </w:p>
        </w:tc>
      </w:tr>
      <w:tr w:rsidR="0000601C" w:rsidRPr="00A70425" w14:paraId="2CBA03B9" w14:textId="77777777" w:rsidTr="00D0276E">
        <w:trPr>
          <w:trHeight w:val="20"/>
        </w:trPr>
        <w:tc>
          <w:tcPr>
            <w:tcW w:w="3599" w:type="dxa"/>
            <w:hideMark/>
          </w:tcPr>
          <w:p w14:paraId="0CBA432C" w14:textId="77777777" w:rsidR="0000601C" w:rsidRPr="00A70425" w:rsidRDefault="0000601C">
            <w:pPr>
              <w:spacing w:line="240" w:lineRule="auto"/>
              <w:ind w:left="971" w:right="-72"/>
              <w:rPr>
                <w:rFonts w:cs="Arial"/>
                <w:sz w:val="16"/>
                <w:szCs w:val="16"/>
              </w:rPr>
            </w:pPr>
            <w:r w:rsidRPr="00A70425">
              <w:rPr>
                <w:rFonts w:cs="Arial"/>
                <w:sz w:val="16"/>
                <w:szCs w:val="16"/>
              </w:rPr>
              <w:t xml:space="preserve">Prime Waste Energy </w:t>
            </w:r>
            <w:proofErr w:type="spellStart"/>
            <w:r w:rsidRPr="00A70425">
              <w:rPr>
                <w:rFonts w:cs="Arial"/>
                <w:sz w:val="16"/>
                <w:szCs w:val="16"/>
              </w:rPr>
              <w:t>Co.,Ltd</w:t>
            </w:r>
            <w:proofErr w:type="spellEnd"/>
            <w:r w:rsidRPr="00A70425">
              <w:rPr>
                <w:rFonts w:cs="Arial"/>
                <w:sz w:val="16"/>
                <w:szCs w:val="16"/>
              </w:rPr>
              <w:t>.</w:t>
            </w:r>
          </w:p>
        </w:tc>
        <w:tc>
          <w:tcPr>
            <w:tcW w:w="1439" w:type="dxa"/>
            <w:hideMark/>
          </w:tcPr>
          <w:p w14:paraId="60AFB890"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50485463" w14:textId="77777777" w:rsidR="0000601C" w:rsidRPr="00A70425" w:rsidRDefault="0000601C">
            <w:pPr>
              <w:spacing w:line="240" w:lineRule="auto"/>
              <w:ind w:left="127" w:right="-72" w:hanging="127"/>
              <w:rPr>
                <w:rFonts w:cs="Arial"/>
                <w:sz w:val="16"/>
                <w:szCs w:val="16"/>
              </w:rPr>
            </w:pPr>
            <w:r w:rsidRPr="00A70425">
              <w:rPr>
                <w:rFonts w:cs="Arial"/>
                <w:sz w:val="16"/>
                <w:szCs w:val="16"/>
              </w:rPr>
              <w:t>Designing, constructing, installing energy-saving systems by using renewable energy such as solar energy</w:t>
            </w:r>
          </w:p>
        </w:tc>
        <w:tc>
          <w:tcPr>
            <w:tcW w:w="1459" w:type="dxa"/>
            <w:hideMark/>
          </w:tcPr>
          <w:p w14:paraId="01DA3F46" w14:textId="390AF8CA" w:rsidR="0000601C" w:rsidRPr="00A70425" w:rsidRDefault="0000601C">
            <w:pPr>
              <w:spacing w:line="240" w:lineRule="auto"/>
              <w:ind w:right="-72"/>
              <w:jc w:val="center"/>
              <w:rPr>
                <w:rFonts w:cs="Arial"/>
                <w:sz w:val="16"/>
                <w:szCs w:val="16"/>
              </w:rPr>
            </w:pPr>
            <w:r w:rsidRPr="00A70425">
              <w:rPr>
                <w:rFonts w:cs="Arial"/>
                <w:sz w:val="16"/>
                <w:szCs w:val="16"/>
              </w:rPr>
              <w:t>99.9</w:t>
            </w:r>
            <w:r w:rsidR="00091650" w:rsidRPr="00A70425">
              <w:rPr>
                <w:rFonts w:cs="Arial"/>
                <w:sz w:val="16"/>
                <w:szCs w:val="16"/>
              </w:rPr>
              <w:t>7</w:t>
            </w:r>
          </w:p>
        </w:tc>
      </w:tr>
      <w:tr w:rsidR="0000601C" w:rsidRPr="00A70425" w14:paraId="3A2A7D3F" w14:textId="77777777" w:rsidTr="00D0276E">
        <w:trPr>
          <w:trHeight w:val="20"/>
        </w:trPr>
        <w:tc>
          <w:tcPr>
            <w:tcW w:w="3599" w:type="dxa"/>
            <w:hideMark/>
          </w:tcPr>
          <w:p w14:paraId="772D98E3" w14:textId="77777777" w:rsidR="0000601C" w:rsidRPr="00A70425" w:rsidRDefault="0000601C">
            <w:pPr>
              <w:spacing w:line="240" w:lineRule="auto"/>
              <w:ind w:left="971" w:right="-72"/>
              <w:rPr>
                <w:rFonts w:cs="Arial"/>
                <w:sz w:val="16"/>
                <w:szCs w:val="16"/>
              </w:rPr>
            </w:pPr>
            <w:r w:rsidRPr="00A70425">
              <w:rPr>
                <w:rFonts w:cs="Arial"/>
                <w:sz w:val="16"/>
                <w:szCs w:val="16"/>
              </w:rPr>
              <w:t>Prime Waste Energy S1 Co., Ltd.</w:t>
            </w:r>
          </w:p>
        </w:tc>
        <w:tc>
          <w:tcPr>
            <w:tcW w:w="1439" w:type="dxa"/>
            <w:hideMark/>
          </w:tcPr>
          <w:p w14:paraId="2B4F34A7"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18A3ABA2" w14:textId="3EECF074" w:rsidR="0000601C" w:rsidRPr="00A70425" w:rsidRDefault="00D0276E">
            <w:pPr>
              <w:spacing w:line="240" w:lineRule="auto"/>
              <w:ind w:left="127" w:right="-72" w:hanging="127"/>
              <w:rPr>
                <w:rFonts w:cs="Arial"/>
                <w:sz w:val="16"/>
                <w:lang w:bidi="th-TH"/>
              </w:rPr>
            </w:pPr>
            <w:r w:rsidRPr="00A70425">
              <w:rPr>
                <w:rFonts w:cs="Arial"/>
                <w:sz w:val="16"/>
                <w:szCs w:val="16"/>
              </w:rPr>
              <w:t>Designing, constructing, installing energy-saving systems by using renewable energy such as solar energy</w:t>
            </w:r>
          </w:p>
        </w:tc>
        <w:tc>
          <w:tcPr>
            <w:tcW w:w="1459" w:type="dxa"/>
            <w:hideMark/>
          </w:tcPr>
          <w:p w14:paraId="59FC2BD5" w14:textId="77777777" w:rsidR="0000601C" w:rsidRPr="00A70425" w:rsidRDefault="0000601C">
            <w:pPr>
              <w:spacing w:line="240" w:lineRule="auto"/>
              <w:ind w:right="-72"/>
              <w:jc w:val="center"/>
              <w:rPr>
                <w:rFonts w:cs="Arial"/>
                <w:sz w:val="16"/>
                <w:szCs w:val="16"/>
              </w:rPr>
            </w:pPr>
            <w:r w:rsidRPr="00A70425">
              <w:rPr>
                <w:rFonts w:cs="Arial"/>
                <w:sz w:val="16"/>
                <w:szCs w:val="16"/>
              </w:rPr>
              <w:t>99.99</w:t>
            </w:r>
          </w:p>
        </w:tc>
      </w:tr>
      <w:tr w:rsidR="0000601C" w:rsidRPr="00A70425" w14:paraId="23AF279A" w14:textId="77777777" w:rsidTr="00D0276E">
        <w:trPr>
          <w:trHeight w:val="20"/>
        </w:trPr>
        <w:tc>
          <w:tcPr>
            <w:tcW w:w="3599" w:type="dxa"/>
            <w:hideMark/>
          </w:tcPr>
          <w:p w14:paraId="0B139ED3" w14:textId="77777777" w:rsidR="0000601C" w:rsidRPr="00A70425" w:rsidRDefault="0000601C">
            <w:pPr>
              <w:spacing w:line="240" w:lineRule="auto"/>
              <w:ind w:left="971" w:right="-72"/>
              <w:rPr>
                <w:rFonts w:cs="Arial"/>
                <w:sz w:val="16"/>
                <w:szCs w:val="16"/>
              </w:rPr>
            </w:pPr>
            <w:r w:rsidRPr="00A70425">
              <w:rPr>
                <w:rFonts w:cs="Arial"/>
                <w:sz w:val="16"/>
                <w:szCs w:val="16"/>
              </w:rPr>
              <w:t>Prime Waste Energy S2 Co., Ltd.</w:t>
            </w:r>
          </w:p>
        </w:tc>
        <w:tc>
          <w:tcPr>
            <w:tcW w:w="1439" w:type="dxa"/>
            <w:hideMark/>
          </w:tcPr>
          <w:p w14:paraId="0AC0BC54"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1F05946C" w14:textId="4C17EFF6" w:rsidR="0000601C" w:rsidRPr="00A70425" w:rsidRDefault="00D0276E">
            <w:pPr>
              <w:spacing w:line="240" w:lineRule="auto"/>
              <w:ind w:left="127" w:right="-72" w:hanging="127"/>
              <w:rPr>
                <w:rFonts w:cs="Arial"/>
                <w:sz w:val="16"/>
                <w:lang w:bidi="th-TH"/>
              </w:rPr>
            </w:pPr>
            <w:r w:rsidRPr="00A70425">
              <w:rPr>
                <w:rFonts w:cs="Arial"/>
                <w:sz w:val="16"/>
                <w:szCs w:val="16"/>
              </w:rPr>
              <w:t>Designing, constructing, installing energy-saving systems by using renewable energy such as solar energy</w:t>
            </w:r>
            <w:r w:rsidRPr="00A70425">
              <w:rPr>
                <w:rFonts w:cs="Arial"/>
                <w:sz w:val="16"/>
                <w:lang w:bidi="th-TH"/>
              </w:rPr>
              <w:t xml:space="preserve"> </w:t>
            </w:r>
          </w:p>
        </w:tc>
        <w:tc>
          <w:tcPr>
            <w:tcW w:w="1459" w:type="dxa"/>
            <w:hideMark/>
          </w:tcPr>
          <w:p w14:paraId="341BA5AA" w14:textId="77777777" w:rsidR="0000601C" w:rsidRPr="00A70425" w:rsidRDefault="0000601C">
            <w:pPr>
              <w:spacing w:line="240" w:lineRule="auto"/>
              <w:ind w:right="-72"/>
              <w:jc w:val="center"/>
              <w:rPr>
                <w:rFonts w:cs="Arial"/>
                <w:sz w:val="16"/>
                <w:szCs w:val="16"/>
              </w:rPr>
            </w:pPr>
            <w:r w:rsidRPr="00A70425">
              <w:rPr>
                <w:rFonts w:cs="Arial"/>
                <w:sz w:val="16"/>
                <w:szCs w:val="16"/>
              </w:rPr>
              <w:t>99.99</w:t>
            </w:r>
          </w:p>
        </w:tc>
      </w:tr>
      <w:tr w:rsidR="0000601C" w:rsidRPr="00A70425" w14:paraId="2365ADDC" w14:textId="77777777" w:rsidTr="00D0276E">
        <w:trPr>
          <w:trHeight w:val="20"/>
        </w:trPr>
        <w:tc>
          <w:tcPr>
            <w:tcW w:w="3599" w:type="dxa"/>
            <w:hideMark/>
          </w:tcPr>
          <w:p w14:paraId="118F054E" w14:textId="77777777" w:rsidR="0000601C" w:rsidRPr="00A70425" w:rsidRDefault="0000601C">
            <w:pPr>
              <w:spacing w:line="240" w:lineRule="auto"/>
              <w:ind w:left="971" w:right="-72"/>
              <w:rPr>
                <w:rFonts w:cs="Arial"/>
                <w:sz w:val="16"/>
                <w:szCs w:val="16"/>
              </w:rPr>
            </w:pPr>
            <w:r w:rsidRPr="00A70425">
              <w:rPr>
                <w:rFonts w:cs="Arial"/>
                <w:sz w:val="16"/>
                <w:szCs w:val="16"/>
              </w:rPr>
              <w:t>Prime Waste Energy S3 Co., Ltd.</w:t>
            </w:r>
          </w:p>
        </w:tc>
        <w:tc>
          <w:tcPr>
            <w:tcW w:w="1439" w:type="dxa"/>
            <w:hideMark/>
          </w:tcPr>
          <w:p w14:paraId="36CB4A51"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2FEEDC1E" w14:textId="292B2AD4" w:rsidR="0000601C" w:rsidRPr="00A70425" w:rsidRDefault="00D0276E">
            <w:pPr>
              <w:spacing w:line="240" w:lineRule="auto"/>
              <w:ind w:left="127" w:right="-72" w:hanging="127"/>
              <w:rPr>
                <w:rFonts w:cs="Arial"/>
                <w:sz w:val="16"/>
                <w:lang w:bidi="th-TH"/>
              </w:rPr>
            </w:pPr>
            <w:r w:rsidRPr="00A70425">
              <w:rPr>
                <w:rFonts w:cs="Arial"/>
                <w:sz w:val="16"/>
                <w:szCs w:val="16"/>
              </w:rPr>
              <w:t>Designing, constructing, installing energy-saving systems by using renewable energy such as solar energy</w:t>
            </w:r>
          </w:p>
        </w:tc>
        <w:tc>
          <w:tcPr>
            <w:tcW w:w="1459" w:type="dxa"/>
            <w:hideMark/>
          </w:tcPr>
          <w:p w14:paraId="797F4ACE" w14:textId="77777777" w:rsidR="0000601C" w:rsidRPr="00A70425" w:rsidRDefault="0000601C">
            <w:pPr>
              <w:spacing w:line="240" w:lineRule="auto"/>
              <w:ind w:right="-72"/>
              <w:jc w:val="center"/>
              <w:rPr>
                <w:rFonts w:cs="Arial"/>
                <w:sz w:val="16"/>
                <w:szCs w:val="16"/>
              </w:rPr>
            </w:pPr>
            <w:r w:rsidRPr="00A70425">
              <w:rPr>
                <w:rFonts w:cs="Arial"/>
                <w:sz w:val="16"/>
                <w:szCs w:val="16"/>
              </w:rPr>
              <w:t>99.99</w:t>
            </w:r>
          </w:p>
        </w:tc>
      </w:tr>
      <w:tr w:rsidR="0000601C" w:rsidRPr="00A70425" w14:paraId="3B7CF295" w14:textId="77777777" w:rsidTr="00D0276E">
        <w:trPr>
          <w:trHeight w:val="20"/>
        </w:trPr>
        <w:tc>
          <w:tcPr>
            <w:tcW w:w="3599" w:type="dxa"/>
            <w:hideMark/>
          </w:tcPr>
          <w:p w14:paraId="0ECB8F7E" w14:textId="77777777" w:rsidR="0000601C" w:rsidRPr="00A70425" w:rsidRDefault="0000601C">
            <w:pPr>
              <w:spacing w:line="240" w:lineRule="auto"/>
              <w:ind w:left="971" w:right="-72"/>
              <w:rPr>
                <w:rFonts w:cs="Arial"/>
                <w:sz w:val="16"/>
                <w:lang w:val="en-US" w:bidi="th-TH"/>
              </w:rPr>
            </w:pPr>
            <w:r w:rsidRPr="00A70425">
              <w:rPr>
                <w:rFonts w:cs="Arial"/>
                <w:sz w:val="16"/>
                <w:lang w:bidi="th-TH"/>
              </w:rPr>
              <w:t>Prime Waste Power S</w:t>
            </w:r>
            <w:r w:rsidRPr="00A70425">
              <w:rPr>
                <w:rFonts w:cs="Arial"/>
                <w:sz w:val="16"/>
                <w:lang w:val="en-US" w:bidi="th-TH"/>
              </w:rPr>
              <w:t xml:space="preserve">1 </w:t>
            </w:r>
            <w:r w:rsidRPr="00A70425">
              <w:rPr>
                <w:rFonts w:cs="Arial"/>
                <w:sz w:val="16"/>
                <w:szCs w:val="16"/>
              </w:rPr>
              <w:t>Co., Ltd.</w:t>
            </w:r>
          </w:p>
        </w:tc>
        <w:tc>
          <w:tcPr>
            <w:tcW w:w="1439" w:type="dxa"/>
            <w:hideMark/>
          </w:tcPr>
          <w:p w14:paraId="324C7B96"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3B2E06C7" w14:textId="1CB511A9" w:rsidR="0000601C" w:rsidRPr="00A70425" w:rsidRDefault="00D0276E">
            <w:pPr>
              <w:spacing w:line="240" w:lineRule="auto"/>
              <w:ind w:left="127" w:right="-72" w:hanging="127"/>
              <w:rPr>
                <w:rFonts w:cs="Arial"/>
                <w:sz w:val="16"/>
                <w:szCs w:val="16"/>
              </w:rPr>
            </w:pPr>
            <w:r w:rsidRPr="00A70425">
              <w:rPr>
                <w:rFonts w:cs="Arial"/>
                <w:sz w:val="16"/>
                <w:szCs w:val="16"/>
              </w:rPr>
              <w:t>Designing, constructing, installing energy-saving systems by using renewable energy such as solar energy</w:t>
            </w:r>
          </w:p>
        </w:tc>
        <w:tc>
          <w:tcPr>
            <w:tcW w:w="1459" w:type="dxa"/>
            <w:hideMark/>
          </w:tcPr>
          <w:p w14:paraId="6FC6DF99" w14:textId="77777777" w:rsidR="0000601C" w:rsidRPr="00A70425" w:rsidRDefault="0000601C">
            <w:pPr>
              <w:spacing w:line="240" w:lineRule="auto"/>
              <w:ind w:right="-72"/>
              <w:jc w:val="center"/>
              <w:rPr>
                <w:rFonts w:cs="Arial"/>
                <w:sz w:val="16"/>
                <w:szCs w:val="16"/>
              </w:rPr>
            </w:pPr>
            <w:r w:rsidRPr="00A70425">
              <w:rPr>
                <w:rFonts w:cs="Arial"/>
                <w:sz w:val="16"/>
                <w:szCs w:val="16"/>
              </w:rPr>
              <w:t>99.99</w:t>
            </w:r>
          </w:p>
        </w:tc>
      </w:tr>
      <w:tr w:rsidR="0000601C" w:rsidRPr="00A70425" w14:paraId="32AF9836" w14:textId="77777777" w:rsidTr="00D0276E">
        <w:trPr>
          <w:trHeight w:val="20"/>
        </w:trPr>
        <w:tc>
          <w:tcPr>
            <w:tcW w:w="3599" w:type="dxa"/>
            <w:hideMark/>
          </w:tcPr>
          <w:p w14:paraId="43731DAA" w14:textId="77777777" w:rsidR="0000601C" w:rsidRPr="00A70425" w:rsidRDefault="0000601C">
            <w:pPr>
              <w:spacing w:line="240" w:lineRule="auto"/>
              <w:ind w:left="971" w:right="-72"/>
              <w:rPr>
                <w:rFonts w:cs="Arial"/>
                <w:sz w:val="16"/>
                <w:lang w:bidi="th-TH"/>
              </w:rPr>
            </w:pPr>
            <w:r w:rsidRPr="00A70425">
              <w:rPr>
                <w:rFonts w:cs="Arial"/>
                <w:sz w:val="16"/>
                <w:lang w:bidi="th-TH"/>
              </w:rPr>
              <w:t>Prime Energy Service Co., Ltd.</w:t>
            </w:r>
          </w:p>
        </w:tc>
        <w:tc>
          <w:tcPr>
            <w:tcW w:w="1439" w:type="dxa"/>
            <w:hideMark/>
          </w:tcPr>
          <w:p w14:paraId="3245CCF0"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3AD3E649" w14:textId="06CA1EF5" w:rsidR="0000601C" w:rsidRPr="00A70425" w:rsidRDefault="00D0276E">
            <w:pPr>
              <w:spacing w:line="240" w:lineRule="auto"/>
              <w:ind w:left="127" w:right="-72" w:hanging="127"/>
              <w:rPr>
                <w:rFonts w:cs="Arial"/>
                <w:sz w:val="16"/>
                <w:lang w:bidi="th-TH"/>
              </w:rPr>
            </w:pPr>
            <w:r w:rsidRPr="00A70425">
              <w:rPr>
                <w:rFonts w:cs="Arial"/>
                <w:sz w:val="16"/>
                <w:szCs w:val="16"/>
              </w:rPr>
              <w:t>Designing, constructing, installing energy-saving systems by using renewable energy such as solar energy</w:t>
            </w:r>
          </w:p>
        </w:tc>
        <w:tc>
          <w:tcPr>
            <w:tcW w:w="1459" w:type="dxa"/>
            <w:hideMark/>
          </w:tcPr>
          <w:p w14:paraId="6E3642DA" w14:textId="77777777" w:rsidR="0000601C" w:rsidRPr="00A70425" w:rsidRDefault="0000601C">
            <w:pPr>
              <w:spacing w:line="240" w:lineRule="auto"/>
              <w:ind w:right="-72"/>
              <w:jc w:val="center"/>
              <w:rPr>
                <w:rFonts w:cs="Arial"/>
                <w:sz w:val="16"/>
                <w:szCs w:val="16"/>
              </w:rPr>
            </w:pPr>
            <w:r w:rsidRPr="00A70425">
              <w:rPr>
                <w:rFonts w:cs="Arial"/>
                <w:sz w:val="16"/>
                <w:szCs w:val="16"/>
              </w:rPr>
              <w:t>99.99</w:t>
            </w:r>
          </w:p>
        </w:tc>
      </w:tr>
      <w:tr w:rsidR="0000601C" w:rsidRPr="00A70425" w14:paraId="5915D445" w14:textId="77777777" w:rsidTr="00D0276E">
        <w:trPr>
          <w:trHeight w:val="20"/>
        </w:trPr>
        <w:tc>
          <w:tcPr>
            <w:tcW w:w="3599" w:type="dxa"/>
            <w:hideMark/>
          </w:tcPr>
          <w:p w14:paraId="156F2291" w14:textId="77777777" w:rsidR="0000601C" w:rsidRPr="00A70425" w:rsidRDefault="0000601C">
            <w:pPr>
              <w:spacing w:line="240" w:lineRule="auto"/>
              <w:ind w:left="971" w:right="-72"/>
              <w:rPr>
                <w:rFonts w:cs="Arial"/>
                <w:sz w:val="16"/>
                <w:szCs w:val="16"/>
                <w:lang w:val="en-US"/>
              </w:rPr>
            </w:pPr>
            <w:r w:rsidRPr="00A70425">
              <w:rPr>
                <w:rFonts w:cs="Arial"/>
                <w:sz w:val="16"/>
                <w:szCs w:val="16"/>
              </w:rPr>
              <w:t>Prime Waste Industrial 1 Co., Ltd.</w:t>
            </w:r>
          </w:p>
        </w:tc>
        <w:tc>
          <w:tcPr>
            <w:tcW w:w="1439" w:type="dxa"/>
            <w:hideMark/>
          </w:tcPr>
          <w:p w14:paraId="638DCB12"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51B46CCC" w14:textId="4369708B" w:rsidR="0000601C" w:rsidRPr="00A70425" w:rsidRDefault="00D0276E">
            <w:pPr>
              <w:spacing w:line="240" w:lineRule="auto"/>
              <w:ind w:left="127" w:right="-72" w:hanging="127"/>
              <w:rPr>
                <w:rFonts w:cs="Arial"/>
                <w:sz w:val="16"/>
                <w:szCs w:val="16"/>
              </w:rPr>
            </w:pPr>
            <w:r w:rsidRPr="00A70425">
              <w:rPr>
                <w:rFonts w:cs="Arial"/>
                <w:sz w:val="16"/>
                <w:szCs w:val="16"/>
              </w:rPr>
              <w:t>Designing, constructing, installing energy-saving systems by using renewable energy such as solar energy</w:t>
            </w:r>
          </w:p>
        </w:tc>
        <w:tc>
          <w:tcPr>
            <w:tcW w:w="1459" w:type="dxa"/>
            <w:hideMark/>
          </w:tcPr>
          <w:p w14:paraId="11BEA03C" w14:textId="77777777" w:rsidR="0000601C" w:rsidRPr="00A70425" w:rsidRDefault="0000601C">
            <w:pPr>
              <w:spacing w:line="240" w:lineRule="auto"/>
              <w:ind w:right="-72"/>
              <w:jc w:val="center"/>
              <w:rPr>
                <w:rFonts w:cs="Arial"/>
                <w:sz w:val="16"/>
                <w:szCs w:val="16"/>
                <w:rtl/>
              </w:rPr>
            </w:pPr>
            <w:r w:rsidRPr="00A70425">
              <w:rPr>
                <w:rFonts w:cs="Arial"/>
                <w:sz w:val="16"/>
                <w:szCs w:val="16"/>
              </w:rPr>
              <w:t>99.97</w:t>
            </w:r>
          </w:p>
        </w:tc>
      </w:tr>
      <w:tr w:rsidR="0000601C" w:rsidRPr="00A70425" w14:paraId="2FCC8F11" w14:textId="77777777" w:rsidTr="00D0276E">
        <w:trPr>
          <w:trHeight w:val="20"/>
        </w:trPr>
        <w:tc>
          <w:tcPr>
            <w:tcW w:w="3599" w:type="dxa"/>
            <w:hideMark/>
          </w:tcPr>
          <w:p w14:paraId="357D36EE" w14:textId="77777777" w:rsidR="0000601C" w:rsidRPr="00A70425" w:rsidRDefault="0000601C">
            <w:pPr>
              <w:spacing w:line="240" w:lineRule="auto"/>
              <w:ind w:left="971" w:right="-72"/>
              <w:rPr>
                <w:rFonts w:cs="Arial"/>
                <w:sz w:val="16"/>
                <w:szCs w:val="16"/>
              </w:rPr>
            </w:pPr>
            <w:r w:rsidRPr="00A70425">
              <w:rPr>
                <w:rFonts w:cs="Arial"/>
                <w:sz w:val="16"/>
                <w:szCs w:val="16"/>
              </w:rPr>
              <w:t>Prime Waste Industrial 2 Co., Ltd.</w:t>
            </w:r>
          </w:p>
        </w:tc>
        <w:tc>
          <w:tcPr>
            <w:tcW w:w="1439" w:type="dxa"/>
            <w:hideMark/>
          </w:tcPr>
          <w:p w14:paraId="1FB11677"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67B78A13" w14:textId="491EF7E2" w:rsidR="0000601C" w:rsidRPr="00A70425" w:rsidRDefault="00D0276E">
            <w:pPr>
              <w:spacing w:line="240" w:lineRule="auto"/>
              <w:ind w:left="127" w:right="-72" w:hanging="127"/>
              <w:rPr>
                <w:rFonts w:cs="Arial"/>
                <w:sz w:val="16"/>
                <w:szCs w:val="16"/>
              </w:rPr>
            </w:pPr>
            <w:r w:rsidRPr="00A70425">
              <w:rPr>
                <w:rFonts w:cs="Arial"/>
                <w:sz w:val="16"/>
                <w:szCs w:val="16"/>
              </w:rPr>
              <w:t>Designing, constructing, installing energy-saving systems by using renewable energy such as solar energy</w:t>
            </w:r>
          </w:p>
        </w:tc>
        <w:tc>
          <w:tcPr>
            <w:tcW w:w="1459" w:type="dxa"/>
            <w:hideMark/>
          </w:tcPr>
          <w:p w14:paraId="0738F99C" w14:textId="77777777" w:rsidR="0000601C" w:rsidRPr="00A70425" w:rsidRDefault="0000601C">
            <w:pPr>
              <w:spacing w:line="240" w:lineRule="auto"/>
              <w:ind w:right="-72"/>
              <w:jc w:val="center"/>
              <w:rPr>
                <w:rFonts w:cs="Arial"/>
                <w:sz w:val="16"/>
                <w:szCs w:val="16"/>
                <w:rtl/>
              </w:rPr>
            </w:pPr>
            <w:r w:rsidRPr="00A70425">
              <w:rPr>
                <w:rFonts w:cs="Arial"/>
                <w:sz w:val="16"/>
                <w:szCs w:val="16"/>
              </w:rPr>
              <w:t>99.97</w:t>
            </w:r>
          </w:p>
        </w:tc>
      </w:tr>
      <w:tr w:rsidR="0000601C" w:rsidRPr="00A70425" w14:paraId="07D45AAB" w14:textId="77777777" w:rsidTr="00D0276E">
        <w:trPr>
          <w:trHeight w:val="20"/>
        </w:trPr>
        <w:tc>
          <w:tcPr>
            <w:tcW w:w="3599" w:type="dxa"/>
            <w:hideMark/>
          </w:tcPr>
          <w:p w14:paraId="55995E42" w14:textId="77777777" w:rsidR="0000601C" w:rsidRPr="00A70425" w:rsidRDefault="0000601C">
            <w:pPr>
              <w:spacing w:line="240" w:lineRule="auto"/>
              <w:ind w:left="971" w:right="-72"/>
              <w:rPr>
                <w:rFonts w:cs="Arial"/>
                <w:sz w:val="16"/>
                <w:lang w:val="en-US" w:bidi="th-TH"/>
              </w:rPr>
            </w:pPr>
            <w:r w:rsidRPr="00A70425">
              <w:rPr>
                <w:rFonts w:cs="Arial"/>
                <w:sz w:val="16"/>
                <w:szCs w:val="16"/>
              </w:rPr>
              <w:t>Prime Waste Industrial 3 Co., Ltd.</w:t>
            </w:r>
          </w:p>
        </w:tc>
        <w:tc>
          <w:tcPr>
            <w:tcW w:w="1439" w:type="dxa"/>
            <w:hideMark/>
          </w:tcPr>
          <w:p w14:paraId="77C1F712"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6730595C" w14:textId="794915DB" w:rsidR="0000601C" w:rsidRPr="00A70425" w:rsidRDefault="00D0276E">
            <w:pPr>
              <w:spacing w:line="240" w:lineRule="auto"/>
              <w:ind w:left="127" w:right="-72" w:hanging="127"/>
              <w:rPr>
                <w:rFonts w:cs="Arial"/>
                <w:sz w:val="16"/>
                <w:szCs w:val="16"/>
              </w:rPr>
            </w:pPr>
            <w:r w:rsidRPr="00A70425">
              <w:rPr>
                <w:rFonts w:cs="Arial"/>
                <w:sz w:val="16"/>
                <w:szCs w:val="16"/>
              </w:rPr>
              <w:t>Designing, constructing, installing energy-saving systems by using renewable energy such as solar energy</w:t>
            </w:r>
          </w:p>
        </w:tc>
        <w:tc>
          <w:tcPr>
            <w:tcW w:w="1459" w:type="dxa"/>
            <w:hideMark/>
          </w:tcPr>
          <w:p w14:paraId="44E106F2" w14:textId="77777777" w:rsidR="0000601C" w:rsidRPr="00A70425" w:rsidRDefault="0000601C">
            <w:pPr>
              <w:spacing w:line="240" w:lineRule="auto"/>
              <w:ind w:right="-72"/>
              <w:jc w:val="center"/>
              <w:rPr>
                <w:rFonts w:cs="Arial"/>
                <w:sz w:val="16"/>
                <w:szCs w:val="16"/>
              </w:rPr>
            </w:pPr>
            <w:r w:rsidRPr="00A70425">
              <w:rPr>
                <w:rFonts w:cs="Arial"/>
                <w:sz w:val="16"/>
                <w:szCs w:val="16"/>
              </w:rPr>
              <w:t>99.97</w:t>
            </w:r>
          </w:p>
        </w:tc>
      </w:tr>
      <w:tr w:rsidR="0000601C" w:rsidRPr="00A70425" w14:paraId="4A33D510" w14:textId="77777777" w:rsidTr="00D0276E">
        <w:trPr>
          <w:trHeight w:val="20"/>
        </w:trPr>
        <w:tc>
          <w:tcPr>
            <w:tcW w:w="3599" w:type="dxa"/>
            <w:hideMark/>
          </w:tcPr>
          <w:p w14:paraId="78A7030C" w14:textId="77777777" w:rsidR="0000601C" w:rsidRPr="00A70425" w:rsidRDefault="0000601C">
            <w:pPr>
              <w:spacing w:line="240" w:lineRule="auto"/>
              <w:ind w:left="971" w:right="-72"/>
              <w:rPr>
                <w:rFonts w:cs="Arial"/>
                <w:sz w:val="16"/>
                <w:lang w:bidi="th-TH"/>
              </w:rPr>
            </w:pPr>
            <w:r w:rsidRPr="00A70425">
              <w:rPr>
                <w:rFonts w:cs="Arial"/>
                <w:sz w:val="16"/>
                <w:szCs w:val="16"/>
              </w:rPr>
              <w:t>Prime Waste Industrial 4 Co., Ltd.</w:t>
            </w:r>
          </w:p>
        </w:tc>
        <w:tc>
          <w:tcPr>
            <w:tcW w:w="1439" w:type="dxa"/>
            <w:hideMark/>
          </w:tcPr>
          <w:p w14:paraId="3A2CD4A7"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64E6D6B8" w14:textId="22D6E7A8" w:rsidR="0000601C" w:rsidRPr="00A70425" w:rsidRDefault="00D0276E">
            <w:pPr>
              <w:spacing w:line="240" w:lineRule="auto"/>
              <w:ind w:left="127" w:right="-72" w:hanging="127"/>
              <w:rPr>
                <w:rFonts w:cs="Arial"/>
                <w:sz w:val="16"/>
                <w:lang w:bidi="th-TH"/>
              </w:rPr>
            </w:pPr>
            <w:r w:rsidRPr="00A70425">
              <w:rPr>
                <w:rFonts w:cs="Arial"/>
                <w:sz w:val="16"/>
                <w:szCs w:val="16"/>
              </w:rPr>
              <w:t>Designing, constructing, installing energy-saving systems by using renewable energy such as solar energy</w:t>
            </w:r>
          </w:p>
        </w:tc>
        <w:tc>
          <w:tcPr>
            <w:tcW w:w="1459" w:type="dxa"/>
            <w:hideMark/>
          </w:tcPr>
          <w:p w14:paraId="06C838B3" w14:textId="77777777" w:rsidR="0000601C" w:rsidRPr="00A70425" w:rsidRDefault="0000601C">
            <w:pPr>
              <w:spacing w:line="240" w:lineRule="auto"/>
              <w:ind w:right="-72"/>
              <w:jc w:val="center"/>
              <w:rPr>
                <w:rFonts w:cs="Arial"/>
                <w:sz w:val="16"/>
                <w:szCs w:val="16"/>
              </w:rPr>
            </w:pPr>
            <w:r w:rsidRPr="00A70425">
              <w:rPr>
                <w:rFonts w:cs="Arial"/>
                <w:sz w:val="16"/>
                <w:szCs w:val="16"/>
              </w:rPr>
              <w:t>99.97</w:t>
            </w:r>
          </w:p>
        </w:tc>
      </w:tr>
      <w:tr w:rsidR="0000601C" w:rsidRPr="00A70425" w14:paraId="0120C039" w14:textId="77777777" w:rsidTr="00D0276E">
        <w:trPr>
          <w:trHeight w:val="20"/>
        </w:trPr>
        <w:tc>
          <w:tcPr>
            <w:tcW w:w="3599" w:type="dxa"/>
            <w:hideMark/>
          </w:tcPr>
          <w:p w14:paraId="41819CD5" w14:textId="77777777" w:rsidR="0000601C" w:rsidRPr="00A70425" w:rsidRDefault="0000601C">
            <w:pPr>
              <w:spacing w:line="240" w:lineRule="auto"/>
              <w:ind w:left="971" w:right="-72"/>
              <w:rPr>
                <w:rFonts w:cs="Arial"/>
                <w:sz w:val="16"/>
                <w:szCs w:val="16"/>
              </w:rPr>
            </w:pPr>
            <w:r w:rsidRPr="00A70425">
              <w:rPr>
                <w:rFonts w:cs="Arial"/>
                <w:sz w:val="16"/>
                <w:szCs w:val="16"/>
              </w:rPr>
              <w:t xml:space="preserve">PR </w:t>
            </w:r>
            <w:proofErr w:type="spellStart"/>
            <w:r w:rsidRPr="00A70425">
              <w:rPr>
                <w:rFonts w:cs="Arial"/>
                <w:sz w:val="16"/>
                <w:szCs w:val="16"/>
              </w:rPr>
              <w:t>Thepha</w:t>
            </w:r>
            <w:proofErr w:type="spellEnd"/>
            <w:r w:rsidRPr="00A70425">
              <w:rPr>
                <w:rFonts w:cs="Arial"/>
                <w:sz w:val="16"/>
                <w:szCs w:val="16"/>
              </w:rPr>
              <w:t xml:space="preserve"> 1</w:t>
            </w:r>
            <w:r w:rsidRPr="00A70425">
              <w:rPr>
                <w:rFonts w:cs="Arial"/>
                <w:sz w:val="16"/>
                <w:szCs w:val="16"/>
                <w:lang w:bidi="th-TH"/>
              </w:rPr>
              <w:t xml:space="preserve"> </w:t>
            </w:r>
            <w:r w:rsidRPr="00A70425">
              <w:rPr>
                <w:rFonts w:cs="Arial"/>
                <w:sz w:val="16"/>
                <w:szCs w:val="16"/>
              </w:rPr>
              <w:t>Co., Ltd.</w:t>
            </w:r>
          </w:p>
        </w:tc>
        <w:tc>
          <w:tcPr>
            <w:tcW w:w="1439" w:type="dxa"/>
            <w:hideMark/>
          </w:tcPr>
          <w:p w14:paraId="246A5EF0"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1FC8E293" w14:textId="4AD8122C" w:rsidR="0000601C" w:rsidRPr="00A70425" w:rsidRDefault="00D0276E">
            <w:pPr>
              <w:spacing w:line="240" w:lineRule="auto"/>
              <w:ind w:left="127" w:right="-72" w:hanging="127"/>
              <w:rPr>
                <w:rFonts w:cs="Arial"/>
                <w:sz w:val="16"/>
                <w:szCs w:val="16"/>
              </w:rPr>
            </w:pPr>
            <w:r w:rsidRPr="00A70425">
              <w:rPr>
                <w:rFonts w:cs="Arial"/>
                <w:sz w:val="16"/>
                <w:szCs w:val="16"/>
              </w:rPr>
              <w:t>Designing, constructing, installing energy-saving systems by using renewable energy such as solar energy</w:t>
            </w:r>
          </w:p>
        </w:tc>
        <w:tc>
          <w:tcPr>
            <w:tcW w:w="1459" w:type="dxa"/>
            <w:hideMark/>
          </w:tcPr>
          <w:p w14:paraId="78A8DC85" w14:textId="77777777" w:rsidR="0000601C" w:rsidRPr="00A70425" w:rsidRDefault="0000601C">
            <w:pPr>
              <w:spacing w:line="240" w:lineRule="auto"/>
              <w:ind w:right="-72"/>
              <w:jc w:val="center"/>
              <w:rPr>
                <w:rFonts w:cs="Arial"/>
                <w:sz w:val="16"/>
                <w:szCs w:val="16"/>
              </w:rPr>
            </w:pPr>
            <w:r w:rsidRPr="00A70425">
              <w:rPr>
                <w:rFonts w:cs="Arial"/>
                <w:sz w:val="16"/>
                <w:szCs w:val="16"/>
              </w:rPr>
              <w:t>99.99</w:t>
            </w:r>
          </w:p>
        </w:tc>
      </w:tr>
      <w:tr w:rsidR="0000601C" w:rsidRPr="00A70425" w14:paraId="78857B3E" w14:textId="77777777" w:rsidTr="00D0276E">
        <w:trPr>
          <w:trHeight w:val="20"/>
        </w:trPr>
        <w:tc>
          <w:tcPr>
            <w:tcW w:w="3599" w:type="dxa"/>
            <w:hideMark/>
          </w:tcPr>
          <w:p w14:paraId="607AFF61" w14:textId="77777777" w:rsidR="0000601C" w:rsidRPr="00A70425" w:rsidRDefault="0000601C">
            <w:pPr>
              <w:spacing w:line="240" w:lineRule="auto"/>
              <w:ind w:left="971" w:right="-72"/>
              <w:rPr>
                <w:rFonts w:cs="Arial"/>
                <w:sz w:val="16"/>
                <w:szCs w:val="16"/>
              </w:rPr>
            </w:pPr>
            <w:r w:rsidRPr="00A70425">
              <w:rPr>
                <w:rFonts w:cs="Arial"/>
                <w:sz w:val="16"/>
                <w:szCs w:val="16"/>
              </w:rPr>
              <w:t xml:space="preserve">PR </w:t>
            </w:r>
            <w:proofErr w:type="spellStart"/>
            <w:r w:rsidRPr="00A70425">
              <w:rPr>
                <w:rFonts w:cs="Arial"/>
                <w:sz w:val="16"/>
                <w:szCs w:val="16"/>
              </w:rPr>
              <w:t>Thepha</w:t>
            </w:r>
            <w:proofErr w:type="spellEnd"/>
            <w:r w:rsidRPr="00A70425">
              <w:rPr>
                <w:rFonts w:cs="Arial"/>
                <w:sz w:val="16"/>
                <w:szCs w:val="16"/>
              </w:rPr>
              <w:t xml:space="preserve"> 2</w:t>
            </w:r>
            <w:r w:rsidRPr="00A70425">
              <w:rPr>
                <w:rFonts w:cs="Arial"/>
                <w:sz w:val="16"/>
                <w:szCs w:val="16"/>
                <w:lang w:bidi="th-TH"/>
              </w:rPr>
              <w:t xml:space="preserve"> </w:t>
            </w:r>
            <w:r w:rsidRPr="00A70425">
              <w:rPr>
                <w:rFonts w:cs="Arial"/>
                <w:sz w:val="16"/>
                <w:szCs w:val="16"/>
              </w:rPr>
              <w:t>Co., Ltd.</w:t>
            </w:r>
          </w:p>
        </w:tc>
        <w:tc>
          <w:tcPr>
            <w:tcW w:w="1439" w:type="dxa"/>
            <w:hideMark/>
          </w:tcPr>
          <w:p w14:paraId="69A420AD"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58867C7D" w14:textId="0D9EC08C" w:rsidR="0000601C" w:rsidRPr="00A70425" w:rsidRDefault="00D0276E">
            <w:pPr>
              <w:spacing w:line="240" w:lineRule="auto"/>
              <w:ind w:left="127" w:right="-72" w:hanging="127"/>
              <w:rPr>
                <w:rFonts w:cs="Arial"/>
                <w:sz w:val="16"/>
                <w:szCs w:val="16"/>
              </w:rPr>
            </w:pPr>
            <w:r w:rsidRPr="00A70425">
              <w:rPr>
                <w:rFonts w:cs="Arial"/>
                <w:sz w:val="16"/>
                <w:szCs w:val="16"/>
              </w:rPr>
              <w:t>Designing, constructing, installing energy-saving systems by using renewable energy such as solar energy</w:t>
            </w:r>
          </w:p>
        </w:tc>
        <w:tc>
          <w:tcPr>
            <w:tcW w:w="1459" w:type="dxa"/>
            <w:hideMark/>
          </w:tcPr>
          <w:p w14:paraId="3A62B9FA" w14:textId="77777777" w:rsidR="0000601C" w:rsidRPr="00A70425" w:rsidRDefault="0000601C">
            <w:pPr>
              <w:spacing w:line="240" w:lineRule="auto"/>
              <w:ind w:right="-72"/>
              <w:jc w:val="center"/>
              <w:rPr>
                <w:rFonts w:cs="Arial"/>
                <w:sz w:val="16"/>
                <w:szCs w:val="16"/>
              </w:rPr>
            </w:pPr>
            <w:r w:rsidRPr="00A70425">
              <w:rPr>
                <w:rFonts w:cs="Arial"/>
                <w:sz w:val="16"/>
                <w:szCs w:val="16"/>
              </w:rPr>
              <w:t>99.99</w:t>
            </w:r>
          </w:p>
        </w:tc>
      </w:tr>
      <w:tr w:rsidR="0000601C" w:rsidRPr="00A70425" w14:paraId="74C4CAAB" w14:textId="77777777" w:rsidTr="00D0276E">
        <w:trPr>
          <w:trHeight w:val="20"/>
        </w:trPr>
        <w:tc>
          <w:tcPr>
            <w:tcW w:w="3599" w:type="dxa"/>
            <w:hideMark/>
          </w:tcPr>
          <w:p w14:paraId="33D5E80B" w14:textId="77777777" w:rsidR="0000601C" w:rsidRPr="00A70425" w:rsidRDefault="0000601C">
            <w:pPr>
              <w:spacing w:line="240" w:lineRule="auto"/>
              <w:ind w:left="971" w:right="-72"/>
              <w:rPr>
                <w:rFonts w:cs="Arial"/>
                <w:sz w:val="16"/>
                <w:szCs w:val="16"/>
              </w:rPr>
            </w:pPr>
            <w:r w:rsidRPr="00A70425">
              <w:rPr>
                <w:rFonts w:cs="Arial"/>
                <w:sz w:val="16"/>
                <w:szCs w:val="16"/>
              </w:rPr>
              <w:t xml:space="preserve">PR Pak </w:t>
            </w:r>
            <w:proofErr w:type="spellStart"/>
            <w:r w:rsidRPr="00A70425">
              <w:rPr>
                <w:rFonts w:cs="Arial"/>
                <w:sz w:val="16"/>
                <w:szCs w:val="16"/>
              </w:rPr>
              <w:t>Phanang</w:t>
            </w:r>
            <w:proofErr w:type="spellEnd"/>
            <w:r w:rsidRPr="00A70425">
              <w:rPr>
                <w:rFonts w:cs="Arial"/>
                <w:sz w:val="16"/>
                <w:szCs w:val="16"/>
              </w:rPr>
              <w:t xml:space="preserve"> 1 Co., Ltd.</w:t>
            </w:r>
          </w:p>
        </w:tc>
        <w:tc>
          <w:tcPr>
            <w:tcW w:w="1439" w:type="dxa"/>
            <w:hideMark/>
          </w:tcPr>
          <w:p w14:paraId="3033C4D7"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4D133396" w14:textId="1DFB8EFB" w:rsidR="0000601C" w:rsidRPr="00A70425" w:rsidRDefault="00D0276E">
            <w:pPr>
              <w:spacing w:line="240" w:lineRule="auto"/>
              <w:ind w:left="127" w:right="-72" w:hanging="127"/>
              <w:rPr>
                <w:rFonts w:cs="Arial"/>
                <w:sz w:val="16"/>
                <w:szCs w:val="16"/>
              </w:rPr>
            </w:pPr>
            <w:r w:rsidRPr="00A70425">
              <w:rPr>
                <w:rFonts w:cs="Arial"/>
                <w:sz w:val="16"/>
                <w:szCs w:val="16"/>
              </w:rPr>
              <w:t>Designing, constructing, installing energy-saving systems by using renewable energy such as solar energy</w:t>
            </w:r>
          </w:p>
        </w:tc>
        <w:tc>
          <w:tcPr>
            <w:tcW w:w="1459" w:type="dxa"/>
            <w:hideMark/>
          </w:tcPr>
          <w:p w14:paraId="74AEE645" w14:textId="77777777" w:rsidR="0000601C" w:rsidRPr="00A70425" w:rsidRDefault="0000601C">
            <w:pPr>
              <w:spacing w:line="240" w:lineRule="auto"/>
              <w:ind w:right="-72"/>
              <w:jc w:val="center"/>
              <w:rPr>
                <w:rFonts w:cs="Arial"/>
                <w:sz w:val="16"/>
                <w:szCs w:val="16"/>
              </w:rPr>
            </w:pPr>
            <w:r w:rsidRPr="00A70425">
              <w:rPr>
                <w:rFonts w:cs="Arial"/>
                <w:sz w:val="16"/>
                <w:szCs w:val="16"/>
              </w:rPr>
              <w:t>99.99</w:t>
            </w:r>
          </w:p>
        </w:tc>
      </w:tr>
      <w:tr w:rsidR="0000601C" w:rsidRPr="00A70425" w14:paraId="07666A4E" w14:textId="77777777" w:rsidTr="00D0276E">
        <w:trPr>
          <w:trHeight w:val="20"/>
        </w:trPr>
        <w:tc>
          <w:tcPr>
            <w:tcW w:w="3599" w:type="dxa"/>
            <w:hideMark/>
          </w:tcPr>
          <w:p w14:paraId="3C9FE7A6" w14:textId="77777777" w:rsidR="0000601C" w:rsidRPr="00A70425" w:rsidRDefault="0000601C">
            <w:pPr>
              <w:spacing w:line="240" w:lineRule="auto"/>
              <w:ind w:left="971" w:right="-72"/>
              <w:rPr>
                <w:rFonts w:cs="Arial"/>
                <w:sz w:val="16"/>
                <w:szCs w:val="16"/>
              </w:rPr>
            </w:pPr>
            <w:r w:rsidRPr="00A70425">
              <w:rPr>
                <w:rFonts w:cs="Arial"/>
                <w:sz w:val="16"/>
                <w:szCs w:val="16"/>
              </w:rPr>
              <w:t xml:space="preserve">PR Pak </w:t>
            </w:r>
            <w:proofErr w:type="spellStart"/>
            <w:r w:rsidRPr="00A70425">
              <w:rPr>
                <w:rFonts w:cs="Arial"/>
                <w:sz w:val="16"/>
                <w:szCs w:val="16"/>
              </w:rPr>
              <w:t>Phanang</w:t>
            </w:r>
            <w:proofErr w:type="spellEnd"/>
            <w:r w:rsidRPr="00A70425">
              <w:rPr>
                <w:rFonts w:cs="Arial"/>
                <w:sz w:val="16"/>
                <w:szCs w:val="16"/>
              </w:rPr>
              <w:t xml:space="preserve"> 2 Co., Ltd.</w:t>
            </w:r>
          </w:p>
        </w:tc>
        <w:tc>
          <w:tcPr>
            <w:tcW w:w="1439" w:type="dxa"/>
            <w:hideMark/>
          </w:tcPr>
          <w:p w14:paraId="5D86A9F0"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123245D7" w14:textId="2D293F14" w:rsidR="0000601C" w:rsidRPr="00A70425" w:rsidRDefault="00D0276E">
            <w:pPr>
              <w:spacing w:line="240" w:lineRule="auto"/>
              <w:ind w:left="127" w:right="-72" w:hanging="127"/>
              <w:rPr>
                <w:rFonts w:cs="Arial"/>
                <w:sz w:val="16"/>
                <w:szCs w:val="16"/>
              </w:rPr>
            </w:pPr>
            <w:r w:rsidRPr="00A70425">
              <w:rPr>
                <w:rFonts w:cs="Arial"/>
                <w:sz w:val="16"/>
                <w:szCs w:val="16"/>
              </w:rPr>
              <w:t>Designing, constructing, installing energy-saving systems by using renewable energy such as solar energy</w:t>
            </w:r>
          </w:p>
        </w:tc>
        <w:tc>
          <w:tcPr>
            <w:tcW w:w="1459" w:type="dxa"/>
            <w:hideMark/>
          </w:tcPr>
          <w:p w14:paraId="2DAE00EE" w14:textId="77777777" w:rsidR="0000601C" w:rsidRPr="00A70425" w:rsidRDefault="0000601C">
            <w:pPr>
              <w:spacing w:line="240" w:lineRule="auto"/>
              <w:ind w:right="-72"/>
              <w:jc w:val="center"/>
              <w:rPr>
                <w:rFonts w:cs="Arial"/>
                <w:sz w:val="16"/>
                <w:szCs w:val="16"/>
              </w:rPr>
            </w:pPr>
            <w:r w:rsidRPr="00A70425">
              <w:rPr>
                <w:rFonts w:cs="Arial"/>
                <w:sz w:val="16"/>
                <w:szCs w:val="16"/>
              </w:rPr>
              <w:t>99.99</w:t>
            </w:r>
          </w:p>
        </w:tc>
      </w:tr>
      <w:tr w:rsidR="0000601C" w:rsidRPr="00A70425" w14:paraId="33B31F8A" w14:textId="77777777" w:rsidTr="00D0276E">
        <w:trPr>
          <w:trHeight w:val="20"/>
        </w:trPr>
        <w:tc>
          <w:tcPr>
            <w:tcW w:w="3599" w:type="dxa"/>
            <w:hideMark/>
          </w:tcPr>
          <w:p w14:paraId="7F08DC84" w14:textId="77777777" w:rsidR="0000601C" w:rsidRPr="00A70425" w:rsidRDefault="0000601C">
            <w:pPr>
              <w:spacing w:line="240" w:lineRule="auto"/>
              <w:ind w:left="971" w:right="-72"/>
              <w:rPr>
                <w:rFonts w:cs="Arial"/>
                <w:sz w:val="16"/>
                <w:szCs w:val="16"/>
              </w:rPr>
            </w:pPr>
            <w:r w:rsidRPr="00A70425">
              <w:rPr>
                <w:rFonts w:cs="Arial"/>
                <w:sz w:val="16"/>
                <w:szCs w:val="16"/>
              </w:rPr>
              <w:t xml:space="preserve">PR Pa </w:t>
            </w:r>
            <w:proofErr w:type="spellStart"/>
            <w:r w:rsidRPr="00A70425">
              <w:rPr>
                <w:rFonts w:cs="Arial"/>
                <w:sz w:val="16"/>
                <w:szCs w:val="16"/>
              </w:rPr>
              <w:t>Phayom</w:t>
            </w:r>
            <w:proofErr w:type="spellEnd"/>
            <w:r w:rsidRPr="00A70425">
              <w:rPr>
                <w:rFonts w:cs="Arial"/>
                <w:sz w:val="16"/>
                <w:szCs w:val="16"/>
              </w:rPr>
              <w:t xml:space="preserve"> Co., Ltd.</w:t>
            </w:r>
          </w:p>
        </w:tc>
        <w:tc>
          <w:tcPr>
            <w:tcW w:w="1439" w:type="dxa"/>
            <w:hideMark/>
          </w:tcPr>
          <w:p w14:paraId="1200BE46"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419042E5" w14:textId="32CEB66A" w:rsidR="0000601C" w:rsidRPr="00A70425" w:rsidRDefault="00D0276E">
            <w:pPr>
              <w:spacing w:line="240" w:lineRule="auto"/>
              <w:ind w:left="127" w:right="-72" w:hanging="127"/>
              <w:rPr>
                <w:rFonts w:cs="Arial"/>
                <w:sz w:val="16"/>
                <w:szCs w:val="16"/>
              </w:rPr>
            </w:pPr>
            <w:r w:rsidRPr="00A70425">
              <w:rPr>
                <w:rFonts w:cs="Arial"/>
                <w:sz w:val="16"/>
                <w:szCs w:val="16"/>
              </w:rPr>
              <w:t>Designing, constructing, installing energy-saving systems by using renewable energy such as solar energy</w:t>
            </w:r>
          </w:p>
        </w:tc>
        <w:tc>
          <w:tcPr>
            <w:tcW w:w="1459" w:type="dxa"/>
            <w:hideMark/>
          </w:tcPr>
          <w:p w14:paraId="56631F43" w14:textId="77777777" w:rsidR="0000601C" w:rsidRPr="00A70425" w:rsidRDefault="0000601C">
            <w:pPr>
              <w:spacing w:line="240" w:lineRule="auto"/>
              <w:ind w:right="-72"/>
              <w:jc w:val="center"/>
              <w:rPr>
                <w:rFonts w:cs="Arial"/>
                <w:sz w:val="16"/>
                <w:szCs w:val="16"/>
              </w:rPr>
            </w:pPr>
            <w:r w:rsidRPr="00A70425">
              <w:rPr>
                <w:rFonts w:cs="Arial"/>
                <w:sz w:val="16"/>
                <w:szCs w:val="16"/>
              </w:rPr>
              <w:t>99.99</w:t>
            </w:r>
          </w:p>
        </w:tc>
      </w:tr>
      <w:tr w:rsidR="0000601C" w:rsidRPr="00A70425" w14:paraId="2FC8C42D" w14:textId="77777777" w:rsidTr="00D0276E">
        <w:trPr>
          <w:trHeight w:val="20"/>
        </w:trPr>
        <w:tc>
          <w:tcPr>
            <w:tcW w:w="3599" w:type="dxa"/>
            <w:hideMark/>
          </w:tcPr>
          <w:p w14:paraId="79CDAE92" w14:textId="77777777" w:rsidR="0000601C" w:rsidRPr="00A70425" w:rsidRDefault="0000601C">
            <w:pPr>
              <w:spacing w:line="240" w:lineRule="auto"/>
              <w:ind w:left="971" w:right="-72"/>
              <w:rPr>
                <w:rFonts w:cs="Arial"/>
                <w:sz w:val="16"/>
                <w:szCs w:val="16"/>
              </w:rPr>
            </w:pPr>
            <w:r w:rsidRPr="00A70425">
              <w:rPr>
                <w:rFonts w:cs="Arial"/>
                <w:sz w:val="16"/>
                <w:szCs w:val="16"/>
              </w:rPr>
              <w:t>PR Phetchaburi Co., Ltd.</w:t>
            </w:r>
          </w:p>
        </w:tc>
        <w:tc>
          <w:tcPr>
            <w:tcW w:w="1439" w:type="dxa"/>
            <w:hideMark/>
          </w:tcPr>
          <w:p w14:paraId="62AF1524"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71CAFAE3" w14:textId="0190ABDB" w:rsidR="0000601C" w:rsidRPr="00A70425" w:rsidRDefault="00D0276E">
            <w:pPr>
              <w:spacing w:line="240" w:lineRule="auto"/>
              <w:ind w:left="127" w:right="-72" w:hanging="127"/>
              <w:rPr>
                <w:rFonts w:cs="Arial"/>
                <w:sz w:val="16"/>
                <w:szCs w:val="16"/>
              </w:rPr>
            </w:pPr>
            <w:r w:rsidRPr="00A70425">
              <w:rPr>
                <w:rFonts w:cs="Arial"/>
                <w:sz w:val="16"/>
                <w:szCs w:val="16"/>
              </w:rPr>
              <w:t>Designing, constructing, installing energy-saving systems by using renewable energy such as solar energy</w:t>
            </w:r>
          </w:p>
        </w:tc>
        <w:tc>
          <w:tcPr>
            <w:tcW w:w="1459" w:type="dxa"/>
            <w:hideMark/>
          </w:tcPr>
          <w:p w14:paraId="1307DD7D" w14:textId="77777777" w:rsidR="0000601C" w:rsidRPr="00A70425" w:rsidRDefault="0000601C">
            <w:pPr>
              <w:spacing w:line="240" w:lineRule="auto"/>
              <w:ind w:right="-72"/>
              <w:jc w:val="center"/>
              <w:rPr>
                <w:rFonts w:cs="Arial"/>
                <w:sz w:val="16"/>
                <w:szCs w:val="16"/>
              </w:rPr>
            </w:pPr>
            <w:r w:rsidRPr="00A70425">
              <w:rPr>
                <w:rFonts w:cs="Arial"/>
                <w:sz w:val="16"/>
                <w:szCs w:val="16"/>
              </w:rPr>
              <w:t>99.99</w:t>
            </w:r>
          </w:p>
        </w:tc>
      </w:tr>
    </w:tbl>
    <w:p w14:paraId="74886008" w14:textId="77777777" w:rsidR="000D0FAF" w:rsidRPr="00F95BEB" w:rsidRDefault="000D0FAF">
      <w:pPr>
        <w:spacing w:line="240" w:lineRule="auto"/>
        <w:rPr>
          <w:rFonts w:cs="Arial"/>
          <w:b/>
          <w:bCs/>
          <w:sz w:val="10"/>
          <w:szCs w:val="10"/>
        </w:rPr>
      </w:pPr>
      <w:r w:rsidRPr="00F95BEB">
        <w:rPr>
          <w:rFonts w:cs="Arial"/>
          <w:b/>
          <w:bCs/>
          <w:sz w:val="10"/>
          <w:szCs w:val="10"/>
        </w:rPr>
        <w:br w:type="page"/>
      </w:r>
    </w:p>
    <w:p w14:paraId="1289AFBD" w14:textId="4BD8C20D" w:rsidR="009A6878" w:rsidRPr="00A70425" w:rsidRDefault="00DF232B" w:rsidP="00553949">
      <w:pPr>
        <w:spacing w:line="240" w:lineRule="auto"/>
        <w:ind w:left="540" w:hanging="540"/>
        <w:jc w:val="thaiDistribute"/>
        <w:rPr>
          <w:rFonts w:cs="Arial"/>
          <w:b/>
          <w:bCs/>
          <w:sz w:val="18"/>
          <w:szCs w:val="18"/>
        </w:rPr>
      </w:pPr>
      <w:r w:rsidRPr="00A70425">
        <w:rPr>
          <w:rFonts w:cs="Arial"/>
          <w:b/>
          <w:bCs/>
          <w:sz w:val="18"/>
          <w:szCs w:val="18"/>
        </w:rPr>
        <w:t>16</w:t>
      </w:r>
      <w:r w:rsidRPr="00A70425">
        <w:rPr>
          <w:rFonts w:cs="Arial"/>
          <w:b/>
          <w:bCs/>
          <w:sz w:val="18"/>
          <w:szCs w:val="18"/>
        </w:rPr>
        <w:tab/>
      </w:r>
      <w:r w:rsidR="009A6878" w:rsidRPr="00A70425">
        <w:rPr>
          <w:rFonts w:cs="Arial"/>
          <w:b/>
          <w:bCs/>
          <w:sz w:val="18"/>
          <w:szCs w:val="18"/>
        </w:rPr>
        <w:t xml:space="preserve">Investments in subsidiaries and associates </w:t>
      </w:r>
      <w:r w:rsidR="009A6878" w:rsidRPr="00A70425">
        <w:rPr>
          <w:rFonts w:cs="Arial"/>
          <w:sz w:val="18"/>
          <w:szCs w:val="18"/>
        </w:rPr>
        <w:t>(Cont’d)</w:t>
      </w:r>
    </w:p>
    <w:p w14:paraId="4727928B" w14:textId="77777777" w:rsidR="009A6878" w:rsidRPr="00A70425" w:rsidRDefault="009A6878" w:rsidP="00553949">
      <w:pPr>
        <w:tabs>
          <w:tab w:val="left" w:pos="1080"/>
        </w:tabs>
        <w:spacing w:line="240" w:lineRule="auto"/>
        <w:ind w:left="1080" w:hanging="540"/>
        <w:jc w:val="both"/>
        <w:rPr>
          <w:rFonts w:eastAsia="Angsana New" w:cs="Arial"/>
          <w:sz w:val="18"/>
          <w:szCs w:val="18"/>
        </w:rPr>
      </w:pPr>
    </w:p>
    <w:p w14:paraId="542DB0C4" w14:textId="77777777" w:rsidR="009A6878" w:rsidRPr="00A70425" w:rsidRDefault="009A6878" w:rsidP="00553949">
      <w:pPr>
        <w:tabs>
          <w:tab w:val="left" w:pos="1080"/>
        </w:tabs>
        <w:spacing w:line="240" w:lineRule="auto"/>
        <w:ind w:left="1080" w:hanging="540"/>
        <w:jc w:val="both"/>
        <w:rPr>
          <w:rFonts w:eastAsia="Angsana New" w:cs="Arial"/>
          <w:sz w:val="18"/>
          <w:szCs w:val="18"/>
        </w:rPr>
      </w:pPr>
    </w:p>
    <w:p w14:paraId="77E339F9" w14:textId="0EF9129F" w:rsidR="009A6878" w:rsidRPr="00A70425" w:rsidRDefault="009A6878" w:rsidP="00553949">
      <w:pPr>
        <w:autoSpaceDE w:val="0"/>
        <w:autoSpaceDN w:val="0"/>
        <w:adjustRightInd w:val="0"/>
        <w:spacing w:line="240" w:lineRule="auto"/>
        <w:ind w:left="1080" w:hanging="540"/>
        <w:rPr>
          <w:rFonts w:cs="Arial"/>
          <w:b/>
          <w:bCs/>
          <w:sz w:val="18"/>
          <w:szCs w:val="18"/>
        </w:rPr>
      </w:pPr>
      <w:r w:rsidRPr="00A70425">
        <w:rPr>
          <w:rFonts w:eastAsia="Angsana New" w:cs="Arial"/>
          <w:b/>
          <w:bCs/>
          <w:sz w:val="18"/>
          <w:szCs w:val="18"/>
        </w:rPr>
        <w:t>1</w:t>
      </w:r>
      <w:r w:rsidR="00DF232B" w:rsidRPr="00A70425">
        <w:rPr>
          <w:rFonts w:eastAsia="Angsana New" w:cs="Arial"/>
          <w:b/>
          <w:bCs/>
          <w:sz w:val="18"/>
          <w:szCs w:val="18"/>
        </w:rPr>
        <w:t>6</w:t>
      </w:r>
      <w:r w:rsidRPr="00A70425">
        <w:rPr>
          <w:rFonts w:eastAsia="Angsana New" w:cs="Arial"/>
          <w:b/>
          <w:bCs/>
          <w:sz w:val="18"/>
          <w:szCs w:val="18"/>
        </w:rPr>
        <w:t>.</w:t>
      </w:r>
      <w:r w:rsidRPr="00A70425">
        <w:rPr>
          <w:rFonts w:eastAsia="Angsana New" w:cs="Arial"/>
          <w:b/>
          <w:bCs/>
          <w:sz w:val="18"/>
          <w:szCs w:val="18"/>
          <w:lang w:bidi="th-TH"/>
        </w:rPr>
        <w:t>1</w:t>
      </w:r>
      <w:r w:rsidRPr="00A70425">
        <w:rPr>
          <w:rFonts w:eastAsia="Angsana New" w:cs="Arial"/>
          <w:b/>
          <w:bCs/>
          <w:sz w:val="18"/>
          <w:szCs w:val="18"/>
          <w:lang w:bidi="th-TH"/>
        </w:rPr>
        <w:tab/>
      </w:r>
      <w:r w:rsidRPr="00A70425">
        <w:rPr>
          <w:rFonts w:cs="Arial"/>
          <w:b/>
          <w:bCs/>
          <w:sz w:val="18"/>
          <w:szCs w:val="18"/>
        </w:rPr>
        <w:t xml:space="preserve">Investments in subsidiaries </w:t>
      </w:r>
      <w:r w:rsidRPr="00A70425">
        <w:rPr>
          <w:rFonts w:cs="Arial"/>
          <w:sz w:val="18"/>
          <w:szCs w:val="18"/>
        </w:rPr>
        <w:t>(Cont’d)</w:t>
      </w:r>
    </w:p>
    <w:p w14:paraId="6333FF70" w14:textId="77777777" w:rsidR="009A6878" w:rsidRPr="00A70425" w:rsidRDefault="009A6878" w:rsidP="00553949">
      <w:pPr>
        <w:spacing w:line="240" w:lineRule="auto"/>
        <w:ind w:left="1080"/>
        <w:jc w:val="thaiDistribute"/>
        <w:rPr>
          <w:rFonts w:cs="Arial"/>
          <w:sz w:val="18"/>
          <w:szCs w:val="18"/>
        </w:rPr>
      </w:pPr>
    </w:p>
    <w:p w14:paraId="5CDB60CD" w14:textId="77777777" w:rsidR="009A6878" w:rsidRPr="00A70425" w:rsidRDefault="009A6878" w:rsidP="00553949">
      <w:pPr>
        <w:spacing w:line="240" w:lineRule="auto"/>
        <w:ind w:left="1080"/>
        <w:rPr>
          <w:rFonts w:cs="Arial"/>
          <w:b/>
          <w:bCs/>
          <w:sz w:val="18"/>
          <w:szCs w:val="22"/>
          <w:rtl/>
          <w:cs/>
          <w:lang w:val="en-US" w:bidi="th-TH"/>
        </w:rPr>
      </w:pPr>
      <w:r w:rsidRPr="00A70425">
        <w:rPr>
          <w:rFonts w:cs="Arial"/>
          <w:b/>
          <w:bCs/>
          <w:sz w:val="18"/>
          <w:szCs w:val="18"/>
        </w:rPr>
        <w:t>Subsidiaries under Prime Road Alternative Co., Ltd.</w:t>
      </w:r>
    </w:p>
    <w:p w14:paraId="671D6EA3" w14:textId="77777777" w:rsidR="009A6878" w:rsidRPr="00A70425" w:rsidRDefault="009A6878" w:rsidP="00553949">
      <w:pPr>
        <w:spacing w:line="240" w:lineRule="auto"/>
        <w:ind w:left="1080"/>
        <w:rPr>
          <w:rFonts w:cs="Arial"/>
          <w:sz w:val="18"/>
          <w:szCs w:val="18"/>
        </w:rPr>
      </w:pPr>
    </w:p>
    <w:tbl>
      <w:tblPr>
        <w:tblW w:w="9465" w:type="dxa"/>
        <w:tblLayout w:type="fixed"/>
        <w:tblLook w:val="04A0" w:firstRow="1" w:lastRow="0" w:firstColumn="1" w:lastColumn="0" w:noHBand="0" w:noVBand="1"/>
      </w:tblPr>
      <w:tblGrid>
        <w:gridCol w:w="3599"/>
        <w:gridCol w:w="1439"/>
        <w:gridCol w:w="2968"/>
        <w:gridCol w:w="1459"/>
      </w:tblGrid>
      <w:tr w:rsidR="0000601C" w:rsidRPr="00A70425" w14:paraId="24FB49DF" w14:textId="77777777" w:rsidTr="00D0276E">
        <w:trPr>
          <w:trHeight w:val="20"/>
        </w:trPr>
        <w:tc>
          <w:tcPr>
            <w:tcW w:w="3599" w:type="dxa"/>
            <w:vAlign w:val="bottom"/>
            <w:hideMark/>
          </w:tcPr>
          <w:p w14:paraId="3AC167EE" w14:textId="77777777" w:rsidR="0000601C" w:rsidRPr="00A70425" w:rsidRDefault="0000601C">
            <w:pPr>
              <w:pBdr>
                <w:bottom w:val="single" w:sz="4" w:space="1" w:color="auto"/>
              </w:pBdr>
              <w:spacing w:line="240" w:lineRule="auto"/>
              <w:ind w:left="971" w:right="-72"/>
              <w:jc w:val="center"/>
              <w:rPr>
                <w:rFonts w:cs="Arial"/>
                <w:b/>
                <w:bCs/>
                <w:sz w:val="16"/>
                <w:szCs w:val="16"/>
              </w:rPr>
            </w:pPr>
            <w:r w:rsidRPr="00A70425">
              <w:rPr>
                <w:rFonts w:cs="Arial"/>
                <w:b/>
                <w:bCs/>
                <w:sz w:val="16"/>
                <w:szCs w:val="16"/>
              </w:rPr>
              <w:t>Subsidiaries</w:t>
            </w:r>
          </w:p>
        </w:tc>
        <w:tc>
          <w:tcPr>
            <w:tcW w:w="1439" w:type="dxa"/>
            <w:vAlign w:val="bottom"/>
            <w:hideMark/>
          </w:tcPr>
          <w:p w14:paraId="28BCE39D" w14:textId="77777777" w:rsidR="0000601C" w:rsidRPr="00A70425" w:rsidRDefault="0000601C">
            <w:pPr>
              <w:pBdr>
                <w:bottom w:val="single" w:sz="4" w:space="1" w:color="auto"/>
              </w:pBdr>
              <w:spacing w:line="240" w:lineRule="auto"/>
              <w:ind w:left="127" w:right="-72" w:hanging="127"/>
              <w:jc w:val="center"/>
              <w:rPr>
                <w:rFonts w:cs="Arial"/>
                <w:b/>
                <w:bCs/>
                <w:spacing w:val="-6"/>
                <w:sz w:val="16"/>
                <w:szCs w:val="16"/>
                <w:rtl/>
              </w:rPr>
            </w:pPr>
            <w:r w:rsidRPr="00A70425">
              <w:rPr>
                <w:rFonts w:cs="Arial"/>
                <w:b/>
                <w:bCs/>
                <w:sz w:val="16"/>
                <w:szCs w:val="16"/>
              </w:rPr>
              <w:t>Country of</w:t>
            </w:r>
          </w:p>
          <w:p w14:paraId="7174C2D1" w14:textId="77777777" w:rsidR="0000601C" w:rsidRPr="00A70425" w:rsidRDefault="0000601C">
            <w:pPr>
              <w:pBdr>
                <w:bottom w:val="single" w:sz="4" w:space="1" w:color="auto"/>
              </w:pBdr>
              <w:spacing w:line="240" w:lineRule="auto"/>
              <w:ind w:left="127" w:right="-72" w:hanging="127"/>
              <w:jc w:val="center"/>
              <w:rPr>
                <w:rFonts w:cs="Arial"/>
                <w:b/>
                <w:bCs/>
                <w:spacing w:val="-6"/>
                <w:sz w:val="16"/>
                <w:szCs w:val="16"/>
                <w:rtl/>
              </w:rPr>
            </w:pPr>
            <w:r w:rsidRPr="00A70425">
              <w:rPr>
                <w:rFonts w:cs="Arial"/>
                <w:b/>
                <w:bCs/>
                <w:sz w:val="16"/>
                <w:szCs w:val="16"/>
              </w:rPr>
              <w:t>incorporation</w:t>
            </w:r>
          </w:p>
        </w:tc>
        <w:tc>
          <w:tcPr>
            <w:tcW w:w="2968" w:type="dxa"/>
            <w:vAlign w:val="bottom"/>
            <w:hideMark/>
          </w:tcPr>
          <w:p w14:paraId="2762C264" w14:textId="77777777" w:rsidR="0000601C" w:rsidRPr="00A70425" w:rsidRDefault="0000601C">
            <w:pPr>
              <w:pBdr>
                <w:bottom w:val="single" w:sz="4" w:space="1" w:color="auto"/>
              </w:pBdr>
              <w:spacing w:line="240" w:lineRule="auto"/>
              <w:ind w:left="127" w:right="-72" w:hanging="127"/>
              <w:jc w:val="center"/>
              <w:rPr>
                <w:rFonts w:cs="Arial"/>
                <w:b/>
                <w:bCs/>
                <w:spacing w:val="-6"/>
                <w:sz w:val="16"/>
                <w:szCs w:val="16"/>
              </w:rPr>
            </w:pPr>
            <w:r w:rsidRPr="00A70425">
              <w:rPr>
                <w:rFonts w:cs="Arial"/>
                <w:b/>
                <w:bCs/>
                <w:sz w:val="16"/>
                <w:szCs w:val="16"/>
              </w:rPr>
              <w:t>Business</w:t>
            </w:r>
          </w:p>
        </w:tc>
        <w:tc>
          <w:tcPr>
            <w:tcW w:w="1459" w:type="dxa"/>
            <w:vAlign w:val="bottom"/>
            <w:hideMark/>
          </w:tcPr>
          <w:p w14:paraId="12C8308D" w14:textId="77777777" w:rsidR="0000601C" w:rsidRPr="00A70425" w:rsidRDefault="0000601C">
            <w:pPr>
              <w:pBdr>
                <w:bottom w:val="single" w:sz="4" w:space="1" w:color="auto"/>
              </w:pBdr>
              <w:spacing w:line="240" w:lineRule="auto"/>
              <w:ind w:right="-72"/>
              <w:jc w:val="center"/>
              <w:rPr>
                <w:rFonts w:cs="Arial"/>
                <w:b/>
                <w:bCs/>
                <w:sz w:val="16"/>
                <w:szCs w:val="16"/>
                <w:rtl/>
              </w:rPr>
            </w:pPr>
            <w:r w:rsidRPr="00A70425">
              <w:rPr>
                <w:rFonts w:cs="Arial"/>
                <w:b/>
                <w:bCs/>
                <w:sz w:val="16"/>
                <w:szCs w:val="16"/>
              </w:rPr>
              <w:t>Proportion of shares held by the Group (%)</w:t>
            </w:r>
          </w:p>
        </w:tc>
      </w:tr>
      <w:tr w:rsidR="00D0276E" w:rsidRPr="00A70425" w14:paraId="2BA153B6" w14:textId="77777777" w:rsidTr="00D0276E">
        <w:trPr>
          <w:trHeight w:val="20"/>
        </w:trPr>
        <w:tc>
          <w:tcPr>
            <w:tcW w:w="3599" w:type="dxa"/>
          </w:tcPr>
          <w:p w14:paraId="1CE37E23" w14:textId="148C1F8D" w:rsidR="00D0276E" w:rsidRPr="00A70425" w:rsidRDefault="00D0276E" w:rsidP="00D0276E">
            <w:pPr>
              <w:spacing w:line="240" w:lineRule="auto"/>
              <w:ind w:left="971" w:right="-72"/>
              <w:rPr>
                <w:rFonts w:cs="Arial"/>
                <w:sz w:val="16"/>
                <w:szCs w:val="16"/>
              </w:rPr>
            </w:pPr>
            <w:r w:rsidRPr="00A70425">
              <w:rPr>
                <w:rFonts w:cs="Arial"/>
                <w:sz w:val="16"/>
                <w:szCs w:val="16"/>
              </w:rPr>
              <w:t xml:space="preserve">PR </w:t>
            </w:r>
            <w:proofErr w:type="spellStart"/>
            <w:r w:rsidRPr="00A70425">
              <w:rPr>
                <w:rFonts w:cs="Arial"/>
                <w:sz w:val="16"/>
                <w:szCs w:val="16"/>
              </w:rPr>
              <w:t>Ranot</w:t>
            </w:r>
            <w:proofErr w:type="spellEnd"/>
            <w:r w:rsidRPr="00A70425">
              <w:rPr>
                <w:rFonts w:cs="Arial"/>
                <w:sz w:val="16"/>
                <w:szCs w:val="16"/>
              </w:rPr>
              <w:t xml:space="preserve"> 1 </w:t>
            </w:r>
            <w:proofErr w:type="spellStart"/>
            <w:r w:rsidRPr="00A70425">
              <w:rPr>
                <w:rFonts w:cs="Arial"/>
                <w:sz w:val="16"/>
                <w:szCs w:val="16"/>
              </w:rPr>
              <w:t>Co.,Ltd</w:t>
            </w:r>
            <w:proofErr w:type="spellEnd"/>
            <w:r w:rsidRPr="00A70425">
              <w:rPr>
                <w:rFonts w:cs="Arial"/>
                <w:sz w:val="16"/>
                <w:szCs w:val="16"/>
              </w:rPr>
              <w:t>.</w:t>
            </w:r>
          </w:p>
        </w:tc>
        <w:tc>
          <w:tcPr>
            <w:tcW w:w="1439" w:type="dxa"/>
          </w:tcPr>
          <w:p w14:paraId="5E6ACC92" w14:textId="5EA327F5" w:rsidR="00D0276E" w:rsidRPr="00A70425" w:rsidRDefault="00D0276E" w:rsidP="00D0276E">
            <w:pPr>
              <w:spacing w:line="240" w:lineRule="auto"/>
              <w:ind w:left="-153" w:right="-72"/>
              <w:jc w:val="center"/>
              <w:rPr>
                <w:rFonts w:cs="Arial"/>
                <w:sz w:val="16"/>
                <w:szCs w:val="16"/>
              </w:rPr>
            </w:pPr>
            <w:r w:rsidRPr="00A70425">
              <w:rPr>
                <w:rFonts w:cs="Arial"/>
                <w:sz w:val="16"/>
                <w:szCs w:val="16"/>
              </w:rPr>
              <w:t>Thailand</w:t>
            </w:r>
          </w:p>
        </w:tc>
        <w:tc>
          <w:tcPr>
            <w:tcW w:w="2968" w:type="dxa"/>
          </w:tcPr>
          <w:p w14:paraId="4236DE4C" w14:textId="3440C3A3" w:rsidR="00D0276E" w:rsidRPr="00A70425" w:rsidRDefault="00D0276E" w:rsidP="00D0276E">
            <w:pPr>
              <w:spacing w:line="240" w:lineRule="auto"/>
              <w:ind w:left="127" w:right="-72" w:hanging="127"/>
              <w:rPr>
                <w:rFonts w:cs="Arial"/>
                <w:sz w:val="16"/>
                <w:szCs w:val="16"/>
              </w:rPr>
            </w:pPr>
            <w:r w:rsidRPr="00A70425">
              <w:rPr>
                <w:rFonts w:cs="Arial"/>
                <w:sz w:val="16"/>
                <w:szCs w:val="16"/>
              </w:rPr>
              <w:t>Designing, constructing, installing energy-saving systems by using renewable energy such as solar energy</w:t>
            </w:r>
          </w:p>
        </w:tc>
        <w:tc>
          <w:tcPr>
            <w:tcW w:w="1459" w:type="dxa"/>
          </w:tcPr>
          <w:p w14:paraId="4DFADA9B" w14:textId="339E11B1" w:rsidR="00D0276E" w:rsidRPr="00A70425" w:rsidRDefault="00D0276E" w:rsidP="00D0276E">
            <w:pPr>
              <w:spacing w:line="240" w:lineRule="auto"/>
              <w:ind w:right="-72"/>
              <w:jc w:val="center"/>
              <w:rPr>
                <w:rFonts w:cs="Arial"/>
                <w:sz w:val="16"/>
                <w:szCs w:val="16"/>
              </w:rPr>
            </w:pPr>
            <w:r w:rsidRPr="00A70425">
              <w:rPr>
                <w:rFonts w:cs="Arial"/>
                <w:sz w:val="16"/>
                <w:szCs w:val="16"/>
              </w:rPr>
              <w:t>99.97</w:t>
            </w:r>
          </w:p>
        </w:tc>
      </w:tr>
      <w:tr w:rsidR="00D0276E" w:rsidRPr="00A70425" w14:paraId="67BA0D53" w14:textId="77777777" w:rsidTr="00D0276E">
        <w:trPr>
          <w:trHeight w:val="20"/>
        </w:trPr>
        <w:tc>
          <w:tcPr>
            <w:tcW w:w="3599" w:type="dxa"/>
          </w:tcPr>
          <w:p w14:paraId="10E9A4A8" w14:textId="52198619" w:rsidR="00D0276E" w:rsidRPr="00A70425" w:rsidRDefault="00D0276E" w:rsidP="00D0276E">
            <w:pPr>
              <w:spacing w:line="240" w:lineRule="auto"/>
              <w:ind w:left="971" w:right="-72"/>
              <w:rPr>
                <w:rFonts w:cs="Arial"/>
                <w:sz w:val="16"/>
                <w:szCs w:val="16"/>
              </w:rPr>
            </w:pPr>
            <w:r w:rsidRPr="00A70425">
              <w:rPr>
                <w:rFonts w:cs="Arial"/>
                <w:sz w:val="16"/>
                <w:szCs w:val="16"/>
              </w:rPr>
              <w:t xml:space="preserve">PR </w:t>
            </w:r>
            <w:proofErr w:type="spellStart"/>
            <w:r w:rsidRPr="00A70425">
              <w:rPr>
                <w:rFonts w:cs="Arial"/>
                <w:sz w:val="16"/>
                <w:szCs w:val="16"/>
              </w:rPr>
              <w:t>Ranot</w:t>
            </w:r>
            <w:proofErr w:type="spellEnd"/>
            <w:r w:rsidRPr="00A70425">
              <w:rPr>
                <w:rFonts w:cs="Arial"/>
                <w:sz w:val="16"/>
                <w:szCs w:val="16"/>
              </w:rPr>
              <w:t xml:space="preserve"> 2 </w:t>
            </w:r>
            <w:proofErr w:type="spellStart"/>
            <w:r w:rsidRPr="00A70425">
              <w:rPr>
                <w:rFonts w:cs="Arial"/>
                <w:sz w:val="16"/>
                <w:szCs w:val="16"/>
              </w:rPr>
              <w:t>Co.,Ltd</w:t>
            </w:r>
            <w:proofErr w:type="spellEnd"/>
            <w:r w:rsidRPr="00A70425">
              <w:rPr>
                <w:rFonts w:cs="Arial"/>
                <w:sz w:val="16"/>
                <w:szCs w:val="16"/>
              </w:rPr>
              <w:t>.</w:t>
            </w:r>
          </w:p>
        </w:tc>
        <w:tc>
          <w:tcPr>
            <w:tcW w:w="1439" w:type="dxa"/>
          </w:tcPr>
          <w:p w14:paraId="6E5E8194" w14:textId="383A3BE8" w:rsidR="00D0276E" w:rsidRPr="00A70425" w:rsidRDefault="00D0276E" w:rsidP="00D0276E">
            <w:pPr>
              <w:spacing w:line="240" w:lineRule="auto"/>
              <w:ind w:left="-153" w:right="-72"/>
              <w:jc w:val="center"/>
              <w:rPr>
                <w:rFonts w:cs="Arial"/>
                <w:sz w:val="16"/>
                <w:szCs w:val="16"/>
              </w:rPr>
            </w:pPr>
            <w:r w:rsidRPr="00A70425">
              <w:rPr>
                <w:rFonts w:cs="Arial"/>
                <w:sz w:val="16"/>
                <w:szCs w:val="16"/>
              </w:rPr>
              <w:t>Thailand</w:t>
            </w:r>
          </w:p>
        </w:tc>
        <w:tc>
          <w:tcPr>
            <w:tcW w:w="2968" w:type="dxa"/>
          </w:tcPr>
          <w:p w14:paraId="3A9E0A55" w14:textId="2D19106B" w:rsidR="00D0276E" w:rsidRPr="00A70425" w:rsidRDefault="00D0276E" w:rsidP="00D0276E">
            <w:pPr>
              <w:spacing w:line="240" w:lineRule="auto"/>
              <w:ind w:left="127" w:right="-72" w:hanging="127"/>
              <w:rPr>
                <w:rFonts w:cs="Arial"/>
                <w:sz w:val="16"/>
                <w:szCs w:val="16"/>
              </w:rPr>
            </w:pPr>
            <w:r w:rsidRPr="00A70425">
              <w:rPr>
                <w:rFonts w:cs="Arial"/>
                <w:sz w:val="16"/>
                <w:szCs w:val="16"/>
              </w:rPr>
              <w:t>Designing, constructing, installing energy-saving systems by using renewable energy such as solar energy</w:t>
            </w:r>
          </w:p>
        </w:tc>
        <w:tc>
          <w:tcPr>
            <w:tcW w:w="1459" w:type="dxa"/>
          </w:tcPr>
          <w:p w14:paraId="5BFF2EFA" w14:textId="3597AA3F" w:rsidR="00D0276E" w:rsidRPr="00A70425" w:rsidRDefault="00D0276E" w:rsidP="00D0276E">
            <w:pPr>
              <w:spacing w:line="240" w:lineRule="auto"/>
              <w:ind w:right="-72"/>
              <w:jc w:val="center"/>
              <w:rPr>
                <w:rFonts w:cs="Arial"/>
                <w:sz w:val="16"/>
                <w:szCs w:val="16"/>
              </w:rPr>
            </w:pPr>
            <w:r w:rsidRPr="00A70425">
              <w:rPr>
                <w:rFonts w:cs="Arial"/>
                <w:sz w:val="16"/>
                <w:szCs w:val="16"/>
              </w:rPr>
              <w:t>99.99</w:t>
            </w:r>
          </w:p>
        </w:tc>
      </w:tr>
      <w:tr w:rsidR="0000601C" w:rsidRPr="00A70425" w14:paraId="71C4F875" w14:textId="77777777" w:rsidTr="00D0276E">
        <w:trPr>
          <w:trHeight w:val="20"/>
        </w:trPr>
        <w:tc>
          <w:tcPr>
            <w:tcW w:w="3599" w:type="dxa"/>
            <w:hideMark/>
          </w:tcPr>
          <w:p w14:paraId="5A5D2EDF" w14:textId="77777777" w:rsidR="0000601C" w:rsidRPr="00A70425" w:rsidRDefault="0000601C">
            <w:pPr>
              <w:spacing w:line="240" w:lineRule="auto"/>
              <w:ind w:left="971" w:right="-72"/>
              <w:rPr>
                <w:rFonts w:cs="Arial"/>
                <w:sz w:val="16"/>
                <w:szCs w:val="16"/>
              </w:rPr>
            </w:pPr>
            <w:r w:rsidRPr="00A70425">
              <w:rPr>
                <w:rFonts w:cs="Arial"/>
                <w:sz w:val="16"/>
                <w:szCs w:val="16"/>
              </w:rPr>
              <w:t xml:space="preserve">PR Nong </w:t>
            </w:r>
            <w:proofErr w:type="spellStart"/>
            <w:r w:rsidRPr="00A70425">
              <w:rPr>
                <w:rFonts w:cs="Arial"/>
                <w:sz w:val="16"/>
                <w:szCs w:val="16"/>
              </w:rPr>
              <w:t>Chik</w:t>
            </w:r>
            <w:proofErr w:type="spellEnd"/>
            <w:r w:rsidRPr="00A70425">
              <w:rPr>
                <w:rFonts w:cs="Arial"/>
                <w:sz w:val="16"/>
                <w:szCs w:val="16"/>
              </w:rPr>
              <w:t xml:space="preserve"> Co., Ltd.</w:t>
            </w:r>
          </w:p>
        </w:tc>
        <w:tc>
          <w:tcPr>
            <w:tcW w:w="1439" w:type="dxa"/>
            <w:hideMark/>
          </w:tcPr>
          <w:p w14:paraId="43DC0916"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6B55764B" w14:textId="7D6DA263" w:rsidR="0000601C" w:rsidRPr="00A70425" w:rsidRDefault="00D0276E">
            <w:pPr>
              <w:spacing w:line="240" w:lineRule="auto"/>
              <w:ind w:left="127" w:right="-72" w:hanging="127"/>
              <w:rPr>
                <w:rFonts w:cs="Arial"/>
                <w:sz w:val="16"/>
                <w:szCs w:val="16"/>
              </w:rPr>
            </w:pPr>
            <w:r w:rsidRPr="00A70425">
              <w:rPr>
                <w:rFonts w:cs="Arial"/>
                <w:sz w:val="16"/>
                <w:szCs w:val="16"/>
              </w:rPr>
              <w:t>Designing, constructing, installing energy-saving systems by using renewable energy such as solar energy</w:t>
            </w:r>
          </w:p>
        </w:tc>
        <w:tc>
          <w:tcPr>
            <w:tcW w:w="1459" w:type="dxa"/>
            <w:hideMark/>
          </w:tcPr>
          <w:p w14:paraId="48A80B44" w14:textId="77777777" w:rsidR="0000601C" w:rsidRPr="00A70425" w:rsidRDefault="0000601C">
            <w:pPr>
              <w:spacing w:line="240" w:lineRule="auto"/>
              <w:ind w:right="-72"/>
              <w:jc w:val="center"/>
              <w:rPr>
                <w:rFonts w:cs="Arial"/>
                <w:sz w:val="16"/>
                <w:szCs w:val="16"/>
              </w:rPr>
            </w:pPr>
            <w:r w:rsidRPr="00A70425">
              <w:rPr>
                <w:rFonts w:cs="Arial"/>
                <w:sz w:val="16"/>
                <w:szCs w:val="16"/>
              </w:rPr>
              <w:t>99.99</w:t>
            </w:r>
          </w:p>
        </w:tc>
      </w:tr>
      <w:tr w:rsidR="0000601C" w:rsidRPr="00A70425" w14:paraId="36C6E880" w14:textId="77777777" w:rsidTr="00D0276E">
        <w:trPr>
          <w:trHeight w:val="20"/>
        </w:trPr>
        <w:tc>
          <w:tcPr>
            <w:tcW w:w="3599" w:type="dxa"/>
            <w:hideMark/>
          </w:tcPr>
          <w:p w14:paraId="2C7C88A8" w14:textId="77777777" w:rsidR="0000601C" w:rsidRPr="00A70425" w:rsidRDefault="0000601C">
            <w:pPr>
              <w:spacing w:line="240" w:lineRule="auto"/>
              <w:ind w:left="971" w:right="-72"/>
              <w:rPr>
                <w:rFonts w:cs="Arial"/>
                <w:sz w:val="16"/>
                <w:szCs w:val="16"/>
              </w:rPr>
            </w:pPr>
            <w:r w:rsidRPr="00A70425">
              <w:rPr>
                <w:rFonts w:cs="Arial"/>
                <w:sz w:val="16"/>
                <w:szCs w:val="16"/>
              </w:rPr>
              <w:t>PR</w:t>
            </w:r>
            <w:r w:rsidRPr="00A70425">
              <w:rPr>
                <w:rFonts w:cs="Arial"/>
                <w:sz w:val="16"/>
                <w:lang w:bidi="th-TH"/>
              </w:rPr>
              <w:t xml:space="preserve"> Hua Sai</w:t>
            </w:r>
            <w:r w:rsidRPr="00A70425">
              <w:rPr>
                <w:rFonts w:cs="Arial"/>
                <w:sz w:val="16"/>
                <w:szCs w:val="16"/>
              </w:rPr>
              <w:t xml:space="preserve"> Co., Ltd.</w:t>
            </w:r>
          </w:p>
        </w:tc>
        <w:tc>
          <w:tcPr>
            <w:tcW w:w="1439" w:type="dxa"/>
            <w:hideMark/>
          </w:tcPr>
          <w:p w14:paraId="40935B17"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701A54D3" w14:textId="5C3E1A6C" w:rsidR="0000601C" w:rsidRPr="00A70425" w:rsidRDefault="00D0276E">
            <w:pPr>
              <w:spacing w:line="240" w:lineRule="auto"/>
              <w:ind w:left="127" w:right="-153" w:hanging="127"/>
              <w:rPr>
                <w:rFonts w:cs="Arial"/>
                <w:spacing w:val="-4"/>
                <w:sz w:val="16"/>
                <w:szCs w:val="16"/>
              </w:rPr>
            </w:pPr>
            <w:r w:rsidRPr="00A70425">
              <w:rPr>
                <w:rFonts w:cs="Arial"/>
                <w:sz w:val="16"/>
                <w:szCs w:val="16"/>
              </w:rPr>
              <w:t>Designing, constructing, installing energy-saving systems by using renewable energy such as solar energy</w:t>
            </w:r>
          </w:p>
        </w:tc>
        <w:tc>
          <w:tcPr>
            <w:tcW w:w="1459" w:type="dxa"/>
            <w:hideMark/>
          </w:tcPr>
          <w:p w14:paraId="3D3509D4" w14:textId="77777777" w:rsidR="0000601C" w:rsidRPr="00A70425" w:rsidRDefault="0000601C">
            <w:pPr>
              <w:spacing w:line="240" w:lineRule="auto"/>
              <w:ind w:right="-72"/>
              <w:jc w:val="center"/>
              <w:rPr>
                <w:rFonts w:cs="Arial"/>
                <w:sz w:val="16"/>
                <w:szCs w:val="16"/>
              </w:rPr>
            </w:pPr>
            <w:r w:rsidRPr="00A70425">
              <w:rPr>
                <w:rFonts w:cs="Arial"/>
                <w:sz w:val="16"/>
                <w:szCs w:val="16"/>
              </w:rPr>
              <w:t>99.99</w:t>
            </w:r>
          </w:p>
        </w:tc>
      </w:tr>
      <w:tr w:rsidR="0000601C" w:rsidRPr="00A70425" w14:paraId="256FEEF4" w14:textId="77777777" w:rsidTr="00D0276E">
        <w:trPr>
          <w:trHeight w:val="20"/>
        </w:trPr>
        <w:tc>
          <w:tcPr>
            <w:tcW w:w="3599" w:type="dxa"/>
            <w:hideMark/>
          </w:tcPr>
          <w:p w14:paraId="07D25237" w14:textId="77777777" w:rsidR="0000601C" w:rsidRPr="00A70425" w:rsidRDefault="0000601C">
            <w:pPr>
              <w:spacing w:line="240" w:lineRule="auto"/>
              <w:ind w:left="971" w:right="-72"/>
              <w:rPr>
                <w:rFonts w:cs="Arial"/>
                <w:sz w:val="16"/>
                <w:szCs w:val="16"/>
              </w:rPr>
            </w:pPr>
            <w:r w:rsidRPr="00A70425">
              <w:rPr>
                <w:rFonts w:cs="Arial"/>
                <w:sz w:val="16"/>
                <w:szCs w:val="16"/>
              </w:rPr>
              <w:t>PR Chiang Mai Co., Ltd.</w:t>
            </w:r>
          </w:p>
        </w:tc>
        <w:tc>
          <w:tcPr>
            <w:tcW w:w="1439" w:type="dxa"/>
            <w:hideMark/>
          </w:tcPr>
          <w:p w14:paraId="2AA8C80C"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280F3373" w14:textId="736CF0F7" w:rsidR="0000601C" w:rsidRPr="00A70425" w:rsidRDefault="00D0276E">
            <w:pPr>
              <w:spacing w:line="240" w:lineRule="auto"/>
              <w:ind w:left="127" w:right="-72" w:hanging="127"/>
              <w:rPr>
                <w:rFonts w:cs="Arial"/>
                <w:sz w:val="16"/>
                <w:lang w:bidi="th-TH"/>
              </w:rPr>
            </w:pPr>
            <w:r w:rsidRPr="00A70425">
              <w:rPr>
                <w:rFonts w:cs="Arial"/>
                <w:sz w:val="16"/>
                <w:szCs w:val="16"/>
              </w:rPr>
              <w:t>Designing, constructing, installing energy-saving systems by using renewable energy such as solar energy</w:t>
            </w:r>
          </w:p>
        </w:tc>
        <w:tc>
          <w:tcPr>
            <w:tcW w:w="1459" w:type="dxa"/>
            <w:hideMark/>
          </w:tcPr>
          <w:p w14:paraId="6A359A5E" w14:textId="77777777" w:rsidR="0000601C" w:rsidRPr="00A70425" w:rsidRDefault="0000601C">
            <w:pPr>
              <w:spacing w:line="240" w:lineRule="auto"/>
              <w:ind w:right="-72"/>
              <w:jc w:val="center"/>
              <w:rPr>
                <w:rFonts w:cs="Arial"/>
                <w:sz w:val="16"/>
                <w:szCs w:val="16"/>
              </w:rPr>
            </w:pPr>
            <w:r w:rsidRPr="00A70425">
              <w:rPr>
                <w:rFonts w:cs="Arial"/>
                <w:sz w:val="16"/>
                <w:szCs w:val="16"/>
              </w:rPr>
              <w:t>99.99</w:t>
            </w:r>
          </w:p>
        </w:tc>
      </w:tr>
      <w:tr w:rsidR="0000601C" w:rsidRPr="00A70425" w14:paraId="73F72F0A" w14:textId="77777777" w:rsidTr="00D0276E">
        <w:trPr>
          <w:trHeight w:val="20"/>
        </w:trPr>
        <w:tc>
          <w:tcPr>
            <w:tcW w:w="3599" w:type="dxa"/>
            <w:hideMark/>
          </w:tcPr>
          <w:p w14:paraId="522EC235" w14:textId="77777777" w:rsidR="0000601C" w:rsidRPr="00A70425" w:rsidRDefault="0000601C">
            <w:pPr>
              <w:spacing w:line="240" w:lineRule="auto"/>
              <w:ind w:left="971" w:right="-72"/>
              <w:rPr>
                <w:rFonts w:cs="Arial"/>
                <w:sz w:val="16"/>
                <w:szCs w:val="16"/>
              </w:rPr>
            </w:pPr>
            <w:r w:rsidRPr="00A70425">
              <w:rPr>
                <w:rFonts w:cs="Arial"/>
                <w:sz w:val="16"/>
                <w:szCs w:val="16"/>
              </w:rPr>
              <w:t xml:space="preserve">PR </w:t>
            </w:r>
            <w:proofErr w:type="spellStart"/>
            <w:r w:rsidRPr="00A70425">
              <w:rPr>
                <w:rFonts w:cs="Arial"/>
                <w:sz w:val="16"/>
                <w:szCs w:val="16"/>
              </w:rPr>
              <w:t>Tha</w:t>
            </w:r>
            <w:proofErr w:type="spellEnd"/>
            <w:r w:rsidRPr="00A70425">
              <w:rPr>
                <w:rFonts w:cs="Arial"/>
                <w:sz w:val="16"/>
                <w:szCs w:val="16"/>
              </w:rPr>
              <w:t xml:space="preserve"> </w:t>
            </w:r>
            <w:proofErr w:type="spellStart"/>
            <w:r w:rsidRPr="00A70425">
              <w:rPr>
                <w:rFonts w:cs="Arial"/>
                <w:sz w:val="16"/>
                <w:szCs w:val="16"/>
              </w:rPr>
              <w:t>Tako</w:t>
            </w:r>
            <w:proofErr w:type="spellEnd"/>
            <w:r w:rsidRPr="00A70425">
              <w:rPr>
                <w:rFonts w:cs="Arial"/>
                <w:sz w:val="16"/>
                <w:szCs w:val="16"/>
                <w:lang w:bidi="th-TH"/>
              </w:rPr>
              <w:t xml:space="preserve"> </w:t>
            </w:r>
            <w:r w:rsidRPr="00A70425">
              <w:rPr>
                <w:rFonts w:cs="Arial"/>
                <w:sz w:val="16"/>
                <w:szCs w:val="16"/>
              </w:rPr>
              <w:t>Co., Ltd.</w:t>
            </w:r>
          </w:p>
        </w:tc>
        <w:tc>
          <w:tcPr>
            <w:tcW w:w="1439" w:type="dxa"/>
            <w:hideMark/>
          </w:tcPr>
          <w:p w14:paraId="66DD549A"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5403809F" w14:textId="0241DAB8" w:rsidR="0000601C" w:rsidRPr="00A70425" w:rsidRDefault="00D0276E">
            <w:pPr>
              <w:spacing w:line="240" w:lineRule="auto"/>
              <w:ind w:left="127" w:right="-72" w:hanging="127"/>
              <w:rPr>
                <w:rFonts w:cs="Arial"/>
                <w:sz w:val="16"/>
                <w:lang w:bidi="th-TH"/>
              </w:rPr>
            </w:pPr>
            <w:r w:rsidRPr="00A70425">
              <w:rPr>
                <w:rFonts w:cs="Arial"/>
                <w:sz w:val="16"/>
                <w:szCs w:val="16"/>
              </w:rPr>
              <w:t>Designing, constructing, installing energy-saving systems by using renewable energy such as solar energy</w:t>
            </w:r>
          </w:p>
        </w:tc>
        <w:tc>
          <w:tcPr>
            <w:tcW w:w="1459" w:type="dxa"/>
            <w:hideMark/>
          </w:tcPr>
          <w:p w14:paraId="256A2416" w14:textId="77777777" w:rsidR="0000601C" w:rsidRPr="00A70425" w:rsidRDefault="0000601C">
            <w:pPr>
              <w:spacing w:line="240" w:lineRule="auto"/>
              <w:ind w:right="-72"/>
              <w:jc w:val="center"/>
              <w:rPr>
                <w:rFonts w:cs="Arial"/>
                <w:sz w:val="16"/>
                <w:szCs w:val="16"/>
              </w:rPr>
            </w:pPr>
            <w:r w:rsidRPr="00A70425">
              <w:rPr>
                <w:rFonts w:cs="Arial"/>
                <w:sz w:val="16"/>
                <w:szCs w:val="16"/>
              </w:rPr>
              <w:t>99.99</w:t>
            </w:r>
          </w:p>
        </w:tc>
      </w:tr>
      <w:tr w:rsidR="0000601C" w:rsidRPr="00A70425" w14:paraId="66D452F6" w14:textId="77777777" w:rsidTr="00D0276E">
        <w:trPr>
          <w:trHeight w:val="20"/>
        </w:trPr>
        <w:tc>
          <w:tcPr>
            <w:tcW w:w="3599" w:type="dxa"/>
            <w:hideMark/>
          </w:tcPr>
          <w:p w14:paraId="6CD484AC" w14:textId="77777777" w:rsidR="0000601C" w:rsidRPr="00A70425" w:rsidRDefault="0000601C">
            <w:pPr>
              <w:spacing w:line="240" w:lineRule="auto"/>
              <w:ind w:left="971" w:right="-72"/>
              <w:rPr>
                <w:rFonts w:cs="Arial"/>
                <w:sz w:val="16"/>
                <w:szCs w:val="16"/>
              </w:rPr>
            </w:pPr>
            <w:r w:rsidRPr="00A70425">
              <w:rPr>
                <w:rFonts w:cs="Arial"/>
                <w:sz w:val="16"/>
                <w:szCs w:val="16"/>
              </w:rPr>
              <w:t>PR Renewable Energy Co., Ltd.</w:t>
            </w:r>
          </w:p>
        </w:tc>
        <w:tc>
          <w:tcPr>
            <w:tcW w:w="1439" w:type="dxa"/>
            <w:hideMark/>
          </w:tcPr>
          <w:p w14:paraId="2FF2A602"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0AD76762" w14:textId="7CB6541B" w:rsidR="0000601C" w:rsidRPr="00A70425" w:rsidRDefault="00D0276E">
            <w:pPr>
              <w:spacing w:line="240" w:lineRule="auto"/>
              <w:ind w:left="127" w:right="-72" w:hanging="127"/>
              <w:rPr>
                <w:rFonts w:cs="Arial"/>
                <w:sz w:val="16"/>
                <w:lang w:bidi="th-TH"/>
              </w:rPr>
            </w:pPr>
            <w:r w:rsidRPr="00A70425">
              <w:rPr>
                <w:rFonts w:cs="Arial"/>
                <w:sz w:val="16"/>
                <w:szCs w:val="16"/>
              </w:rPr>
              <w:t>Designing, constructing, installing energy-saving systems by using renewable energy such as solar energy</w:t>
            </w:r>
          </w:p>
        </w:tc>
        <w:tc>
          <w:tcPr>
            <w:tcW w:w="1459" w:type="dxa"/>
            <w:hideMark/>
          </w:tcPr>
          <w:p w14:paraId="04A5C71D" w14:textId="77777777" w:rsidR="0000601C" w:rsidRPr="00A70425" w:rsidRDefault="0000601C">
            <w:pPr>
              <w:spacing w:line="240" w:lineRule="auto"/>
              <w:ind w:right="-72"/>
              <w:jc w:val="center"/>
              <w:rPr>
                <w:rFonts w:cs="Arial"/>
                <w:sz w:val="16"/>
                <w:szCs w:val="16"/>
              </w:rPr>
            </w:pPr>
            <w:r w:rsidRPr="00A70425">
              <w:rPr>
                <w:rFonts w:cs="Arial"/>
                <w:sz w:val="16"/>
                <w:szCs w:val="16"/>
              </w:rPr>
              <w:t>99.99</w:t>
            </w:r>
          </w:p>
        </w:tc>
      </w:tr>
      <w:tr w:rsidR="0000601C" w:rsidRPr="00A70425" w14:paraId="6D5B7A66" w14:textId="77777777" w:rsidTr="00D0276E">
        <w:trPr>
          <w:trHeight w:val="20"/>
        </w:trPr>
        <w:tc>
          <w:tcPr>
            <w:tcW w:w="3599" w:type="dxa"/>
            <w:hideMark/>
          </w:tcPr>
          <w:p w14:paraId="62BCBF66" w14:textId="77777777" w:rsidR="0000601C" w:rsidRPr="00A70425" w:rsidRDefault="0000601C">
            <w:pPr>
              <w:spacing w:line="240" w:lineRule="auto"/>
              <w:ind w:left="1168" w:right="-72" w:hanging="197"/>
              <w:rPr>
                <w:rFonts w:cs="Arial"/>
                <w:sz w:val="16"/>
                <w:szCs w:val="16"/>
              </w:rPr>
            </w:pPr>
            <w:r w:rsidRPr="00A70425">
              <w:rPr>
                <w:rFonts w:cs="Arial"/>
                <w:sz w:val="16"/>
                <w:szCs w:val="16"/>
              </w:rPr>
              <w:t>Joint Venture Prime-</w:t>
            </w:r>
            <w:proofErr w:type="spellStart"/>
            <w:r w:rsidRPr="00A70425">
              <w:rPr>
                <w:rFonts w:cs="Arial"/>
                <w:sz w:val="16"/>
                <w:szCs w:val="16"/>
              </w:rPr>
              <w:t>Hydrotek</w:t>
            </w:r>
            <w:proofErr w:type="spellEnd"/>
            <w:r w:rsidRPr="00A70425">
              <w:rPr>
                <w:rFonts w:cs="Arial"/>
                <w:sz w:val="16"/>
                <w:szCs w:val="16"/>
              </w:rPr>
              <w:t xml:space="preserve"> Construction.</w:t>
            </w:r>
          </w:p>
        </w:tc>
        <w:tc>
          <w:tcPr>
            <w:tcW w:w="1439" w:type="dxa"/>
            <w:hideMark/>
          </w:tcPr>
          <w:p w14:paraId="7E079B2B"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04D8CF23" w14:textId="77777777" w:rsidR="0000601C" w:rsidRPr="00A70425" w:rsidRDefault="0000601C">
            <w:pPr>
              <w:spacing w:line="240" w:lineRule="auto"/>
              <w:ind w:left="127" w:right="-72" w:hanging="127"/>
              <w:rPr>
                <w:rFonts w:cs="Arial"/>
                <w:sz w:val="16"/>
                <w:lang w:bidi="th-TH"/>
              </w:rPr>
            </w:pPr>
            <w:r w:rsidRPr="00A70425">
              <w:rPr>
                <w:rFonts w:cs="Arial"/>
                <w:sz w:val="16"/>
                <w:lang w:bidi="th-TH"/>
              </w:rPr>
              <w:t>High-speed rail project construction</w:t>
            </w:r>
          </w:p>
        </w:tc>
        <w:tc>
          <w:tcPr>
            <w:tcW w:w="1459" w:type="dxa"/>
            <w:hideMark/>
          </w:tcPr>
          <w:p w14:paraId="0C8F37C7" w14:textId="77777777" w:rsidR="0000601C" w:rsidRPr="00A70425" w:rsidRDefault="0000601C">
            <w:pPr>
              <w:spacing w:line="240" w:lineRule="auto"/>
              <w:ind w:right="-72"/>
              <w:jc w:val="center"/>
              <w:rPr>
                <w:rFonts w:cs="Arial"/>
                <w:sz w:val="16"/>
                <w:szCs w:val="16"/>
              </w:rPr>
            </w:pPr>
            <w:r w:rsidRPr="00A70425">
              <w:rPr>
                <w:rFonts w:cs="Arial"/>
                <w:sz w:val="16"/>
                <w:szCs w:val="16"/>
              </w:rPr>
              <w:t>51.00</w:t>
            </w:r>
          </w:p>
        </w:tc>
      </w:tr>
      <w:tr w:rsidR="0000601C" w:rsidRPr="00A70425" w14:paraId="6EAE730F" w14:textId="77777777" w:rsidTr="00D0276E">
        <w:trPr>
          <w:trHeight w:val="20"/>
        </w:trPr>
        <w:tc>
          <w:tcPr>
            <w:tcW w:w="3599" w:type="dxa"/>
            <w:hideMark/>
          </w:tcPr>
          <w:p w14:paraId="3D78B5B9" w14:textId="77777777" w:rsidR="0000601C" w:rsidRPr="00A70425" w:rsidRDefault="0000601C">
            <w:pPr>
              <w:spacing w:line="240" w:lineRule="auto"/>
              <w:ind w:left="971" w:right="-72"/>
              <w:rPr>
                <w:rFonts w:cs="Arial"/>
                <w:sz w:val="16"/>
                <w:szCs w:val="16"/>
              </w:rPr>
            </w:pPr>
            <w:r w:rsidRPr="00A70425">
              <w:rPr>
                <w:rFonts w:cs="Arial"/>
                <w:sz w:val="16"/>
                <w:szCs w:val="16"/>
              </w:rPr>
              <w:t>Prime SA Co., Ltd.</w:t>
            </w:r>
          </w:p>
        </w:tc>
        <w:tc>
          <w:tcPr>
            <w:tcW w:w="1439" w:type="dxa"/>
            <w:hideMark/>
          </w:tcPr>
          <w:p w14:paraId="5AE06102"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6CF66BA8" w14:textId="77777777" w:rsidR="0000601C" w:rsidRPr="00A70425" w:rsidRDefault="0000601C">
            <w:pPr>
              <w:spacing w:line="240" w:lineRule="auto"/>
              <w:ind w:left="127" w:right="-72" w:hanging="127"/>
              <w:rPr>
                <w:rFonts w:cs="Arial"/>
                <w:sz w:val="16"/>
                <w:lang w:bidi="th-TH"/>
              </w:rPr>
            </w:pPr>
            <w:r w:rsidRPr="00A70425">
              <w:rPr>
                <w:rFonts w:cs="Arial"/>
                <w:sz w:val="16"/>
                <w:lang w:bidi="th-TH"/>
              </w:rPr>
              <w:t>Investment in renewable energy business</w:t>
            </w:r>
          </w:p>
        </w:tc>
        <w:tc>
          <w:tcPr>
            <w:tcW w:w="1459" w:type="dxa"/>
            <w:hideMark/>
          </w:tcPr>
          <w:p w14:paraId="448CF561" w14:textId="77777777" w:rsidR="0000601C" w:rsidRPr="00A70425" w:rsidRDefault="0000601C">
            <w:pPr>
              <w:spacing w:line="240" w:lineRule="auto"/>
              <w:ind w:right="-72"/>
              <w:jc w:val="center"/>
              <w:rPr>
                <w:rFonts w:cs="Arial"/>
                <w:sz w:val="16"/>
                <w:szCs w:val="16"/>
              </w:rPr>
            </w:pPr>
            <w:r w:rsidRPr="00A70425">
              <w:rPr>
                <w:rFonts w:cs="Arial"/>
                <w:sz w:val="16"/>
                <w:szCs w:val="16"/>
              </w:rPr>
              <w:t>99.99</w:t>
            </w:r>
          </w:p>
        </w:tc>
      </w:tr>
      <w:tr w:rsidR="0000601C" w:rsidRPr="00A70425" w14:paraId="6C94A6A5" w14:textId="77777777" w:rsidTr="00D0276E">
        <w:trPr>
          <w:trHeight w:val="319"/>
        </w:trPr>
        <w:tc>
          <w:tcPr>
            <w:tcW w:w="3599" w:type="dxa"/>
            <w:hideMark/>
          </w:tcPr>
          <w:p w14:paraId="5006DBD4" w14:textId="77777777" w:rsidR="0000601C" w:rsidRPr="00A70425" w:rsidRDefault="0000601C">
            <w:pPr>
              <w:spacing w:line="240" w:lineRule="auto"/>
              <w:ind w:left="971" w:right="-72"/>
              <w:rPr>
                <w:rFonts w:cs="Arial"/>
                <w:sz w:val="16"/>
                <w:szCs w:val="16"/>
              </w:rPr>
            </w:pPr>
            <w:proofErr w:type="spellStart"/>
            <w:r w:rsidRPr="00A70425">
              <w:rPr>
                <w:rFonts w:cs="Arial"/>
                <w:sz w:val="16"/>
                <w:szCs w:val="16"/>
              </w:rPr>
              <w:t>TH.Prime</w:t>
            </w:r>
            <w:proofErr w:type="spellEnd"/>
            <w:r w:rsidRPr="00A70425">
              <w:rPr>
                <w:rFonts w:cs="Arial"/>
                <w:sz w:val="16"/>
                <w:szCs w:val="16"/>
              </w:rPr>
              <w:t xml:space="preserve"> Solar Alternative</w:t>
            </w:r>
          </w:p>
          <w:p w14:paraId="322C2D7B" w14:textId="77777777" w:rsidR="0000601C" w:rsidRPr="00A70425" w:rsidRDefault="0000601C">
            <w:pPr>
              <w:spacing w:line="240" w:lineRule="auto"/>
              <w:ind w:left="971" w:right="-72" w:firstLine="197"/>
              <w:rPr>
                <w:rFonts w:cs="Arial"/>
                <w:sz w:val="16"/>
                <w:szCs w:val="16"/>
              </w:rPr>
            </w:pPr>
            <w:r w:rsidRPr="00A70425">
              <w:rPr>
                <w:rFonts w:cs="Arial"/>
                <w:sz w:val="16"/>
                <w:szCs w:val="16"/>
              </w:rPr>
              <w:t>Company (Private) Limited</w:t>
            </w:r>
          </w:p>
        </w:tc>
        <w:tc>
          <w:tcPr>
            <w:tcW w:w="1439" w:type="dxa"/>
            <w:hideMark/>
          </w:tcPr>
          <w:p w14:paraId="63D99CE0" w14:textId="77777777" w:rsidR="0000601C" w:rsidRPr="00A70425" w:rsidRDefault="0000601C">
            <w:pPr>
              <w:spacing w:line="240" w:lineRule="auto"/>
              <w:ind w:left="-153" w:right="-72"/>
              <w:jc w:val="center"/>
              <w:rPr>
                <w:rFonts w:cs="Arial"/>
                <w:sz w:val="16"/>
                <w:szCs w:val="16"/>
              </w:rPr>
            </w:pPr>
            <w:proofErr w:type="spellStart"/>
            <w:r w:rsidRPr="00A70425">
              <w:rPr>
                <w:rFonts w:cs="Arial"/>
                <w:sz w:val="16"/>
                <w:szCs w:val="16"/>
              </w:rPr>
              <w:t>Srilanka</w:t>
            </w:r>
            <w:proofErr w:type="spellEnd"/>
          </w:p>
        </w:tc>
        <w:tc>
          <w:tcPr>
            <w:tcW w:w="2968" w:type="dxa"/>
            <w:hideMark/>
          </w:tcPr>
          <w:p w14:paraId="2E642B5F" w14:textId="77777777" w:rsidR="0000601C" w:rsidRPr="00A70425" w:rsidRDefault="0000601C">
            <w:pPr>
              <w:spacing w:line="240" w:lineRule="auto"/>
              <w:ind w:left="127" w:right="-72" w:hanging="127"/>
              <w:rPr>
                <w:rFonts w:cs="Arial"/>
                <w:sz w:val="16"/>
                <w:lang w:bidi="th-TH"/>
              </w:rPr>
            </w:pPr>
            <w:r w:rsidRPr="00A70425">
              <w:rPr>
                <w:rFonts w:cs="Arial"/>
                <w:sz w:val="16"/>
                <w:lang w:bidi="th-TH"/>
              </w:rPr>
              <w:t>Dormant</w:t>
            </w:r>
          </w:p>
        </w:tc>
        <w:tc>
          <w:tcPr>
            <w:tcW w:w="1459" w:type="dxa"/>
            <w:hideMark/>
          </w:tcPr>
          <w:p w14:paraId="53E0A7DD" w14:textId="77777777" w:rsidR="0000601C" w:rsidRPr="00A70425" w:rsidRDefault="0000601C">
            <w:pPr>
              <w:spacing w:line="240" w:lineRule="auto"/>
              <w:ind w:right="-72"/>
              <w:jc w:val="center"/>
              <w:rPr>
                <w:rFonts w:cs="Arial"/>
                <w:sz w:val="16"/>
                <w:szCs w:val="16"/>
              </w:rPr>
            </w:pPr>
            <w:r w:rsidRPr="00A70425">
              <w:rPr>
                <w:rFonts w:cs="Arial"/>
                <w:sz w:val="16"/>
                <w:szCs w:val="16"/>
              </w:rPr>
              <w:t>100.00</w:t>
            </w:r>
          </w:p>
        </w:tc>
      </w:tr>
      <w:tr w:rsidR="0000601C" w:rsidRPr="00A70425" w14:paraId="4BA9415D" w14:textId="77777777" w:rsidTr="00D0276E">
        <w:trPr>
          <w:trHeight w:val="20"/>
        </w:trPr>
        <w:tc>
          <w:tcPr>
            <w:tcW w:w="3599" w:type="dxa"/>
            <w:hideMark/>
          </w:tcPr>
          <w:p w14:paraId="69F114FF" w14:textId="77777777" w:rsidR="0000601C" w:rsidRPr="00A70425" w:rsidRDefault="0000601C">
            <w:pPr>
              <w:spacing w:line="240" w:lineRule="auto"/>
              <w:ind w:left="971" w:right="-72"/>
              <w:rPr>
                <w:rFonts w:cs="Arial"/>
                <w:sz w:val="16"/>
                <w:szCs w:val="16"/>
              </w:rPr>
            </w:pPr>
            <w:r w:rsidRPr="00A70425">
              <w:rPr>
                <w:rFonts w:cs="Arial"/>
                <w:sz w:val="16"/>
                <w:szCs w:val="16"/>
              </w:rPr>
              <w:t>Prime Energy KH Co., Ltd.</w:t>
            </w:r>
          </w:p>
        </w:tc>
        <w:tc>
          <w:tcPr>
            <w:tcW w:w="1439" w:type="dxa"/>
            <w:hideMark/>
          </w:tcPr>
          <w:p w14:paraId="60BF7152" w14:textId="77777777" w:rsidR="0000601C" w:rsidRPr="00A70425" w:rsidRDefault="0000601C">
            <w:pPr>
              <w:spacing w:line="240" w:lineRule="auto"/>
              <w:ind w:left="-153" w:right="-72"/>
              <w:jc w:val="center"/>
              <w:rPr>
                <w:rFonts w:cs="Arial"/>
                <w:sz w:val="16"/>
                <w:szCs w:val="16"/>
              </w:rPr>
            </w:pPr>
            <w:r w:rsidRPr="00A70425">
              <w:rPr>
                <w:rFonts w:cs="Arial"/>
                <w:sz w:val="16"/>
                <w:szCs w:val="16"/>
              </w:rPr>
              <w:t>Thailand</w:t>
            </w:r>
          </w:p>
        </w:tc>
        <w:tc>
          <w:tcPr>
            <w:tcW w:w="2968" w:type="dxa"/>
            <w:hideMark/>
          </w:tcPr>
          <w:p w14:paraId="2B6B4C34" w14:textId="77777777" w:rsidR="0000601C" w:rsidRPr="00A70425" w:rsidRDefault="0000601C">
            <w:pPr>
              <w:spacing w:line="240" w:lineRule="auto"/>
              <w:ind w:left="127" w:right="-72" w:hanging="127"/>
              <w:rPr>
                <w:rFonts w:cs="Arial"/>
                <w:sz w:val="16"/>
                <w:szCs w:val="16"/>
              </w:rPr>
            </w:pPr>
            <w:r w:rsidRPr="00A70425">
              <w:rPr>
                <w:rFonts w:cs="Arial"/>
                <w:sz w:val="16"/>
                <w:szCs w:val="16"/>
              </w:rPr>
              <w:t>Investment in renewable energy business</w:t>
            </w:r>
          </w:p>
        </w:tc>
        <w:tc>
          <w:tcPr>
            <w:tcW w:w="1459" w:type="dxa"/>
          </w:tcPr>
          <w:p w14:paraId="4E573291" w14:textId="77777777" w:rsidR="0000601C" w:rsidRPr="00A70425" w:rsidRDefault="0000601C">
            <w:pPr>
              <w:spacing w:line="240" w:lineRule="auto"/>
              <w:ind w:right="-72"/>
              <w:jc w:val="center"/>
              <w:rPr>
                <w:rFonts w:cs="Arial"/>
                <w:sz w:val="16"/>
                <w:szCs w:val="16"/>
                <w:rtl/>
              </w:rPr>
            </w:pPr>
            <w:r w:rsidRPr="00A70425">
              <w:rPr>
                <w:rFonts w:cs="Arial"/>
                <w:sz w:val="16"/>
                <w:szCs w:val="16"/>
              </w:rPr>
              <w:t>99.99</w:t>
            </w:r>
          </w:p>
          <w:p w14:paraId="023BD00D" w14:textId="77777777" w:rsidR="0000601C" w:rsidRPr="00A70425" w:rsidRDefault="0000601C">
            <w:pPr>
              <w:spacing w:line="240" w:lineRule="auto"/>
              <w:ind w:right="-72"/>
              <w:jc w:val="center"/>
              <w:rPr>
                <w:rFonts w:cs="Arial"/>
                <w:sz w:val="16"/>
                <w:szCs w:val="16"/>
              </w:rPr>
            </w:pPr>
          </w:p>
        </w:tc>
      </w:tr>
      <w:tr w:rsidR="0000601C" w:rsidRPr="00A70425" w14:paraId="6DD7F786" w14:textId="77777777" w:rsidTr="00D0276E">
        <w:trPr>
          <w:trHeight w:val="20"/>
        </w:trPr>
        <w:tc>
          <w:tcPr>
            <w:tcW w:w="3599" w:type="dxa"/>
            <w:hideMark/>
          </w:tcPr>
          <w:p w14:paraId="373D60EF" w14:textId="77777777" w:rsidR="0000601C" w:rsidRPr="00A70425" w:rsidRDefault="0000601C">
            <w:pPr>
              <w:spacing w:line="240" w:lineRule="auto"/>
              <w:ind w:left="971" w:right="-72"/>
              <w:rPr>
                <w:rFonts w:cs="Arial"/>
                <w:sz w:val="16"/>
                <w:szCs w:val="16"/>
              </w:rPr>
            </w:pPr>
            <w:r w:rsidRPr="00A70425">
              <w:rPr>
                <w:rFonts w:cs="Arial"/>
                <w:sz w:val="16"/>
                <w:szCs w:val="16"/>
              </w:rPr>
              <w:t>Prime Road Alternative</w:t>
            </w:r>
          </w:p>
          <w:p w14:paraId="48BC7AA1" w14:textId="77777777" w:rsidR="0000601C" w:rsidRPr="00A70425" w:rsidRDefault="0000601C">
            <w:pPr>
              <w:spacing w:line="240" w:lineRule="auto"/>
              <w:ind w:left="971" w:right="-72"/>
              <w:rPr>
                <w:rFonts w:cs="Arial"/>
                <w:sz w:val="16"/>
                <w:szCs w:val="16"/>
              </w:rPr>
            </w:pPr>
            <w:r w:rsidRPr="00A70425">
              <w:rPr>
                <w:rFonts w:cs="Arial"/>
                <w:sz w:val="16"/>
                <w:szCs w:val="16"/>
              </w:rPr>
              <w:t xml:space="preserve">   (Cambodia) Co., Ltd.</w:t>
            </w:r>
          </w:p>
        </w:tc>
        <w:tc>
          <w:tcPr>
            <w:tcW w:w="1439" w:type="dxa"/>
            <w:hideMark/>
          </w:tcPr>
          <w:p w14:paraId="01B9491C" w14:textId="77777777" w:rsidR="0000601C" w:rsidRPr="00A70425" w:rsidRDefault="0000601C">
            <w:pPr>
              <w:spacing w:line="240" w:lineRule="auto"/>
              <w:ind w:left="-153" w:right="-72"/>
              <w:jc w:val="center"/>
              <w:rPr>
                <w:rFonts w:cs="Arial"/>
                <w:sz w:val="16"/>
                <w:szCs w:val="16"/>
              </w:rPr>
            </w:pPr>
            <w:r w:rsidRPr="00A70425">
              <w:rPr>
                <w:rFonts w:cs="Arial"/>
                <w:sz w:val="16"/>
                <w:szCs w:val="16"/>
              </w:rPr>
              <w:t>Cambodia</w:t>
            </w:r>
          </w:p>
        </w:tc>
        <w:tc>
          <w:tcPr>
            <w:tcW w:w="2968" w:type="dxa"/>
            <w:hideMark/>
          </w:tcPr>
          <w:p w14:paraId="3C3669C0" w14:textId="77777777" w:rsidR="0000601C" w:rsidRPr="00A70425" w:rsidRDefault="0000601C">
            <w:pPr>
              <w:spacing w:line="240" w:lineRule="auto"/>
              <w:ind w:left="127" w:right="-72" w:hanging="127"/>
              <w:rPr>
                <w:rFonts w:cs="Arial"/>
                <w:sz w:val="16"/>
                <w:szCs w:val="16"/>
              </w:rPr>
            </w:pPr>
            <w:r w:rsidRPr="00A70425">
              <w:rPr>
                <w:rFonts w:cs="Arial"/>
                <w:sz w:val="16"/>
                <w:szCs w:val="16"/>
              </w:rPr>
              <w:t>Generation and distribution of electricity from renewable energy</w:t>
            </w:r>
          </w:p>
        </w:tc>
        <w:tc>
          <w:tcPr>
            <w:tcW w:w="1459" w:type="dxa"/>
            <w:hideMark/>
          </w:tcPr>
          <w:p w14:paraId="0E83B589" w14:textId="77777777" w:rsidR="0000601C" w:rsidRPr="00A70425" w:rsidRDefault="0000601C">
            <w:pPr>
              <w:spacing w:line="240" w:lineRule="auto"/>
              <w:ind w:right="-72"/>
              <w:jc w:val="center"/>
              <w:rPr>
                <w:rFonts w:cs="Arial"/>
                <w:sz w:val="16"/>
                <w:szCs w:val="16"/>
              </w:rPr>
            </w:pPr>
            <w:r w:rsidRPr="00A70425">
              <w:rPr>
                <w:rFonts w:cs="Arial"/>
                <w:sz w:val="16"/>
                <w:szCs w:val="16"/>
              </w:rPr>
              <w:t>100.00</w:t>
            </w:r>
          </w:p>
        </w:tc>
      </w:tr>
      <w:tr w:rsidR="0000601C" w:rsidRPr="00A70425" w14:paraId="2FCB8C17" w14:textId="77777777" w:rsidTr="00D0276E">
        <w:trPr>
          <w:trHeight w:val="20"/>
        </w:trPr>
        <w:tc>
          <w:tcPr>
            <w:tcW w:w="3599" w:type="dxa"/>
            <w:hideMark/>
          </w:tcPr>
          <w:p w14:paraId="601E6809" w14:textId="77777777" w:rsidR="0000601C" w:rsidRPr="00A70425" w:rsidRDefault="0000601C">
            <w:pPr>
              <w:spacing w:line="240" w:lineRule="auto"/>
              <w:ind w:left="971" w:right="-72"/>
              <w:rPr>
                <w:rFonts w:cs="Arial"/>
                <w:sz w:val="16"/>
                <w:szCs w:val="16"/>
              </w:rPr>
            </w:pPr>
            <w:r w:rsidRPr="00A70425">
              <w:rPr>
                <w:rFonts w:cs="Arial"/>
                <w:sz w:val="16"/>
                <w:szCs w:val="16"/>
              </w:rPr>
              <w:t xml:space="preserve">Prime </w:t>
            </w:r>
            <w:proofErr w:type="spellStart"/>
            <w:r w:rsidRPr="00A70425">
              <w:rPr>
                <w:rFonts w:cs="Arial"/>
                <w:sz w:val="16"/>
                <w:szCs w:val="16"/>
              </w:rPr>
              <w:t>Esco</w:t>
            </w:r>
            <w:proofErr w:type="spellEnd"/>
            <w:r w:rsidRPr="00A70425">
              <w:rPr>
                <w:rFonts w:cs="Arial"/>
                <w:sz w:val="16"/>
                <w:szCs w:val="16"/>
              </w:rPr>
              <w:t xml:space="preserve"> (Cambodia) Co., Ltd.</w:t>
            </w:r>
          </w:p>
        </w:tc>
        <w:tc>
          <w:tcPr>
            <w:tcW w:w="1439" w:type="dxa"/>
            <w:hideMark/>
          </w:tcPr>
          <w:p w14:paraId="098A0454" w14:textId="77777777" w:rsidR="0000601C" w:rsidRPr="00A70425" w:rsidRDefault="0000601C">
            <w:pPr>
              <w:spacing w:line="240" w:lineRule="auto"/>
              <w:ind w:left="-153" w:right="-72"/>
              <w:jc w:val="center"/>
              <w:rPr>
                <w:rFonts w:cs="Arial"/>
                <w:sz w:val="16"/>
                <w:szCs w:val="16"/>
              </w:rPr>
            </w:pPr>
            <w:r w:rsidRPr="00A70425">
              <w:rPr>
                <w:rFonts w:cs="Arial"/>
                <w:sz w:val="16"/>
                <w:szCs w:val="16"/>
              </w:rPr>
              <w:t>Cambodia</w:t>
            </w:r>
          </w:p>
        </w:tc>
        <w:tc>
          <w:tcPr>
            <w:tcW w:w="2968" w:type="dxa"/>
            <w:hideMark/>
          </w:tcPr>
          <w:p w14:paraId="0ED4C2F1" w14:textId="77777777" w:rsidR="0000601C" w:rsidRPr="00A70425" w:rsidRDefault="0000601C">
            <w:pPr>
              <w:spacing w:line="240" w:lineRule="auto"/>
              <w:ind w:left="127" w:right="-72" w:hanging="127"/>
              <w:rPr>
                <w:rFonts w:cs="Arial"/>
                <w:sz w:val="16"/>
                <w:lang w:bidi="th-TH"/>
              </w:rPr>
            </w:pPr>
            <w:r w:rsidRPr="00A70425">
              <w:rPr>
                <w:rFonts w:cs="Arial"/>
                <w:sz w:val="16"/>
                <w:lang w:bidi="th-TH"/>
              </w:rPr>
              <w:t>Dormant</w:t>
            </w:r>
          </w:p>
        </w:tc>
        <w:tc>
          <w:tcPr>
            <w:tcW w:w="1459" w:type="dxa"/>
            <w:hideMark/>
          </w:tcPr>
          <w:p w14:paraId="1347426A" w14:textId="77777777" w:rsidR="0000601C" w:rsidRPr="00A70425" w:rsidRDefault="0000601C">
            <w:pPr>
              <w:spacing w:line="240" w:lineRule="auto"/>
              <w:ind w:right="-72"/>
              <w:jc w:val="center"/>
              <w:rPr>
                <w:rFonts w:cs="Arial"/>
                <w:sz w:val="16"/>
                <w:szCs w:val="16"/>
              </w:rPr>
            </w:pPr>
            <w:r w:rsidRPr="00A70425">
              <w:rPr>
                <w:rFonts w:cs="Arial"/>
                <w:sz w:val="16"/>
                <w:szCs w:val="16"/>
              </w:rPr>
              <w:t>100.00</w:t>
            </w:r>
          </w:p>
        </w:tc>
      </w:tr>
      <w:tr w:rsidR="0000601C" w:rsidRPr="00A70425" w14:paraId="72CD1246" w14:textId="77777777" w:rsidTr="00D0276E">
        <w:trPr>
          <w:trHeight w:val="20"/>
        </w:trPr>
        <w:tc>
          <w:tcPr>
            <w:tcW w:w="3599" w:type="dxa"/>
            <w:hideMark/>
          </w:tcPr>
          <w:p w14:paraId="5965CFD2" w14:textId="77777777" w:rsidR="0000601C" w:rsidRPr="00A70425" w:rsidRDefault="0000601C">
            <w:pPr>
              <w:spacing w:line="240" w:lineRule="auto"/>
              <w:ind w:left="971" w:right="-72"/>
              <w:rPr>
                <w:rFonts w:cs="Arial"/>
                <w:sz w:val="16"/>
                <w:szCs w:val="16"/>
              </w:rPr>
            </w:pPr>
            <w:proofErr w:type="spellStart"/>
            <w:r w:rsidRPr="00A70425">
              <w:rPr>
                <w:rFonts w:cs="Arial"/>
                <w:sz w:val="16"/>
                <w:szCs w:val="16"/>
              </w:rPr>
              <w:t>TH.Prime</w:t>
            </w:r>
            <w:proofErr w:type="spellEnd"/>
            <w:r w:rsidRPr="00A70425">
              <w:rPr>
                <w:rFonts w:cs="Arial"/>
                <w:sz w:val="16"/>
                <w:szCs w:val="16"/>
              </w:rPr>
              <w:t xml:space="preserve"> Solar Alternative</w:t>
            </w:r>
          </w:p>
          <w:p w14:paraId="31E2A114" w14:textId="77777777" w:rsidR="0000601C" w:rsidRPr="00A70425" w:rsidRDefault="0000601C">
            <w:pPr>
              <w:spacing w:line="240" w:lineRule="auto"/>
              <w:ind w:left="971" w:right="-72" w:firstLine="197"/>
              <w:rPr>
                <w:rFonts w:cs="Arial"/>
                <w:sz w:val="16"/>
                <w:szCs w:val="16"/>
              </w:rPr>
            </w:pPr>
            <w:r w:rsidRPr="00A70425">
              <w:rPr>
                <w:rFonts w:cs="Arial"/>
                <w:sz w:val="16"/>
                <w:szCs w:val="16"/>
              </w:rPr>
              <w:t>(Cambodia) 1 Co., Ltd.</w:t>
            </w:r>
          </w:p>
        </w:tc>
        <w:tc>
          <w:tcPr>
            <w:tcW w:w="1439" w:type="dxa"/>
            <w:hideMark/>
          </w:tcPr>
          <w:p w14:paraId="5E4A446C" w14:textId="77777777" w:rsidR="0000601C" w:rsidRPr="00A70425" w:rsidRDefault="0000601C">
            <w:pPr>
              <w:spacing w:line="240" w:lineRule="auto"/>
              <w:ind w:left="-153" w:right="-72"/>
              <w:jc w:val="center"/>
              <w:rPr>
                <w:rFonts w:cs="Arial"/>
                <w:sz w:val="16"/>
                <w:szCs w:val="16"/>
              </w:rPr>
            </w:pPr>
            <w:r w:rsidRPr="00A70425">
              <w:rPr>
                <w:rFonts w:cs="Arial"/>
                <w:sz w:val="16"/>
                <w:szCs w:val="16"/>
              </w:rPr>
              <w:t>Cambodia</w:t>
            </w:r>
          </w:p>
        </w:tc>
        <w:tc>
          <w:tcPr>
            <w:tcW w:w="2968" w:type="dxa"/>
            <w:hideMark/>
          </w:tcPr>
          <w:p w14:paraId="622FBA00" w14:textId="57515F94" w:rsidR="0000601C" w:rsidRPr="00A70425" w:rsidRDefault="00091650">
            <w:pPr>
              <w:spacing w:line="240" w:lineRule="auto"/>
              <w:ind w:left="127" w:right="-72" w:hanging="127"/>
              <w:rPr>
                <w:rFonts w:cs="Arial"/>
                <w:sz w:val="16"/>
                <w:szCs w:val="16"/>
              </w:rPr>
            </w:pPr>
            <w:r w:rsidRPr="00A70425">
              <w:rPr>
                <w:rFonts w:cs="Arial"/>
                <w:sz w:val="16"/>
                <w:lang w:bidi="th-TH"/>
              </w:rPr>
              <w:t>Dormant</w:t>
            </w:r>
          </w:p>
        </w:tc>
        <w:tc>
          <w:tcPr>
            <w:tcW w:w="1459" w:type="dxa"/>
            <w:hideMark/>
          </w:tcPr>
          <w:p w14:paraId="5BFF78E0" w14:textId="77777777" w:rsidR="0000601C" w:rsidRPr="00A70425" w:rsidRDefault="0000601C">
            <w:pPr>
              <w:spacing w:line="240" w:lineRule="auto"/>
              <w:ind w:right="-72"/>
              <w:jc w:val="center"/>
              <w:rPr>
                <w:rFonts w:cs="Arial"/>
                <w:sz w:val="16"/>
                <w:szCs w:val="16"/>
                <w:rtl/>
              </w:rPr>
            </w:pPr>
            <w:r w:rsidRPr="00A70425">
              <w:rPr>
                <w:rFonts w:cs="Arial"/>
                <w:sz w:val="16"/>
                <w:szCs w:val="16"/>
              </w:rPr>
              <w:t>100.00</w:t>
            </w:r>
          </w:p>
        </w:tc>
      </w:tr>
      <w:tr w:rsidR="0000601C" w:rsidRPr="00A70425" w14:paraId="261C996E" w14:textId="77777777" w:rsidTr="00D0276E">
        <w:trPr>
          <w:trHeight w:val="20"/>
        </w:trPr>
        <w:tc>
          <w:tcPr>
            <w:tcW w:w="3599" w:type="dxa"/>
            <w:hideMark/>
          </w:tcPr>
          <w:p w14:paraId="1DF3BF09" w14:textId="77777777" w:rsidR="0000601C" w:rsidRPr="00A70425" w:rsidRDefault="0000601C">
            <w:pPr>
              <w:spacing w:line="240" w:lineRule="auto"/>
              <w:ind w:left="971" w:right="-72"/>
              <w:rPr>
                <w:rFonts w:cs="Arial"/>
                <w:sz w:val="16"/>
                <w:szCs w:val="16"/>
              </w:rPr>
            </w:pPr>
            <w:r w:rsidRPr="00A70425">
              <w:rPr>
                <w:rFonts w:cs="Arial"/>
                <w:sz w:val="16"/>
                <w:szCs w:val="16"/>
                <w:lang w:eastAsia="en-GB"/>
              </w:rPr>
              <w:t>Prime Solar Energy Corporation</w:t>
            </w:r>
          </w:p>
        </w:tc>
        <w:tc>
          <w:tcPr>
            <w:tcW w:w="1439" w:type="dxa"/>
            <w:hideMark/>
          </w:tcPr>
          <w:p w14:paraId="2AF4725F" w14:textId="77777777" w:rsidR="0000601C" w:rsidRPr="00A70425" w:rsidRDefault="0000601C">
            <w:pPr>
              <w:spacing w:line="240" w:lineRule="auto"/>
              <w:ind w:left="-153" w:right="-72"/>
              <w:jc w:val="center"/>
              <w:rPr>
                <w:rFonts w:cs="Arial"/>
                <w:sz w:val="16"/>
                <w:szCs w:val="16"/>
              </w:rPr>
            </w:pPr>
            <w:r w:rsidRPr="00A70425">
              <w:rPr>
                <w:rFonts w:cs="Arial"/>
                <w:sz w:val="16"/>
                <w:szCs w:val="16"/>
              </w:rPr>
              <w:t>Republic of China (Taiwan)</w:t>
            </w:r>
          </w:p>
        </w:tc>
        <w:tc>
          <w:tcPr>
            <w:tcW w:w="2968" w:type="dxa"/>
            <w:hideMark/>
          </w:tcPr>
          <w:p w14:paraId="7ED45F87" w14:textId="77777777" w:rsidR="0000601C" w:rsidRPr="00A70425" w:rsidRDefault="0000601C">
            <w:pPr>
              <w:spacing w:line="240" w:lineRule="auto"/>
              <w:ind w:left="127" w:right="-72" w:hanging="127"/>
              <w:rPr>
                <w:rFonts w:cs="Arial"/>
                <w:sz w:val="16"/>
                <w:lang w:bidi="th-TH"/>
              </w:rPr>
            </w:pPr>
            <w:r w:rsidRPr="00A70425">
              <w:rPr>
                <w:rFonts w:cs="Arial"/>
                <w:sz w:val="16"/>
                <w:szCs w:val="16"/>
              </w:rPr>
              <w:t>Investment in renewable energy business</w:t>
            </w:r>
          </w:p>
        </w:tc>
        <w:tc>
          <w:tcPr>
            <w:tcW w:w="1459" w:type="dxa"/>
            <w:hideMark/>
          </w:tcPr>
          <w:p w14:paraId="3461C703" w14:textId="77777777" w:rsidR="0000601C" w:rsidRPr="00A70425" w:rsidRDefault="0000601C">
            <w:pPr>
              <w:spacing w:line="240" w:lineRule="auto"/>
              <w:ind w:right="-72"/>
              <w:jc w:val="center"/>
              <w:rPr>
                <w:rFonts w:cs="Arial"/>
                <w:sz w:val="16"/>
                <w:szCs w:val="16"/>
              </w:rPr>
            </w:pPr>
            <w:r w:rsidRPr="00A70425">
              <w:rPr>
                <w:rFonts w:cs="Arial"/>
                <w:sz w:val="16"/>
                <w:szCs w:val="16"/>
              </w:rPr>
              <w:t>100.00</w:t>
            </w:r>
          </w:p>
        </w:tc>
      </w:tr>
      <w:tr w:rsidR="0000601C" w:rsidRPr="00A70425" w14:paraId="7F289E77" w14:textId="77777777" w:rsidTr="00D0276E">
        <w:trPr>
          <w:trHeight w:val="20"/>
        </w:trPr>
        <w:tc>
          <w:tcPr>
            <w:tcW w:w="3599" w:type="dxa"/>
            <w:hideMark/>
          </w:tcPr>
          <w:p w14:paraId="3236D48C" w14:textId="77777777" w:rsidR="0000601C" w:rsidRPr="00A70425" w:rsidRDefault="0000601C">
            <w:pPr>
              <w:spacing w:line="240" w:lineRule="auto"/>
              <w:ind w:left="971" w:right="-72"/>
              <w:rPr>
                <w:rFonts w:cs="Arial"/>
                <w:sz w:val="16"/>
                <w:szCs w:val="16"/>
              </w:rPr>
            </w:pPr>
            <w:r w:rsidRPr="00A70425">
              <w:rPr>
                <w:rFonts w:cs="Arial"/>
                <w:sz w:val="16"/>
                <w:szCs w:val="16"/>
              </w:rPr>
              <w:t>He Wu Co., Ltd.</w:t>
            </w:r>
          </w:p>
        </w:tc>
        <w:tc>
          <w:tcPr>
            <w:tcW w:w="1439" w:type="dxa"/>
            <w:hideMark/>
          </w:tcPr>
          <w:p w14:paraId="7C84D28D" w14:textId="77777777" w:rsidR="0000601C" w:rsidRPr="00A70425" w:rsidRDefault="0000601C">
            <w:pPr>
              <w:spacing w:line="240" w:lineRule="auto"/>
              <w:ind w:left="-153" w:right="-107"/>
              <w:jc w:val="center"/>
              <w:rPr>
                <w:rFonts w:cs="Arial"/>
                <w:sz w:val="16"/>
                <w:szCs w:val="16"/>
              </w:rPr>
            </w:pPr>
            <w:r w:rsidRPr="00A70425">
              <w:rPr>
                <w:rFonts w:cs="Arial"/>
                <w:sz w:val="16"/>
                <w:szCs w:val="16"/>
              </w:rPr>
              <w:t>Republic of China (Taiwan)</w:t>
            </w:r>
          </w:p>
        </w:tc>
        <w:tc>
          <w:tcPr>
            <w:tcW w:w="2968" w:type="dxa"/>
            <w:hideMark/>
          </w:tcPr>
          <w:p w14:paraId="0E8E674F" w14:textId="77777777" w:rsidR="0000601C" w:rsidRPr="00A70425" w:rsidRDefault="0000601C">
            <w:pPr>
              <w:spacing w:line="240" w:lineRule="auto"/>
              <w:ind w:left="127" w:right="-72" w:hanging="127"/>
              <w:rPr>
                <w:rFonts w:cs="Arial"/>
                <w:sz w:val="16"/>
                <w:szCs w:val="16"/>
                <w:rtl/>
              </w:rPr>
            </w:pPr>
            <w:r w:rsidRPr="00A70425">
              <w:rPr>
                <w:rFonts w:cs="Arial"/>
                <w:sz w:val="16"/>
                <w:szCs w:val="16"/>
              </w:rPr>
              <w:t>Generation and distribution of electricity from renewable energy</w:t>
            </w:r>
          </w:p>
        </w:tc>
        <w:tc>
          <w:tcPr>
            <w:tcW w:w="1459" w:type="dxa"/>
            <w:hideMark/>
          </w:tcPr>
          <w:p w14:paraId="081DED63" w14:textId="77777777" w:rsidR="0000601C" w:rsidRPr="00A70425" w:rsidRDefault="0000601C">
            <w:pPr>
              <w:spacing w:line="240" w:lineRule="auto"/>
              <w:ind w:right="-72"/>
              <w:jc w:val="center"/>
              <w:rPr>
                <w:rFonts w:cs="Arial"/>
                <w:sz w:val="16"/>
                <w:szCs w:val="16"/>
              </w:rPr>
            </w:pPr>
            <w:r w:rsidRPr="00A70425">
              <w:rPr>
                <w:rFonts w:cs="Arial"/>
                <w:sz w:val="16"/>
                <w:szCs w:val="16"/>
              </w:rPr>
              <w:t>100.00</w:t>
            </w:r>
          </w:p>
        </w:tc>
      </w:tr>
      <w:tr w:rsidR="0000601C" w:rsidRPr="00A70425" w14:paraId="0D33C9C8" w14:textId="77777777" w:rsidTr="00D0276E">
        <w:trPr>
          <w:trHeight w:val="20"/>
        </w:trPr>
        <w:tc>
          <w:tcPr>
            <w:tcW w:w="3599" w:type="dxa"/>
            <w:hideMark/>
          </w:tcPr>
          <w:p w14:paraId="54544193" w14:textId="77777777" w:rsidR="0000601C" w:rsidRPr="00A70425" w:rsidRDefault="0000601C">
            <w:pPr>
              <w:spacing w:line="240" w:lineRule="auto"/>
              <w:ind w:left="971" w:right="-72"/>
              <w:rPr>
                <w:rFonts w:cs="Arial"/>
                <w:sz w:val="16"/>
                <w:szCs w:val="16"/>
              </w:rPr>
            </w:pPr>
            <w:r w:rsidRPr="00A70425">
              <w:rPr>
                <w:rFonts w:cs="Arial"/>
                <w:sz w:val="16"/>
                <w:szCs w:val="16"/>
              </w:rPr>
              <w:t>Sheng Jiu Co., Ltd</w:t>
            </w:r>
          </w:p>
        </w:tc>
        <w:tc>
          <w:tcPr>
            <w:tcW w:w="1439" w:type="dxa"/>
            <w:hideMark/>
          </w:tcPr>
          <w:p w14:paraId="3F649877" w14:textId="77777777" w:rsidR="0000601C" w:rsidRPr="00A70425" w:rsidRDefault="0000601C">
            <w:pPr>
              <w:spacing w:line="240" w:lineRule="auto"/>
              <w:ind w:left="-153" w:right="-107"/>
              <w:jc w:val="center"/>
              <w:rPr>
                <w:rFonts w:cs="Arial"/>
                <w:sz w:val="16"/>
                <w:szCs w:val="16"/>
              </w:rPr>
            </w:pPr>
            <w:r w:rsidRPr="00A70425">
              <w:rPr>
                <w:rFonts w:cs="Arial"/>
                <w:sz w:val="16"/>
                <w:szCs w:val="16"/>
              </w:rPr>
              <w:t>Republic of China (Taiwan)</w:t>
            </w:r>
          </w:p>
        </w:tc>
        <w:tc>
          <w:tcPr>
            <w:tcW w:w="2968" w:type="dxa"/>
            <w:hideMark/>
          </w:tcPr>
          <w:p w14:paraId="1139F4EF" w14:textId="77777777" w:rsidR="0000601C" w:rsidRPr="00A70425" w:rsidRDefault="0000601C">
            <w:pPr>
              <w:spacing w:line="240" w:lineRule="auto"/>
              <w:ind w:left="127" w:right="-72" w:hanging="127"/>
              <w:rPr>
                <w:rFonts w:cs="Arial"/>
                <w:sz w:val="16"/>
                <w:szCs w:val="16"/>
                <w:rtl/>
              </w:rPr>
            </w:pPr>
            <w:r w:rsidRPr="00A70425">
              <w:rPr>
                <w:rFonts w:cs="Arial"/>
                <w:sz w:val="16"/>
                <w:szCs w:val="16"/>
              </w:rPr>
              <w:t>Generation and distribution of electricity from renewable energy</w:t>
            </w:r>
          </w:p>
        </w:tc>
        <w:tc>
          <w:tcPr>
            <w:tcW w:w="1459" w:type="dxa"/>
            <w:hideMark/>
          </w:tcPr>
          <w:p w14:paraId="77763748" w14:textId="77777777" w:rsidR="0000601C" w:rsidRPr="00A70425" w:rsidRDefault="0000601C">
            <w:pPr>
              <w:spacing w:line="240" w:lineRule="auto"/>
              <w:ind w:right="-72"/>
              <w:jc w:val="center"/>
              <w:rPr>
                <w:rFonts w:cs="Arial"/>
                <w:sz w:val="16"/>
                <w:szCs w:val="16"/>
              </w:rPr>
            </w:pPr>
            <w:r w:rsidRPr="00A70425">
              <w:rPr>
                <w:rFonts w:cs="Arial"/>
                <w:sz w:val="16"/>
                <w:szCs w:val="16"/>
              </w:rPr>
              <w:t>100.00</w:t>
            </w:r>
          </w:p>
        </w:tc>
      </w:tr>
      <w:tr w:rsidR="0000601C" w:rsidRPr="00A70425" w14:paraId="58945565" w14:textId="77777777" w:rsidTr="00D0276E">
        <w:trPr>
          <w:trHeight w:val="20"/>
        </w:trPr>
        <w:tc>
          <w:tcPr>
            <w:tcW w:w="3599" w:type="dxa"/>
            <w:hideMark/>
          </w:tcPr>
          <w:p w14:paraId="16D0C49E" w14:textId="77777777" w:rsidR="0000601C" w:rsidRPr="00A70425" w:rsidRDefault="0000601C">
            <w:pPr>
              <w:spacing w:line="240" w:lineRule="auto"/>
              <w:ind w:left="971" w:right="-72"/>
              <w:rPr>
                <w:rFonts w:cs="Arial"/>
                <w:sz w:val="16"/>
                <w:szCs w:val="16"/>
              </w:rPr>
            </w:pPr>
            <w:r w:rsidRPr="00A70425">
              <w:rPr>
                <w:rFonts w:cs="Arial"/>
                <w:sz w:val="16"/>
                <w:szCs w:val="16"/>
              </w:rPr>
              <w:t>Shin Shi Co., Ltd.</w:t>
            </w:r>
          </w:p>
        </w:tc>
        <w:tc>
          <w:tcPr>
            <w:tcW w:w="1439" w:type="dxa"/>
            <w:hideMark/>
          </w:tcPr>
          <w:p w14:paraId="62139566" w14:textId="77777777" w:rsidR="0000601C" w:rsidRPr="00A70425" w:rsidRDefault="0000601C">
            <w:pPr>
              <w:spacing w:line="240" w:lineRule="auto"/>
              <w:ind w:left="-153" w:right="-107"/>
              <w:jc w:val="center"/>
              <w:rPr>
                <w:rFonts w:cs="Arial"/>
                <w:sz w:val="16"/>
                <w:szCs w:val="16"/>
              </w:rPr>
            </w:pPr>
            <w:r w:rsidRPr="00A70425">
              <w:rPr>
                <w:rFonts w:cs="Arial"/>
                <w:sz w:val="16"/>
                <w:szCs w:val="16"/>
              </w:rPr>
              <w:t>Republic of China (Taiwan)</w:t>
            </w:r>
          </w:p>
        </w:tc>
        <w:tc>
          <w:tcPr>
            <w:tcW w:w="2968" w:type="dxa"/>
            <w:hideMark/>
          </w:tcPr>
          <w:p w14:paraId="24574625" w14:textId="77777777" w:rsidR="0000601C" w:rsidRPr="00A70425" w:rsidRDefault="0000601C">
            <w:pPr>
              <w:spacing w:line="240" w:lineRule="auto"/>
              <w:ind w:left="127" w:right="-72" w:hanging="127"/>
              <w:rPr>
                <w:rFonts w:cs="Arial"/>
                <w:sz w:val="16"/>
                <w:szCs w:val="16"/>
                <w:rtl/>
              </w:rPr>
            </w:pPr>
            <w:r w:rsidRPr="00A70425">
              <w:rPr>
                <w:rFonts w:cs="Arial"/>
                <w:sz w:val="16"/>
                <w:szCs w:val="16"/>
              </w:rPr>
              <w:t>Generation and distribution of electricity from renewable energy</w:t>
            </w:r>
          </w:p>
        </w:tc>
        <w:tc>
          <w:tcPr>
            <w:tcW w:w="1459" w:type="dxa"/>
            <w:hideMark/>
          </w:tcPr>
          <w:p w14:paraId="432AB5FC" w14:textId="77777777" w:rsidR="0000601C" w:rsidRPr="00A70425" w:rsidRDefault="0000601C">
            <w:pPr>
              <w:spacing w:line="240" w:lineRule="auto"/>
              <w:ind w:right="-72"/>
              <w:jc w:val="center"/>
              <w:rPr>
                <w:rFonts w:cs="Arial"/>
                <w:sz w:val="16"/>
                <w:szCs w:val="16"/>
              </w:rPr>
            </w:pPr>
            <w:r w:rsidRPr="00A70425">
              <w:rPr>
                <w:rFonts w:cs="Arial"/>
                <w:sz w:val="16"/>
                <w:szCs w:val="16"/>
              </w:rPr>
              <w:t>100.00</w:t>
            </w:r>
          </w:p>
        </w:tc>
      </w:tr>
      <w:tr w:rsidR="0000601C" w:rsidRPr="00A70425" w14:paraId="2E62ADE3" w14:textId="77777777" w:rsidTr="00D0276E">
        <w:trPr>
          <w:trHeight w:val="20"/>
        </w:trPr>
        <w:tc>
          <w:tcPr>
            <w:tcW w:w="3599" w:type="dxa"/>
            <w:hideMark/>
          </w:tcPr>
          <w:p w14:paraId="4D9CDD28" w14:textId="77777777" w:rsidR="0000601C" w:rsidRPr="00A70425" w:rsidRDefault="0000601C">
            <w:pPr>
              <w:spacing w:line="240" w:lineRule="auto"/>
              <w:ind w:left="971" w:right="-72"/>
              <w:rPr>
                <w:rFonts w:cs="Arial"/>
                <w:sz w:val="16"/>
                <w:szCs w:val="16"/>
              </w:rPr>
            </w:pPr>
            <w:proofErr w:type="spellStart"/>
            <w:r w:rsidRPr="00A70425">
              <w:rPr>
                <w:rFonts w:cs="Arial"/>
                <w:sz w:val="16"/>
                <w:szCs w:val="16"/>
              </w:rPr>
              <w:t>Jinaili</w:t>
            </w:r>
            <w:proofErr w:type="spellEnd"/>
            <w:r w:rsidRPr="00A70425">
              <w:rPr>
                <w:rFonts w:cs="Arial"/>
                <w:sz w:val="16"/>
                <w:szCs w:val="16"/>
              </w:rPr>
              <w:t xml:space="preserve"> Co., Ltd.</w:t>
            </w:r>
          </w:p>
        </w:tc>
        <w:tc>
          <w:tcPr>
            <w:tcW w:w="1439" w:type="dxa"/>
            <w:hideMark/>
          </w:tcPr>
          <w:p w14:paraId="15DD1CBA" w14:textId="77777777" w:rsidR="0000601C" w:rsidRPr="00A70425" w:rsidRDefault="0000601C">
            <w:pPr>
              <w:spacing w:line="240" w:lineRule="auto"/>
              <w:ind w:left="-153" w:right="-107"/>
              <w:jc w:val="center"/>
              <w:rPr>
                <w:rFonts w:cs="Arial"/>
                <w:sz w:val="16"/>
                <w:szCs w:val="16"/>
              </w:rPr>
            </w:pPr>
            <w:r w:rsidRPr="00A70425">
              <w:rPr>
                <w:rFonts w:cs="Arial"/>
                <w:sz w:val="16"/>
                <w:szCs w:val="16"/>
              </w:rPr>
              <w:t>Republic of China (Taiwan)</w:t>
            </w:r>
          </w:p>
        </w:tc>
        <w:tc>
          <w:tcPr>
            <w:tcW w:w="2968" w:type="dxa"/>
            <w:hideMark/>
          </w:tcPr>
          <w:p w14:paraId="5EA3D333" w14:textId="77777777" w:rsidR="0000601C" w:rsidRPr="00A70425" w:rsidRDefault="0000601C">
            <w:pPr>
              <w:spacing w:line="240" w:lineRule="auto"/>
              <w:ind w:left="127" w:right="-72" w:hanging="127"/>
              <w:rPr>
                <w:rFonts w:cs="Arial"/>
                <w:sz w:val="16"/>
                <w:szCs w:val="16"/>
              </w:rPr>
            </w:pPr>
            <w:r w:rsidRPr="00A70425">
              <w:rPr>
                <w:rFonts w:cs="Arial"/>
                <w:sz w:val="16"/>
                <w:szCs w:val="16"/>
              </w:rPr>
              <w:t>Dormant</w:t>
            </w:r>
          </w:p>
        </w:tc>
        <w:tc>
          <w:tcPr>
            <w:tcW w:w="1459" w:type="dxa"/>
            <w:hideMark/>
          </w:tcPr>
          <w:p w14:paraId="4DEA3E3E" w14:textId="77777777" w:rsidR="0000601C" w:rsidRPr="00A70425" w:rsidRDefault="0000601C">
            <w:pPr>
              <w:spacing w:line="240" w:lineRule="auto"/>
              <w:ind w:right="-72"/>
              <w:jc w:val="center"/>
              <w:rPr>
                <w:rFonts w:cs="Arial"/>
                <w:sz w:val="16"/>
                <w:lang w:bidi="th-TH"/>
              </w:rPr>
            </w:pPr>
            <w:r w:rsidRPr="00A70425">
              <w:rPr>
                <w:rFonts w:cs="Arial"/>
                <w:sz w:val="16"/>
                <w:lang w:bidi="th-TH"/>
              </w:rPr>
              <w:t>85.00</w:t>
            </w:r>
          </w:p>
        </w:tc>
      </w:tr>
      <w:tr w:rsidR="0000601C" w:rsidRPr="00A70425" w14:paraId="76CC41B4" w14:textId="77777777" w:rsidTr="00D0276E">
        <w:trPr>
          <w:trHeight w:val="20"/>
        </w:trPr>
        <w:tc>
          <w:tcPr>
            <w:tcW w:w="3599" w:type="dxa"/>
            <w:hideMark/>
          </w:tcPr>
          <w:p w14:paraId="1AB59D62" w14:textId="77777777" w:rsidR="0000601C" w:rsidRPr="00A70425" w:rsidRDefault="0000601C">
            <w:pPr>
              <w:spacing w:line="240" w:lineRule="auto"/>
              <w:ind w:left="971" w:right="-72"/>
              <w:rPr>
                <w:rFonts w:cs="Arial"/>
                <w:sz w:val="16"/>
                <w:szCs w:val="16"/>
              </w:rPr>
            </w:pPr>
            <w:proofErr w:type="spellStart"/>
            <w:r w:rsidRPr="00A70425">
              <w:rPr>
                <w:rFonts w:cs="Arial"/>
                <w:sz w:val="16"/>
                <w:szCs w:val="16"/>
              </w:rPr>
              <w:t>Jingtai</w:t>
            </w:r>
            <w:proofErr w:type="spellEnd"/>
            <w:r w:rsidRPr="00A70425">
              <w:rPr>
                <w:rFonts w:cs="Arial"/>
                <w:sz w:val="16"/>
                <w:szCs w:val="16"/>
              </w:rPr>
              <w:t xml:space="preserve"> Co., Ltd.</w:t>
            </w:r>
          </w:p>
        </w:tc>
        <w:tc>
          <w:tcPr>
            <w:tcW w:w="1439" w:type="dxa"/>
            <w:hideMark/>
          </w:tcPr>
          <w:p w14:paraId="446369C1" w14:textId="77777777" w:rsidR="0000601C" w:rsidRPr="00A70425" w:rsidRDefault="0000601C">
            <w:pPr>
              <w:spacing w:line="240" w:lineRule="auto"/>
              <w:ind w:left="-153" w:right="-107"/>
              <w:jc w:val="center"/>
              <w:rPr>
                <w:rFonts w:cs="Arial"/>
                <w:sz w:val="16"/>
                <w:szCs w:val="16"/>
              </w:rPr>
            </w:pPr>
            <w:r w:rsidRPr="00A70425">
              <w:rPr>
                <w:rFonts w:cs="Arial"/>
                <w:sz w:val="16"/>
                <w:szCs w:val="16"/>
              </w:rPr>
              <w:t>Republic of China (Taiwan)</w:t>
            </w:r>
          </w:p>
        </w:tc>
        <w:tc>
          <w:tcPr>
            <w:tcW w:w="2968" w:type="dxa"/>
            <w:hideMark/>
          </w:tcPr>
          <w:p w14:paraId="34DCF0F3" w14:textId="77777777" w:rsidR="0000601C" w:rsidRPr="00A70425" w:rsidRDefault="0000601C">
            <w:pPr>
              <w:spacing w:line="240" w:lineRule="auto"/>
              <w:ind w:left="127" w:right="-72" w:hanging="127"/>
              <w:rPr>
                <w:rFonts w:cs="Arial"/>
                <w:sz w:val="16"/>
                <w:szCs w:val="16"/>
              </w:rPr>
            </w:pPr>
            <w:r w:rsidRPr="00A70425">
              <w:rPr>
                <w:rFonts w:cs="Arial"/>
                <w:sz w:val="16"/>
                <w:szCs w:val="16"/>
              </w:rPr>
              <w:t>Dormant</w:t>
            </w:r>
          </w:p>
        </w:tc>
        <w:tc>
          <w:tcPr>
            <w:tcW w:w="1459" w:type="dxa"/>
            <w:hideMark/>
          </w:tcPr>
          <w:p w14:paraId="1B1459F8" w14:textId="77777777" w:rsidR="0000601C" w:rsidRPr="00A70425" w:rsidRDefault="0000601C">
            <w:pPr>
              <w:spacing w:line="240" w:lineRule="auto"/>
              <w:ind w:right="-72"/>
              <w:jc w:val="center"/>
              <w:rPr>
                <w:rFonts w:cs="Arial"/>
                <w:sz w:val="16"/>
                <w:lang w:bidi="th-TH"/>
              </w:rPr>
            </w:pPr>
            <w:r w:rsidRPr="00A70425">
              <w:rPr>
                <w:rFonts w:cs="Arial"/>
                <w:sz w:val="16"/>
                <w:lang w:bidi="th-TH"/>
              </w:rPr>
              <w:t>100.00</w:t>
            </w:r>
          </w:p>
        </w:tc>
      </w:tr>
      <w:tr w:rsidR="0000601C" w:rsidRPr="00A70425" w14:paraId="5F7C8902" w14:textId="77777777" w:rsidTr="00D0276E">
        <w:trPr>
          <w:trHeight w:val="20"/>
        </w:trPr>
        <w:tc>
          <w:tcPr>
            <w:tcW w:w="3599" w:type="dxa"/>
            <w:hideMark/>
          </w:tcPr>
          <w:p w14:paraId="15018297" w14:textId="77777777" w:rsidR="0000601C" w:rsidRPr="00A70425" w:rsidRDefault="0000601C">
            <w:pPr>
              <w:spacing w:line="240" w:lineRule="auto"/>
              <w:ind w:left="971" w:right="-72"/>
              <w:rPr>
                <w:rFonts w:cs="Arial"/>
                <w:sz w:val="16"/>
                <w:szCs w:val="16"/>
              </w:rPr>
            </w:pPr>
            <w:proofErr w:type="spellStart"/>
            <w:r w:rsidRPr="00A70425">
              <w:rPr>
                <w:rFonts w:cs="Arial"/>
                <w:sz w:val="16"/>
                <w:szCs w:val="16"/>
              </w:rPr>
              <w:t>Jingyi</w:t>
            </w:r>
            <w:proofErr w:type="spellEnd"/>
            <w:r w:rsidRPr="00A70425">
              <w:rPr>
                <w:rFonts w:cs="Arial"/>
                <w:sz w:val="16"/>
                <w:szCs w:val="16"/>
              </w:rPr>
              <w:t xml:space="preserve"> Co., Ltd.</w:t>
            </w:r>
          </w:p>
        </w:tc>
        <w:tc>
          <w:tcPr>
            <w:tcW w:w="1439" w:type="dxa"/>
            <w:hideMark/>
          </w:tcPr>
          <w:p w14:paraId="75FB996B" w14:textId="77777777" w:rsidR="0000601C" w:rsidRPr="00A70425" w:rsidRDefault="0000601C">
            <w:pPr>
              <w:spacing w:line="240" w:lineRule="auto"/>
              <w:ind w:left="-153" w:right="-107"/>
              <w:jc w:val="center"/>
              <w:rPr>
                <w:rFonts w:cs="Arial"/>
                <w:sz w:val="16"/>
                <w:szCs w:val="16"/>
              </w:rPr>
            </w:pPr>
            <w:r w:rsidRPr="00A70425">
              <w:rPr>
                <w:rFonts w:cs="Arial"/>
                <w:sz w:val="16"/>
                <w:szCs w:val="16"/>
              </w:rPr>
              <w:t>Republic of China (Taiwan)</w:t>
            </w:r>
          </w:p>
        </w:tc>
        <w:tc>
          <w:tcPr>
            <w:tcW w:w="2968" w:type="dxa"/>
            <w:hideMark/>
          </w:tcPr>
          <w:p w14:paraId="50399169" w14:textId="77777777" w:rsidR="0000601C" w:rsidRPr="00A70425" w:rsidRDefault="0000601C">
            <w:pPr>
              <w:spacing w:line="240" w:lineRule="auto"/>
              <w:ind w:left="127" w:right="-72" w:hanging="127"/>
              <w:rPr>
                <w:rFonts w:cs="Arial"/>
                <w:sz w:val="16"/>
                <w:szCs w:val="16"/>
              </w:rPr>
            </w:pPr>
            <w:r w:rsidRPr="00A70425">
              <w:rPr>
                <w:rFonts w:cs="Arial"/>
                <w:sz w:val="16"/>
                <w:szCs w:val="16"/>
              </w:rPr>
              <w:t>Dormant</w:t>
            </w:r>
          </w:p>
        </w:tc>
        <w:tc>
          <w:tcPr>
            <w:tcW w:w="1459" w:type="dxa"/>
            <w:hideMark/>
          </w:tcPr>
          <w:p w14:paraId="4B8C4694" w14:textId="77777777" w:rsidR="0000601C" w:rsidRPr="00A70425" w:rsidRDefault="0000601C">
            <w:pPr>
              <w:spacing w:line="240" w:lineRule="auto"/>
              <w:ind w:right="-72"/>
              <w:jc w:val="center"/>
              <w:rPr>
                <w:rFonts w:cs="Arial"/>
                <w:sz w:val="16"/>
                <w:szCs w:val="16"/>
              </w:rPr>
            </w:pPr>
            <w:r w:rsidRPr="00A70425">
              <w:rPr>
                <w:rFonts w:cs="Arial"/>
                <w:sz w:val="16"/>
                <w:lang w:bidi="th-TH"/>
              </w:rPr>
              <w:t>100.00</w:t>
            </w:r>
          </w:p>
        </w:tc>
      </w:tr>
      <w:tr w:rsidR="0000601C" w:rsidRPr="00A70425" w14:paraId="33C25A6B" w14:textId="77777777" w:rsidTr="00D0276E">
        <w:trPr>
          <w:trHeight w:val="20"/>
        </w:trPr>
        <w:tc>
          <w:tcPr>
            <w:tcW w:w="3599" w:type="dxa"/>
            <w:hideMark/>
          </w:tcPr>
          <w:p w14:paraId="47A10B7C" w14:textId="77777777" w:rsidR="0000601C" w:rsidRPr="00A70425" w:rsidRDefault="0000601C">
            <w:pPr>
              <w:spacing w:line="240" w:lineRule="auto"/>
              <w:ind w:left="971" w:right="-72"/>
              <w:rPr>
                <w:rFonts w:cs="Arial"/>
                <w:sz w:val="16"/>
                <w:szCs w:val="16"/>
              </w:rPr>
            </w:pPr>
            <w:r w:rsidRPr="00A70425">
              <w:rPr>
                <w:rFonts w:cs="Arial"/>
                <w:sz w:val="16"/>
                <w:szCs w:val="16"/>
              </w:rPr>
              <w:t>JK Energy</w:t>
            </w:r>
            <w:r w:rsidRPr="00A70425">
              <w:rPr>
                <w:rFonts w:cs="Arial"/>
                <w:sz w:val="16"/>
                <w:szCs w:val="16"/>
                <w:rtl/>
              </w:rPr>
              <w:t xml:space="preserve"> </w:t>
            </w:r>
            <w:r w:rsidRPr="00A70425">
              <w:rPr>
                <w:rFonts w:cs="Arial"/>
                <w:sz w:val="16"/>
                <w:szCs w:val="16"/>
              </w:rPr>
              <w:t>Co., Ltd.</w:t>
            </w:r>
          </w:p>
        </w:tc>
        <w:tc>
          <w:tcPr>
            <w:tcW w:w="1439" w:type="dxa"/>
            <w:hideMark/>
          </w:tcPr>
          <w:p w14:paraId="08427442" w14:textId="77777777" w:rsidR="0000601C" w:rsidRPr="00A70425" w:rsidRDefault="0000601C">
            <w:pPr>
              <w:spacing w:line="240" w:lineRule="auto"/>
              <w:ind w:left="-153" w:right="-107"/>
              <w:jc w:val="center"/>
              <w:rPr>
                <w:rFonts w:cs="Arial"/>
                <w:sz w:val="16"/>
                <w:szCs w:val="16"/>
              </w:rPr>
            </w:pPr>
            <w:r w:rsidRPr="00A70425">
              <w:rPr>
                <w:rFonts w:cs="Arial"/>
                <w:sz w:val="16"/>
                <w:szCs w:val="16"/>
              </w:rPr>
              <w:t>Republic of China (Taiwan)</w:t>
            </w:r>
          </w:p>
        </w:tc>
        <w:tc>
          <w:tcPr>
            <w:tcW w:w="2968" w:type="dxa"/>
            <w:hideMark/>
          </w:tcPr>
          <w:p w14:paraId="7872C424" w14:textId="77777777" w:rsidR="0000601C" w:rsidRPr="00A70425" w:rsidRDefault="0000601C">
            <w:pPr>
              <w:spacing w:line="240" w:lineRule="auto"/>
              <w:ind w:left="127" w:right="-72" w:hanging="127"/>
              <w:rPr>
                <w:rFonts w:cs="Arial"/>
                <w:sz w:val="16"/>
                <w:szCs w:val="16"/>
              </w:rPr>
            </w:pPr>
            <w:r w:rsidRPr="00A70425">
              <w:rPr>
                <w:rFonts w:cs="Arial"/>
                <w:sz w:val="16"/>
                <w:szCs w:val="16"/>
              </w:rPr>
              <w:t>Dormant</w:t>
            </w:r>
          </w:p>
        </w:tc>
        <w:tc>
          <w:tcPr>
            <w:tcW w:w="1459" w:type="dxa"/>
            <w:hideMark/>
          </w:tcPr>
          <w:p w14:paraId="65DB93CF" w14:textId="77777777" w:rsidR="0000601C" w:rsidRPr="00A70425" w:rsidRDefault="0000601C">
            <w:pPr>
              <w:spacing w:line="240" w:lineRule="auto"/>
              <w:ind w:right="-72"/>
              <w:jc w:val="center"/>
              <w:rPr>
                <w:rFonts w:cs="Arial"/>
                <w:sz w:val="16"/>
                <w:lang w:bidi="th-TH"/>
              </w:rPr>
            </w:pPr>
            <w:r w:rsidRPr="00A70425">
              <w:rPr>
                <w:rFonts w:cs="Arial"/>
                <w:sz w:val="16"/>
                <w:lang w:bidi="th-TH"/>
              </w:rPr>
              <w:t>100.00</w:t>
            </w:r>
          </w:p>
        </w:tc>
      </w:tr>
      <w:tr w:rsidR="0000601C" w:rsidRPr="00A70425" w14:paraId="05193AD1" w14:textId="77777777" w:rsidTr="00D0276E">
        <w:trPr>
          <w:trHeight w:val="20"/>
        </w:trPr>
        <w:tc>
          <w:tcPr>
            <w:tcW w:w="3599" w:type="dxa"/>
            <w:hideMark/>
          </w:tcPr>
          <w:p w14:paraId="42139C21" w14:textId="3AF4C173" w:rsidR="0000601C" w:rsidRPr="00A70425" w:rsidRDefault="0000601C">
            <w:pPr>
              <w:spacing w:line="240" w:lineRule="auto"/>
              <w:ind w:left="971" w:right="-72"/>
              <w:rPr>
                <w:rFonts w:cs="Arial"/>
                <w:sz w:val="16"/>
                <w:szCs w:val="16"/>
              </w:rPr>
            </w:pPr>
            <w:r w:rsidRPr="00A70425">
              <w:rPr>
                <w:rFonts w:cs="Arial"/>
                <w:sz w:val="16"/>
                <w:szCs w:val="16"/>
              </w:rPr>
              <w:t>JF Ener</w:t>
            </w:r>
            <w:r w:rsidR="00ED76C8" w:rsidRPr="00A70425">
              <w:rPr>
                <w:rFonts w:cs="Arial"/>
                <w:sz w:val="16"/>
                <w:szCs w:val="16"/>
              </w:rPr>
              <w:t>g</w:t>
            </w:r>
            <w:r w:rsidRPr="00A70425">
              <w:rPr>
                <w:rFonts w:cs="Arial"/>
                <w:sz w:val="16"/>
                <w:szCs w:val="16"/>
              </w:rPr>
              <w:t>y Co., Ltd.</w:t>
            </w:r>
          </w:p>
        </w:tc>
        <w:tc>
          <w:tcPr>
            <w:tcW w:w="1439" w:type="dxa"/>
            <w:hideMark/>
          </w:tcPr>
          <w:p w14:paraId="05596EFD" w14:textId="77777777" w:rsidR="0000601C" w:rsidRPr="00A70425" w:rsidRDefault="0000601C">
            <w:pPr>
              <w:spacing w:line="240" w:lineRule="auto"/>
              <w:ind w:left="-153" w:right="-107"/>
              <w:jc w:val="center"/>
              <w:rPr>
                <w:rFonts w:cs="Arial"/>
                <w:sz w:val="16"/>
                <w:szCs w:val="16"/>
              </w:rPr>
            </w:pPr>
            <w:r w:rsidRPr="00A70425">
              <w:rPr>
                <w:rFonts w:cs="Arial"/>
                <w:sz w:val="16"/>
                <w:szCs w:val="16"/>
              </w:rPr>
              <w:t>Republic of China (Taiwan)</w:t>
            </w:r>
          </w:p>
        </w:tc>
        <w:tc>
          <w:tcPr>
            <w:tcW w:w="2968" w:type="dxa"/>
            <w:hideMark/>
          </w:tcPr>
          <w:p w14:paraId="5303A0F2" w14:textId="77777777" w:rsidR="0000601C" w:rsidRPr="00A70425" w:rsidRDefault="0000601C">
            <w:pPr>
              <w:spacing w:line="240" w:lineRule="auto"/>
              <w:ind w:left="127" w:right="-72" w:hanging="127"/>
              <w:rPr>
                <w:rFonts w:cs="Arial"/>
                <w:sz w:val="16"/>
                <w:szCs w:val="16"/>
              </w:rPr>
            </w:pPr>
            <w:r w:rsidRPr="00A70425">
              <w:rPr>
                <w:rFonts w:cs="Arial"/>
                <w:sz w:val="16"/>
                <w:szCs w:val="16"/>
              </w:rPr>
              <w:t>Dormant</w:t>
            </w:r>
          </w:p>
        </w:tc>
        <w:tc>
          <w:tcPr>
            <w:tcW w:w="1459" w:type="dxa"/>
            <w:hideMark/>
          </w:tcPr>
          <w:p w14:paraId="4D42573A" w14:textId="77777777" w:rsidR="0000601C" w:rsidRPr="00A70425" w:rsidRDefault="0000601C">
            <w:pPr>
              <w:spacing w:line="240" w:lineRule="auto"/>
              <w:ind w:right="-72"/>
              <w:jc w:val="center"/>
              <w:rPr>
                <w:rFonts w:cs="Arial"/>
                <w:sz w:val="16"/>
                <w:lang w:bidi="th-TH"/>
              </w:rPr>
            </w:pPr>
            <w:r w:rsidRPr="00A70425">
              <w:rPr>
                <w:rFonts w:cs="Arial"/>
                <w:sz w:val="16"/>
                <w:lang w:bidi="th-TH"/>
              </w:rPr>
              <w:t>100.00</w:t>
            </w:r>
          </w:p>
        </w:tc>
      </w:tr>
      <w:tr w:rsidR="0000601C" w:rsidRPr="00A70425" w14:paraId="624EF47A" w14:textId="77777777" w:rsidTr="00D0276E">
        <w:trPr>
          <w:trHeight w:val="20"/>
        </w:trPr>
        <w:tc>
          <w:tcPr>
            <w:tcW w:w="3599" w:type="dxa"/>
            <w:hideMark/>
          </w:tcPr>
          <w:p w14:paraId="33F2293C" w14:textId="77777777" w:rsidR="0000601C" w:rsidRPr="00A70425" w:rsidRDefault="0000601C">
            <w:pPr>
              <w:spacing w:line="240" w:lineRule="auto"/>
              <w:ind w:left="971" w:right="-72"/>
              <w:rPr>
                <w:rFonts w:cs="Arial"/>
                <w:sz w:val="16"/>
                <w:szCs w:val="16"/>
              </w:rPr>
            </w:pPr>
            <w:proofErr w:type="spellStart"/>
            <w:r w:rsidRPr="00A70425">
              <w:rPr>
                <w:rFonts w:cs="Arial"/>
                <w:sz w:val="16"/>
                <w:szCs w:val="16"/>
              </w:rPr>
              <w:t>Hoyi</w:t>
            </w:r>
            <w:proofErr w:type="spellEnd"/>
            <w:r w:rsidRPr="00A70425">
              <w:rPr>
                <w:rFonts w:cs="Arial"/>
                <w:sz w:val="16"/>
                <w:szCs w:val="16"/>
                <w:rtl/>
              </w:rPr>
              <w:t xml:space="preserve"> </w:t>
            </w:r>
            <w:r w:rsidRPr="00A70425">
              <w:rPr>
                <w:rFonts w:cs="Arial"/>
                <w:sz w:val="16"/>
                <w:szCs w:val="16"/>
              </w:rPr>
              <w:t>Co., Ltd.</w:t>
            </w:r>
          </w:p>
        </w:tc>
        <w:tc>
          <w:tcPr>
            <w:tcW w:w="1439" w:type="dxa"/>
            <w:hideMark/>
          </w:tcPr>
          <w:p w14:paraId="6C24BD4F" w14:textId="77777777" w:rsidR="0000601C" w:rsidRPr="00A70425" w:rsidRDefault="0000601C">
            <w:pPr>
              <w:spacing w:line="240" w:lineRule="auto"/>
              <w:ind w:left="-153" w:right="-107"/>
              <w:jc w:val="center"/>
              <w:rPr>
                <w:rFonts w:cs="Arial"/>
                <w:sz w:val="16"/>
                <w:szCs w:val="16"/>
              </w:rPr>
            </w:pPr>
            <w:r w:rsidRPr="00A70425">
              <w:rPr>
                <w:rFonts w:cs="Arial"/>
                <w:sz w:val="16"/>
                <w:szCs w:val="16"/>
              </w:rPr>
              <w:t>Republic of China (Taiwan)</w:t>
            </w:r>
          </w:p>
        </w:tc>
        <w:tc>
          <w:tcPr>
            <w:tcW w:w="2968" w:type="dxa"/>
            <w:hideMark/>
          </w:tcPr>
          <w:p w14:paraId="587F69B9" w14:textId="77777777" w:rsidR="0000601C" w:rsidRPr="00A70425" w:rsidRDefault="0000601C">
            <w:pPr>
              <w:spacing w:line="240" w:lineRule="auto"/>
              <w:ind w:left="127" w:right="-72" w:hanging="127"/>
              <w:rPr>
                <w:rFonts w:cs="Arial"/>
                <w:sz w:val="16"/>
                <w:szCs w:val="16"/>
              </w:rPr>
            </w:pPr>
            <w:r w:rsidRPr="00A70425">
              <w:rPr>
                <w:rFonts w:cs="Arial"/>
                <w:sz w:val="16"/>
                <w:szCs w:val="16"/>
              </w:rPr>
              <w:t>Dormant</w:t>
            </w:r>
          </w:p>
        </w:tc>
        <w:tc>
          <w:tcPr>
            <w:tcW w:w="1459" w:type="dxa"/>
            <w:hideMark/>
          </w:tcPr>
          <w:p w14:paraId="2B07B8F2" w14:textId="77777777" w:rsidR="0000601C" w:rsidRPr="00A70425" w:rsidRDefault="0000601C">
            <w:pPr>
              <w:spacing w:line="240" w:lineRule="auto"/>
              <w:ind w:right="-72"/>
              <w:jc w:val="center"/>
              <w:rPr>
                <w:rFonts w:cs="Arial"/>
                <w:sz w:val="16"/>
                <w:lang w:bidi="th-TH"/>
              </w:rPr>
            </w:pPr>
            <w:r w:rsidRPr="00A70425">
              <w:rPr>
                <w:rFonts w:cs="Arial"/>
                <w:sz w:val="16"/>
                <w:lang w:bidi="th-TH"/>
              </w:rPr>
              <w:t>100.00</w:t>
            </w:r>
          </w:p>
        </w:tc>
      </w:tr>
      <w:tr w:rsidR="0000601C" w:rsidRPr="00A70425" w14:paraId="1852C346" w14:textId="77777777" w:rsidTr="00D0276E">
        <w:trPr>
          <w:trHeight w:val="20"/>
        </w:trPr>
        <w:tc>
          <w:tcPr>
            <w:tcW w:w="3599" w:type="dxa"/>
            <w:hideMark/>
          </w:tcPr>
          <w:p w14:paraId="0A05E0FD" w14:textId="77777777" w:rsidR="0000601C" w:rsidRPr="00A70425" w:rsidRDefault="0000601C">
            <w:pPr>
              <w:spacing w:line="240" w:lineRule="auto"/>
              <w:ind w:left="971" w:right="-72"/>
              <w:rPr>
                <w:rFonts w:cs="Arial"/>
                <w:sz w:val="16"/>
                <w:szCs w:val="16"/>
              </w:rPr>
            </w:pPr>
            <w:r w:rsidRPr="00A70425">
              <w:rPr>
                <w:rFonts w:cs="Arial"/>
                <w:sz w:val="16"/>
                <w:szCs w:val="16"/>
              </w:rPr>
              <w:t>Doran Co., Ltd.</w:t>
            </w:r>
          </w:p>
        </w:tc>
        <w:tc>
          <w:tcPr>
            <w:tcW w:w="1439" w:type="dxa"/>
            <w:hideMark/>
          </w:tcPr>
          <w:p w14:paraId="1E94F645" w14:textId="77777777" w:rsidR="0000601C" w:rsidRPr="00A70425" w:rsidRDefault="0000601C">
            <w:pPr>
              <w:spacing w:line="240" w:lineRule="auto"/>
              <w:ind w:left="-153" w:right="-107"/>
              <w:jc w:val="center"/>
              <w:rPr>
                <w:rFonts w:cs="Arial"/>
                <w:sz w:val="16"/>
                <w:szCs w:val="16"/>
              </w:rPr>
            </w:pPr>
            <w:r w:rsidRPr="00A70425">
              <w:rPr>
                <w:rFonts w:cs="Arial"/>
                <w:sz w:val="16"/>
                <w:szCs w:val="16"/>
              </w:rPr>
              <w:t>Republic of China (Taiwan)</w:t>
            </w:r>
          </w:p>
        </w:tc>
        <w:tc>
          <w:tcPr>
            <w:tcW w:w="2968" w:type="dxa"/>
            <w:hideMark/>
          </w:tcPr>
          <w:p w14:paraId="53B87CEC" w14:textId="77777777" w:rsidR="0000601C" w:rsidRPr="00A70425" w:rsidRDefault="0000601C">
            <w:pPr>
              <w:spacing w:line="240" w:lineRule="auto"/>
              <w:ind w:left="127" w:right="-72" w:hanging="127"/>
              <w:rPr>
                <w:rFonts w:cs="Arial"/>
                <w:sz w:val="16"/>
                <w:szCs w:val="16"/>
              </w:rPr>
            </w:pPr>
            <w:r w:rsidRPr="00A70425">
              <w:rPr>
                <w:rFonts w:cs="Arial"/>
                <w:sz w:val="16"/>
                <w:szCs w:val="16"/>
              </w:rPr>
              <w:t>Dormant</w:t>
            </w:r>
          </w:p>
        </w:tc>
        <w:tc>
          <w:tcPr>
            <w:tcW w:w="1459" w:type="dxa"/>
            <w:hideMark/>
          </w:tcPr>
          <w:p w14:paraId="679D4AFD" w14:textId="77777777" w:rsidR="0000601C" w:rsidRPr="00A70425" w:rsidRDefault="0000601C">
            <w:pPr>
              <w:spacing w:line="240" w:lineRule="auto"/>
              <w:ind w:right="-72"/>
              <w:jc w:val="center"/>
              <w:rPr>
                <w:rFonts w:cs="Arial"/>
                <w:sz w:val="16"/>
                <w:lang w:bidi="th-TH"/>
              </w:rPr>
            </w:pPr>
            <w:r w:rsidRPr="00A70425">
              <w:rPr>
                <w:rFonts w:cs="Arial"/>
                <w:sz w:val="16"/>
                <w:lang w:bidi="th-TH"/>
              </w:rPr>
              <w:t>100.00</w:t>
            </w:r>
          </w:p>
        </w:tc>
      </w:tr>
    </w:tbl>
    <w:p w14:paraId="16F7C0AF" w14:textId="77777777" w:rsidR="00F95BEB" w:rsidRDefault="00F95BEB">
      <w:pPr>
        <w:spacing w:line="240" w:lineRule="auto"/>
        <w:rPr>
          <w:rFonts w:cs="Arial"/>
          <w:b/>
          <w:bCs/>
          <w:sz w:val="18"/>
          <w:szCs w:val="18"/>
        </w:rPr>
      </w:pPr>
      <w:r>
        <w:rPr>
          <w:rFonts w:cs="Arial"/>
          <w:b/>
          <w:bCs/>
          <w:sz w:val="18"/>
          <w:szCs w:val="18"/>
        </w:rPr>
        <w:br w:type="page"/>
      </w:r>
    </w:p>
    <w:p w14:paraId="0036372A" w14:textId="5F49380A" w:rsidR="000205D2" w:rsidRPr="00A70425" w:rsidRDefault="000205D2" w:rsidP="000205D2">
      <w:pPr>
        <w:spacing w:line="240" w:lineRule="auto"/>
        <w:ind w:left="540" w:hanging="540"/>
        <w:jc w:val="thaiDistribute"/>
        <w:rPr>
          <w:rFonts w:cs="Arial"/>
          <w:b/>
          <w:bCs/>
          <w:sz w:val="18"/>
          <w:szCs w:val="18"/>
        </w:rPr>
      </w:pPr>
      <w:r w:rsidRPr="00A70425">
        <w:rPr>
          <w:rFonts w:cs="Arial"/>
          <w:b/>
          <w:bCs/>
          <w:sz w:val="18"/>
          <w:szCs w:val="18"/>
        </w:rPr>
        <w:t>16</w:t>
      </w:r>
      <w:r w:rsidRPr="00A70425">
        <w:rPr>
          <w:rFonts w:cs="Arial"/>
          <w:b/>
          <w:bCs/>
          <w:sz w:val="18"/>
          <w:szCs w:val="18"/>
        </w:rPr>
        <w:tab/>
        <w:t xml:space="preserve">Investments in subsidiaries and associates </w:t>
      </w:r>
      <w:r w:rsidRPr="00A70425">
        <w:rPr>
          <w:rFonts w:cs="Arial"/>
          <w:sz w:val="18"/>
          <w:szCs w:val="18"/>
        </w:rPr>
        <w:t>(Cont’d)</w:t>
      </w:r>
    </w:p>
    <w:p w14:paraId="3AEF056C" w14:textId="77777777" w:rsidR="000205D2" w:rsidRPr="00A70425" w:rsidRDefault="000205D2" w:rsidP="000205D2">
      <w:pPr>
        <w:tabs>
          <w:tab w:val="left" w:pos="1080"/>
        </w:tabs>
        <w:spacing w:line="240" w:lineRule="auto"/>
        <w:ind w:left="1080" w:hanging="540"/>
        <w:jc w:val="both"/>
        <w:rPr>
          <w:rFonts w:eastAsia="Angsana New" w:cs="Arial"/>
          <w:sz w:val="18"/>
          <w:szCs w:val="18"/>
        </w:rPr>
      </w:pPr>
    </w:p>
    <w:p w14:paraId="7EAFDECB" w14:textId="77777777" w:rsidR="000205D2" w:rsidRPr="00A70425" w:rsidRDefault="000205D2" w:rsidP="000205D2">
      <w:pPr>
        <w:tabs>
          <w:tab w:val="left" w:pos="1080"/>
        </w:tabs>
        <w:spacing w:line="240" w:lineRule="auto"/>
        <w:ind w:left="1080" w:hanging="540"/>
        <w:jc w:val="both"/>
        <w:rPr>
          <w:rFonts w:eastAsia="Angsana New" w:cs="Arial"/>
          <w:sz w:val="18"/>
          <w:szCs w:val="18"/>
        </w:rPr>
      </w:pPr>
    </w:p>
    <w:p w14:paraId="3C0302D0" w14:textId="77777777" w:rsidR="000205D2" w:rsidRPr="00A70425" w:rsidRDefault="000205D2" w:rsidP="000205D2">
      <w:pPr>
        <w:autoSpaceDE w:val="0"/>
        <w:autoSpaceDN w:val="0"/>
        <w:adjustRightInd w:val="0"/>
        <w:spacing w:line="240" w:lineRule="auto"/>
        <w:ind w:left="1080" w:hanging="540"/>
        <w:rPr>
          <w:rFonts w:cs="Arial"/>
          <w:b/>
          <w:bCs/>
          <w:sz w:val="18"/>
          <w:szCs w:val="18"/>
        </w:rPr>
      </w:pPr>
      <w:r w:rsidRPr="00A70425">
        <w:rPr>
          <w:rFonts w:eastAsia="Angsana New" w:cs="Arial"/>
          <w:b/>
          <w:bCs/>
          <w:sz w:val="18"/>
          <w:szCs w:val="18"/>
        </w:rPr>
        <w:t>16.</w:t>
      </w:r>
      <w:r w:rsidRPr="00A70425">
        <w:rPr>
          <w:rFonts w:eastAsia="Angsana New" w:cs="Arial"/>
          <w:b/>
          <w:bCs/>
          <w:sz w:val="18"/>
          <w:szCs w:val="18"/>
          <w:lang w:bidi="th-TH"/>
        </w:rPr>
        <w:t>1</w:t>
      </w:r>
      <w:r w:rsidRPr="00A70425">
        <w:rPr>
          <w:rFonts w:eastAsia="Angsana New" w:cs="Arial"/>
          <w:b/>
          <w:bCs/>
          <w:sz w:val="18"/>
          <w:szCs w:val="18"/>
          <w:lang w:bidi="th-TH"/>
        </w:rPr>
        <w:tab/>
      </w:r>
      <w:r w:rsidRPr="00A70425">
        <w:rPr>
          <w:rFonts w:cs="Arial"/>
          <w:b/>
          <w:bCs/>
          <w:sz w:val="18"/>
          <w:szCs w:val="18"/>
        </w:rPr>
        <w:t xml:space="preserve">Investments in subsidiaries </w:t>
      </w:r>
      <w:r w:rsidRPr="00A70425">
        <w:rPr>
          <w:rFonts w:cs="Arial"/>
          <w:sz w:val="18"/>
          <w:szCs w:val="18"/>
        </w:rPr>
        <w:t>(Cont’d)</w:t>
      </w:r>
    </w:p>
    <w:p w14:paraId="5A8FC326" w14:textId="77777777" w:rsidR="000205D2" w:rsidRPr="00A70425" w:rsidRDefault="000205D2" w:rsidP="000205D2">
      <w:pPr>
        <w:spacing w:line="240" w:lineRule="auto"/>
        <w:ind w:left="1080"/>
        <w:jc w:val="thaiDistribute"/>
        <w:rPr>
          <w:rFonts w:cs="Arial"/>
          <w:sz w:val="18"/>
          <w:szCs w:val="18"/>
        </w:rPr>
      </w:pPr>
    </w:p>
    <w:p w14:paraId="6B9A8E47" w14:textId="77777777" w:rsidR="000205D2" w:rsidRPr="00A70425" w:rsidRDefault="000205D2" w:rsidP="000205D2">
      <w:pPr>
        <w:tabs>
          <w:tab w:val="left" w:pos="1110"/>
        </w:tabs>
        <w:spacing w:line="240" w:lineRule="auto"/>
        <w:ind w:left="1080"/>
        <w:jc w:val="both"/>
        <w:rPr>
          <w:rFonts w:cs="Arial"/>
          <w:b/>
          <w:bCs/>
          <w:spacing w:val="-4"/>
          <w:sz w:val="18"/>
          <w:szCs w:val="18"/>
          <w:lang w:bidi="th-TH"/>
        </w:rPr>
      </w:pPr>
      <w:r w:rsidRPr="00A70425">
        <w:rPr>
          <w:rFonts w:cs="Arial"/>
          <w:b/>
          <w:bCs/>
          <w:spacing w:val="-4"/>
          <w:sz w:val="18"/>
          <w:szCs w:val="18"/>
          <w:lang w:bidi="th-TH"/>
        </w:rPr>
        <w:t>Investments in subsidiaries (Direct) - Transactions incurred during 2022</w:t>
      </w:r>
    </w:p>
    <w:p w14:paraId="23511AC1" w14:textId="77777777" w:rsidR="000205D2" w:rsidRPr="00A70425" w:rsidRDefault="000205D2" w:rsidP="000205D2">
      <w:pPr>
        <w:tabs>
          <w:tab w:val="left" w:pos="1110"/>
        </w:tabs>
        <w:spacing w:line="240" w:lineRule="auto"/>
        <w:ind w:left="1080"/>
        <w:jc w:val="both"/>
        <w:rPr>
          <w:rFonts w:cs="Arial"/>
          <w:b/>
          <w:bCs/>
          <w:spacing w:val="-4"/>
          <w:sz w:val="18"/>
          <w:szCs w:val="18"/>
          <w:lang w:bidi="th-TH"/>
        </w:rPr>
      </w:pPr>
    </w:p>
    <w:p w14:paraId="797C1362" w14:textId="77777777" w:rsidR="000205D2" w:rsidRPr="00A70425" w:rsidRDefault="000205D2" w:rsidP="000205D2">
      <w:pPr>
        <w:spacing w:line="240" w:lineRule="auto"/>
        <w:ind w:left="1080"/>
        <w:jc w:val="both"/>
        <w:rPr>
          <w:rFonts w:cs="Arial"/>
          <w:sz w:val="18"/>
          <w:szCs w:val="18"/>
          <w:u w:val="single"/>
          <w:shd w:val="clear" w:color="auto" w:fill="FFFFFF"/>
        </w:rPr>
      </w:pPr>
      <w:r w:rsidRPr="00A70425">
        <w:rPr>
          <w:rFonts w:cs="Arial"/>
          <w:sz w:val="18"/>
          <w:szCs w:val="18"/>
          <w:u w:val="single"/>
          <w:shd w:val="clear" w:color="auto" w:fill="FFFFFF"/>
        </w:rPr>
        <w:t>Prime Industrial Energy Co., Ltd.</w:t>
      </w:r>
    </w:p>
    <w:p w14:paraId="28009C6D" w14:textId="77777777" w:rsidR="000205D2" w:rsidRPr="00A70425" w:rsidRDefault="000205D2" w:rsidP="000205D2">
      <w:pPr>
        <w:spacing w:line="240" w:lineRule="auto"/>
        <w:ind w:left="1080"/>
        <w:jc w:val="both"/>
        <w:rPr>
          <w:rFonts w:cs="Arial"/>
          <w:sz w:val="18"/>
          <w:szCs w:val="18"/>
          <w:shd w:val="clear" w:color="auto" w:fill="FFFFFF"/>
        </w:rPr>
      </w:pPr>
    </w:p>
    <w:p w14:paraId="3A7DC4F5"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On 28 March 2022, Prime Energy Service Co., Ltd. (“PES”), a subsidiary of Prime Road Group Co., Ltd. (“PRG”) invested in Prime Industrial Energy Co., Ltd. (“PIE”) for a consideration of Baht 0.25 million for 99,997 ordinary shares at Baht 2.50 per share, representing 99.99% of the total shares. Prime Industrial Energy Co., Ltd. (“PIE”) engages in the designing, construction, installation, consulting of solar power generation systems.</w:t>
      </w:r>
    </w:p>
    <w:p w14:paraId="05F9D029" w14:textId="77777777" w:rsidR="000205D2" w:rsidRPr="00A70425" w:rsidRDefault="000205D2" w:rsidP="000205D2">
      <w:pPr>
        <w:spacing w:line="240" w:lineRule="auto"/>
        <w:ind w:left="1080"/>
        <w:jc w:val="both"/>
        <w:rPr>
          <w:rFonts w:cs="Arial"/>
          <w:sz w:val="18"/>
          <w:szCs w:val="18"/>
          <w:shd w:val="clear" w:color="auto" w:fill="FFFFFF"/>
          <w:lang w:val="en-US"/>
        </w:rPr>
      </w:pPr>
    </w:p>
    <w:p w14:paraId="5BB3709C" w14:textId="77777777" w:rsidR="000205D2" w:rsidRPr="00A70425" w:rsidRDefault="000205D2" w:rsidP="000205D2">
      <w:pPr>
        <w:spacing w:line="240" w:lineRule="auto"/>
        <w:ind w:left="1080"/>
        <w:jc w:val="both"/>
        <w:rPr>
          <w:rFonts w:cs="Arial"/>
          <w:spacing w:val="-4"/>
          <w:sz w:val="18"/>
          <w:szCs w:val="18"/>
          <w:shd w:val="clear" w:color="auto" w:fill="FFFFFF"/>
        </w:rPr>
      </w:pPr>
      <w:r w:rsidRPr="00A70425">
        <w:rPr>
          <w:rFonts w:cs="Arial"/>
          <w:sz w:val="18"/>
          <w:szCs w:val="18"/>
          <w:shd w:val="clear" w:color="auto" w:fill="FFFFFF"/>
        </w:rPr>
        <w:t xml:space="preserve">On 13 June 2022, Prime Industrial Energy Co., Ltd. (“PIE”) called for an additional payment which was </w:t>
      </w:r>
      <w:r w:rsidRPr="00A70425">
        <w:rPr>
          <w:rFonts w:cs="Arial"/>
          <w:spacing w:val="-4"/>
          <w:sz w:val="18"/>
          <w:szCs w:val="18"/>
          <w:shd w:val="clear" w:color="auto" w:fill="FFFFFF"/>
        </w:rPr>
        <w:t>already paid-up at Baht 2.50 per share with a par value Baht 10 per share. Prime Energy Service Co., Ltd. (“PES”)</w:t>
      </w:r>
      <w:r w:rsidRPr="00A70425">
        <w:rPr>
          <w:rFonts w:cs="Arial"/>
          <w:sz w:val="18"/>
          <w:szCs w:val="18"/>
          <w:shd w:val="clear" w:color="auto" w:fill="FFFFFF"/>
        </w:rPr>
        <w:t xml:space="preserve"> </w:t>
      </w:r>
      <w:r w:rsidRPr="00A70425">
        <w:rPr>
          <w:rFonts w:cs="Arial"/>
          <w:spacing w:val="-4"/>
          <w:sz w:val="18"/>
          <w:szCs w:val="18"/>
          <w:shd w:val="clear" w:color="auto" w:fill="FFFFFF"/>
        </w:rPr>
        <w:t>made an additional payment of shares in Prime Industrial Energy Co., Ltd. (“PIE”) for 99,997 ordinary shares at Baht 7.50 per share with amounting to Baht 0.75 million.</w:t>
      </w:r>
    </w:p>
    <w:p w14:paraId="0DF407F6" w14:textId="77777777" w:rsidR="000205D2" w:rsidRPr="00A70425" w:rsidRDefault="000205D2" w:rsidP="000205D2">
      <w:pPr>
        <w:spacing w:line="240" w:lineRule="auto"/>
        <w:ind w:left="1080"/>
        <w:jc w:val="both"/>
        <w:rPr>
          <w:rFonts w:cs="Arial"/>
          <w:sz w:val="18"/>
          <w:szCs w:val="18"/>
          <w:shd w:val="clear" w:color="auto" w:fill="FFFFFF"/>
        </w:rPr>
      </w:pPr>
    </w:p>
    <w:p w14:paraId="65E2226F"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 xml:space="preserve">On 16 June 2022, the Board of Directors’ Meeting No.7/2022, Prime Energy Service Co., Ltd. (“PES”) has resolved to approve the change of shareholding structure in subsidiary for flexibility in management by </w:t>
      </w:r>
      <w:r w:rsidRPr="00A70425">
        <w:rPr>
          <w:rFonts w:cs="Arial"/>
          <w:spacing w:val="-4"/>
          <w:sz w:val="18"/>
          <w:szCs w:val="18"/>
          <w:shd w:val="clear" w:color="auto" w:fill="FFFFFF"/>
        </w:rPr>
        <w:t>transferring 99.99% shares in Prime Industrial Energy Co., Ltd. (“PIE”) from Prime Energy Service Co., Ltd. (“PES”)</w:t>
      </w:r>
      <w:r w:rsidRPr="00A70425">
        <w:rPr>
          <w:rFonts w:cs="Arial"/>
          <w:sz w:val="18"/>
          <w:szCs w:val="18"/>
          <w:shd w:val="clear" w:color="auto" w:fill="FFFFFF"/>
        </w:rPr>
        <w:t xml:space="preserve"> to Prime Road Power Public Co., Ltd. (“PRIME”)</w:t>
      </w:r>
    </w:p>
    <w:p w14:paraId="2F4FF3C3" w14:textId="77777777" w:rsidR="000205D2" w:rsidRPr="0029677F" w:rsidRDefault="000205D2" w:rsidP="0029677F">
      <w:pPr>
        <w:spacing w:line="240" w:lineRule="auto"/>
        <w:ind w:left="1080"/>
        <w:jc w:val="both"/>
        <w:rPr>
          <w:rFonts w:cs="Arial"/>
          <w:sz w:val="18"/>
          <w:szCs w:val="18"/>
          <w:shd w:val="clear" w:color="auto" w:fill="FFFFFF"/>
          <w:lang w:val="en-US"/>
        </w:rPr>
      </w:pPr>
    </w:p>
    <w:p w14:paraId="294747D9" w14:textId="394CE786" w:rsidR="000205D2" w:rsidRPr="00A70425" w:rsidRDefault="0002103C" w:rsidP="000205D2">
      <w:pPr>
        <w:tabs>
          <w:tab w:val="left" w:pos="1080"/>
        </w:tabs>
        <w:spacing w:line="240" w:lineRule="auto"/>
        <w:ind w:left="1080"/>
        <w:jc w:val="both"/>
        <w:rPr>
          <w:rFonts w:cs="Arial"/>
          <w:sz w:val="18"/>
          <w:szCs w:val="18"/>
          <w:shd w:val="clear" w:color="auto" w:fill="FFFFFF"/>
        </w:rPr>
      </w:pPr>
      <w:r w:rsidRPr="00A70425">
        <w:rPr>
          <w:rFonts w:cs="Arial"/>
          <w:sz w:val="18"/>
          <w:szCs w:val="22"/>
          <w:shd w:val="clear" w:color="auto" w:fill="FFFFFF"/>
          <w:lang w:bidi="th-TH"/>
        </w:rPr>
        <w:t xml:space="preserve">On </w:t>
      </w:r>
      <w:r w:rsidR="000205D2" w:rsidRPr="00A70425">
        <w:rPr>
          <w:rFonts w:cs="Arial"/>
          <w:sz w:val="18"/>
          <w:szCs w:val="18"/>
          <w:shd w:val="clear" w:color="auto" w:fill="FFFFFF"/>
        </w:rPr>
        <w:t>22 June 2022, the Company entered into the Shareholders Agreement with the Industrial Estate Authority of Thailand (“IEAT”) in connection with the joint investment by IEAT purchasing shares in Prime Industrial Energy Co., Ltd. (“PIE”) from the Company in the proportion of 25% of the registered capital at par value Baht 10 per share for 25,000 shares with amounting to Baht 0.25 million.</w:t>
      </w:r>
    </w:p>
    <w:p w14:paraId="2E9C18AA" w14:textId="77777777" w:rsidR="000205D2" w:rsidRPr="00A70425" w:rsidRDefault="000205D2" w:rsidP="000205D2">
      <w:pPr>
        <w:spacing w:line="240" w:lineRule="auto"/>
        <w:ind w:left="1080"/>
        <w:jc w:val="both"/>
        <w:rPr>
          <w:rFonts w:cs="Arial"/>
          <w:sz w:val="18"/>
          <w:szCs w:val="18"/>
          <w:shd w:val="clear" w:color="auto" w:fill="FFFFFF"/>
        </w:rPr>
      </w:pPr>
    </w:p>
    <w:p w14:paraId="356AFA84" w14:textId="77777777" w:rsidR="000205D2" w:rsidRPr="00A70425" w:rsidRDefault="000205D2" w:rsidP="000205D2">
      <w:pPr>
        <w:spacing w:line="240" w:lineRule="auto"/>
        <w:ind w:left="1080"/>
        <w:jc w:val="both"/>
        <w:rPr>
          <w:rFonts w:cs="Arial"/>
          <w:spacing w:val="-6"/>
          <w:sz w:val="18"/>
          <w:szCs w:val="18"/>
          <w:shd w:val="clear" w:color="auto" w:fill="FFFFFF"/>
        </w:rPr>
      </w:pPr>
      <w:r w:rsidRPr="00A70425">
        <w:rPr>
          <w:rFonts w:cs="Arial"/>
          <w:spacing w:val="-6"/>
          <w:sz w:val="18"/>
          <w:szCs w:val="18"/>
          <w:shd w:val="clear" w:color="auto" w:fill="FFFFFF"/>
          <w:lang w:val="en-US"/>
        </w:rPr>
        <w:t xml:space="preserve">On </w:t>
      </w:r>
      <w:r w:rsidRPr="00A70425">
        <w:rPr>
          <w:rFonts w:cs="Arial"/>
          <w:spacing w:val="-6"/>
          <w:sz w:val="18"/>
          <w:szCs w:val="22"/>
          <w:shd w:val="clear" w:color="auto" w:fill="FFFFFF"/>
          <w:lang w:bidi="th-TH"/>
        </w:rPr>
        <w:t>8</w:t>
      </w:r>
      <w:r w:rsidRPr="00A70425">
        <w:rPr>
          <w:rFonts w:cs="Arial"/>
          <w:spacing w:val="-6"/>
          <w:sz w:val="18"/>
          <w:szCs w:val="22"/>
          <w:shd w:val="clear" w:color="auto" w:fill="FFFFFF"/>
          <w:lang w:val="en-US" w:bidi="th-TH"/>
        </w:rPr>
        <w:t xml:space="preserve"> July </w:t>
      </w:r>
      <w:r w:rsidRPr="00A70425">
        <w:rPr>
          <w:rFonts w:cs="Arial"/>
          <w:spacing w:val="-6"/>
          <w:sz w:val="18"/>
          <w:szCs w:val="22"/>
          <w:shd w:val="clear" w:color="auto" w:fill="FFFFFF"/>
          <w:lang w:bidi="th-TH"/>
        </w:rPr>
        <w:t>2022</w:t>
      </w:r>
      <w:r w:rsidRPr="00A70425">
        <w:rPr>
          <w:rFonts w:cs="Arial"/>
          <w:spacing w:val="-6"/>
          <w:sz w:val="18"/>
          <w:szCs w:val="22"/>
          <w:shd w:val="clear" w:color="auto" w:fill="FFFFFF"/>
          <w:lang w:val="en-US" w:bidi="th-TH"/>
        </w:rPr>
        <w:t xml:space="preserve">, </w:t>
      </w:r>
      <w:r w:rsidRPr="00A70425">
        <w:rPr>
          <w:rFonts w:cs="Arial"/>
          <w:spacing w:val="-6"/>
          <w:sz w:val="18"/>
          <w:szCs w:val="18"/>
          <w:shd w:val="clear" w:color="auto" w:fill="FFFFFF"/>
        </w:rPr>
        <w:t>The Extraordinary General Meeting of Shareholders No.1/2022, Prime Industrial Energy Co., Ltd. (“PIE”),</w:t>
      </w:r>
      <w:r w:rsidRPr="00A70425">
        <w:rPr>
          <w:rFonts w:cs="Arial"/>
        </w:rPr>
        <w:t xml:space="preserve"> </w:t>
      </w:r>
      <w:r w:rsidRPr="00A70425">
        <w:rPr>
          <w:rFonts w:cs="Arial"/>
          <w:spacing w:val="-6"/>
          <w:sz w:val="18"/>
          <w:szCs w:val="18"/>
          <w:shd w:val="clear" w:color="auto" w:fill="FFFFFF"/>
        </w:rPr>
        <w:t>a subsidiary of the Company, increased share capital for 9,900,000 ordinary shares at par value Baht 10 per share, from share capital amounting to Baht 1.00 million increase to Baht 100.00 million. On 14 July 2022, Prime Road Power Public Co., Ltd which holding 75% of shares made an additional investment payment for 7,425,000 ordinary shares at par value Baht 10 per share with total amounting to Baht 74.25 million to maintain the same investment proportion.</w:t>
      </w:r>
    </w:p>
    <w:p w14:paraId="3BE14DEF" w14:textId="77777777" w:rsidR="000205D2" w:rsidRPr="00A70425" w:rsidRDefault="000205D2" w:rsidP="000205D2">
      <w:pPr>
        <w:spacing w:line="240" w:lineRule="auto"/>
        <w:ind w:left="1080"/>
        <w:jc w:val="both"/>
        <w:rPr>
          <w:rFonts w:cs="Arial"/>
          <w:spacing w:val="-6"/>
          <w:sz w:val="18"/>
          <w:szCs w:val="18"/>
          <w:shd w:val="clear" w:color="auto" w:fill="FFFFFF"/>
        </w:rPr>
      </w:pPr>
    </w:p>
    <w:p w14:paraId="4D778F5B" w14:textId="77777777" w:rsidR="000205D2" w:rsidRPr="00A70425" w:rsidRDefault="000205D2" w:rsidP="000205D2">
      <w:pPr>
        <w:spacing w:line="240" w:lineRule="auto"/>
        <w:ind w:left="1080"/>
        <w:jc w:val="both"/>
        <w:rPr>
          <w:rFonts w:cs="Arial"/>
          <w:b/>
          <w:bCs/>
          <w:spacing w:val="-6"/>
          <w:sz w:val="18"/>
          <w:szCs w:val="18"/>
          <w:shd w:val="clear" w:color="auto" w:fill="FFFFFF"/>
        </w:rPr>
      </w:pPr>
      <w:r w:rsidRPr="00A70425">
        <w:rPr>
          <w:rFonts w:cs="Arial"/>
          <w:b/>
          <w:bCs/>
          <w:spacing w:val="-6"/>
          <w:sz w:val="18"/>
          <w:szCs w:val="18"/>
          <w:shd w:val="clear" w:color="auto" w:fill="FFFFFF"/>
        </w:rPr>
        <w:t>Investments in subsidiaries (Indirect) - Transactions incurred during 2022</w:t>
      </w:r>
    </w:p>
    <w:p w14:paraId="7EC38579" w14:textId="77777777" w:rsidR="000205D2" w:rsidRPr="00A70425" w:rsidRDefault="000205D2" w:rsidP="000205D2">
      <w:pPr>
        <w:spacing w:line="240" w:lineRule="auto"/>
        <w:ind w:left="1080"/>
        <w:jc w:val="both"/>
        <w:rPr>
          <w:rFonts w:cs="Arial"/>
          <w:spacing w:val="-6"/>
          <w:sz w:val="18"/>
          <w:szCs w:val="18"/>
          <w:shd w:val="clear" w:color="auto" w:fill="FFFFFF"/>
        </w:rPr>
      </w:pPr>
    </w:p>
    <w:p w14:paraId="2DE476FB" w14:textId="77777777" w:rsidR="000205D2" w:rsidRPr="00A70425" w:rsidRDefault="000205D2" w:rsidP="000205D2">
      <w:pPr>
        <w:spacing w:line="240" w:lineRule="auto"/>
        <w:ind w:left="1080"/>
        <w:jc w:val="both"/>
        <w:rPr>
          <w:rFonts w:cs="Arial"/>
          <w:sz w:val="18"/>
          <w:szCs w:val="18"/>
          <w:u w:val="single"/>
          <w:shd w:val="clear" w:color="auto" w:fill="FFFFFF"/>
        </w:rPr>
      </w:pPr>
      <w:r w:rsidRPr="00A70425">
        <w:rPr>
          <w:rFonts w:cs="Arial"/>
          <w:sz w:val="18"/>
          <w:szCs w:val="18"/>
          <w:u w:val="single"/>
          <w:shd w:val="clear" w:color="auto" w:fill="FFFFFF"/>
        </w:rPr>
        <w:t>Prime Alternative Vision Co., Ltd.</w:t>
      </w:r>
    </w:p>
    <w:p w14:paraId="30B5571F" w14:textId="77777777" w:rsidR="000205D2" w:rsidRPr="00A70425" w:rsidRDefault="000205D2" w:rsidP="000205D2">
      <w:pPr>
        <w:spacing w:line="240" w:lineRule="auto"/>
        <w:ind w:left="1080"/>
        <w:jc w:val="both"/>
        <w:rPr>
          <w:rFonts w:cs="Arial"/>
          <w:sz w:val="18"/>
          <w:szCs w:val="18"/>
          <w:u w:val="single"/>
          <w:shd w:val="clear" w:color="auto" w:fill="FFFFFF"/>
        </w:rPr>
      </w:pPr>
    </w:p>
    <w:p w14:paraId="37DC153B"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On 4 March 2022, Prime Alternative Vision Co., Ltd. (“PAV”), a subsidiary of Prime Road Group Co., Ltd. (“PRG”), increased share capital for 450,000 ordinary shares at Baht 100 per share, from share capital amounting to Baht 5.00 million increase to Baht 50.00 million. PRG made an additional investment payment at Baht 34 per share for 405,000 ordinary shares with amounting to Baht 13.77 million to maintain the same investment proportion.</w:t>
      </w:r>
    </w:p>
    <w:p w14:paraId="11275187" w14:textId="77777777" w:rsidR="000205D2" w:rsidRPr="00A70425" w:rsidRDefault="000205D2" w:rsidP="000205D2">
      <w:pPr>
        <w:spacing w:line="240" w:lineRule="auto"/>
        <w:ind w:left="1080"/>
        <w:jc w:val="both"/>
        <w:rPr>
          <w:rFonts w:cs="Arial"/>
          <w:sz w:val="18"/>
          <w:szCs w:val="18"/>
          <w:shd w:val="clear" w:color="auto" w:fill="FFFFFF"/>
        </w:rPr>
      </w:pPr>
    </w:p>
    <w:p w14:paraId="2C6F5A65" w14:textId="77777777" w:rsidR="000205D2" w:rsidRPr="00A70425" w:rsidRDefault="000205D2" w:rsidP="000205D2">
      <w:pPr>
        <w:spacing w:line="240" w:lineRule="auto"/>
        <w:ind w:left="1080"/>
        <w:jc w:val="both"/>
        <w:rPr>
          <w:rFonts w:cs="Arial"/>
          <w:sz w:val="18"/>
          <w:szCs w:val="18"/>
          <w:u w:val="single"/>
          <w:shd w:val="clear" w:color="auto" w:fill="FFFFFF"/>
        </w:rPr>
      </w:pPr>
      <w:r w:rsidRPr="00A70425">
        <w:rPr>
          <w:rFonts w:cs="Arial"/>
          <w:sz w:val="18"/>
          <w:szCs w:val="18"/>
          <w:u w:val="single"/>
          <w:shd w:val="clear" w:color="auto" w:fill="FFFFFF"/>
        </w:rPr>
        <w:t xml:space="preserve">Prime </w:t>
      </w:r>
      <w:proofErr w:type="spellStart"/>
      <w:r w:rsidRPr="00A70425">
        <w:rPr>
          <w:rFonts w:cs="Arial"/>
          <w:sz w:val="18"/>
          <w:szCs w:val="18"/>
          <w:u w:val="single"/>
          <w:shd w:val="clear" w:color="auto" w:fill="FFFFFF"/>
        </w:rPr>
        <w:t>Esco</w:t>
      </w:r>
      <w:proofErr w:type="spellEnd"/>
      <w:r w:rsidRPr="00A70425">
        <w:rPr>
          <w:rFonts w:cs="Arial"/>
          <w:sz w:val="18"/>
          <w:szCs w:val="18"/>
          <w:u w:val="single"/>
          <w:shd w:val="clear" w:color="auto" w:fill="FFFFFF"/>
        </w:rPr>
        <w:t xml:space="preserve"> Co., Ltd.</w:t>
      </w:r>
    </w:p>
    <w:p w14:paraId="46EBB0EE" w14:textId="77777777" w:rsidR="000205D2" w:rsidRPr="00A70425" w:rsidRDefault="000205D2" w:rsidP="000205D2">
      <w:pPr>
        <w:spacing w:line="240" w:lineRule="auto"/>
        <w:ind w:left="1080"/>
        <w:jc w:val="both"/>
        <w:rPr>
          <w:rFonts w:cs="Arial"/>
          <w:sz w:val="18"/>
          <w:szCs w:val="18"/>
          <w:shd w:val="clear" w:color="auto" w:fill="FFFFFF"/>
        </w:rPr>
      </w:pPr>
    </w:p>
    <w:p w14:paraId="5AEF64F0"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 xml:space="preserve">On 13 January 2022, </w:t>
      </w:r>
      <w:r w:rsidRPr="00A70425">
        <w:rPr>
          <w:rFonts w:cs="Arial"/>
          <w:sz w:val="18"/>
          <w:szCs w:val="18"/>
          <w:shd w:val="clear" w:color="auto" w:fill="FFFFFF"/>
          <w:lang w:bidi="th-TH"/>
        </w:rPr>
        <w:t xml:space="preserve">Prime </w:t>
      </w:r>
      <w:proofErr w:type="spellStart"/>
      <w:r w:rsidRPr="00A70425">
        <w:rPr>
          <w:rFonts w:cs="Arial"/>
          <w:sz w:val="18"/>
          <w:szCs w:val="18"/>
          <w:shd w:val="clear" w:color="auto" w:fill="FFFFFF"/>
          <w:lang w:bidi="th-TH"/>
        </w:rPr>
        <w:t>Esco</w:t>
      </w:r>
      <w:proofErr w:type="spellEnd"/>
      <w:r w:rsidRPr="00A70425">
        <w:rPr>
          <w:rFonts w:cs="Arial"/>
          <w:sz w:val="18"/>
          <w:szCs w:val="18"/>
          <w:shd w:val="clear" w:color="auto" w:fill="FFFFFF"/>
          <w:lang w:bidi="th-TH"/>
        </w:rPr>
        <w:t xml:space="preserve"> Co., Ltd. (“PESCO”), a subsidiary of </w:t>
      </w:r>
      <w:r w:rsidRPr="00A70425">
        <w:rPr>
          <w:rFonts w:cs="Arial"/>
          <w:sz w:val="18"/>
          <w:szCs w:val="18"/>
          <w:shd w:val="clear" w:color="auto" w:fill="FFFFFF"/>
        </w:rPr>
        <w:t xml:space="preserve">Prime Road Group Co., Ltd. (“PRG”), </w:t>
      </w:r>
      <w:r w:rsidRPr="00A70425">
        <w:rPr>
          <w:rFonts w:cs="Arial"/>
          <w:sz w:val="18"/>
          <w:szCs w:val="18"/>
          <w:shd w:val="clear" w:color="auto" w:fill="FFFFFF"/>
          <w:lang w:bidi="th-TH"/>
        </w:rPr>
        <w:t>called for</w:t>
      </w:r>
      <w:r w:rsidRPr="00A70425">
        <w:rPr>
          <w:rFonts w:cs="Arial"/>
          <w:sz w:val="18"/>
          <w:szCs w:val="18"/>
          <w:shd w:val="clear" w:color="auto" w:fill="FFFFFF"/>
        </w:rPr>
        <w:t xml:space="preserve"> an additional payment of already paid-up at Baht 27 per share, total par value is Baht 100 per share. </w:t>
      </w:r>
      <w:r w:rsidRPr="00A70425">
        <w:rPr>
          <w:rFonts w:cs="Arial"/>
          <w:spacing w:val="-2"/>
          <w:sz w:val="18"/>
          <w:szCs w:val="18"/>
          <w:shd w:val="clear" w:color="auto" w:fill="FFFFFF"/>
        </w:rPr>
        <w:t>PRG made an additional payment at Baht 27 per share for 990,000 shares with amounting to Baht 26.73 million</w:t>
      </w:r>
      <w:r w:rsidRPr="00A70425">
        <w:rPr>
          <w:rFonts w:cs="Arial"/>
          <w:sz w:val="18"/>
          <w:szCs w:val="18"/>
          <w:shd w:val="clear" w:color="auto" w:fill="FFFFFF"/>
        </w:rPr>
        <w:t xml:space="preserve"> and maintain the same investment proportion.</w:t>
      </w:r>
    </w:p>
    <w:p w14:paraId="2D003A28" w14:textId="77777777" w:rsidR="000205D2" w:rsidRPr="00A70425" w:rsidRDefault="000205D2" w:rsidP="000205D2">
      <w:pPr>
        <w:spacing w:line="240" w:lineRule="auto"/>
        <w:ind w:left="1080"/>
        <w:jc w:val="both"/>
        <w:rPr>
          <w:rFonts w:cs="Arial"/>
          <w:sz w:val="18"/>
          <w:szCs w:val="18"/>
          <w:shd w:val="clear" w:color="auto" w:fill="FFFFFF"/>
        </w:rPr>
      </w:pPr>
    </w:p>
    <w:p w14:paraId="7CC3EABE"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pacing w:val="-2"/>
          <w:sz w:val="18"/>
          <w:szCs w:val="18"/>
          <w:shd w:val="clear" w:color="auto" w:fill="FFFFFF"/>
        </w:rPr>
        <w:t>On 18 May 2022, Prime Road Group Co., Ltd. (“PRG”) made an additional payment at Baht 8 per share</w:t>
      </w:r>
      <w:r w:rsidRPr="00A70425">
        <w:rPr>
          <w:rFonts w:cs="Arial"/>
          <w:sz w:val="18"/>
          <w:szCs w:val="18"/>
          <w:shd w:val="clear" w:color="auto" w:fill="FFFFFF"/>
        </w:rPr>
        <w:t xml:space="preserve"> for 990,000 shares with amounting to Baht 7.92 million and maintain the same investment proportion.</w:t>
      </w:r>
    </w:p>
    <w:p w14:paraId="03116F8A" w14:textId="77777777" w:rsidR="000205D2" w:rsidRPr="00A70425" w:rsidRDefault="000205D2" w:rsidP="000205D2">
      <w:pPr>
        <w:spacing w:line="240" w:lineRule="auto"/>
        <w:ind w:left="1080"/>
        <w:jc w:val="both"/>
        <w:rPr>
          <w:rFonts w:cs="Arial"/>
          <w:sz w:val="18"/>
          <w:szCs w:val="18"/>
          <w:shd w:val="clear" w:color="auto" w:fill="FFFFFF"/>
        </w:rPr>
      </w:pPr>
    </w:p>
    <w:p w14:paraId="4EF0C5FE" w14:textId="77777777" w:rsidR="000205D2" w:rsidRPr="00A70425" w:rsidRDefault="000205D2" w:rsidP="000205D2">
      <w:pPr>
        <w:spacing w:line="240" w:lineRule="auto"/>
        <w:ind w:left="1080"/>
        <w:jc w:val="thaiDistribute"/>
        <w:rPr>
          <w:rFonts w:cs="Arial"/>
          <w:sz w:val="18"/>
          <w:szCs w:val="18"/>
          <w:shd w:val="clear" w:color="auto" w:fill="FFFFFF"/>
        </w:rPr>
      </w:pPr>
      <w:r w:rsidRPr="00A70425">
        <w:rPr>
          <w:rFonts w:cs="Arial"/>
          <w:spacing w:val="-8"/>
          <w:sz w:val="18"/>
          <w:szCs w:val="18"/>
          <w:shd w:val="clear" w:color="auto" w:fill="FFFFFF"/>
        </w:rPr>
        <w:t>On 14 July 2022, Prime Road Group Co., Ltd. (“PRG”) made an additional payment at Baht 23 per share for 990,000 shares with amounting to Baht 22.77 million and maintain the same investment proportion.</w:t>
      </w:r>
    </w:p>
    <w:p w14:paraId="05E87859" w14:textId="77777777" w:rsidR="000205D2" w:rsidRPr="00A70425" w:rsidRDefault="000205D2" w:rsidP="000205D2">
      <w:pPr>
        <w:spacing w:line="240" w:lineRule="auto"/>
        <w:ind w:left="1080"/>
        <w:jc w:val="both"/>
        <w:rPr>
          <w:rFonts w:cs="Arial"/>
          <w:sz w:val="18"/>
          <w:szCs w:val="18"/>
          <w:shd w:val="clear" w:color="auto" w:fill="FFFFFF"/>
        </w:rPr>
      </w:pPr>
    </w:p>
    <w:p w14:paraId="425D94FF" w14:textId="77777777" w:rsidR="000205D2" w:rsidRPr="00A70425" w:rsidRDefault="000205D2" w:rsidP="000205D2">
      <w:pPr>
        <w:spacing w:line="240" w:lineRule="auto"/>
        <w:ind w:left="1080"/>
        <w:jc w:val="both"/>
        <w:rPr>
          <w:rFonts w:cs="Arial"/>
          <w:spacing w:val="-6"/>
          <w:sz w:val="18"/>
          <w:szCs w:val="18"/>
          <w:shd w:val="clear" w:color="auto" w:fill="FFFFFF"/>
        </w:rPr>
      </w:pPr>
      <w:r w:rsidRPr="00A70425">
        <w:rPr>
          <w:rFonts w:cs="Arial"/>
          <w:spacing w:val="-6"/>
          <w:sz w:val="18"/>
          <w:szCs w:val="18"/>
          <w:shd w:val="clear" w:color="auto" w:fill="FFFFFF"/>
        </w:rPr>
        <w:t>On 6 September 2022, Prime Road Group Co., Ltd. (“PRG”) made an additional payment at Baht 5.50 per share for 990,000 shares with amounting to Baht 5.45 million and maintain the same investment proportion.</w:t>
      </w:r>
    </w:p>
    <w:p w14:paraId="1B29C9FD" w14:textId="076EB0F2" w:rsidR="000D0FAF" w:rsidRPr="00A70425" w:rsidRDefault="000D0FAF">
      <w:pPr>
        <w:spacing w:line="240" w:lineRule="auto"/>
        <w:rPr>
          <w:rFonts w:cs="Arial"/>
          <w:sz w:val="18"/>
          <w:szCs w:val="18"/>
          <w:shd w:val="clear" w:color="auto" w:fill="FFFFFF"/>
        </w:rPr>
      </w:pPr>
      <w:r w:rsidRPr="00A70425">
        <w:rPr>
          <w:rFonts w:cs="Arial"/>
          <w:sz w:val="18"/>
          <w:szCs w:val="18"/>
          <w:shd w:val="clear" w:color="auto" w:fill="FFFFFF"/>
        </w:rPr>
        <w:br w:type="page"/>
      </w:r>
    </w:p>
    <w:p w14:paraId="0C7C1C05" w14:textId="77777777" w:rsidR="000205D2" w:rsidRPr="00A70425" w:rsidRDefault="000205D2" w:rsidP="000205D2">
      <w:pPr>
        <w:spacing w:line="240" w:lineRule="auto"/>
        <w:ind w:left="540" w:hanging="540"/>
        <w:jc w:val="thaiDistribute"/>
        <w:rPr>
          <w:rFonts w:cs="Arial"/>
          <w:b/>
          <w:bCs/>
          <w:sz w:val="18"/>
          <w:szCs w:val="18"/>
        </w:rPr>
      </w:pPr>
      <w:r w:rsidRPr="00A70425">
        <w:rPr>
          <w:rFonts w:cs="Arial"/>
          <w:b/>
          <w:bCs/>
          <w:sz w:val="18"/>
          <w:szCs w:val="18"/>
        </w:rPr>
        <w:t>16</w:t>
      </w:r>
      <w:r w:rsidRPr="00A70425">
        <w:rPr>
          <w:rFonts w:cs="Arial"/>
          <w:b/>
          <w:bCs/>
          <w:sz w:val="18"/>
          <w:szCs w:val="18"/>
        </w:rPr>
        <w:tab/>
        <w:t xml:space="preserve">Investments in subsidiaries and associates </w:t>
      </w:r>
      <w:r w:rsidRPr="00A70425">
        <w:rPr>
          <w:rFonts w:cs="Arial"/>
          <w:sz w:val="18"/>
          <w:szCs w:val="18"/>
        </w:rPr>
        <w:t>(Cont’d)</w:t>
      </w:r>
    </w:p>
    <w:p w14:paraId="104B9FE5" w14:textId="77777777" w:rsidR="000205D2" w:rsidRPr="00A70425" w:rsidRDefault="000205D2" w:rsidP="000205D2">
      <w:pPr>
        <w:tabs>
          <w:tab w:val="left" w:pos="1080"/>
        </w:tabs>
        <w:spacing w:line="240" w:lineRule="auto"/>
        <w:ind w:left="1080" w:hanging="540"/>
        <w:jc w:val="both"/>
        <w:rPr>
          <w:rFonts w:eastAsia="Angsana New" w:cs="Arial"/>
          <w:sz w:val="18"/>
          <w:szCs w:val="18"/>
        </w:rPr>
      </w:pPr>
    </w:p>
    <w:p w14:paraId="4041D0E2" w14:textId="77777777" w:rsidR="000205D2" w:rsidRPr="00A70425" w:rsidRDefault="000205D2" w:rsidP="000205D2">
      <w:pPr>
        <w:tabs>
          <w:tab w:val="left" w:pos="1080"/>
        </w:tabs>
        <w:spacing w:line="240" w:lineRule="auto"/>
        <w:ind w:left="1080" w:hanging="540"/>
        <w:jc w:val="both"/>
        <w:rPr>
          <w:rFonts w:eastAsia="Angsana New" w:cs="Arial"/>
          <w:sz w:val="18"/>
          <w:szCs w:val="18"/>
        </w:rPr>
      </w:pPr>
    </w:p>
    <w:p w14:paraId="37F74CE3" w14:textId="77777777" w:rsidR="000205D2" w:rsidRPr="00A70425" w:rsidRDefault="000205D2" w:rsidP="000205D2">
      <w:pPr>
        <w:autoSpaceDE w:val="0"/>
        <w:autoSpaceDN w:val="0"/>
        <w:adjustRightInd w:val="0"/>
        <w:spacing w:line="240" w:lineRule="auto"/>
        <w:ind w:left="1080" w:hanging="540"/>
        <w:rPr>
          <w:rFonts w:cs="Arial"/>
          <w:b/>
          <w:bCs/>
          <w:sz w:val="18"/>
          <w:szCs w:val="18"/>
        </w:rPr>
      </w:pPr>
      <w:r w:rsidRPr="00A70425">
        <w:rPr>
          <w:rFonts w:eastAsia="Angsana New" w:cs="Arial"/>
          <w:b/>
          <w:bCs/>
          <w:sz w:val="18"/>
          <w:szCs w:val="18"/>
        </w:rPr>
        <w:t>16.</w:t>
      </w:r>
      <w:r w:rsidRPr="00A70425">
        <w:rPr>
          <w:rFonts w:eastAsia="Angsana New" w:cs="Arial"/>
          <w:b/>
          <w:bCs/>
          <w:sz w:val="18"/>
          <w:szCs w:val="18"/>
          <w:lang w:bidi="th-TH"/>
        </w:rPr>
        <w:t>1</w:t>
      </w:r>
      <w:r w:rsidRPr="00A70425">
        <w:rPr>
          <w:rFonts w:eastAsia="Angsana New" w:cs="Arial"/>
          <w:b/>
          <w:bCs/>
          <w:sz w:val="18"/>
          <w:szCs w:val="18"/>
          <w:lang w:bidi="th-TH"/>
        </w:rPr>
        <w:tab/>
      </w:r>
      <w:r w:rsidRPr="00A70425">
        <w:rPr>
          <w:rFonts w:cs="Arial"/>
          <w:b/>
          <w:bCs/>
          <w:sz w:val="18"/>
          <w:szCs w:val="18"/>
        </w:rPr>
        <w:t xml:space="preserve">Investments in subsidiaries </w:t>
      </w:r>
      <w:bookmarkStart w:id="28" w:name="_Hlk127817105"/>
      <w:r w:rsidRPr="00A70425">
        <w:rPr>
          <w:rFonts w:cs="Arial"/>
          <w:sz w:val="18"/>
          <w:szCs w:val="18"/>
        </w:rPr>
        <w:t>(Cont’d)</w:t>
      </w:r>
    </w:p>
    <w:bookmarkEnd w:id="28"/>
    <w:p w14:paraId="254D71B0" w14:textId="77777777" w:rsidR="000205D2" w:rsidRPr="00A70425" w:rsidRDefault="000205D2" w:rsidP="000205D2">
      <w:pPr>
        <w:spacing w:line="240" w:lineRule="auto"/>
        <w:ind w:left="1080"/>
        <w:jc w:val="both"/>
        <w:rPr>
          <w:rFonts w:cs="Arial"/>
          <w:b/>
          <w:bCs/>
          <w:spacing w:val="-6"/>
          <w:sz w:val="18"/>
          <w:szCs w:val="18"/>
          <w:shd w:val="clear" w:color="auto" w:fill="FFFFFF"/>
        </w:rPr>
      </w:pPr>
    </w:p>
    <w:p w14:paraId="0F8598B1" w14:textId="77777777" w:rsidR="000205D2" w:rsidRPr="00A70425" w:rsidRDefault="000205D2" w:rsidP="000205D2">
      <w:pPr>
        <w:spacing w:line="240" w:lineRule="auto"/>
        <w:ind w:left="1080"/>
        <w:jc w:val="both"/>
        <w:rPr>
          <w:rFonts w:cs="Arial"/>
          <w:b/>
          <w:bCs/>
          <w:spacing w:val="-6"/>
          <w:sz w:val="18"/>
          <w:szCs w:val="18"/>
          <w:shd w:val="clear" w:color="auto" w:fill="FFFFFF"/>
        </w:rPr>
      </w:pPr>
      <w:r w:rsidRPr="00A70425">
        <w:rPr>
          <w:rFonts w:cs="Arial"/>
          <w:b/>
          <w:bCs/>
          <w:spacing w:val="-6"/>
          <w:sz w:val="18"/>
          <w:szCs w:val="18"/>
          <w:shd w:val="clear" w:color="auto" w:fill="FFFFFF"/>
        </w:rPr>
        <w:t xml:space="preserve">Investments in subsidiaries (Indirect) - Transactions incurred during 2022 </w:t>
      </w:r>
      <w:r w:rsidRPr="00A70425">
        <w:rPr>
          <w:rFonts w:cs="Arial"/>
          <w:spacing w:val="-6"/>
          <w:sz w:val="18"/>
          <w:szCs w:val="18"/>
          <w:shd w:val="clear" w:color="auto" w:fill="FFFFFF"/>
        </w:rPr>
        <w:t>(Cont’d)</w:t>
      </w:r>
    </w:p>
    <w:p w14:paraId="0749CAF2" w14:textId="77777777" w:rsidR="000205D2" w:rsidRPr="00A70425" w:rsidRDefault="000205D2" w:rsidP="000205D2">
      <w:pPr>
        <w:spacing w:line="240" w:lineRule="auto"/>
        <w:ind w:left="1080"/>
        <w:jc w:val="both"/>
        <w:rPr>
          <w:rFonts w:cs="Arial"/>
          <w:b/>
          <w:bCs/>
          <w:spacing w:val="-6"/>
          <w:sz w:val="18"/>
          <w:szCs w:val="18"/>
          <w:shd w:val="clear" w:color="auto" w:fill="FFFFFF"/>
        </w:rPr>
      </w:pPr>
    </w:p>
    <w:p w14:paraId="34FB68FA" w14:textId="77777777" w:rsidR="000205D2" w:rsidRPr="00A70425" w:rsidRDefault="000205D2" w:rsidP="000205D2">
      <w:pPr>
        <w:spacing w:line="240" w:lineRule="auto"/>
        <w:ind w:left="1080"/>
        <w:jc w:val="both"/>
        <w:rPr>
          <w:rFonts w:cs="Arial"/>
          <w:sz w:val="18"/>
          <w:szCs w:val="18"/>
          <w:u w:val="single"/>
          <w:shd w:val="clear" w:color="auto" w:fill="FFFFFF"/>
        </w:rPr>
      </w:pPr>
      <w:r w:rsidRPr="00A70425">
        <w:rPr>
          <w:rFonts w:cs="Arial"/>
          <w:sz w:val="18"/>
          <w:szCs w:val="18"/>
          <w:u w:val="single"/>
          <w:shd w:val="clear" w:color="auto" w:fill="FFFFFF"/>
        </w:rPr>
        <w:t xml:space="preserve">Prime </w:t>
      </w:r>
      <w:proofErr w:type="spellStart"/>
      <w:r w:rsidRPr="00A70425">
        <w:rPr>
          <w:rFonts w:cs="Arial"/>
          <w:sz w:val="18"/>
          <w:szCs w:val="18"/>
          <w:u w:val="single"/>
          <w:shd w:val="clear" w:color="auto" w:fill="FFFFFF"/>
        </w:rPr>
        <w:t>Esco</w:t>
      </w:r>
      <w:proofErr w:type="spellEnd"/>
      <w:r w:rsidRPr="00A70425">
        <w:rPr>
          <w:rFonts w:cs="Arial"/>
          <w:sz w:val="18"/>
          <w:szCs w:val="18"/>
          <w:u w:val="single"/>
          <w:shd w:val="clear" w:color="auto" w:fill="FFFFFF"/>
        </w:rPr>
        <w:t xml:space="preserve"> Co., Ltd.</w:t>
      </w:r>
      <w:r w:rsidRPr="00A70425">
        <w:rPr>
          <w:rFonts w:cs="Arial"/>
          <w:spacing w:val="-6"/>
          <w:sz w:val="18"/>
          <w:szCs w:val="18"/>
          <w:shd w:val="clear" w:color="auto" w:fill="FFFFFF"/>
        </w:rPr>
        <w:t xml:space="preserve"> (Cont’d)</w:t>
      </w:r>
    </w:p>
    <w:p w14:paraId="2BF7081A" w14:textId="77777777" w:rsidR="000205D2" w:rsidRPr="00A70425" w:rsidRDefault="000205D2" w:rsidP="000205D2">
      <w:pPr>
        <w:spacing w:line="240" w:lineRule="auto"/>
        <w:ind w:left="1080"/>
        <w:jc w:val="both"/>
        <w:rPr>
          <w:rFonts w:cs="Arial"/>
          <w:spacing w:val="-6"/>
          <w:sz w:val="18"/>
          <w:szCs w:val="18"/>
          <w:shd w:val="clear" w:color="auto" w:fill="FFFFFF"/>
        </w:rPr>
      </w:pPr>
    </w:p>
    <w:p w14:paraId="3EFE99A6"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pacing w:val="-6"/>
          <w:sz w:val="18"/>
          <w:szCs w:val="18"/>
          <w:shd w:val="clear" w:color="auto" w:fill="FFFFFF"/>
        </w:rPr>
        <w:t xml:space="preserve">On 26 September 2022, The Extraordinary General Meeting of Shareholders No.1/2022, Prime </w:t>
      </w:r>
      <w:proofErr w:type="spellStart"/>
      <w:r w:rsidRPr="00A70425">
        <w:rPr>
          <w:rFonts w:cs="Arial"/>
          <w:spacing w:val="-6"/>
          <w:sz w:val="18"/>
          <w:szCs w:val="18"/>
          <w:shd w:val="clear" w:color="auto" w:fill="FFFFFF"/>
        </w:rPr>
        <w:t>Esco</w:t>
      </w:r>
      <w:proofErr w:type="spellEnd"/>
      <w:r w:rsidRPr="00A70425">
        <w:rPr>
          <w:rFonts w:cs="Arial"/>
          <w:spacing w:val="-6"/>
          <w:sz w:val="18"/>
          <w:szCs w:val="18"/>
          <w:shd w:val="clear" w:color="auto" w:fill="FFFFFF"/>
        </w:rPr>
        <w:t xml:space="preserve"> Co., Ltd. (“PESCO”), a subsidiary of Prime Road Group Co., Ltd. (“PRG”), increased share capital for 4,000,000 ordinary shares at par value Baht 100 per share, from share capital amounting to Baht 100.00 million increase to Baht 500.00 million. PRG made an additional investment payment at Baht 25 per share for 4,000,000 ordinary shares with amounting to Baht 100.00 million to maintain the same investment proportion.</w:t>
      </w:r>
    </w:p>
    <w:p w14:paraId="485944BA" w14:textId="77777777" w:rsidR="000205D2" w:rsidRPr="00A70425" w:rsidRDefault="000205D2" w:rsidP="000205D2">
      <w:pPr>
        <w:spacing w:line="240" w:lineRule="auto"/>
        <w:ind w:left="1080"/>
        <w:jc w:val="both"/>
        <w:rPr>
          <w:rFonts w:cs="Arial"/>
          <w:sz w:val="18"/>
          <w:szCs w:val="22"/>
          <w:shd w:val="clear" w:color="auto" w:fill="FFFFFF"/>
          <w:lang w:bidi="th-TH"/>
        </w:rPr>
      </w:pPr>
    </w:p>
    <w:p w14:paraId="23AE8217" w14:textId="77777777" w:rsidR="000205D2" w:rsidRPr="00A70425" w:rsidRDefault="000205D2" w:rsidP="000205D2">
      <w:pPr>
        <w:spacing w:line="240" w:lineRule="auto"/>
        <w:ind w:left="1080"/>
        <w:jc w:val="both"/>
        <w:rPr>
          <w:rFonts w:cs="Arial"/>
          <w:sz w:val="18"/>
          <w:szCs w:val="22"/>
          <w:u w:val="single"/>
          <w:shd w:val="clear" w:color="auto" w:fill="FFFFFF"/>
          <w:lang w:bidi="th-TH"/>
        </w:rPr>
      </w:pPr>
      <w:r w:rsidRPr="00A70425">
        <w:rPr>
          <w:rFonts w:cs="Arial"/>
          <w:sz w:val="18"/>
          <w:szCs w:val="22"/>
          <w:u w:val="single"/>
          <w:shd w:val="clear" w:color="auto" w:fill="FFFFFF"/>
          <w:lang w:bidi="th-TH"/>
        </w:rPr>
        <w:t xml:space="preserve">Joint Venture </w:t>
      </w:r>
      <w:proofErr w:type="spellStart"/>
      <w:r w:rsidRPr="00A70425">
        <w:rPr>
          <w:rFonts w:cs="Arial"/>
          <w:sz w:val="18"/>
          <w:szCs w:val="22"/>
          <w:u w:val="single"/>
          <w:shd w:val="clear" w:color="auto" w:fill="FFFFFF"/>
          <w:lang w:bidi="th-TH"/>
        </w:rPr>
        <w:t>Wongpaiboon</w:t>
      </w:r>
      <w:proofErr w:type="spellEnd"/>
      <w:r w:rsidRPr="00A70425">
        <w:rPr>
          <w:rFonts w:cs="Arial"/>
          <w:sz w:val="18"/>
          <w:szCs w:val="22"/>
          <w:u w:val="single"/>
          <w:shd w:val="clear" w:color="auto" w:fill="FFFFFF"/>
          <w:lang w:bidi="th-TH"/>
        </w:rPr>
        <w:t xml:space="preserve"> Prime </w:t>
      </w:r>
      <w:proofErr w:type="spellStart"/>
      <w:r w:rsidRPr="00A70425">
        <w:rPr>
          <w:rFonts w:cs="Arial"/>
          <w:sz w:val="18"/>
          <w:szCs w:val="22"/>
          <w:u w:val="single"/>
          <w:shd w:val="clear" w:color="auto" w:fill="FFFFFF"/>
          <w:lang w:bidi="th-TH"/>
        </w:rPr>
        <w:t>Esco</w:t>
      </w:r>
      <w:proofErr w:type="spellEnd"/>
    </w:p>
    <w:p w14:paraId="78C1831F" w14:textId="77777777" w:rsidR="000205D2" w:rsidRPr="00A70425" w:rsidRDefault="000205D2" w:rsidP="000205D2">
      <w:pPr>
        <w:spacing w:line="240" w:lineRule="auto"/>
        <w:ind w:left="1080"/>
        <w:jc w:val="both"/>
        <w:rPr>
          <w:rFonts w:cs="Arial"/>
          <w:sz w:val="18"/>
          <w:szCs w:val="22"/>
          <w:shd w:val="clear" w:color="auto" w:fill="FFFFFF"/>
          <w:lang w:bidi="th-TH"/>
        </w:rPr>
      </w:pPr>
    </w:p>
    <w:p w14:paraId="32D02324" w14:textId="77777777" w:rsidR="000205D2" w:rsidRPr="00A70425" w:rsidRDefault="000205D2" w:rsidP="000205D2">
      <w:pPr>
        <w:spacing w:line="240" w:lineRule="auto"/>
        <w:ind w:left="1080"/>
        <w:jc w:val="both"/>
        <w:rPr>
          <w:rFonts w:cs="Arial"/>
          <w:spacing w:val="-6"/>
          <w:sz w:val="18"/>
          <w:szCs w:val="18"/>
          <w:shd w:val="clear" w:color="auto" w:fill="FFFFFF"/>
        </w:rPr>
      </w:pPr>
      <w:r w:rsidRPr="00A70425">
        <w:rPr>
          <w:rFonts w:cs="Arial"/>
          <w:sz w:val="18"/>
          <w:szCs w:val="18"/>
          <w:shd w:val="clear" w:color="auto" w:fill="FFFFFF"/>
        </w:rPr>
        <w:t xml:space="preserve">During 2022, </w:t>
      </w:r>
      <w:proofErr w:type="spellStart"/>
      <w:r w:rsidRPr="00A70425">
        <w:rPr>
          <w:rFonts w:cs="Arial"/>
          <w:sz w:val="18"/>
          <w:szCs w:val="18"/>
          <w:shd w:val="clear" w:color="auto" w:fill="FFFFFF"/>
          <w:lang w:bidi="th-TH"/>
        </w:rPr>
        <w:t>Wongpaiboon</w:t>
      </w:r>
      <w:proofErr w:type="spellEnd"/>
      <w:r w:rsidRPr="00A70425">
        <w:rPr>
          <w:rFonts w:cs="Arial"/>
          <w:sz w:val="18"/>
          <w:szCs w:val="18"/>
          <w:shd w:val="clear" w:color="auto" w:fill="FFFFFF"/>
          <w:lang w:bidi="th-TH"/>
        </w:rPr>
        <w:t xml:space="preserve"> Engineering Co., Ltd. (“WPB”) and Prime </w:t>
      </w:r>
      <w:proofErr w:type="spellStart"/>
      <w:r w:rsidRPr="00A70425">
        <w:rPr>
          <w:rFonts w:cs="Arial"/>
          <w:sz w:val="18"/>
          <w:szCs w:val="18"/>
          <w:shd w:val="clear" w:color="auto" w:fill="FFFFFF"/>
          <w:lang w:bidi="th-TH"/>
        </w:rPr>
        <w:t>Esco</w:t>
      </w:r>
      <w:proofErr w:type="spellEnd"/>
      <w:r w:rsidRPr="00A70425">
        <w:rPr>
          <w:rFonts w:cs="Arial"/>
          <w:sz w:val="18"/>
          <w:szCs w:val="18"/>
          <w:shd w:val="clear" w:color="auto" w:fill="FFFFFF"/>
          <w:lang w:bidi="th-TH"/>
        </w:rPr>
        <w:t xml:space="preserve"> Co., Ltd. (“PESCO”), subsidiaries of </w:t>
      </w:r>
      <w:r w:rsidRPr="00A70425">
        <w:rPr>
          <w:rFonts w:cs="Arial"/>
          <w:sz w:val="18"/>
          <w:szCs w:val="18"/>
          <w:shd w:val="clear" w:color="auto" w:fill="FFFFFF"/>
        </w:rPr>
        <w:t xml:space="preserve">Prime Road Group Co., Ltd. (“PRG”), representing 51% and 49% respectively under the </w:t>
      </w:r>
      <w:r w:rsidRPr="0029677F">
        <w:rPr>
          <w:rFonts w:cs="Arial"/>
          <w:spacing w:val="-6"/>
          <w:sz w:val="18"/>
          <w:szCs w:val="18"/>
          <w:shd w:val="clear" w:color="auto" w:fill="FFFFFF"/>
        </w:rPr>
        <w:t xml:space="preserve">name “Joint Venture </w:t>
      </w:r>
      <w:proofErr w:type="spellStart"/>
      <w:r w:rsidRPr="0029677F">
        <w:rPr>
          <w:rFonts w:cs="Arial"/>
          <w:spacing w:val="-6"/>
          <w:sz w:val="18"/>
          <w:szCs w:val="18"/>
          <w:shd w:val="clear" w:color="auto" w:fill="FFFFFF"/>
        </w:rPr>
        <w:t>Wongpaiboon</w:t>
      </w:r>
      <w:proofErr w:type="spellEnd"/>
      <w:r w:rsidRPr="0029677F">
        <w:rPr>
          <w:rFonts w:cs="Arial"/>
          <w:spacing w:val="-6"/>
          <w:sz w:val="18"/>
          <w:szCs w:val="18"/>
          <w:shd w:val="clear" w:color="auto" w:fill="FFFFFF"/>
        </w:rPr>
        <w:t xml:space="preserve"> Prime </w:t>
      </w:r>
      <w:proofErr w:type="spellStart"/>
      <w:r w:rsidRPr="0029677F">
        <w:rPr>
          <w:rFonts w:cs="Arial"/>
          <w:spacing w:val="-6"/>
          <w:sz w:val="18"/>
          <w:szCs w:val="18"/>
          <w:shd w:val="clear" w:color="auto" w:fill="FFFFFF"/>
        </w:rPr>
        <w:t>Esco</w:t>
      </w:r>
      <w:proofErr w:type="spellEnd"/>
      <w:r w:rsidRPr="0029677F">
        <w:rPr>
          <w:rFonts w:cs="Arial"/>
          <w:spacing w:val="-6"/>
          <w:sz w:val="18"/>
          <w:szCs w:val="18"/>
          <w:shd w:val="clear" w:color="auto" w:fill="FFFFFF"/>
        </w:rPr>
        <w:t>” (“JVW”) with the initial investment amounting to Baht 1.00 million</w:t>
      </w:r>
      <w:r w:rsidRPr="00A70425">
        <w:rPr>
          <w:rFonts w:cs="Arial"/>
          <w:sz w:val="18"/>
          <w:szCs w:val="18"/>
          <w:shd w:val="clear" w:color="auto" w:fill="FFFFFF"/>
        </w:rPr>
        <w:t xml:space="preserve"> for Installation of solar rooftop project.</w:t>
      </w:r>
    </w:p>
    <w:p w14:paraId="75E0DEB0" w14:textId="77777777" w:rsidR="000205D2" w:rsidRPr="00A70425" w:rsidRDefault="000205D2" w:rsidP="000205D2">
      <w:pPr>
        <w:spacing w:line="240" w:lineRule="auto"/>
        <w:ind w:left="1080"/>
        <w:jc w:val="both"/>
        <w:rPr>
          <w:rFonts w:cs="Arial"/>
          <w:sz w:val="18"/>
          <w:szCs w:val="22"/>
          <w:shd w:val="clear" w:color="auto" w:fill="FFFFFF"/>
          <w:lang w:bidi="th-TH"/>
        </w:rPr>
      </w:pPr>
    </w:p>
    <w:p w14:paraId="4ECBF222" w14:textId="77777777" w:rsidR="000205D2" w:rsidRPr="00A70425" w:rsidRDefault="000205D2" w:rsidP="000205D2">
      <w:pPr>
        <w:spacing w:line="240" w:lineRule="auto"/>
        <w:ind w:left="1080"/>
        <w:jc w:val="both"/>
        <w:rPr>
          <w:rFonts w:cs="Arial"/>
          <w:sz w:val="18"/>
          <w:szCs w:val="18"/>
          <w:u w:val="single"/>
          <w:shd w:val="clear" w:color="auto" w:fill="FFFFFF"/>
          <w:cs/>
        </w:rPr>
      </w:pPr>
      <w:r w:rsidRPr="00A70425">
        <w:rPr>
          <w:rFonts w:cs="Arial"/>
          <w:sz w:val="18"/>
          <w:szCs w:val="18"/>
          <w:u w:val="single"/>
          <w:shd w:val="clear" w:color="auto" w:fill="FFFFFF"/>
        </w:rPr>
        <w:t>Prime Waste Energy Co., Ltd.</w:t>
      </w:r>
    </w:p>
    <w:p w14:paraId="0114E749" w14:textId="77777777" w:rsidR="000205D2" w:rsidRPr="00A70425" w:rsidRDefault="000205D2" w:rsidP="000205D2">
      <w:pPr>
        <w:spacing w:line="240" w:lineRule="auto"/>
        <w:ind w:left="1080"/>
        <w:jc w:val="both"/>
        <w:rPr>
          <w:rFonts w:cs="Arial"/>
          <w:sz w:val="18"/>
          <w:szCs w:val="18"/>
          <w:shd w:val="clear" w:color="auto" w:fill="FFFFFF"/>
        </w:rPr>
      </w:pPr>
    </w:p>
    <w:p w14:paraId="19F98256" w14:textId="3781E00A"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On 24 March 2022, Prime Waste Energy Co., Ltd.</w:t>
      </w:r>
      <w:r w:rsidR="00280697" w:rsidRPr="00A70425">
        <w:rPr>
          <w:rFonts w:cs="Arial"/>
          <w:sz w:val="18"/>
          <w:szCs w:val="18"/>
          <w:shd w:val="clear" w:color="auto" w:fill="FFFFFF"/>
        </w:rPr>
        <w:t xml:space="preserve"> (“PWE”),</w:t>
      </w:r>
      <w:r w:rsidRPr="00A70425">
        <w:rPr>
          <w:rFonts w:cs="Arial"/>
          <w:sz w:val="18"/>
          <w:szCs w:val="18"/>
          <w:shd w:val="clear" w:color="auto" w:fill="FFFFFF"/>
        </w:rPr>
        <w:t xml:space="preserve"> a subsidiary of Prime Road Group Co., Ltd. (“PRG”) invested in Prime Waste Energy S1 Co., Ltd. (“PWES1”) for a consideration of Baht 0.25 million for 99,997 ordinary shares at </w:t>
      </w:r>
      <w:r w:rsidRPr="00A70425">
        <w:rPr>
          <w:rFonts w:cs="Arial"/>
          <w:spacing w:val="-2"/>
          <w:sz w:val="18"/>
          <w:szCs w:val="18"/>
          <w:shd w:val="clear" w:color="auto" w:fill="FFFFFF"/>
        </w:rPr>
        <w:t xml:space="preserve">Baht 2.50 per share, representing 99.99% of the total shares. Prime Waste Energy S1 Co., Ltd. (“PWES1”) </w:t>
      </w:r>
      <w:r w:rsidRPr="00A70425">
        <w:rPr>
          <w:rFonts w:cs="Arial"/>
          <w:sz w:val="18"/>
          <w:szCs w:val="18"/>
          <w:shd w:val="clear" w:color="auto" w:fill="FFFFFF"/>
        </w:rPr>
        <w:t xml:space="preserve">engages in the </w:t>
      </w:r>
      <w:r w:rsidRPr="00A70425">
        <w:rPr>
          <w:rFonts w:cs="Arial"/>
          <w:spacing w:val="-2"/>
          <w:sz w:val="18"/>
          <w:szCs w:val="18"/>
          <w:shd w:val="clear" w:color="auto" w:fill="FFFFFF"/>
        </w:rPr>
        <w:t>construction</w:t>
      </w:r>
      <w:r w:rsidRPr="00A70425">
        <w:rPr>
          <w:rFonts w:cs="Arial"/>
          <w:sz w:val="18"/>
          <w:szCs w:val="18"/>
          <w:shd w:val="clear" w:color="auto" w:fill="FFFFFF"/>
        </w:rPr>
        <w:t>, installation, consulting of solar power generation systems and operates business related to bringing unused products or waste from factories to produce raw materials or new products through the industrial production process.</w:t>
      </w:r>
    </w:p>
    <w:p w14:paraId="1409D42B" w14:textId="77777777" w:rsidR="000205D2" w:rsidRPr="00A70425" w:rsidRDefault="000205D2" w:rsidP="000205D2">
      <w:pPr>
        <w:spacing w:line="240" w:lineRule="auto"/>
        <w:ind w:left="1080"/>
        <w:jc w:val="both"/>
        <w:rPr>
          <w:rFonts w:cs="Arial"/>
          <w:sz w:val="18"/>
          <w:szCs w:val="18"/>
          <w:shd w:val="clear" w:color="auto" w:fill="FFFFFF"/>
        </w:rPr>
      </w:pPr>
    </w:p>
    <w:p w14:paraId="581D3A11" w14:textId="31428529"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On 24 March 2022, Prime Waste Energy Co., Ltd.</w:t>
      </w:r>
      <w:r w:rsidR="00280697" w:rsidRPr="00A70425">
        <w:rPr>
          <w:rFonts w:cs="Arial"/>
          <w:sz w:val="18"/>
          <w:szCs w:val="18"/>
          <w:shd w:val="clear" w:color="auto" w:fill="FFFFFF"/>
        </w:rPr>
        <w:t xml:space="preserve"> (“PWE”)</w:t>
      </w:r>
      <w:r w:rsidRPr="00A70425">
        <w:rPr>
          <w:rFonts w:cs="Arial"/>
          <w:sz w:val="18"/>
          <w:szCs w:val="18"/>
          <w:shd w:val="clear" w:color="auto" w:fill="FFFFFF"/>
        </w:rPr>
        <w:t>, a subsidiary of Prime Road Group Co., Ltd. (“PRG”) invested in Prime Waste Energy S2 Co., Ltd. (“PWES2”) for a consideration of Baht 0.25 million for 99,997 ordinary shares at Baht 2.50 per share, representing 99.99% of the total shares. Prime Waste Energy S2 Co., Ltd. (“PWES2”) engages in the construction, installation, consulting of solar power generation systems, solid waste disposal facility construction and distribution of electricity.</w:t>
      </w:r>
    </w:p>
    <w:p w14:paraId="74498875" w14:textId="77777777" w:rsidR="000205D2" w:rsidRPr="00A70425" w:rsidRDefault="000205D2" w:rsidP="000205D2">
      <w:pPr>
        <w:spacing w:line="240" w:lineRule="auto"/>
        <w:ind w:left="1080"/>
        <w:jc w:val="both"/>
        <w:rPr>
          <w:rFonts w:cs="Arial"/>
          <w:sz w:val="18"/>
          <w:szCs w:val="18"/>
          <w:shd w:val="clear" w:color="auto" w:fill="FFFFFF"/>
        </w:rPr>
      </w:pPr>
    </w:p>
    <w:p w14:paraId="4404F6C7" w14:textId="46AD56CA"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On 9 September 2022, Prime Waste Energy Co., Ltd.</w:t>
      </w:r>
      <w:r w:rsidR="00280697" w:rsidRPr="00A70425">
        <w:rPr>
          <w:rFonts w:cs="Arial"/>
          <w:sz w:val="18"/>
          <w:szCs w:val="18"/>
          <w:shd w:val="clear" w:color="auto" w:fill="FFFFFF"/>
        </w:rPr>
        <w:t xml:space="preserve"> (“PWE”)</w:t>
      </w:r>
      <w:r w:rsidRPr="00A70425">
        <w:rPr>
          <w:rFonts w:cs="Arial"/>
          <w:sz w:val="18"/>
          <w:szCs w:val="18"/>
          <w:shd w:val="clear" w:color="auto" w:fill="FFFFFF"/>
        </w:rPr>
        <w:t>, a subsidiary of Prime Road Group Co., Ltd. (“PRG”) made an additional payment of remaining paid-up shares in Prime Waste Energy S2 Co., Ltd. (“PWES2”) for 99,997 ordinary shares at Baht 2.50 per share with amounting to Baht 0.25 million and maintain the same investment proportion.</w:t>
      </w:r>
    </w:p>
    <w:p w14:paraId="0D7BF6F4" w14:textId="77777777" w:rsidR="000205D2" w:rsidRPr="00A70425" w:rsidRDefault="000205D2" w:rsidP="000205D2">
      <w:pPr>
        <w:spacing w:line="240" w:lineRule="auto"/>
        <w:ind w:left="1080"/>
        <w:jc w:val="both"/>
        <w:rPr>
          <w:rFonts w:cs="Arial"/>
          <w:sz w:val="18"/>
          <w:szCs w:val="18"/>
          <w:shd w:val="clear" w:color="auto" w:fill="FFFFFF"/>
        </w:rPr>
      </w:pPr>
    </w:p>
    <w:p w14:paraId="67BDAD21" w14:textId="0431444B"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On 1 November 2022, Prime Waste Energy Co., Ltd.</w:t>
      </w:r>
      <w:r w:rsidR="00280697" w:rsidRPr="00A70425">
        <w:rPr>
          <w:rFonts w:cs="Arial"/>
          <w:sz w:val="18"/>
          <w:szCs w:val="18"/>
          <w:shd w:val="clear" w:color="auto" w:fill="FFFFFF"/>
        </w:rPr>
        <w:t xml:space="preserve"> (“PWE”)</w:t>
      </w:r>
      <w:r w:rsidRPr="00A70425">
        <w:rPr>
          <w:rFonts w:cs="Arial"/>
          <w:sz w:val="18"/>
          <w:szCs w:val="18"/>
          <w:shd w:val="clear" w:color="auto" w:fill="FFFFFF"/>
        </w:rPr>
        <w:t>, a subsidiary of Prime Road Group Co., Ltd. (“PRG”) invested in Prime Waste Energy S3 Co., Ltd. (“PWES3”) for a consideration of Baht 0.25 million for 9,997 ordinary shares at Baht 25</w:t>
      </w:r>
      <w:r w:rsidR="00280697" w:rsidRPr="00A70425">
        <w:rPr>
          <w:rFonts w:cs="Arial"/>
          <w:sz w:val="18"/>
          <w:szCs w:val="18"/>
          <w:shd w:val="clear" w:color="auto" w:fill="FFFFFF"/>
        </w:rPr>
        <w:t>.0</w:t>
      </w:r>
      <w:r w:rsidRPr="00A70425">
        <w:rPr>
          <w:rFonts w:cs="Arial"/>
          <w:sz w:val="18"/>
          <w:szCs w:val="18"/>
          <w:shd w:val="clear" w:color="auto" w:fill="FFFFFF"/>
        </w:rPr>
        <w:t>0 per share, representing 99.9</w:t>
      </w:r>
      <w:r w:rsidR="008C7D86" w:rsidRPr="00A70425">
        <w:rPr>
          <w:rFonts w:cs="Arial"/>
          <w:sz w:val="18"/>
          <w:szCs w:val="18"/>
          <w:shd w:val="clear" w:color="auto" w:fill="FFFFFF"/>
        </w:rPr>
        <w:t>7</w:t>
      </w:r>
      <w:r w:rsidRPr="00A70425">
        <w:rPr>
          <w:rFonts w:cs="Arial"/>
          <w:sz w:val="18"/>
          <w:szCs w:val="18"/>
          <w:shd w:val="clear" w:color="auto" w:fill="FFFFFF"/>
        </w:rPr>
        <w:t>% of the total shares. Prime Waste Energy S3 Co., Ltd. (“PWES</w:t>
      </w:r>
      <w:r w:rsidR="00280697" w:rsidRPr="00A70425">
        <w:rPr>
          <w:rFonts w:cs="Arial"/>
          <w:sz w:val="18"/>
          <w:szCs w:val="18"/>
          <w:shd w:val="clear" w:color="auto" w:fill="FFFFFF"/>
        </w:rPr>
        <w:t>3</w:t>
      </w:r>
      <w:r w:rsidRPr="00A70425">
        <w:rPr>
          <w:rFonts w:cs="Arial"/>
          <w:sz w:val="18"/>
          <w:szCs w:val="18"/>
          <w:shd w:val="clear" w:color="auto" w:fill="FFFFFF"/>
        </w:rPr>
        <w:t>”) engages in the construction, installation, consulting of solar power generation systems, solid waste disposal facility construction and distribution of electricity.</w:t>
      </w:r>
    </w:p>
    <w:p w14:paraId="72A7B78E" w14:textId="77777777" w:rsidR="000205D2" w:rsidRPr="00A70425" w:rsidRDefault="000205D2" w:rsidP="000205D2">
      <w:pPr>
        <w:spacing w:line="240" w:lineRule="auto"/>
        <w:ind w:left="1080"/>
        <w:jc w:val="both"/>
        <w:rPr>
          <w:rFonts w:cs="Arial"/>
          <w:sz w:val="18"/>
          <w:szCs w:val="18"/>
          <w:shd w:val="clear" w:color="auto" w:fill="FFFFFF"/>
        </w:rPr>
      </w:pPr>
    </w:p>
    <w:p w14:paraId="2739CA5C" w14:textId="77777777" w:rsidR="000205D2" w:rsidRPr="00A70425" w:rsidRDefault="000205D2" w:rsidP="000205D2">
      <w:pPr>
        <w:spacing w:line="240" w:lineRule="auto"/>
        <w:ind w:left="1080"/>
        <w:jc w:val="both"/>
        <w:rPr>
          <w:rFonts w:cs="Arial"/>
          <w:sz w:val="18"/>
          <w:szCs w:val="18"/>
          <w:u w:val="single"/>
          <w:shd w:val="clear" w:color="auto" w:fill="FFFFFF"/>
        </w:rPr>
      </w:pPr>
      <w:r w:rsidRPr="00A70425">
        <w:rPr>
          <w:rFonts w:cs="Arial"/>
          <w:sz w:val="18"/>
          <w:szCs w:val="18"/>
          <w:u w:val="single"/>
          <w:shd w:val="clear" w:color="auto" w:fill="FFFFFF"/>
        </w:rPr>
        <w:t>Prime Waste Power S One Co., Ltd.</w:t>
      </w:r>
    </w:p>
    <w:p w14:paraId="6F14E3FD" w14:textId="77777777" w:rsidR="000205D2" w:rsidRPr="00A70425" w:rsidRDefault="000205D2" w:rsidP="000205D2">
      <w:pPr>
        <w:spacing w:line="240" w:lineRule="auto"/>
        <w:ind w:left="1080"/>
        <w:jc w:val="both"/>
        <w:rPr>
          <w:rFonts w:cs="Arial"/>
          <w:sz w:val="18"/>
          <w:szCs w:val="18"/>
          <w:shd w:val="clear" w:color="auto" w:fill="FFFFFF"/>
        </w:rPr>
      </w:pPr>
    </w:p>
    <w:p w14:paraId="0F7B6670"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On 21 March 2022, Prime Road Group Co., Ltd. (“PRG”) invested in Prime Waste Power S One Co., Ltd. (“PWPS1”) for a consideration of Baht 12.50 million for 49,997 ordinary shares at Baht 250 per share, representing 99.99% of the total shares. Prime Waste Power S One Co., Ltd. (“PWPS1”) engages in the solid waste disposal facility construction and distribution of electricity.</w:t>
      </w:r>
    </w:p>
    <w:p w14:paraId="0C157E2E" w14:textId="77777777" w:rsidR="000205D2" w:rsidRPr="00A70425" w:rsidRDefault="000205D2" w:rsidP="000205D2">
      <w:pPr>
        <w:spacing w:line="240" w:lineRule="auto"/>
        <w:ind w:left="1080"/>
        <w:jc w:val="both"/>
        <w:rPr>
          <w:rFonts w:cs="Arial"/>
          <w:sz w:val="18"/>
          <w:szCs w:val="18"/>
          <w:shd w:val="clear" w:color="auto" w:fill="FFFFFF"/>
        </w:rPr>
      </w:pPr>
    </w:p>
    <w:p w14:paraId="2F9653A0" w14:textId="77777777" w:rsidR="000205D2" w:rsidRPr="00A70425" w:rsidRDefault="000205D2" w:rsidP="000205D2">
      <w:pPr>
        <w:spacing w:line="240" w:lineRule="auto"/>
        <w:ind w:left="1080"/>
        <w:jc w:val="both"/>
        <w:rPr>
          <w:rFonts w:cs="Arial"/>
          <w:sz w:val="18"/>
          <w:szCs w:val="18"/>
          <w:u w:val="single"/>
          <w:shd w:val="clear" w:color="auto" w:fill="FFFFFF"/>
        </w:rPr>
      </w:pPr>
      <w:r w:rsidRPr="00A70425">
        <w:rPr>
          <w:rFonts w:cs="Arial"/>
          <w:sz w:val="18"/>
          <w:szCs w:val="18"/>
          <w:u w:val="single"/>
          <w:shd w:val="clear" w:color="auto" w:fill="FFFFFF"/>
        </w:rPr>
        <w:t>Prime Energy Service Co., Ltd.</w:t>
      </w:r>
    </w:p>
    <w:p w14:paraId="3512DB58" w14:textId="77777777" w:rsidR="000205D2" w:rsidRPr="00A70425" w:rsidRDefault="000205D2" w:rsidP="000205D2">
      <w:pPr>
        <w:spacing w:line="240" w:lineRule="auto"/>
        <w:ind w:left="1080"/>
        <w:jc w:val="both"/>
        <w:rPr>
          <w:rFonts w:cs="Arial"/>
          <w:sz w:val="18"/>
          <w:szCs w:val="18"/>
          <w:shd w:val="clear" w:color="auto" w:fill="FFFFFF"/>
        </w:rPr>
      </w:pPr>
    </w:p>
    <w:p w14:paraId="2F759DFB" w14:textId="77777777" w:rsidR="000205D2" w:rsidRPr="00A70425" w:rsidRDefault="000205D2" w:rsidP="000205D2">
      <w:pPr>
        <w:spacing w:line="240" w:lineRule="auto"/>
        <w:ind w:left="1080"/>
        <w:jc w:val="both"/>
        <w:rPr>
          <w:rFonts w:cs="Arial"/>
          <w:sz w:val="18"/>
          <w:szCs w:val="18"/>
          <w:shd w:val="clear" w:color="auto" w:fill="FFFFFF"/>
          <w:lang w:val="en-US"/>
        </w:rPr>
      </w:pPr>
      <w:r w:rsidRPr="00A70425">
        <w:rPr>
          <w:rFonts w:cs="Arial"/>
          <w:sz w:val="18"/>
          <w:szCs w:val="18"/>
          <w:shd w:val="clear" w:color="auto" w:fill="FFFFFF"/>
        </w:rPr>
        <w:t>On 23 March 2022, Prime Road Group Co., Ltd. (“PRG”) invested in Prime Energy Service Co., Ltd. (“PES”) for a consideration of Baht 0.99 million for 99,997 ordinary shares at Baht 10 per share, representing 99.99% of the total shares. Prime Energy Service Co., Ltd. (“PES”) engages in the construction, installation, consulting of solar power generation systems and operates business related to bringing unused products or waste from factories to produce raw materials or new products through the industrial production process.</w:t>
      </w:r>
    </w:p>
    <w:p w14:paraId="62152094" w14:textId="0C4CF098" w:rsidR="00907383" w:rsidRPr="00A70425" w:rsidRDefault="00907383" w:rsidP="00553949">
      <w:pPr>
        <w:spacing w:line="240" w:lineRule="auto"/>
        <w:rPr>
          <w:rFonts w:cs="Arial"/>
          <w:sz w:val="18"/>
          <w:szCs w:val="18"/>
          <w:shd w:val="clear" w:color="auto" w:fill="FFFFFF"/>
        </w:rPr>
      </w:pPr>
      <w:r w:rsidRPr="00A70425">
        <w:rPr>
          <w:rFonts w:cs="Arial"/>
          <w:sz w:val="18"/>
          <w:szCs w:val="18"/>
          <w:shd w:val="clear" w:color="auto" w:fill="FFFFFF"/>
        </w:rPr>
        <w:br w:type="page"/>
      </w:r>
    </w:p>
    <w:p w14:paraId="0E11520F" w14:textId="77777777" w:rsidR="000205D2" w:rsidRPr="00A70425" w:rsidRDefault="000205D2" w:rsidP="000205D2">
      <w:pPr>
        <w:spacing w:line="240" w:lineRule="auto"/>
        <w:ind w:left="540" w:hanging="540"/>
        <w:jc w:val="thaiDistribute"/>
        <w:rPr>
          <w:rFonts w:cs="Arial"/>
          <w:b/>
          <w:bCs/>
          <w:sz w:val="18"/>
          <w:szCs w:val="18"/>
        </w:rPr>
      </w:pPr>
      <w:r w:rsidRPr="00A70425">
        <w:rPr>
          <w:rFonts w:cs="Arial"/>
          <w:b/>
          <w:bCs/>
          <w:sz w:val="18"/>
          <w:szCs w:val="18"/>
        </w:rPr>
        <w:t>16</w:t>
      </w:r>
      <w:r w:rsidRPr="00A70425">
        <w:rPr>
          <w:rFonts w:cs="Arial"/>
          <w:b/>
          <w:bCs/>
          <w:sz w:val="18"/>
          <w:szCs w:val="18"/>
        </w:rPr>
        <w:tab/>
        <w:t xml:space="preserve">Investments in subsidiaries and associates </w:t>
      </w:r>
      <w:r w:rsidRPr="00A70425">
        <w:rPr>
          <w:rFonts w:cs="Arial"/>
          <w:sz w:val="18"/>
          <w:szCs w:val="18"/>
        </w:rPr>
        <w:t>(Cont’d)</w:t>
      </w:r>
    </w:p>
    <w:p w14:paraId="4985B788" w14:textId="77777777" w:rsidR="000205D2" w:rsidRPr="00A70425" w:rsidRDefault="000205D2" w:rsidP="000205D2">
      <w:pPr>
        <w:tabs>
          <w:tab w:val="left" w:pos="1080"/>
        </w:tabs>
        <w:spacing w:line="240" w:lineRule="auto"/>
        <w:ind w:left="1080" w:hanging="540"/>
        <w:jc w:val="both"/>
        <w:rPr>
          <w:rFonts w:eastAsia="Angsana New" w:cs="Arial"/>
          <w:sz w:val="18"/>
          <w:szCs w:val="18"/>
        </w:rPr>
      </w:pPr>
    </w:p>
    <w:p w14:paraId="29DEB696" w14:textId="77777777" w:rsidR="000205D2" w:rsidRPr="00A70425" w:rsidRDefault="000205D2" w:rsidP="000205D2">
      <w:pPr>
        <w:tabs>
          <w:tab w:val="left" w:pos="1080"/>
        </w:tabs>
        <w:spacing w:line="240" w:lineRule="auto"/>
        <w:ind w:left="1080" w:hanging="540"/>
        <w:jc w:val="both"/>
        <w:rPr>
          <w:rFonts w:eastAsia="Angsana New" w:cs="Arial"/>
          <w:sz w:val="18"/>
          <w:szCs w:val="18"/>
        </w:rPr>
      </w:pPr>
    </w:p>
    <w:p w14:paraId="600F4FF0" w14:textId="77777777" w:rsidR="000205D2" w:rsidRPr="00A70425" w:rsidRDefault="000205D2" w:rsidP="000205D2">
      <w:pPr>
        <w:autoSpaceDE w:val="0"/>
        <w:autoSpaceDN w:val="0"/>
        <w:adjustRightInd w:val="0"/>
        <w:spacing w:line="240" w:lineRule="auto"/>
        <w:ind w:left="1080" w:hanging="540"/>
        <w:rPr>
          <w:rFonts w:cs="Arial"/>
          <w:b/>
          <w:bCs/>
          <w:sz w:val="18"/>
          <w:szCs w:val="18"/>
        </w:rPr>
      </w:pPr>
      <w:r w:rsidRPr="00A70425">
        <w:rPr>
          <w:rFonts w:eastAsia="Angsana New" w:cs="Arial"/>
          <w:b/>
          <w:bCs/>
          <w:sz w:val="18"/>
          <w:szCs w:val="18"/>
        </w:rPr>
        <w:t>16.</w:t>
      </w:r>
      <w:r w:rsidRPr="00A70425">
        <w:rPr>
          <w:rFonts w:eastAsia="Angsana New" w:cs="Arial"/>
          <w:b/>
          <w:bCs/>
          <w:sz w:val="18"/>
          <w:szCs w:val="18"/>
          <w:lang w:bidi="th-TH"/>
        </w:rPr>
        <w:t>1</w:t>
      </w:r>
      <w:r w:rsidRPr="00A70425">
        <w:rPr>
          <w:rFonts w:eastAsia="Angsana New" w:cs="Arial"/>
          <w:b/>
          <w:bCs/>
          <w:sz w:val="18"/>
          <w:szCs w:val="18"/>
          <w:lang w:bidi="th-TH"/>
        </w:rPr>
        <w:tab/>
      </w:r>
      <w:r w:rsidRPr="00A70425">
        <w:rPr>
          <w:rFonts w:cs="Arial"/>
          <w:b/>
          <w:bCs/>
          <w:sz w:val="18"/>
          <w:szCs w:val="18"/>
        </w:rPr>
        <w:t xml:space="preserve">Investments in subsidiaries </w:t>
      </w:r>
      <w:r w:rsidRPr="00A70425">
        <w:rPr>
          <w:rFonts w:cs="Arial"/>
          <w:sz w:val="18"/>
          <w:szCs w:val="18"/>
        </w:rPr>
        <w:t>(Cont’d)</w:t>
      </w:r>
    </w:p>
    <w:p w14:paraId="678936CC" w14:textId="77777777" w:rsidR="000205D2" w:rsidRPr="00A70425" w:rsidRDefault="000205D2" w:rsidP="000205D2">
      <w:pPr>
        <w:spacing w:line="240" w:lineRule="auto"/>
        <w:ind w:left="1080"/>
        <w:jc w:val="both"/>
        <w:rPr>
          <w:rFonts w:cs="Arial"/>
          <w:sz w:val="18"/>
          <w:szCs w:val="18"/>
          <w:shd w:val="clear" w:color="auto" w:fill="FFFFFF"/>
        </w:rPr>
      </w:pPr>
    </w:p>
    <w:p w14:paraId="16081232" w14:textId="77777777" w:rsidR="000205D2" w:rsidRPr="00A70425" w:rsidRDefault="000205D2" w:rsidP="000205D2">
      <w:pPr>
        <w:spacing w:line="240" w:lineRule="auto"/>
        <w:ind w:left="1080"/>
        <w:jc w:val="both"/>
        <w:rPr>
          <w:rFonts w:cs="Arial"/>
          <w:b/>
          <w:bCs/>
          <w:spacing w:val="-6"/>
          <w:sz w:val="18"/>
          <w:szCs w:val="18"/>
          <w:shd w:val="clear" w:color="auto" w:fill="FFFFFF"/>
        </w:rPr>
      </w:pPr>
      <w:r w:rsidRPr="00A70425">
        <w:rPr>
          <w:rFonts w:cs="Arial"/>
          <w:b/>
          <w:bCs/>
          <w:spacing w:val="-6"/>
          <w:sz w:val="18"/>
          <w:szCs w:val="18"/>
          <w:shd w:val="clear" w:color="auto" w:fill="FFFFFF"/>
        </w:rPr>
        <w:t xml:space="preserve">Investments in subsidiaries (Indirect) - Transactions incurred during 2022 </w:t>
      </w:r>
      <w:r w:rsidRPr="00A70425">
        <w:rPr>
          <w:rFonts w:cs="Arial"/>
          <w:spacing w:val="-6"/>
          <w:sz w:val="18"/>
          <w:szCs w:val="18"/>
          <w:shd w:val="clear" w:color="auto" w:fill="FFFFFF"/>
        </w:rPr>
        <w:t>(Cont’d)</w:t>
      </w:r>
    </w:p>
    <w:p w14:paraId="4EAEB2B9" w14:textId="77777777" w:rsidR="000205D2" w:rsidRPr="00A70425" w:rsidRDefault="000205D2" w:rsidP="000205D2">
      <w:pPr>
        <w:spacing w:line="240" w:lineRule="auto"/>
        <w:ind w:left="1080"/>
        <w:jc w:val="both"/>
        <w:rPr>
          <w:rFonts w:cs="Arial"/>
          <w:sz w:val="18"/>
          <w:szCs w:val="18"/>
          <w:shd w:val="clear" w:color="auto" w:fill="FFFFFF"/>
        </w:rPr>
      </w:pPr>
    </w:p>
    <w:p w14:paraId="1F0B43A4"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Prime West Industrial 1 Co., Ltd.</w:t>
      </w:r>
    </w:p>
    <w:p w14:paraId="0E2EBBA7" w14:textId="77777777" w:rsidR="000205D2" w:rsidRPr="00A70425" w:rsidRDefault="000205D2" w:rsidP="000205D2">
      <w:pPr>
        <w:spacing w:line="240" w:lineRule="auto"/>
        <w:ind w:left="1080"/>
        <w:jc w:val="both"/>
        <w:rPr>
          <w:rFonts w:cs="Arial"/>
          <w:sz w:val="18"/>
          <w:szCs w:val="18"/>
          <w:shd w:val="clear" w:color="auto" w:fill="FFFFFF"/>
        </w:rPr>
      </w:pPr>
    </w:p>
    <w:p w14:paraId="31E1BDAD"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On 11 October 2022, Prime Road Group Co., Ltd. (“PRG”) invested in Prime West Industrial 1 Co., Ltd. (“PWI1”) for a consideration of Baht 0.25 million for 9,997 ordinary shares at par value Baht 25 per shares, representing 99.97% of the total shares. Prime West Industrial 1 Co., Ltd. (“PWI1”) engages in construction, installation and consulting of solar power generation systems.</w:t>
      </w:r>
    </w:p>
    <w:p w14:paraId="3C365EAE" w14:textId="77777777" w:rsidR="000205D2" w:rsidRPr="00A70425" w:rsidRDefault="000205D2" w:rsidP="000205D2">
      <w:pPr>
        <w:spacing w:line="240" w:lineRule="auto"/>
        <w:ind w:left="1080"/>
        <w:jc w:val="both"/>
        <w:rPr>
          <w:rFonts w:cs="Arial"/>
          <w:spacing w:val="-6"/>
          <w:sz w:val="18"/>
          <w:szCs w:val="18"/>
          <w:u w:val="single"/>
          <w:shd w:val="clear" w:color="auto" w:fill="FFFFFF"/>
        </w:rPr>
      </w:pPr>
    </w:p>
    <w:p w14:paraId="0CDB01F8"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Prime West Industrial 2 Co., Ltd.</w:t>
      </w:r>
    </w:p>
    <w:p w14:paraId="48E748E1" w14:textId="77777777" w:rsidR="000205D2" w:rsidRPr="00A70425" w:rsidRDefault="000205D2" w:rsidP="000205D2">
      <w:pPr>
        <w:spacing w:line="240" w:lineRule="auto"/>
        <w:ind w:left="1080"/>
        <w:jc w:val="both"/>
        <w:rPr>
          <w:rFonts w:cs="Arial"/>
          <w:spacing w:val="-6"/>
          <w:sz w:val="18"/>
          <w:szCs w:val="18"/>
          <w:shd w:val="clear" w:color="auto" w:fill="FFFFFF"/>
        </w:rPr>
      </w:pPr>
    </w:p>
    <w:p w14:paraId="6BE3CC02"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On 7 October 2022, Prime Road Group Co., Ltd. (“PRG”) invested in Prime West Industrial 2 Co., Ltd. (“PWI2”)  for a consideration of Baht 0.25 million for 9,997 ordinary shares at par value Baht 25 per shares, representing 99.97% of the total shares. Prime West Industrial 2 Co., Ltd. (“PWI2”) engages in construction, installation and consulting of solar power generation systems.</w:t>
      </w:r>
    </w:p>
    <w:p w14:paraId="1D1654A0" w14:textId="77777777" w:rsidR="000205D2" w:rsidRPr="00A70425" w:rsidRDefault="000205D2" w:rsidP="000205D2">
      <w:pPr>
        <w:spacing w:line="240" w:lineRule="auto"/>
        <w:ind w:left="1080"/>
        <w:jc w:val="both"/>
        <w:rPr>
          <w:rFonts w:cs="Arial"/>
          <w:spacing w:val="-6"/>
          <w:sz w:val="18"/>
          <w:szCs w:val="18"/>
          <w:shd w:val="clear" w:color="auto" w:fill="FFFFFF"/>
        </w:rPr>
      </w:pPr>
    </w:p>
    <w:p w14:paraId="7CB9472D"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Prime West Industrial 3 Co., Ltd.</w:t>
      </w:r>
    </w:p>
    <w:p w14:paraId="6AEC8D5E" w14:textId="77777777" w:rsidR="000205D2" w:rsidRPr="00A70425" w:rsidRDefault="000205D2" w:rsidP="000205D2">
      <w:pPr>
        <w:spacing w:line="240" w:lineRule="auto"/>
        <w:ind w:left="1080"/>
        <w:jc w:val="both"/>
        <w:rPr>
          <w:rFonts w:cs="Arial"/>
          <w:sz w:val="18"/>
          <w:szCs w:val="18"/>
          <w:shd w:val="clear" w:color="auto" w:fill="FFFFFF"/>
        </w:rPr>
      </w:pPr>
    </w:p>
    <w:p w14:paraId="0FF85174"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On 17 October 2022, Prime Road Group Co., Ltd. (“PRG”) invested in Prime West Industrial 3 Co., Ltd. (“PWI3”) for a consideration of Baht 0.25 million for 9,997 ordinary shares at par value Baht 25 per shares, representing 99.97% of the total shares. Prime West Industrial 3 Co., Ltd. (“PWI3”) engages in construction, installation and consulting of solar power generation systems.</w:t>
      </w:r>
    </w:p>
    <w:p w14:paraId="44597DD2" w14:textId="77777777" w:rsidR="000205D2" w:rsidRPr="00A70425" w:rsidRDefault="000205D2" w:rsidP="000205D2">
      <w:pPr>
        <w:spacing w:line="240" w:lineRule="auto"/>
        <w:ind w:left="1080"/>
        <w:jc w:val="both"/>
        <w:rPr>
          <w:rFonts w:cs="Arial"/>
          <w:sz w:val="18"/>
          <w:szCs w:val="18"/>
          <w:shd w:val="clear" w:color="auto" w:fill="FFFFFF"/>
        </w:rPr>
      </w:pPr>
    </w:p>
    <w:p w14:paraId="383CC159"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Prime West Industrial 4 Co., Ltd.</w:t>
      </w:r>
    </w:p>
    <w:p w14:paraId="0DD247EE" w14:textId="77777777" w:rsidR="000205D2" w:rsidRPr="00A70425" w:rsidRDefault="000205D2" w:rsidP="000205D2">
      <w:pPr>
        <w:spacing w:line="240" w:lineRule="auto"/>
        <w:ind w:left="1080"/>
        <w:jc w:val="both"/>
        <w:rPr>
          <w:rFonts w:cs="Arial"/>
          <w:sz w:val="18"/>
          <w:szCs w:val="18"/>
          <w:shd w:val="clear" w:color="auto" w:fill="FFFFFF"/>
        </w:rPr>
      </w:pPr>
    </w:p>
    <w:p w14:paraId="571E2BB5"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On 11 October 2022, Prime Road Group Co., Ltd. (“PRG”) invested in Prime West Industrial 4 Co., Ltd. (“PWI4”) for a consideration of Baht 0.25 million for 9,997 ordinary shares at par value Baht 25 per shares, representing 99.97% of the total shares. Prime West Industrial 4 Co., Ltd. (“PWI4”) engages in construction, installation and consulting of solar power generation systems.</w:t>
      </w:r>
    </w:p>
    <w:p w14:paraId="3B7FAC13" w14:textId="77777777" w:rsidR="000205D2" w:rsidRPr="00A70425" w:rsidRDefault="000205D2" w:rsidP="000205D2">
      <w:pPr>
        <w:spacing w:line="240" w:lineRule="auto"/>
        <w:ind w:left="1080"/>
        <w:jc w:val="both"/>
        <w:rPr>
          <w:rFonts w:cs="Arial"/>
          <w:sz w:val="18"/>
          <w:szCs w:val="18"/>
          <w:shd w:val="clear" w:color="auto" w:fill="FFFFFF"/>
        </w:rPr>
      </w:pPr>
    </w:p>
    <w:p w14:paraId="2BF92F44"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 xml:space="preserve">PR </w:t>
      </w:r>
      <w:proofErr w:type="spellStart"/>
      <w:r w:rsidRPr="00A70425">
        <w:rPr>
          <w:rFonts w:cs="Arial"/>
          <w:spacing w:val="-6"/>
          <w:sz w:val="18"/>
          <w:szCs w:val="18"/>
          <w:u w:val="single"/>
          <w:shd w:val="clear" w:color="auto" w:fill="FFFFFF"/>
        </w:rPr>
        <w:t>Thepha</w:t>
      </w:r>
      <w:proofErr w:type="spellEnd"/>
      <w:r w:rsidRPr="00A70425">
        <w:rPr>
          <w:rFonts w:cs="Arial"/>
          <w:spacing w:val="-6"/>
          <w:sz w:val="18"/>
          <w:szCs w:val="18"/>
          <w:u w:val="single"/>
          <w:shd w:val="clear" w:color="auto" w:fill="FFFFFF"/>
        </w:rPr>
        <w:t xml:space="preserve"> 1 Co., Ltd.</w:t>
      </w:r>
    </w:p>
    <w:p w14:paraId="11971FCB" w14:textId="77777777" w:rsidR="000205D2" w:rsidRPr="00A70425" w:rsidRDefault="000205D2" w:rsidP="000205D2">
      <w:pPr>
        <w:spacing w:line="240" w:lineRule="auto"/>
        <w:ind w:left="1080"/>
        <w:jc w:val="both"/>
        <w:rPr>
          <w:rFonts w:cs="Arial"/>
          <w:spacing w:val="-6"/>
          <w:sz w:val="18"/>
          <w:szCs w:val="18"/>
          <w:shd w:val="clear" w:color="auto" w:fill="FFFFFF"/>
        </w:rPr>
      </w:pPr>
    </w:p>
    <w:p w14:paraId="6DAB6B49"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 xml:space="preserve">On 11 October 2022, Prime Road Group Co., Ltd. (“PRG”) invested in PR </w:t>
      </w:r>
      <w:proofErr w:type="spellStart"/>
      <w:r w:rsidRPr="00A70425">
        <w:rPr>
          <w:rFonts w:cs="Arial"/>
          <w:sz w:val="18"/>
          <w:szCs w:val="18"/>
          <w:shd w:val="clear" w:color="auto" w:fill="FFFFFF"/>
        </w:rPr>
        <w:t>Thepha</w:t>
      </w:r>
      <w:proofErr w:type="spellEnd"/>
      <w:r w:rsidRPr="00A70425">
        <w:rPr>
          <w:rFonts w:cs="Arial"/>
          <w:sz w:val="18"/>
          <w:szCs w:val="18"/>
          <w:shd w:val="clear" w:color="auto" w:fill="FFFFFF"/>
        </w:rPr>
        <w:t xml:space="preserve"> 1 Co., Ltd. (“PRTP1”) for a consideration of Baht 0.25 million for 9,997 ordinary shares at par value Baht 25 per shares, representing 99.97% of the total shares. PR </w:t>
      </w:r>
      <w:proofErr w:type="spellStart"/>
      <w:r w:rsidRPr="00A70425">
        <w:rPr>
          <w:rFonts w:cs="Arial"/>
          <w:sz w:val="18"/>
          <w:szCs w:val="18"/>
          <w:shd w:val="clear" w:color="auto" w:fill="FFFFFF"/>
        </w:rPr>
        <w:t>Thepha</w:t>
      </w:r>
      <w:proofErr w:type="spellEnd"/>
      <w:r w:rsidRPr="00A70425">
        <w:rPr>
          <w:rFonts w:cs="Arial"/>
          <w:sz w:val="18"/>
          <w:szCs w:val="18"/>
          <w:shd w:val="clear" w:color="auto" w:fill="FFFFFF"/>
        </w:rPr>
        <w:t xml:space="preserve"> 1 Co., Ltd. (“PRTP1”) engages in construction, installation and consulting of solar power generation systems.</w:t>
      </w:r>
    </w:p>
    <w:p w14:paraId="643FC6BB" w14:textId="77777777" w:rsidR="000205D2" w:rsidRPr="00A70425" w:rsidRDefault="000205D2" w:rsidP="000205D2">
      <w:pPr>
        <w:spacing w:line="240" w:lineRule="auto"/>
        <w:ind w:left="1134"/>
        <w:jc w:val="both"/>
        <w:rPr>
          <w:rFonts w:cs="Arial"/>
          <w:spacing w:val="-6"/>
          <w:sz w:val="18"/>
          <w:szCs w:val="18"/>
          <w:shd w:val="clear" w:color="auto" w:fill="FFFFFF"/>
        </w:rPr>
      </w:pPr>
    </w:p>
    <w:p w14:paraId="7DB7CD78"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 xml:space="preserve">PR </w:t>
      </w:r>
      <w:proofErr w:type="spellStart"/>
      <w:r w:rsidRPr="00A70425">
        <w:rPr>
          <w:rFonts w:cs="Arial"/>
          <w:spacing w:val="-6"/>
          <w:sz w:val="18"/>
          <w:szCs w:val="18"/>
          <w:u w:val="single"/>
          <w:shd w:val="clear" w:color="auto" w:fill="FFFFFF"/>
        </w:rPr>
        <w:t>Thepha</w:t>
      </w:r>
      <w:proofErr w:type="spellEnd"/>
      <w:r w:rsidRPr="00A70425">
        <w:rPr>
          <w:rFonts w:cs="Arial"/>
          <w:spacing w:val="-6"/>
          <w:sz w:val="18"/>
          <w:szCs w:val="18"/>
          <w:u w:val="single"/>
          <w:shd w:val="clear" w:color="auto" w:fill="FFFFFF"/>
        </w:rPr>
        <w:t xml:space="preserve"> 2 Co., Ltd.</w:t>
      </w:r>
    </w:p>
    <w:p w14:paraId="0F52771F" w14:textId="77777777" w:rsidR="000205D2" w:rsidRPr="00A70425" w:rsidRDefault="000205D2" w:rsidP="000205D2">
      <w:pPr>
        <w:spacing w:line="240" w:lineRule="auto"/>
        <w:ind w:left="1080"/>
        <w:jc w:val="both"/>
        <w:rPr>
          <w:rFonts w:cs="Arial"/>
          <w:spacing w:val="-6"/>
          <w:sz w:val="18"/>
          <w:szCs w:val="18"/>
          <w:shd w:val="clear" w:color="auto" w:fill="FFFFFF"/>
        </w:rPr>
      </w:pPr>
    </w:p>
    <w:p w14:paraId="69B0A3EB" w14:textId="7E29BC19"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 xml:space="preserve">On 11 October 2022, Prime Road Group Co., Ltd. (“PRG”) invested in PR </w:t>
      </w:r>
      <w:proofErr w:type="spellStart"/>
      <w:r w:rsidRPr="00A70425">
        <w:rPr>
          <w:rFonts w:cs="Arial"/>
          <w:sz w:val="18"/>
          <w:szCs w:val="18"/>
          <w:shd w:val="clear" w:color="auto" w:fill="FFFFFF"/>
        </w:rPr>
        <w:t>Thepha</w:t>
      </w:r>
      <w:proofErr w:type="spellEnd"/>
      <w:r w:rsidRPr="00A70425">
        <w:rPr>
          <w:rFonts w:cs="Arial"/>
          <w:sz w:val="18"/>
          <w:szCs w:val="18"/>
          <w:shd w:val="clear" w:color="auto" w:fill="FFFFFF"/>
        </w:rPr>
        <w:t xml:space="preserve"> 2 Co., Ltd. (“PRTP2”) for a consideration of Baht 0.25 million for 9,997 ordinary shares at par value Baht 25 per shares, representing 99.97% of the total shares. PR </w:t>
      </w:r>
      <w:proofErr w:type="spellStart"/>
      <w:r w:rsidRPr="00A70425">
        <w:rPr>
          <w:rFonts w:cs="Arial"/>
          <w:sz w:val="18"/>
          <w:szCs w:val="18"/>
          <w:shd w:val="clear" w:color="auto" w:fill="FFFFFF"/>
        </w:rPr>
        <w:t>Thepha</w:t>
      </w:r>
      <w:proofErr w:type="spellEnd"/>
      <w:r w:rsidRPr="00A70425">
        <w:rPr>
          <w:rFonts w:cs="Arial"/>
          <w:sz w:val="18"/>
          <w:szCs w:val="18"/>
          <w:shd w:val="clear" w:color="auto" w:fill="FFFFFF"/>
        </w:rPr>
        <w:t xml:space="preserve"> 2 Co., Ltd. (“PRTP2”) engages in construction, installation and consulting of solar power generation systems.</w:t>
      </w:r>
    </w:p>
    <w:p w14:paraId="388D6F66" w14:textId="77777777" w:rsidR="000205D2" w:rsidRPr="00A70425" w:rsidRDefault="000205D2" w:rsidP="000205D2">
      <w:pPr>
        <w:spacing w:line="240" w:lineRule="auto"/>
        <w:ind w:left="1080"/>
        <w:jc w:val="both"/>
        <w:rPr>
          <w:rFonts w:cs="Arial"/>
          <w:sz w:val="18"/>
          <w:szCs w:val="18"/>
          <w:shd w:val="clear" w:color="auto" w:fill="FFFFFF"/>
        </w:rPr>
      </w:pPr>
    </w:p>
    <w:p w14:paraId="24F76DA7"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 xml:space="preserve">PR Pak </w:t>
      </w:r>
      <w:proofErr w:type="spellStart"/>
      <w:r w:rsidRPr="00A70425">
        <w:rPr>
          <w:rFonts w:cs="Arial"/>
          <w:spacing w:val="-6"/>
          <w:sz w:val="18"/>
          <w:szCs w:val="18"/>
          <w:u w:val="single"/>
          <w:shd w:val="clear" w:color="auto" w:fill="FFFFFF"/>
        </w:rPr>
        <w:t>Phanang</w:t>
      </w:r>
      <w:proofErr w:type="spellEnd"/>
      <w:r w:rsidRPr="00A70425">
        <w:rPr>
          <w:rFonts w:cs="Arial"/>
          <w:spacing w:val="-6"/>
          <w:sz w:val="18"/>
          <w:szCs w:val="18"/>
          <w:u w:val="single"/>
          <w:shd w:val="clear" w:color="auto" w:fill="FFFFFF"/>
        </w:rPr>
        <w:t xml:space="preserve"> 1 Co., Ltd.</w:t>
      </w:r>
    </w:p>
    <w:p w14:paraId="43367217" w14:textId="77777777" w:rsidR="000205D2" w:rsidRPr="00A70425" w:rsidRDefault="000205D2" w:rsidP="000205D2">
      <w:pPr>
        <w:spacing w:line="240" w:lineRule="auto"/>
        <w:ind w:left="1080"/>
        <w:jc w:val="both"/>
        <w:rPr>
          <w:rFonts w:cs="Arial"/>
          <w:spacing w:val="-6"/>
          <w:sz w:val="18"/>
          <w:szCs w:val="18"/>
          <w:shd w:val="clear" w:color="auto" w:fill="FFFFFF"/>
        </w:rPr>
      </w:pPr>
    </w:p>
    <w:p w14:paraId="1AC3AEB4"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 xml:space="preserve">On 7 October 2022, Prime Road Group Co., Ltd. (“PRG”) invested in PR Pak </w:t>
      </w:r>
      <w:proofErr w:type="spellStart"/>
      <w:r w:rsidRPr="00A70425">
        <w:rPr>
          <w:rFonts w:cs="Arial"/>
          <w:sz w:val="18"/>
          <w:szCs w:val="18"/>
          <w:shd w:val="clear" w:color="auto" w:fill="FFFFFF"/>
        </w:rPr>
        <w:t>Phanang</w:t>
      </w:r>
      <w:proofErr w:type="spellEnd"/>
      <w:r w:rsidRPr="00A70425">
        <w:rPr>
          <w:rFonts w:cs="Arial"/>
          <w:sz w:val="18"/>
          <w:szCs w:val="18"/>
          <w:shd w:val="clear" w:color="auto" w:fill="FFFFFF"/>
        </w:rPr>
        <w:t xml:space="preserve"> 1 Co., Ltd. (“PRPP1”) for a consideration of Baht 0.25 million for 9,997 ordinary shares at par value Baht 25 per shares, representing 99.97% of the total shares. PR Pak </w:t>
      </w:r>
      <w:proofErr w:type="spellStart"/>
      <w:r w:rsidRPr="00A70425">
        <w:rPr>
          <w:rFonts w:cs="Arial"/>
          <w:sz w:val="18"/>
          <w:szCs w:val="18"/>
          <w:shd w:val="clear" w:color="auto" w:fill="FFFFFF"/>
        </w:rPr>
        <w:t>Phanang</w:t>
      </w:r>
      <w:proofErr w:type="spellEnd"/>
      <w:r w:rsidRPr="00A70425">
        <w:rPr>
          <w:rFonts w:cs="Arial"/>
          <w:sz w:val="18"/>
          <w:szCs w:val="18"/>
          <w:shd w:val="clear" w:color="auto" w:fill="FFFFFF"/>
          <w:lang w:bidi="th-TH"/>
        </w:rPr>
        <w:t xml:space="preserve"> </w:t>
      </w:r>
      <w:r w:rsidRPr="00A70425">
        <w:rPr>
          <w:rFonts w:cs="Arial"/>
          <w:sz w:val="18"/>
          <w:szCs w:val="18"/>
          <w:shd w:val="clear" w:color="auto" w:fill="FFFFFF"/>
        </w:rPr>
        <w:t>1 Co., Ltd. (“PRPP1”) engages in construction, installation and consulting of solar power generation systems.</w:t>
      </w:r>
    </w:p>
    <w:p w14:paraId="6011FAC4" w14:textId="77777777" w:rsidR="000205D2" w:rsidRPr="00A70425" w:rsidRDefault="000205D2" w:rsidP="000205D2">
      <w:pPr>
        <w:spacing w:line="240" w:lineRule="auto"/>
        <w:ind w:left="1080"/>
        <w:jc w:val="both"/>
        <w:rPr>
          <w:rFonts w:cs="Arial"/>
          <w:spacing w:val="-6"/>
          <w:sz w:val="18"/>
          <w:szCs w:val="18"/>
          <w:shd w:val="clear" w:color="auto" w:fill="FFFFFF"/>
        </w:rPr>
      </w:pPr>
    </w:p>
    <w:p w14:paraId="2CCE2711"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 xml:space="preserve">PR Pak </w:t>
      </w:r>
      <w:proofErr w:type="spellStart"/>
      <w:r w:rsidRPr="00A70425">
        <w:rPr>
          <w:rFonts w:cs="Arial"/>
          <w:spacing w:val="-6"/>
          <w:sz w:val="18"/>
          <w:szCs w:val="18"/>
          <w:u w:val="single"/>
          <w:shd w:val="clear" w:color="auto" w:fill="FFFFFF"/>
        </w:rPr>
        <w:t>Phanang</w:t>
      </w:r>
      <w:proofErr w:type="spellEnd"/>
      <w:r w:rsidRPr="00A70425">
        <w:rPr>
          <w:rFonts w:cs="Arial"/>
          <w:spacing w:val="-6"/>
          <w:sz w:val="18"/>
          <w:szCs w:val="18"/>
          <w:u w:val="single"/>
          <w:shd w:val="clear" w:color="auto" w:fill="FFFFFF"/>
        </w:rPr>
        <w:t xml:space="preserve"> 2 Co., Ltd.</w:t>
      </w:r>
    </w:p>
    <w:p w14:paraId="7BBD864C" w14:textId="77777777" w:rsidR="000205D2" w:rsidRPr="00A70425" w:rsidRDefault="000205D2" w:rsidP="000205D2">
      <w:pPr>
        <w:spacing w:line="240" w:lineRule="auto"/>
        <w:ind w:left="1080"/>
        <w:jc w:val="both"/>
        <w:rPr>
          <w:rFonts w:cs="Arial"/>
          <w:spacing w:val="-6"/>
          <w:sz w:val="18"/>
          <w:szCs w:val="18"/>
          <w:shd w:val="clear" w:color="auto" w:fill="FFFFFF"/>
        </w:rPr>
      </w:pPr>
    </w:p>
    <w:p w14:paraId="30D60A9F"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 xml:space="preserve">On 7 October 2022, Prime Road Group Co., Ltd. (“PRG”) invested in PR Pak </w:t>
      </w:r>
      <w:proofErr w:type="spellStart"/>
      <w:r w:rsidRPr="00A70425">
        <w:rPr>
          <w:rFonts w:cs="Arial"/>
          <w:sz w:val="18"/>
          <w:szCs w:val="18"/>
          <w:shd w:val="clear" w:color="auto" w:fill="FFFFFF"/>
        </w:rPr>
        <w:t>Phanang</w:t>
      </w:r>
      <w:proofErr w:type="spellEnd"/>
      <w:r w:rsidRPr="00A70425">
        <w:rPr>
          <w:rFonts w:cs="Arial"/>
          <w:sz w:val="18"/>
          <w:szCs w:val="18"/>
          <w:shd w:val="clear" w:color="auto" w:fill="FFFFFF"/>
        </w:rPr>
        <w:t xml:space="preserve"> 2 Co., Ltd. (“PRPP2”) for a consideration of Baht 0.25 million for 9,997 ordinary shares at</w:t>
      </w:r>
      <w:r w:rsidRPr="00A70425">
        <w:rPr>
          <w:rFonts w:cs="Arial"/>
          <w:sz w:val="18"/>
          <w:szCs w:val="18"/>
          <w:shd w:val="clear" w:color="auto" w:fill="FFFFFF"/>
          <w:lang w:bidi="th-TH"/>
        </w:rPr>
        <w:t xml:space="preserve"> </w:t>
      </w:r>
      <w:r w:rsidRPr="00A70425">
        <w:rPr>
          <w:rFonts w:cs="Arial"/>
          <w:sz w:val="18"/>
          <w:szCs w:val="18"/>
          <w:shd w:val="clear" w:color="auto" w:fill="FFFFFF"/>
          <w:lang w:val="en-US" w:bidi="th-TH"/>
        </w:rPr>
        <w:t>par value</w:t>
      </w:r>
      <w:r w:rsidRPr="00A70425">
        <w:rPr>
          <w:rFonts w:cs="Arial"/>
          <w:sz w:val="18"/>
          <w:szCs w:val="18"/>
          <w:shd w:val="clear" w:color="auto" w:fill="FFFFFF"/>
        </w:rPr>
        <w:t xml:space="preserve"> Baht 25 per shares, representing 99.97% of the total shares. PR</w:t>
      </w:r>
      <w:r w:rsidRPr="00A70425">
        <w:rPr>
          <w:rFonts w:cs="Arial"/>
          <w:sz w:val="18"/>
          <w:szCs w:val="18"/>
          <w:shd w:val="clear" w:color="auto" w:fill="FFFFFF"/>
          <w:lang w:val="en-US"/>
        </w:rPr>
        <w:t xml:space="preserve"> Pak </w:t>
      </w:r>
      <w:proofErr w:type="spellStart"/>
      <w:r w:rsidRPr="00A70425">
        <w:rPr>
          <w:rFonts w:cs="Arial"/>
          <w:sz w:val="18"/>
          <w:szCs w:val="18"/>
          <w:shd w:val="clear" w:color="auto" w:fill="FFFFFF"/>
          <w:lang w:val="en-US"/>
        </w:rPr>
        <w:t>Phanang</w:t>
      </w:r>
      <w:proofErr w:type="spellEnd"/>
      <w:r w:rsidRPr="00A70425">
        <w:rPr>
          <w:rFonts w:cs="Arial"/>
          <w:sz w:val="18"/>
          <w:szCs w:val="18"/>
          <w:shd w:val="clear" w:color="auto" w:fill="FFFFFF"/>
          <w:cs/>
          <w:lang w:val="en-US" w:bidi="th-TH"/>
        </w:rPr>
        <w:t xml:space="preserve"> </w:t>
      </w:r>
      <w:r w:rsidRPr="00A70425">
        <w:rPr>
          <w:rFonts w:cs="Arial"/>
          <w:sz w:val="18"/>
          <w:szCs w:val="18"/>
          <w:shd w:val="clear" w:color="auto" w:fill="FFFFFF"/>
          <w:lang w:val="en-US" w:bidi="th-TH"/>
        </w:rPr>
        <w:t>2</w:t>
      </w:r>
      <w:r w:rsidRPr="00A70425">
        <w:rPr>
          <w:rFonts w:cs="Arial"/>
          <w:sz w:val="18"/>
          <w:szCs w:val="18"/>
          <w:shd w:val="clear" w:color="auto" w:fill="FFFFFF"/>
        </w:rPr>
        <w:t xml:space="preserve"> Co., Ltd. (“PRPP2”)  engages in construction, installation and consulting of solar power generation systems.</w:t>
      </w:r>
    </w:p>
    <w:p w14:paraId="14CEC052" w14:textId="72D556FC" w:rsidR="00907383" w:rsidRPr="00A70425" w:rsidRDefault="00907383" w:rsidP="00553949">
      <w:pPr>
        <w:spacing w:line="240" w:lineRule="auto"/>
        <w:rPr>
          <w:rFonts w:cs="Arial"/>
          <w:sz w:val="18"/>
          <w:szCs w:val="18"/>
          <w:shd w:val="clear" w:color="auto" w:fill="FFFFFF"/>
        </w:rPr>
      </w:pPr>
      <w:r w:rsidRPr="00A70425">
        <w:rPr>
          <w:rFonts w:cs="Arial"/>
          <w:sz w:val="18"/>
          <w:szCs w:val="18"/>
          <w:shd w:val="clear" w:color="auto" w:fill="FFFFFF"/>
        </w:rPr>
        <w:br w:type="page"/>
      </w:r>
    </w:p>
    <w:p w14:paraId="4B8EA6CA" w14:textId="77777777" w:rsidR="000205D2" w:rsidRPr="00A70425" w:rsidRDefault="000205D2" w:rsidP="000205D2">
      <w:pPr>
        <w:spacing w:line="240" w:lineRule="auto"/>
        <w:ind w:left="540" w:hanging="540"/>
        <w:jc w:val="thaiDistribute"/>
        <w:rPr>
          <w:rFonts w:cs="Arial"/>
          <w:b/>
          <w:bCs/>
          <w:sz w:val="18"/>
          <w:szCs w:val="18"/>
        </w:rPr>
      </w:pPr>
      <w:r w:rsidRPr="00A70425">
        <w:rPr>
          <w:rFonts w:cs="Arial"/>
          <w:b/>
          <w:bCs/>
          <w:sz w:val="18"/>
          <w:szCs w:val="18"/>
        </w:rPr>
        <w:t>16</w:t>
      </w:r>
      <w:r w:rsidRPr="00A70425">
        <w:rPr>
          <w:rFonts w:cs="Arial"/>
          <w:b/>
          <w:bCs/>
          <w:sz w:val="18"/>
          <w:szCs w:val="18"/>
        </w:rPr>
        <w:tab/>
        <w:t xml:space="preserve">Investments in subsidiaries and associates </w:t>
      </w:r>
      <w:r w:rsidRPr="00A70425">
        <w:rPr>
          <w:rFonts w:cs="Arial"/>
          <w:sz w:val="18"/>
          <w:szCs w:val="18"/>
        </w:rPr>
        <w:t>(Cont’d)</w:t>
      </w:r>
    </w:p>
    <w:p w14:paraId="3AA177B6" w14:textId="77777777" w:rsidR="000205D2" w:rsidRPr="00A70425" w:rsidRDefault="000205D2" w:rsidP="000205D2">
      <w:pPr>
        <w:tabs>
          <w:tab w:val="left" w:pos="1080"/>
        </w:tabs>
        <w:spacing w:line="240" w:lineRule="auto"/>
        <w:ind w:left="1080" w:hanging="540"/>
        <w:jc w:val="both"/>
        <w:rPr>
          <w:rFonts w:eastAsia="Angsana New" w:cs="Arial"/>
          <w:sz w:val="18"/>
          <w:szCs w:val="18"/>
        </w:rPr>
      </w:pPr>
    </w:p>
    <w:p w14:paraId="5F7A6346" w14:textId="77777777" w:rsidR="000205D2" w:rsidRPr="00A70425" w:rsidRDefault="000205D2" w:rsidP="000205D2">
      <w:pPr>
        <w:tabs>
          <w:tab w:val="left" w:pos="1080"/>
        </w:tabs>
        <w:spacing w:line="240" w:lineRule="auto"/>
        <w:ind w:left="1080" w:hanging="540"/>
        <w:jc w:val="both"/>
        <w:rPr>
          <w:rFonts w:eastAsia="Angsana New" w:cs="Arial"/>
          <w:sz w:val="18"/>
          <w:szCs w:val="18"/>
        </w:rPr>
      </w:pPr>
    </w:p>
    <w:p w14:paraId="753F4C51" w14:textId="77777777" w:rsidR="000205D2" w:rsidRPr="00A70425" w:rsidRDefault="000205D2" w:rsidP="000205D2">
      <w:pPr>
        <w:autoSpaceDE w:val="0"/>
        <w:autoSpaceDN w:val="0"/>
        <w:adjustRightInd w:val="0"/>
        <w:spacing w:line="240" w:lineRule="auto"/>
        <w:ind w:left="1080" w:hanging="540"/>
        <w:rPr>
          <w:rFonts w:cs="Arial"/>
          <w:b/>
          <w:bCs/>
          <w:sz w:val="18"/>
          <w:szCs w:val="18"/>
        </w:rPr>
      </w:pPr>
      <w:r w:rsidRPr="00A70425">
        <w:rPr>
          <w:rFonts w:eastAsia="Angsana New" w:cs="Arial"/>
          <w:b/>
          <w:bCs/>
          <w:sz w:val="18"/>
          <w:szCs w:val="18"/>
        </w:rPr>
        <w:t>16.</w:t>
      </w:r>
      <w:r w:rsidRPr="00A70425">
        <w:rPr>
          <w:rFonts w:eastAsia="Angsana New" w:cs="Arial"/>
          <w:b/>
          <w:bCs/>
          <w:sz w:val="18"/>
          <w:szCs w:val="18"/>
          <w:lang w:bidi="th-TH"/>
        </w:rPr>
        <w:t>1</w:t>
      </w:r>
      <w:r w:rsidRPr="00A70425">
        <w:rPr>
          <w:rFonts w:eastAsia="Angsana New" w:cs="Arial"/>
          <w:b/>
          <w:bCs/>
          <w:sz w:val="18"/>
          <w:szCs w:val="18"/>
          <w:lang w:bidi="th-TH"/>
        </w:rPr>
        <w:tab/>
      </w:r>
      <w:r w:rsidRPr="00A70425">
        <w:rPr>
          <w:rFonts w:cs="Arial"/>
          <w:b/>
          <w:bCs/>
          <w:sz w:val="18"/>
          <w:szCs w:val="18"/>
        </w:rPr>
        <w:t xml:space="preserve">Investments in subsidiaries </w:t>
      </w:r>
      <w:r w:rsidRPr="00A70425">
        <w:rPr>
          <w:rFonts w:cs="Arial"/>
          <w:sz w:val="18"/>
          <w:szCs w:val="18"/>
        </w:rPr>
        <w:t>(Cont’d)</w:t>
      </w:r>
    </w:p>
    <w:p w14:paraId="185FC21A" w14:textId="77777777" w:rsidR="000205D2" w:rsidRPr="00A70425" w:rsidRDefault="000205D2" w:rsidP="000205D2">
      <w:pPr>
        <w:spacing w:line="240" w:lineRule="auto"/>
        <w:ind w:left="1080"/>
        <w:jc w:val="both"/>
        <w:rPr>
          <w:rFonts w:cs="Arial"/>
          <w:sz w:val="18"/>
          <w:szCs w:val="18"/>
          <w:shd w:val="clear" w:color="auto" w:fill="FFFFFF"/>
        </w:rPr>
      </w:pPr>
    </w:p>
    <w:p w14:paraId="7EAE85AC" w14:textId="77777777" w:rsidR="000205D2" w:rsidRPr="00A70425" w:rsidRDefault="000205D2" w:rsidP="000205D2">
      <w:pPr>
        <w:spacing w:line="240" w:lineRule="auto"/>
        <w:ind w:left="1080"/>
        <w:jc w:val="both"/>
        <w:rPr>
          <w:rFonts w:cs="Arial"/>
          <w:b/>
          <w:bCs/>
          <w:spacing w:val="-6"/>
          <w:sz w:val="18"/>
          <w:szCs w:val="18"/>
          <w:shd w:val="clear" w:color="auto" w:fill="FFFFFF"/>
        </w:rPr>
      </w:pPr>
      <w:r w:rsidRPr="00A70425">
        <w:rPr>
          <w:rFonts w:cs="Arial"/>
          <w:b/>
          <w:bCs/>
          <w:spacing w:val="-6"/>
          <w:sz w:val="18"/>
          <w:szCs w:val="18"/>
          <w:shd w:val="clear" w:color="auto" w:fill="FFFFFF"/>
        </w:rPr>
        <w:t xml:space="preserve">Investments in subsidiaries (Indirect) - Transactions incurred during 2022 </w:t>
      </w:r>
      <w:r w:rsidRPr="00A70425">
        <w:rPr>
          <w:rFonts w:cs="Arial"/>
          <w:spacing w:val="-6"/>
          <w:sz w:val="18"/>
          <w:szCs w:val="18"/>
          <w:shd w:val="clear" w:color="auto" w:fill="FFFFFF"/>
        </w:rPr>
        <w:t>(Cont’d)</w:t>
      </w:r>
    </w:p>
    <w:p w14:paraId="43F54B64" w14:textId="77777777" w:rsidR="000205D2" w:rsidRPr="00A70425" w:rsidRDefault="000205D2" w:rsidP="000205D2">
      <w:pPr>
        <w:spacing w:line="240" w:lineRule="auto"/>
        <w:ind w:left="1080"/>
        <w:jc w:val="both"/>
        <w:rPr>
          <w:rFonts w:cs="Arial"/>
          <w:sz w:val="18"/>
          <w:szCs w:val="18"/>
          <w:shd w:val="clear" w:color="auto" w:fill="FFFFFF"/>
        </w:rPr>
      </w:pPr>
    </w:p>
    <w:p w14:paraId="345A18D7"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 xml:space="preserve">PR Pa </w:t>
      </w:r>
      <w:proofErr w:type="spellStart"/>
      <w:r w:rsidRPr="00A70425">
        <w:rPr>
          <w:rFonts w:cs="Arial"/>
          <w:spacing w:val="-6"/>
          <w:sz w:val="18"/>
          <w:szCs w:val="18"/>
          <w:u w:val="single"/>
          <w:shd w:val="clear" w:color="auto" w:fill="FFFFFF"/>
        </w:rPr>
        <w:t>Phayom</w:t>
      </w:r>
      <w:proofErr w:type="spellEnd"/>
      <w:r w:rsidRPr="00A70425">
        <w:rPr>
          <w:rFonts w:cs="Arial"/>
          <w:spacing w:val="-6"/>
          <w:sz w:val="18"/>
          <w:szCs w:val="18"/>
          <w:u w:val="single"/>
          <w:shd w:val="clear" w:color="auto" w:fill="FFFFFF"/>
        </w:rPr>
        <w:t xml:space="preserve"> Co., Ltd.</w:t>
      </w:r>
    </w:p>
    <w:p w14:paraId="7F77BDF4" w14:textId="77777777" w:rsidR="000205D2" w:rsidRPr="00A70425" w:rsidRDefault="000205D2" w:rsidP="000205D2">
      <w:pPr>
        <w:spacing w:line="240" w:lineRule="auto"/>
        <w:ind w:left="1080"/>
        <w:jc w:val="both"/>
        <w:rPr>
          <w:rFonts w:cs="Arial"/>
          <w:spacing w:val="-6"/>
          <w:sz w:val="18"/>
          <w:szCs w:val="18"/>
          <w:shd w:val="clear" w:color="auto" w:fill="FFFFFF"/>
        </w:rPr>
      </w:pPr>
    </w:p>
    <w:p w14:paraId="2FBF2F48"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 xml:space="preserve">On 11 October 2022, Prime Road Group Co., Ltd. (“PRG”) invested in PR Pa </w:t>
      </w:r>
      <w:proofErr w:type="spellStart"/>
      <w:r w:rsidRPr="00A70425">
        <w:rPr>
          <w:rFonts w:cs="Arial"/>
          <w:sz w:val="18"/>
          <w:szCs w:val="18"/>
          <w:shd w:val="clear" w:color="auto" w:fill="FFFFFF"/>
        </w:rPr>
        <w:t>Phayom</w:t>
      </w:r>
      <w:proofErr w:type="spellEnd"/>
      <w:r w:rsidRPr="00A70425">
        <w:rPr>
          <w:rFonts w:cs="Arial"/>
          <w:sz w:val="18"/>
          <w:szCs w:val="18"/>
          <w:shd w:val="clear" w:color="auto" w:fill="FFFFFF"/>
        </w:rPr>
        <w:t xml:space="preserve"> Co., Ltd. (“PRPY”) for a consideration of Baht 0.25 million for 9,997 ordinary shares at par value Baht 25 per shares, representing 99.97% of the total shares. PR Pa </w:t>
      </w:r>
      <w:proofErr w:type="spellStart"/>
      <w:r w:rsidRPr="00A70425">
        <w:rPr>
          <w:rFonts w:cs="Arial"/>
          <w:sz w:val="18"/>
          <w:szCs w:val="18"/>
          <w:shd w:val="clear" w:color="auto" w:fill="FFFFFF"/>
        </w:rPr>
        <w:t>Phayom</w:t>
      </w:r>
      <w:proofErr w:type="spellEnd"/>
      <w:r w:rsidRPr="00A70425">
        <w:rPr>
          <w:rFonts w:cs="Arial"/>
          <w:sz w:val="18"/>
          <w:szCs w:val="18"/>
          <w:shd w:val="clear" w:color="auto" w:fill="FFFFFF"/>
        </w:rPr>
        <w:t xml:space="preserve"> Co., Ltd. (“PRPY”) engages in construction, installation and consulting of solar power generation systems.</w:t>
      </w:r>
    </w:p>
    <w:p w14:paraId="54859786" w14:textId="77777777" w:rsidR="000205D2" w:rsidRPr="00A70425" w:rsidRDefault="000205D2" w:rsidP="000205D2">
      <w:pPr>
        <w:tabs>
          <w:tab w:val="left" w:pos="1110"/>
        </w:tabs>
        <w:spacing w:line="240" w:lineRule="auto"/>
        <w:ind w:left="1080"/>
        <w:jc w:val="thaiDistribute"/>
        <w:rPr>
          <w:rFonts w:cs="Arial"/>
          <w:sz w:val="18"/>
          <w:szCs w:val="18"/>
          <w:u w:val="single"/>
          <w:shd w:val="clear" w:color="auto" w:fill="FFFFFF"/>
        </w:rPr>
      </w:pPr>
    </w:p>
    <w:p w14:paraId="2412DCA1"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PR Phetchaburi Co., Ltd.</w:t>
      </w:r>
    </w:p>
    <w:p w14:paraId="02A6C404" w14:textId="77777777" w:rsidR="000205D2" w:rsidRPr="00A70425" w:rsidRDefault="000205D2" w:rsidP="000205D2">
      <w:pPr>
        <w:spacing w:line="240" w:lineRule="auto"/>
        <w:ind w:left="1080"/>
        <w:jc w:val="both"/>
        <w:rPr>
          <w:rFonts w:cs="Arial"/>
          <w:spacing w:val="-6"/>
          <w:sz w:val="18"/>
          <w:szCs w:val="18"/>
          <w:shd w:val="clear" w:color="auto" w:fill="FFFFFF"/>
        </w:rPr>
      </w:pPr>
    </w:p>
    <w:p w14:paraId="52BA716B"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On 11 October 2022, Prime Road Group Co., Ltd. (“PRG”) invested in PR Phetchaburi Co., Ltd. (“PRPB”) for a consideration of Baht 0.25 million for 9,997 ordinary shares at par value Baht 25 per shares, representing 99.97% of the total shares. PR Phetchaburi Co., Ltd. (“PRPB”) engages in construction, installation and consulting of solar power generation systems.</w:t>
      </w:r>
    </w:p>
    <w:p w14:paraId="559DF6E8" w14:textId="77777777" w:rsidR="000205D2" w:rsidRPr="00A70425" w:rsidRDefault="000205D2" w:rsidP="000205D2">
      <w:pPr>
        <w:spacing w:line="240" w:lineRule="auto"/>
        <w:ind w:left="1080"/>
        <w:jc w:val="both"/>
        <w:rPr>
          <w:rFonts w:cs="Arial"/>
          <w:spacing w:val="-6"/>
          <w:sz w:val="18"/>
          <w:szCs w:val="18"/>
          <w:shd w:val="clear" w:color="auto" w:fill="FFFFFF"/>
        </w:rPr>
      </w:pPr>
    </w:p>
    <w:p w14:paraId="2815F561"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 xml:space="preserve">PR </w:t>
      </w:r>
      <w:proofErr w:type="spellStart"/>
      <w:r w:rsidRPr="00A70425">
        <w:rPr>
          <w:rFonts w:cs="Arial"/>
          <w:spacing w:val="-6"/>
          <w:sz w:val="18"/>
          <w:szCs w:val="18"/>
          <w:u w:val="single"/>
          <w:shd w:val="clear" w:color="auto" w:fill="FFFFFF"/>
        </w:rPr>
        <w:t>Ranot</w:t>
      </w:r>
      <w:proofErr w:type="spellEnd"/>
      <w:r w:rsidRPr="00A70425">
        <w:rPr>
          <w:rFonts w:cs="Arial"/>
          <w:spacing w:val="-6"/>
          <w:sz w:val="18"/>
          <w:szCs w:val="18"/>
          <w:u w:val="single"/>
          <w:shd w:val="clear" w:color="auto" w:fill="FFFFFF"/>
        </w:rPr>
        <w:t xml:space="preserve"> 1 Co., Ltd.</w:t>
      </w:r>
    </w:p>
    <w:p w14:paraId="6D734E92" w14:textId="77777777" w:rsidR="000205D2" w:rsidRPr="00A70425" w:rsidRDefault="000205D2" w:rsidP="000205D2">
      <w:pPr>
        <w:spacing w:line="240" w:lineRule="auto"/>
        <w:ind w:left="1080"/>
        <w:jc w:val="both"/>
        <w:rPr>
          <w:rFonts w:cs="Arial"/>
          <w:sz w:val="18"/>
          <w:szCs w:val="18"/>
          <w:shd w:val="clear" w:color="auto" w:fill="FFFFFF"/>
        </w:rPr>
      </w:pPr>
    </w:p>
    <w:p w14:paraId="7B9A2A0D"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 xml:space="preserve">On 7 October 2022, Prime Road Group Co., Ltd. (“PRG”) invested in PR </w:t>
      </w:r>
      <w:proofErr w:type="spellStart"/>
      <w:r w:rsidRPr="00A70425">
        <w:rPr>
          <w:rFonts w:cs="Arial"/>
          <w:sz w:val="18"/>
          <w:szCs w:val="18"/>
          <w:shd w:val="clear" w:color="auto" w:fill="FFFFFF"/>
        </w:rPr>
        <w:t>Ranot</w:t>
      </w:r>
      <w:proofErr w:type="spellEnd"/>
      <w:r w:rsidRPr="00A70425">
        <w:rPr>
          <w:rFonts w:cs="Arial"/>
          <w:sz w:val="18"/>
          <w:szCs w:val="18"/>
          <w:shd w:val="clear" w:color="auto" w:fill="FFFFFF"/>
        </w:rPr>
        <w:t xml:space="preserve"> 1 Co., Ltd. (“PRRN1”) for a consideration of Baht 0.25 million for 9,997 ordinary shares at par value Baht 25 per shares, representing 99.97% of the total shares. PR </w:t>
      </w:r>
      <w:proofErr w:type="spellStart"/>
      <w:r w:rsidRPr="00A70425">
        <w:rPr>
          <w:rFonts w:cs="Arial"/>
          <w:sz w:val="18"/>
          <w:szCs w:val="18"/>
          <w:shd w:val="clear" w:color="auto" w:fill="FFFFFF"/>
        </w:rPr>
        <w:t>Ranot</w:t>
      </w:r>
      <w:proofErr w:type="spellEnd"/>
      <w:r w:rsidRPr="00A70425">
        <w:rPr>
          <w:rFonts w:cs="Arial"/>
          <w:sz w:val="18"/>
          <w:szCs w:val="18"/>
          <w:shd w:val="clear" w:color="auto" w:fill="FFFFFF"/>
        </w:rPr>
        <w:t xml:space="preserve"> 1 Co., Ltd. (“PRRN1”) engages in construction, installation and consulting of solar power generation systems.</w:t>
      </w:r>
    </w:p>
    <w:p w14:paraId="644C2E08" w14:textId="77777777" w:rsidR="000205D2" w:rsidRPr="00A70425" w:rsidRDefault="000205D2" w:rsidP="000205D2">
      <w:pPr>
        <w:spacing w:line="240" w:lineRule="auto"/>
        <w:ind w:left="1080"/>
        <w:jc w:val="both"/>
        <w:rPr>
          <w:rFonts w:cs="Arial"/>
          <w:spacing w:val="-6"/>
          <w:sz w:val="18"/>
          <w:szCs w:val="18"/>
          <w:u w:val="single"/>
          <w:shd w:val="clear" w:color="auto" w:fill="FFFFFF"/>
        </w:rPr>
      </w:pPr>
    </w:p>
    <w:p w14:paraId="598EC5BE"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 xml:space="preserve">PR </w:t>
      </w:r>
      <w:proofErr w:type="spellStart"/>
      <w:r w:rsidRPr="00A70425">
        <w:rPr>
          <w:rFonts w:cs="Arial"/>
          <w:spacing w:val="-6"/>
          <w:sz w:val="18"/>
          <w:szCs w:val="18"/>
          <w:u w:val="single"/>
          <w:shd w:val="clear" w:color="auto" w:fill="FFFFFF"/>
        </w:rPr>
        <w:t>Ranot</w:t>
      </w:r>
      <w:proofErr w:type="spellEnd"/>
      <w:r w:rsidRPr="00A70425">
        <w:rPr>
          <w:rFonts w:cs="Arial"/>
          <w:spacing w:val="-6"/>
          <w:sz w:val="18"/>
          <w:szCs w:val="18"/>
          <w:u w:val="single"/>
          <w:shd w:val="clear" w:color="auto" w:fill="FFFFFF"/>
        </w:rPr>
        <w:t xml:space="preserve"> 2 Co., Ltd.</w:t>
      </w:r>
    </w:p>
    <w:p w14:paraId="5544E5E2" w14:textId="77777777" w:rsidR="000205D2" w:rsidRPr="00A70425" w:rsidRDefault="000205D2" w:rsidP="000205D2">
      <w:pPr>
        <w:spacing w:line="240" w:lineRule="auto"/>
        <w:ind w:left="1080"/>
        <w:jc w:val="both"/>
        <w:rPr>
          <w:rFonts w:cs="Arial"/>
          <w:spacing w:val="-6"/>
          <w:sz w:val="18"/>
          <w:szCs w:val="18"/>
          <w:shd w:val="clear" w:color="auto" w:fill="FFFFFF"/>
        </w:rPr>
      </w:pPr>
    </w:p>
    <w:p w14:paraId="4F340377"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 xml:space="preserve">On 6 October 2022, Prime Road Group Co., Ltd. (“PRG”) invested in PR </w:t>
      </w:r>
      <w:proofErr w:type="spellStart"/>
      <w:r w:rsidRPr="00A70425">
        <w:rPr>
          <w:rFonts w:cs="Arial"/>
          <w:sz w:val="18"/>
          <w:szCs w:val="18"/>
          <w:shd w:val="clear" w:color="auto" w:fill="FFFFFF"/>
        </w:rPr>
        <w:t>Ranot</w:t>
      </w:r>
      <w:proofErr w:type="spellEnd"/>
      <w:r w:rsidRPr="00A70425">
        <w:rPr>
          <w:rFonts w:cs="Arial"/>
          <w:sz w:val="18"/>
          <w:szCs w:val="18"/>
          <w:shd w:val="clear" w:color="auto" w:fill="FFFFFF"/>
        </w:rPr>
        <w:t xml:space="preserve"> 2 Co., Ltd. (“PRRN2”) for a consideration of Baht 0.25 million for 9,997 ordinary shares at</w:t>
      </w:r>
      <w:r w:rsidRPr="00A70425">
        <w:rPr>
          <w:rFonts w:cs="Arial"/>
          <w:sz w:val="18"/>
          <w:szCs w:val="18"/>
          <w:shd w:val="clear" w:color="auto" w:fill="FFFFFF"/>
          <w:lang w:bidi="th-TH"/>
        </w:rPr>
        <w:t xml:space="preserve"> </w:t>
      </w:r>
      <w:r w:rsidRPr="00A70425">
        <w:rPr>
          <w:rFonts w:cs="Arial"/>
          <w:sz w:val="18"/>
          <w:szCs w:val="18"/>
          <w:shd w:val="clear" w:color="auto" w:fill="FFFFFF"/>
          <w:lang w:val="en-US" w:bidi="th-TH"/>
        </w:rPr>
        <w:t>par value</w:t>
      </w:r>
      <w:r w:rsidRPr="00A70425">
        <w:rPr>
          <w:rFonts w:cs="Arial"/>
          <w:sz w:val="18"/>
          <w:szCs w:val="18"/>
          <w:shd w:val="clear" w:color="auto" w:fill="FFFFFF"/>
        </w:rPr>
        <w:t xml:space="preserve"> Baht 25 per shares, representing 99.97% of the total shares. PR </w:t>
      </w:r>
      <w:proofErr w:type="spellStart"/>
      <w:r w:rsidRPr="00A70425">
        <w:rPr>
          <w:rFonts w:cs="Arial"/>
          <w:sz w:val="18"/>
          <w:szCs w:val="18"/>
          <w:shd w:val="clear" w:color="auto" w:fill="FFFFFF"/>
        </w:rPr>
        <w:t>Ranot</w:t>
      </w:r>
      <w:proofErr w:type="spellEnd"/>
      <w:r w:rsidRPr="00A70425">
        <w:rPr>
          <w:rFonts w:cs="Arial"/>
          <w:sz w:val="18"/>
          <w:szCs w:val="18"/>
          <w:shd w:val="clear" w:color="auto" w:fill="FFFFFF"/>
        </w:rPr>
        <w:t xml:space="preserve"> 2 Co., Ltd. (“PRRN2”) engages in construction, installation and consulting of solar power generation systems.</w:t>
      </w:r>
    </w:p>
    <w:p w14:paraId="1975C972" w14:textId="77777777" w:rsidR="000205D2" w:rsidRPr="00A70425" w:rsidRDefault="000205D2" w:rsidP="000205D2">
      <w:pPr>
        <w:spacing w:line="240" w:lineRule="auto"/>
        <w:ind w:left="1080"/>
        <w:jc w:val="both"/>
        <w:rPr>
          <w:rFonts w:cs="Arial"/>
          <w:spacing w:val="-6"/>
          <w:sz w:val="18"/>
          <w:szCs w:val="18"/>
          <w:u w:val="single"/>
          <w:shd w:val="clear" w:color="auto" w:fill="FFFFFF"/>
        </w:rPr>
      </w:pPr>
    </w:p>
    <w:p w14:paraId="56BDCC64"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 xml:space="preserve">PR Nong </w:t>
      </w:r>
      <w:proofErr w:type="spellStart"/>
      <w:r w:rsidRPr="00A70425">
        <w:rPr>
          <w:rFonts w:cs="Arial"/>
          <w:spacing w:val="-6"/>
          <w:sz w:val="18"/>
          <w:szCs w:val="18"/>
          <w:u w:val="single"/>
          <w:shd w:val="clear" w:color="auto" w:fill="FFFFFF"/>
        </w:rPr>
        <w:t>Chik</w:t>
      </w:r>
      <w:proofErr w:type="spellEnd"/>
      <w:r w:rsidRPr="00A70425">
        <w:rPr>
          <w:rFonts w:cs="Arial"/>
          <w:spacing w:val="-6"/>
          <w:sz w:val="18"/>
          <w:szCs w:val="18"/>
          <w:u w:val="single"/>
          <w:shd w:val="clear" w:color="auto" w:fill="FFFFFF"/>
        </w:rPr>
        <w:t xml:space="preserve"> Co., Ltd.</w:t>
      </w:r>
    </w:p>
    <w:p w14:paraId="4A56F816" w14:textId="77777777" w:rsidR="000205D2" w:rsidRPr="00A70425" w:rsidRDefault="000205D2" w:rsidP="000205D2">
      <w:pPr>
        <w:spacing w:line="240" w:lineRule="auto"/>
        <w:ind w:left="1080"/>
        <w:jc w:val="both"/>
        <w:rPr>
          <w:rFonts w:cs="Arial"/>
          <w:spacing w:val="-6"/>
          <w:sz w:val="18"/>
          <w:szCs w:val="18"/>
          <w:shd w:val="clear" w:color="auto" w:fill="FFFFFF"/>
        </w:rPr>
      </w:pPr>
    </w:p>
    <w:p w14:paraId="05784315"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 xml:space="preserve">On 11 October 2022, Prime Road Group Co., Ltd. (“PRG”) invested in PR Nong </w:t>
      </w:r>
      <w:proofErr w:type="spellStart"/>
      <w:r w:rsidRPr="00A70425">
        <w:rPr>
          <w:rFonts w:cs="Arial"/>
          <w:sz w:val="18"/>
          <w:szCs w:val="18"/>
          <w:shd w:val="clear" w:color="auto" w:fill="FFFFFF"/>
        </w:rPr>
        <w:t>Chik</w:t>
      </w:r>
      <w:proofErr w:type="spellEnd"/>
      <w:r w:rsidRPr="00A70425">
        <w:rPr>
          <w:rFonts w:cs="Arial"/>
          <w:sz w:val="18"/>
          <w:szCs w:val="18"/>
          <w:shd w:val="clear" w:color="auto" w:fill="FFFFFF"/>
        </w:rPr>
        <w:t xml:space="preserve"> Co., Ltd. (“PRNC”)</w:t>
      </w:r>
      <w:r w:rsidRPr="00A70425">
        <w:rPr>
          <w:rFonts w:cs="Arial"/>
          <w:sz w:val="18"/>
          <w:szCs w:val="18"/>
          <w:shd w:val="clear" w:color="auto" w:fill="FFFFFF"/>
        </w:rPr>
        <w:br/>
        <w:t xml:space="preserve"> for a consideration of Baht 0.25 million for 9,997 ordinary shares at par value Baht 25 per shares, representing 99.97% of the total shares. PR Nong </w:t>
      </w:r>
      <w:proofErr w:type="spellStart"/>
      <w:r w:rsidRPr="00A70425">
        <w:rPr>
          <w:rFonts w:cs="Arial"/>
          <w:sz w:val="18"/>
          <w:szCs w:val="18"/>
          <w:shd w:val="clear" w:color="auto" w:fill="FFFFFF"/>
        </w:rPr>
        <w:t>Chik</w:t>
      </w:r>
      <w:proofErr w:type="spellEnd"/>
      <w:r w:rsidRPr="00A70425">
        <w:rPr>
          <w:rFonts w:cs="Arial"/>
          <w:sz w:val="18"/>
          <w:szCs w:val="18"/>
          <w:shd w:val="clear" w:color="auto" w:fill="FFFFFF"/>
        </w:rPr>
        <w:t xml:space="preserve"> Co., Ltd. (“PRNC”) engages in construction, installation and consulting of solar power generation systems.</w:t>
      </w:r>
    </w:p>
    <w:p w14:paraId="590F4E75" w14:textId="77777777" w:rsidR="000205D2" w:rsidRPr="00A70425" w:rsidRDefault="000205D2" w:rsidP="000205D2">
      <w:pPr>
        <w:spacing w:line="240" w:lineRule="auto"/>
        <w:ind w:left="1080"/>
        <w:jc w:val="both"/>
        <w:rPr>
          <w:rFonts w:cs="Arial"/>
          <w:spacing w:val="-6"/>
          <w:sz w:val="18"/>
          <w:szCs w:val="18"/>
          <w:shd w:val="clear" w:color="auto" w:fill="FFFFFF"/>
        </w:rPr>
      </w:pPr>
    </w:p>
    <w:p w14:paraId="3B41C708"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PR Hua Sai Co., Ltd.</w:t>
      </w:r>
    </w:p>
    <w:p w14:paraId="657D404A" w14:textId="77777777" w:rsidR="000205D2" w:rsidRPr="00A70425" w:rsidRDefault="000205D2" w:rsidP="000205D2">
      <w:pPr>
        <w:spacing w:line="240" w:lineRule="auto"/>
        <w:ind w:left="1080"/>
        <w:jc w:val="both"/>
        <w:rPr>
          <w:rFonts w:cs="Arial"/>
          <w:sz w:val="18"/>
          <w:szCs w:val="18"/>
          <w:shd w:val="clear" w:color="auto" w:fill="FFFFFF"/>
        </w:rPr>
      </w:pPr>
    </w:p>
    <w:p w14:paraId="1118548A"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On 6 October 2022, Prime Road Group Co., Ltd. (“PRG”) invested in PR Hua Sai Co., Ltd. (“PRHS”) for a consideration of Baht 0.25 million for 9,997 ordinary shares at par value Baht 25 per shares, representing 99.97% of the total shares. PR Hua Sai Co., Ltd. (“PRHS”) engages in construction, installation and consulting of solar power generation systems.</w:t>
      </w:r>
    </w:p>
    <w:p w14:paraId="6D6FFD0F" w14:textId="77777777" w:rsidR="000205D2" w:rsidRPr="00A70425" w:rsidRDefault="000205D2" w:rsidP="000205D2">
      <w:pPr>
        <w:spacing w:line="240" w:lineRule="auto"/>
        <w:ind w:left="1080"/>
        <w:jc w:val="both"/>
        <w:rPr>
          <w:rFonts w:cs="Arial"/>
          <w:spacing w:val="-6"/>
          <w:sz w:val="18"/>
          <w:szCs w:val="18"/>
          <w:shd w:val="clear" w:color="auto" w:fill="FFFFFF"/>
        </w:rPr>
      </w:pPr>
    </w:p>
    <w:p w14:paraId="7C4C1ADD"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PR Chiang</w:t>
      </w:r>
      <w:r w:rsidRPr="00A70425">
        <w:rPr>
          <w:rFonts w:cs="Arial"/>
          <w:spacing w:val="-6"/>
          <w:sz w:val="18"/>
          <w:szCs w:val="22"/>
          <w:u w:val="single"/>
          <w:shd w:val="clear" w:color="auto" w:fill="FFFFFF"/>
          <w:lang w:bidi="th-TH"/>
        </w:rPr>
        <w:t xml:space="preserve"> </w:t>
      </w:r>
      <w:r w:rsidRPr="00A70425">
        <w:rPr>
          <w:rFonts w:cs="Arial"/>
          <w:spacing w:val="-6"/>
          <w:sz w:val="18"/>
          <w:szCs w:val="22"/>
          <w:u w:val="single"/>
          <w:shd w:val="clear" w:color="auto" w:fill="FFFFFF"/>
          <w:lang w:val="en-US" w:bidi="th-TH"/>
        </w:rPr>
        <w:t>Mai</w:t>
      </w:r>
      <w:r w:rsidRPr="00A70425">
        <w:rPr>
          <w:rFonts w:cs="Arial"/>
          <w:spacing w:val="-6"/>
          <w:sz w:val="18"/>
          <w:szCs w:val="18"/>
          <w:u w:val="single"/>
          <w:shd w:val="clear" w:color="auto" w:fill="FFFFFF"/>
        </w:rPr>
        <w:t xml:space="preserve"> Co., Ltd.</w:t>
      </w:r>
    </w:p>
    <w:p w14:paraId="0EAF7837" w14:textId="77777777" w:rsidR="000205D2" w:rsidRPr="00A70425" w:rsidRDefault="000205D2" w:rsidP="000205D2">
      <w:pPr>
        <w:spacing w:line="240" w:lineRule="auto"/>
        <w:ind w:left="1080"/>
        <w:jc w:val="both"/>
        <w:rPr>
          <w:rFonts w:cs="Arial"/>
          <w:sz w:val="18"/>
          <w:szCs w:val="18"/>
          <w:shd w:val="clear" w:color="auto" w:fill="FFFFFF"/>
        </w:rPr>
      </w:pPr>
    </w:p>
    <w:p w14:paraId="7CA3870E"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On 6 October 2022, Prime Road Group Co., Ltd. (“PRG”) invested in PR Chiang Mai Co., Ltd. (“PRCMI”) for a consideration of Baht 0.25 million for 9,997 ordinary shares at</w:t>
      </w:r>
      <w:r w:rsidRPr="00A70425">
        <w:rPr>
          <w:rFonts w:cs="Arial"/>
          <w:sz w:val="18"/>
          <w:szCs w:val="18"/>
          <w:shd w:val="clear" w:color="auto" w:fill="FFFFFF"/>
          <w:lang w:bidi="th-TH"/>
        </w:rPr>
        <w:t xml:space="preserve"> </w:t>
      </w:r>
      <w:r w:rsidRPr="00A70425">
        <w:rPr>
          <w:rFonts w:cs="Arial"/>
          <w:sz w:val="18"/>
          <w:szCs w:val="18"/>
          <w:shd w:val="clear" w:color="auto" w:fill="FFFFFF"/>
          <w:lang w:val="en-US" w:bidi="th-TH"/>
        </w:rPr>
        <w:t>par value</w:t>
      </w:r>
      <w:r w:rsidRPr="00A70425">
        <w:rPr>
          <w:rFonts w:cs="Arial"/>
          <w:sz w:val="18"/>
          <w:szCs w:val="18"/>
          <w:shd w:val="clear" w:color="auto" w:fill="FFFFFF"/>
        </w:rPr>
        <w:t xml:space="preserve"> Baht 25 per shares, representing 99.97% of the total shares. PR Chiang Mai Co., Ltd. (“PRCMI”) engages in construction, installation and consulting of solar power generation systems.</w:t>
      </w:r>
    </w:p>
    <w:p w14:paraId="28812351" w14:textId="77777777" w:rsidR="000205D2" w:rsidRPr="00A70425" w:rsidRDefault="000205D2" w:rsidP="000205D2">
      <w:pPr>
        <w:spacing w:line="240" w:lineRule="auto"/>
        <w:ind w:left="1080"/>
        <w:jc w:val="both"/>
        <w:rPr>
          <w:rFonts w:cs="Arial"/>
          <w:spacing w:val="-6"/>
          <w:sz w:val="18"/>
          <w:szCs w:val="18"/>
          <w:u w:val="single"/>
          <w:shd w:val="clear" w:color="auto" w:fill="FFFFFF"/>
        </w:rPr>
      </w:pPr>
    </w:p>
    <w:p w14:paraId="7D349E62"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PR Th</w:t>
      </w:r>
      <w:r w:rsidRPr="00A70425">
        <w:rPr>
          <w:rFonts w:cs="Arial"/>
          <w:spacing w:val="-6"/>
          <w:sz w:val="18"/>
          <w:szCs w:val="22"/>
          <w:u w:val="single"/>
          <w:shd w:val="clear" w:color="auto" w:fill="FFFFFF"/>
          <w:lang w:val="en-US" w:bidi="th-TH"/>
        </w:rPr>
        <w:t>a T</w:t>
      </w:r>
      <w:proofErr w:type="spellStart"/>
      <w:r w:rsidRPr="00A70425">
        <w:rPr>
          <w:rFonts w:cs="Arial"/>
          <w:spacing w:val="-6"/>
          <w:sz w:val="18"/>
          <w:szCs w:val="18"/>
          <w:u w:val="single"/>
          <w:shd w:val="clear" w:color="auto" w:fill="FFFFFF"/>
        </w:rPr>
        <w:t>ako</w:t>
      </w:r>
      <w:proofErr w:type="spellEnd"/>
      <w:r w:rsidRPr="00A70425">
        <w:rPr>
          <w:rFonts w:cs="Arial"/>
          <w:spacing w:val="-6"/>
          <w:sz w:val="18"/>
          <w:szCs w:val="18"/>
          <w:u w:val="single"/>
          <w:shd w:val="clear" w:color="auto" w:fill="FFFFFF"/>
        </w:rPr>
        <w:t xml:space="preserve"> Co., Ltd.</w:t>
      </w:r>
    </w:p>
    <w:p w14:paraId="66AD0C23" w14:textId="77777777" w:rsidR="000205D2" w:rsidRPr="00A70425" w:rsidRDefault="000205D2" w:rsidP="000205D2">
      <w:pPr>
        <w:spacing w:line="240" w:lineRule="auto"/>
        <w:ind w:left="1080"/>
        <w:jc w:val="both"/>
        <w:rPr>
          <w:rFonts w:cs="Arial"/>
          <w:spacing w:val="-6"/>
          <w:sz w:val="18"/>
          <w:szCs w:val="18"/>
          <w:shd w:val="clear" w:color="auto" w:fill="FFFFFF"/>
        </w:rPr>
      </w:pPr>
    </w:p>
    <w:p w14:paraId="17B78258" w14:textId="77777777" w:rsidR="000205D2" w:rsidRPr="00A70425" w:rsidRDefault="000205D2" w:rsidP="000205D2">
      <w:pPr>
        <w:spacing w:line="240" w:lineRule="auto"/>
        <w:ind w:left="1080"/>
        <w:jc w:val="both"/>
        <w:rPr>
          <w:rFonts w:cs="Arial"/>
          <w:spacing w:val="-6"/>
          <w:sz w:val="18"/>
          <w:szCs w:val="18"/>
          <w:shd w:val="clear" w:color="auto" w:fill="FFFFFF"/>
        </w:rPr>
      </w:pPr>
      <w:r w:rsidRPr="00A70425">
        <w:rPr>
          <w:rFonts w:cs="Arial"/>
          <w:sz w:val="18"/>
          <w:szCs w:val="18"/>
          <w:shd w:val="clear" w:color="auto" w:fill="FFFFFF"/>
        </w:rPr>
        <w:t xml:space="preserve">On 11 October 2022, Prime Road Group Co., Ltd. (“PRG”) invested in PR </w:t>
      </w:r>
      <w:proofErr w:type="spellStart"/>
      <w:r w:rsidRPr="00A70425">
        <w:rPr>
          <w:rFonts w:cs="Arial"/>
          <w:sz w:val="18"/>
          <w:szCs w:val="18"/>
          <w:shd w:val="clear" w:color="auto" w:fill="FFFFFF"/>
        </w:rPr>
        <w:t>Tha</w:t>
      </w:r>
      <w:proofErr w:type="spellEnd"/>
      <w:r w:rsidRPr="00A70425">
        <w:rPr>
          <w:rFonts w:cs="Arial"/>
          <w:sz w:val="18"/>
          <w:szCs w:val="18"/>
          <w:shd w:val="clear" w:color="auto" w:fill="FFFFFF"/>
        </w:rPr>
        <w:t xml:space="preserve"> </w:t>
      </w:r>
      <w:proofErr w:type="spellStart"/>
      <w:r w:rsidRPr="00A70425">
        <w:rPr>
          <w:rFonts w:cs="Arial"/>
          <w:sz w:val="18"/>
          <w:szCs w:val="18"/>
          <w:shd w:val="clear" w:color="auto" w:fill="FFFFFF"/>
        </w:rPr>
        <w:t>Tako</w:t>
      </w:r>
      <w:proofErr w:type="spellEnd"/>
      <w:r w:rsidRPr="00A70425">
        <w:rPr>
          <w:rFonts w:cs="Arial"/>
          <w:sz w:val="18"/>
          <w:szCs w:val="18"/>
          <w:shd w:val="clear" w:color="auto" w:fill="FFFFFF"/>
        </w:rPr>
        <w:t xml:space="preserve"> Co., Ltd. (“PRTT”) for a consideration of Baht 0.25 million for 9,997 ordinary shares at par value Baht 25 per shares, representing 99.97% of the total shares. PR </w:t>
      </w:r>
      <w:proofErr w:type="spellStart"/>
      <w:r w:rsidRPr="00A70425">
        <w:rPr>
          <w:rFonts w:cs="Arial"/>
          <w:sz w:val="18"/>
          <w:szCs w:val="18"/>
          <w:shd w:val="clear" w:color="auto" w:fill="FFFFFF"/>
        </w:rPr>
        <w:t>Tha</w:t>
      </w:r>
      <w:proofErr w:type="spellEnd"/>
      <w:r w:rsidRPr="00A70425">
        <w:rPr>
          <w:rFonts w:cs="Arial"/>
          <w:sz w:val="18"/>
          <w:szCs w:val="18"/>
          <w:shd w:val="clear" w:color="auto" w:fill="FFFFFF"/>
        </w:rPr>
        <w:t xml:space="preserve"> </w:t>
      </w:r>
      <w:proofErr w:type="spellStart"/>
      <w:r w:rsidRPr="00A70425">
        <w:rPr>
          <w:rFonts w:cs="Arial"/>
          <w:sz w:val="18"/>
          <w:szCs w:val="18"/>
          <w:shd w:val="clear" w:color="auto" w:fill="FFFFFF"/>
        </w:rPr>
        <w:t>Tako</w:t>
      </w:r>
      <w:proofErr w:type="spellEnd"/>
      <w:r w:rsidRPr="00A70425">
        <w:rPr>
          <w:rFonts w:cs="Arial"/>
          <w:sz w:val="18"/>
          <w:szCs w:val="18"/>
          <w:shd w:val="clear" w:color="auto" w:fill="FFFFFF"/>
        </w:rPr>
        <w:t xml:space="preserve"> Co., Ltd. (“PRTT”) engages in construction, installation and consulting of solar power generation</w:t>
      </w:r>
      <w:r w:rsidRPr="00A70425">
        <w:rPr>
          <w:rFonts w:cs="Arial"/>
          <w:spacing w:val="-6"/>
          <w:sz w:val="18"/>
          <w:szCs w:val="18"/>
          <w:shd w:val="clear" w:color="auto" w:fill="FFFFFF"/>
        </w:rPr>
        <w:t xml:space="preserve"> systems.</w:t>
      </w:r>
    </w:p>
    <w:p w14:paraId="34FB6A5B" w14:textId="731420DE" w:rsidR="00907383" w:rsidRPr="00A70425" w:rsidRDefault="00907383" w:rsidP="00553949">
      <w:pPr>
        <w:spacing w:line="240" w:lineRule="auto"/>
        <w:rPr>
          <w:rFonts w:cs="Arial"/>
          <w:spacing w:val="-6"/>
          <w:sz w:val="18"/>
          <w:szCs w:val="18"/>
          <w:shd w:val="clear" w:color="auto" w:fill="FFFFFF"/>
        </w:rPr>
      </w:pPr>
      <w:r w:rsidRPr="00A70425">
        <w:rPr>
          <w:rFonts w:cs="Arial"/>
          <w:spacing w:val="-6"/>
          <w:sz w:val="18"/>
          <w:szCs w:val="18"/>
          <w:shd w:val="clear" w:color="auto" w:fill="FFFFFF"/>
        </w:rPr>
        <w:br w:type="page"/>
      </w:r>
    </w:p>
    <w:p w14:paraId="50789F66" w14:textId="77777777" w:rsidR="000205D2" w:rsidRPr="00A70425" w:rsidRDefault="000205D2" w:rsidP="000205D2">
      <w:pPr>
        <w:spacing w:line="240" w:lineRule="auto"/>
        <w:ind w:left="540" w:hanging="540"/>
        <w:jc w:val="thaiDistribute"/>
        <w:rPr>
          <w:rFonts w:cs="Arial"/>
          <w:b/>
          <w:bCs/>
          <w:sz w:val="18"/>
          <w:szCs w:val="18"/>
        </w:rPr>
      </w:pPr>
      <w:r w:rsidRPr="00A70425">
        <w:rPr>
          <w:rFonts w:cs="Arial"/>
          <w:b/>
          <w:bCs/>
          <w:sz w:val="18"/>
          <w:szCs w:val="18"/>
        </w:rPr>
        <w:t>16</w:t>
      </w:r>
      <w:r w:rsidRPr="00A70425">
        <w:rPr>
          <w:rFonts w:cs="Arial"/>
          <w:b/>
          <w:bCs/>
          <w:sz w:val="18"/>
          <w:szCs w:val="18"/>
        </w:rPr>
        <w:tab/>
        <w:t xml:space="preserve">Investments in subsidiaries and associates </w:t>
      </w:r>
      <w:r w:rsidRPr="00A70425">
        <w:rPr>
          <w:rFonts w:cs="Arial"/>
          <w:sz w:val="18"/>
          <w:szCs w:val="18"/>
        </w:rPr>
        <w:t>(Cont’d)</w:t>
      </w:r>
    </w:p>
    <w:p w14:paraId="3E87DC3A" w14:textId="77777777" w:rsidR="000205D2" w:rsidRPr="00A70425" w:rsidRDefault="000205D2" w:rsidP="000205D2">
      <w:pPr>
        <w:tabs>
          <w:tab w:val="left" w:pos="1080"/>
        </w:tabs>
        <w:spacing w:line="240" w:lineRule="auto"/>
        <w:ind w:left="1080" w:hanging="540"/>
        <w:jc w:val="both"/>
        <w:rPr>
          <w:rFonts w:eastAsia="Angsana New" w:cs="Arial"/>
          <w:sz w:val="18"/>
          <w:szCs w:val="18"/>
        </w:rPr>
      </w:pPr>
    </w:p>
    <w:p w14:paraId="7D18848B" w14:textId="77777777" w:rsidR="000205D2" w:rsidRPr="00A70425" w:rsidRDefault="000205D2" w:rsidP="000205D2">
      <w:pPr>
        <w:tabs>
          <w:tab w:val="left" w:pos="1080"/>
        </w:tabs>
        <w:spacing w:line="240" w:lineRule="auto"/>
        <w:ind w:left="1080" w:hanging="540"/>
        <w:jc w:val="both"/>
        <w:rPr>
          <w:rFonts w:eastAsia="Angsana New" w:cs="Arial"/>
          <w:sz w:val="18"/>
          <w:szCs w:val="18"/>
        </w:rPr>
      </w:pPr>
    </w:p>
    <w:p w14:paraId="30A1C2C8" w14:textId="77777777" w:rsidR="000205D2" w:rsidRPr="00A70425" w:rsidRDefault="000205D2" w:rsidP="000205D2">
      <w:pPr>
        <w:autoSpaceDE w:val="0"/>
        <w:autoSpaceDN w:val="0"/>
        <w:adjustRightInd w:val="0"/>
        <w:spacing w:line="240" w:lineRule="auto"/>
        <w:ind w:left="1080" w:hanging="540"/>
        <w:rPr>
          <w:rFonts w:cs="Arial"/>
          <w:b/>
          <w:bCs/>
          <w:sz w:val="18"/>
          <w:szCs w:val="18"/>
        </w:rPr>
      </w:pPr>
      <w:r w:rsidRPr="00A70425">
        <w:rPr>
          <w:rFonts w:eastAsia="Angsana New" w:cs="Arial"/>
          <w:b/>
          <w:bCs/>
          <w:sz w:val="18"/>
          <w:szCs w:val="18"/>
        </w:rPr>
        <w:t>16.</w:t>
      </w:r>
      <w:r w:rsidRPr="00A70425">
        <w:rPr>
          <w:rFonts w:eastAsia="Angsana New" w:cs="Arial"/>
          <w:b/>
          <w:bCs/>
          <w:sz w:val="18"/>
          <w:szCs w:val="18"/>
          <w:lang w:bidi="th-TH"/>
        </w:rPr>
        <w:t>1</w:t>
      </w:r>
      <w:r w:rsidRPr="00A70425">
        <w:rPr>
          <w:rFonts w:eastAsia="Angsana New" w:cs="Arial"/>
          <w:b/>
          <w:bCs/>
          <w:sz w:val="18"/>
          <w:szCs w:val="18"/>
          <w:lang w:bidi="th-TH"/>
        </w:rPr>
        <w:tab/>
      </w:r>
      <w:r w:rsidRPr="00A70425">
        <w:rPr>
          <w:rFonts w:cs="Arial"/>
          <w:b/>
          <w:bCs/>
          <w:sz w:val="18"/>
          <w:szCs w:val="18"/>
        </w:rPr>
        <w:t xml:space="preserve">Investments in subsidiaries </w:t>
      </w:r>
      <w:r w:rsidRPr="00A70425">
        <w:rPr>
          <w:rFonts w:cs="Arial"/>
          <w:sz w:val="18"/>
          <w:szCs w:val="18"/>
        </w:rPr>
        <w:t>(Cont’d)</w:t>
      </w:r>
    </w:p>
    <w:p w14:paraId="2AD99B0E" w14:textId="77777777" w:rsidR="000205D2" w:rsidRPr="00A70425" w:rsidRDefault="000205D2" w:rsidP="000205D2">
      <w:pPr>
        <w:spacing w:line="240" w:lineRule="auto"/>
        <w:ind w:left="1080"/>
        <w:jc w:val="both"/>
        <w:rPr>
          <w:rFonts w:cs="Arial"/>
          <w:sz w:val="18"/>
          <w:szCs w:val="18"/>
          <w:shd w:val="clear" w:color="auto" w:fill="FFFFFF"/>
        </w:rPr>
      </w:pPr>
    </w:p>
    <w:p w14:paraId="791E3F13" w14:textId="77777777" w:rsidR="000205D2" w:rsidRPr="00A70425" w:rsidRDefault="000205D2" w:rsidP="000205D2">
      <w:pPr>
        <w:spacing w:line="240" w:lineRule="auto"/>
        <w:ind w:left="1080"/>
        <w:jc w:val="both"/>
        <w:rPr>
          <w:rFonts w:cs="Arial"/>
          <w:b/>
          <w:bCs/>
          <w:spacing w:val="-6"/>
          <w:sz w:val="18"/>
          <w:szCs w:val="18"/>
          <w:shd w:val="clear" w:color="auto" w:fill="FFFFFF"/>
        </w:rPr>
      </w:pPr>
      <w:r w:rsidRPr="00A70425">
        <w:rPr>
          <w:rFonts w:cs="Arial"/>
          <w:b/>
          <w:bCs/>
          <w:spacing w:val="-6"/>
          <w:sz w:val="18"/>
          <w:szCs w:val="18"/>
          <w:shd w:val="clear" w:color="auto" w:fill="FFFFFF"/>
        </w:rPr>
        <w:t xml:space="preserve">Investments in subsidiaries (Indirect) - Transactions incurred during 2022 </w:t>
      </w:r>
      <w:r w:rsidRPr="00A70425">
        <w:rPr>
          <w:rFonts w:cs="Arial"/>
          <w:spacing w:val="-6"/>
          <w:sz w:val="18"/>
          <w:szCs w:val="18"/>
          <w:shd w:val="clear" w:color="auto" w:fill="FFFFFF"/>
        </w:rPr>
        <w:t>(Cont’d)</w:t>
      </w:r>
    </w:p>
    <w:p w14:paraId="37A1911D" w14:textId="77777777" w:rsidR="000205D2" w:rsidRPr="00A70425" w:rsidRDefault="000205D2" w:rsidP="000205D2">
      <w:pPr>
        <w:spacing w:line="240" w:lineRule="auto"/>
        <w:ind w:left="1080"/>
        <w:jc w:val="both"/>
        <w:rPr>
          <w:rFonts w:cs="Arial"/>
          <w:spacing w:val="-6"/>
          <w:sz w:val="18"/>
          <w:szCs w:val="18"/>
          <w:u w:val="single"/>
          <w:shd w:val="clear" w:color="auto" w:fill="FFFFFF"/>
        </w:rPr>
      </w:pPr>
    </w:p>
    <w:p w14:paraId="4C48C586"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PR Renewable Energy Co., Ltd.</w:t>
      </w:r>
    </w:p>
    <w:p w14:paraId="1ECE842B" w14:textId="77777777" w:rsidR="000205D2" w:rsidRPr="00A70425" w:rsidRDefault="000205D2" w:rsidP="000205D2">
      <w:pPr>
        <w:spacing w:line="240" w:lineRule="auto"/>
        <w:ind w:left="1080"/>
        <w:jc w:val="both"/>
        <w:rPr>
          <w:rFonts w:cs="Arial"/>
          <w:spacing w:val="-6"/>
          <w:sz w:val="18"/>
          <w:szCs w:val="18"/>
          <w:shd w:val="clear" w:color="auto" w:fill="FFFFFF"/>
        </w:rPr>
      </w:pPr>
    </w:p>
    <w:p w14:paraId="73B11AF8"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 xml:space="preserve">On 7 October 2022, Prime Road Group Co., Ltd. (“PRG”) invested in PR Renewable Energy Co., Ltd. (“PRRE”) for a consideration of Baht 0.25 million for 9,997 ordinary shares at par value Baht 25 per shares, </w:t>
      </w:r>
      <w:r w:rsidRPr="0029677F">
        <w:rPr>
          <w:rFonts w:cs="Arial"/>
          <w:spacing w:val="-4"/>
          <w:sz w:val="18"/>
          <w:szCs w:val="18"/>
          <w:shd w:val="clear" w:color="auto" w:fill="FFFFFF"/>
        </w:rPr>
        <w:t>representing 99.97% of the total shares. PR Renewable Energy Co., Ltd. (“PRRE”) engages in construction,</w:t>
      </w:r>
      <w:r w:rsidRPr="00A70425">
        <w:rPr>
          <w:rFonts w:cs="Arial"/>
          <w:sz w:val="18"/>
          <w:szCs w:val="18"/>
          <w:shd w:val="clear" w:color="auto" w:fill="FFFFFF"/>
        </w:rPr>
        <w:t xml:space="preserve"> installation and consulting of solar power generation systems.</w:t>
      </w:r>
    </w:p>
    <w:p w14:paraId="6C648285" w14:textId="77777777" w:rsidR="000205D2" w:rsidRPr="00A70425" w:rsidRDefault="000205D2" w:rsidP="000205D2">
      <w:pPr>
        <w:spacing w:line="240" w:lineRule="auto"/>
        <w:ind w:left="1080"/>
        <w:jc w:val="both"/>
        <w:rPr>
          <w:rFonts w:cs="Arial"/>
          <w:spacing w:val="-6"/>
          <w:sz w:val="18"/>
          <w:szCs w:val="18"/>
          <w:shd w:val="clear" w:color="auto" w:fill="FFFFFF"/>
        </w:rPr>
      </w:pPr>
    </w:p>
    <w:p w14:paraId="66F00DD8" w14:textId="77777777" w:rsidR="000205D2" w:rsidRPr="00A70425" w:rsidRDefault="000205D2" w:rsidP="000205D2">
      <w:pPr>
        <w:spacing w:line="240" w:lineRule="auto"/>
        <w:ind w:left="1080"/>
        <w:jc w:val="both"/>
        <w:rPr>
          <w:rFonts w:cs="Arial"/>
          <w:spacing w:val="-6"/>
          <w:sz w:val="18"/>
          <w:szCs w:val="18"/>
          <w:u w:val="single"/>
          <w:shd w:val="clear" w:color="auto" w:fill="FFFFFF"/>
        </w:rPr>
      </w:pPr>
      <w:r w:rsidRPr="00A70425">
        <w:rPr>
          <w:rFonts w:cs="Arial"/>
          <w:spacing w:val="-6"/>
          <w:sz w:val="18"/>
          <w:szCs w:val="18"/>
          <w:u w:val="single"/>
          <w:shd w:val="clear" w:color="auto" w:fill="FFFFFF"/>
        </w:rPr>
        <w:t>Joint Venture Prime-</w:t>
      </w:r>
      <w:proofErr w:type="spellStart"/>
      <w:r w:rsidRPr="00A70425">
        <w:rPr>
          <w:rFonts w:cs="Arial"/>
          <w:spacing w:val="-6"/>
          <w:sz w:val="18"/>
          <w:szCs w:val="18"/>
          <w:u w:val="single"/>
          <w:shd w:val="clear" w:color="auto" w:fill="FFFFFF"/>
        </w:rPr>
        <w:t>Hydrotek</w:t>
      </w:r>
      <w:proofErr w:type="spellEnd"/>
      <w:r w:rsidRPr="00A70425">
        <w:rPr>
          <w:rFonts w:cs="Arial"/>
          <w:spacing w:val="-6"/>
          <w:sz w:val="18"/>
          <w:szCs w:val="18"/>
          <w:u w:val="single"/>
          <w:shd w:val="clear" w:color="auto" w:fill="FFFFFF"/>
        </w:rPr>
        <w:t xml:space="preserve"> Construction</w:t>
      </w:r>
    </w:p>
    <w:p w14:paraId="224FF61B" w14:textId="77777777" w:rsidR="000205D2" w:rsidRPr="00A70425" w:rsidRDefault="000205D2" w:rsidP="000205D2">
      <w:pPr>
        <w:spacing w:line="240" w:lineRule="auto"/>
        <w:ind w:left="1080"/>
        <w:jc w:val="both"/>
        <w:rPr>
          <w:rFonts w:cs="Arial"/>
          <w:spacing w:val="-6"/>
          <w:sz w:val="18"/>
          <w:szCs w:val="18"/>
          <w:shd w:val="clear" w:color="auto" w:fill="FFFFFF"/>
        </w:rPr>
      </w:pPr>
    </w:p>
    <w:p w14:paraId="70A12D17" w14:textId="0910BB0E" w:rsidR="000205D2" w:rsidRPr="00A70425" w:rsidRDefault="000205D2" w:rsidP="000205D2">
      <w:pPr>
        <w:spacing w:line="240" w:lineRule="auto"/>
        <w:ind w:left="1080"/>
        <w:jc w:val="both"/>
        <w:rPr>
          <w:rFonts w:cs="Arial"/>
          <w:sz w:val="18"/>
          <w:szCs w:val="18"/>
          <w:shd w:val="clear" w:color="auto" w:fill="FFFFFF"/>
          <w:lang w:val="en-US"/>
        </w:rPr>
      </w:pPr>
      <w:r w:rsidRPr="00A70425">
        <w:rPr>
          <w:rFonts w:cs="Arial"/>
          <w:sz w:val="18"/>
          <w:szCs w:val="18"/>
          <w:shd w:val="clear" w:color="auto" w:fill="FFFFFF"/>
        </w:rPr>
        <w:t xml:space="preserve">On 8 July 2022, the Company’s Board of Directors has resolved to register a joint venture between Prime Road Group Co., Ltd. (“PRG”) representing 51% with </w:t>
      </w:r>
      <w:proofErr w:type="spellStart"/>
      <w:r w:rsidRPr="00A70425">
        <w:rPr>
          <w:rFonts w:cs="Arial"/>
          <w:sz w:val="18"/>
          <w:szCs w:val="18"/>
          <w:shd w:val="clear" w:color="auto" w:fill="FFFFFF"/>
        </w:rPr>
        <w:t>Hydrotek</w:t>
      </w:r>
      <w:proofErr w:type="spellEnd"/>
      <w:r w:rsidRPr="00A70425">
        <w:rPr>
          <w:rFonts w:cs="Arial"/>
          <w:sz w:val="18"/>
          <w:szCs w:val="18"/>
          <w:shd w:val="clear" w:color="auto" w:fill="FFFFFF"/>
        </w:rPr>
        <w:t xml:space="preserve"> Public </w:t>
      </w:r>
      <w:proofErr w:type="spellStart"/>
      <w:r w:rsidRPr="00A70425">
        <w:rPr>
          <w:rFonts w:cs="Arial"/>
          <w:sz w:val="18"/>
          <w:szCs w:val="18"/>
          <w:shd w:val="clear" w:color="auto" w:fill="FFFFFF"/>
        </w:rPr>
        <w:t>Co.,Ltd</w:t>
      </w:r>
      <w:proofErr w:type="spellEnd"/>
      <w:r w:rsidRPr="00A70425">
        <w:rPr>
          <w:rFonts w:cs="Arial"/>
          <w:sz w:val="18"/>
          <w:szCs w:val="18"/>
          <w:shd w:val="clear" w:color="auto" w:fill="FFFFFF"/>
        </w:rPr>
        <w:t xml:space="preserve">. under the name </w:t>
      </w:r>
      <w:r w:rsidR="0029677F">
        <w:rPr>
          <w:rFonts w:cs="Arial"/>
          <w:sz w:val="18"/>
          <w:szCs w:val="18"/>
          <w:shd w:val="clear" w:color="auto" w:fill="FFFFFF"/>
        </w:rPr>
        <w:br/>
      </w:r>
      <w:r w:rsidR="0029677F" w:rsidRPr="0029677F">
        <w:rPr>
          <w:rFonts w:cs="Arial"/>
          <w:spacing w:val="-4"/>
          <w:sz w:val="18"/>
          <w:szCs w:val="18"/>
          <w:shd w:val="clear" w:color="auto" w:fill="FFFFFF"/>
        </w:rPr>
        <w:t>“</w:t>
      </w:r>
      <w:r w:rsidRPr="0029677F">
        <w:rPr>
          <w:rFonts w:cs="Arial"/>
          <w:spacing w:val="-4"/>
          <w:sz w:val="18"/>
          <w:szCs w:val="18"/>
          <w:shd w:val="clear" w:color="auto" w:fill="FFFFFF"/>
        </w:rPr>
        <w:t>Joint Venture Prime-</w:t>
      </w:r>
      <w:proofErr w:type="spellStart"/>
      <w:r w:rsidRPr="0029677F">
        <w:rPr>
          <w:rFonts w:cs="Arial"/>
          <w:spacing w:val="-4"/>
          <w:sz w:val="18"/>
          <w:szCs w:val="18"/>
          <w:shd w:val="clear" w:color="auto" w:fill="FFFFFF"/>
        </w:rPr>
        <w:t>Hydrotek</w:t>
      </w:r>
      <w:proofErr w:type="spellEnd"/>
      <w:r w:rsidRPr="0029677F">
        <w:rPr>
          <w:rFonts w:cs="Arial"/>
          <w:spacing w:val="-4"/>
          <w:sz w:val="18"/>
          <w:szCs w:val="18"/>
          <w:shd w:val="clear" w:color="auto" w:fill="FFFFFF"/>
        </w:rPr>
        <w:t xml:space="preserve"> Construction” (“JVPH”) with the initial investment amounting to Baht 0.51 million</w:t>
      </w:r>
      <w:r w:rsidRPr="00A70425">
        <w:rPr>
          <w:rFonts w:cs="Arial"/>
          <w:sz w:val="18"/>
          <w:szCs w:val="18"/>
          <w:shd w:val="clear" w:color="auto" w:fill="FFFFFF"/>
        </w:rPr>
        <w:t xml:space="preserve"> for construction of high-speed rail project.</w:t>
      </w:r>
    </w:p>
    <w:p w14:paraId="724BCFE7" w14:textId="77777777" w:rsidR="000205D2" w:rsidRPr="00A70425" w:rsidRDefault="000205D2" w:rsidP="000205D2">
      <w:pPr>
        <w:tabs>
          <w:tab w:val="left" w:pos="1110"/>
        </w:tabs>
        <w:spacing w:line="240" w:lineRule="auto"/>
        <w:ind w:left="1080"/>
        <w:jc w:val="thaiDistribute"/>
        <w:rPr>
          <w:rFonts w:cs="Arial"/>
          <w:sz w:val="18"/>
          <w:szCs w:val="18"/>
          <w:u w:val="single"/>
          <w:shd w:val="clear" w:color="auto" w:fill="FFFFFF"/>
        </w:rPr>
      </w:pPr>
    </w:p>
    <w:p w14:paraId="6173B732" w14:textId="77777777" w:rsidR="000205D2" w:rsidRPr="00A70425" w:rsidRDefault="000205D2" w:rsidP="000205D2">
      <w:pPr>
        <w:spacing w:line="240" w:lineRule="auto"/>
        <w:ind w:left="1080"/>
        <w:jc w:val="both"/>
        <w:rPr>
          <w:rFonts w:cs="Arial"/>
          <w:sz w:val="18"/>
          <w:szCs w:val="18"/>
          <w:u w:val="single"/>
          <w:shd w:val="clear" w:color="auto" w:fill="FFFFFF"/>
        </w:rPr>
      </w:pPr>
      <w:r w:rsidRPr="00A70425">
        <w:rPr>
          <w:rFonts w:cs="Arial"/>
          <w:sz w:val="18"/>
          <w:szCs w:val="18"/>
          <w:u w:val="single"/>
          <w:shd w:val="clear" w:color="auto" w:fill="FFFFFF"/>
        </w:rPr>
        <w:t>Prime SA Co., Ltd.</w:t>
      </w:r>
    </w:p>
    <w:p w14:paraId="2F47D0C2" w14:textId="77777777" w:rsidR="000205D2" w:rsidRPr="00A70425" w:rsidRDefault="000205D2" w:rsidP="000205D2">
      <w:pPr>
        <w:spacing w:line="240" w:lineRule="auto"/>
        <w:ind w:left="1080"/>
        <w:jc w:val="both"/>
        <w:rPr>
          <w:rFonts w:cs="Arial"/>
          <w:spacing w:val="-6"/>
          <w:sz w:val="18"/>
          <w:szCs w:val="18"/>
          <w:shd w:val="clear" w:color="auto" w:fill="FFFFFF"/>
        </w:rPr>
      </w:pPr>
    </w:p>
    <w:p w14:paraId="712062EA" w14:textId="75AF4845" w:rsidR="000205D2" w:rsidRPr="00A70425" w:rsidRDefault="000205D2" w:rsidP="000205D2">
      <w:pPr>
        <w:spacing w:line="240" w:lineRule="auto"/>
        <w:ind w:left="1080"/>
        <w:jc w:val="both"/>
        <w:rPr>
          <w:rFonts w:cs="Arial"/>
          <w:sz w:val="18"/>
          <w:szCs w:val="18"/>
          <w:shd w:val="clear" w:color="auto" w:fill="FFFFFF"/>
        </w:rPr>
      </w:pPr>
      <w:r w:rsidRPr="0029677F">
        <w:rPr>
          <w:rFonts w:cs="Arial"/>
          <w:spacing w:val="-4"/>
          <w:sz w:val="18"/>
          <w:szCs w:val="18"/>
          <w:shd w:val="clear" w:color="auto" w:fill="FFFFFF"/>
        </w:rPr>
        <w:t>On 4 July 2022, Prime Road Group Co., Ltd. (“PRG”) invested in Prime SA Co., Ltd. (“PSA”) for a consideration</w:t>
      </w:r>
      <w:r w:rsidRPr="00A70425">
        <w:rPr>
          <w:rFonts w:cs="Arial"/>
          <w:sz w:val="18"/>
          <w:szCs w:val="18"/>
          <w:shd w:val="clear" w:color="auto" w:fill="FFFFFF"/>
        </w:rPr>
        <w:t xml:space="preserve"> of Baht 0.99 million for 99,997 ordinary shares at</w:t>
      </w:r>
      <w:r w:rsidRPr="00A70425">
        <w:rPr>
          <w:rFonts w:cs="Arial"/>
          <w:sz w:val="18"/>
          <w:szCs w:val="18"/>
          <w:shd w:val="clear" w:color="auto" w:fill="FFFFFF"/>
          <w:lang w:bidi="th-TH"/>
        </w:rPr>
        <w:t xml:space="preserve"> </w:t>
      </w:r>
      <w:r w:rsidRPr="00A70425">
        <w:rPr>
          <w:rFonts w:cs="Arial"/>
          <w:sz w:val="18"/>
          <w:szCs w:val="18"/>
          <w:shd w:val="clear" w:color="auto" w:fill="FFFFFF"/>
          <w:lang w:val="en-US" w:bidi="th-TH"/>
        </w:rPr>
        <w:t>par value</w:t>
      </w:r>
      <w:r w:rsidRPr="00A70425">
        <w:rPr>
          <w:rFonts w:cs="Arial"/>
          <w:sz w:val="18"/>
          <w:szCs w:val="18"/>
          <w:shd w:val="clear" w:color="auto" w:fill="FFFFFF"/>
        </w:rPr>
        <w:t xml:space="preserve"> Baht 10 per share, representing 99.99% of the total shares. Prime SA Co., Ltd. (“PSA”) </w:t>
      </w:r>
      <w:r w:rsidR="00822125" w:rsidRPr="00A70425">
        <w:rPr>
          <w:rFonts w:cs="Arial"/>
          <w:sz w:val="18"/>
          <w:szCs w:val="18"/>
          <w:shd w:val="clear" w:color="auto" w:fill="FFFFFF"/>
        </w:rPr>
        <w:t>investment in renewable energy business</w:t>
      </w:r>
      <w:r w:rsidR="007B2A09" w:rsidRPr="00A70425">
        <w:rPr>
          <w:rFonts w:cs="Arial"/>
          <w:sz w:val="18"/>
          <w:szCs w:val="18"/>
          <w:shd w:val="clear" w:color="auto" w:fill="FFFFFF"/>
        </w:rPr>
        <w:t>.</w:t>
      </w:r>
    </w:p>
    <w:p w14:paraId="027F8CF1" w14:textId="77777777" w:rsidR="000205D2" w:rsidRPr="00A70425" w:rsidRDefault="000205D2" w:rsidP="000205D2">
      <w:pPr>
        <w:tabs>
          <w:tab w:val="left" w:pos="1110"/>
        </w:tabs>
        <w:spacing w:line="240" w:lineRule="auto"/>
        <w:ind w:left="1080"/>
        <w:jc w:val="thaiDistribute"/>
        <w:rPr>
          <w:rFonts w:cs="Arial"/>
          <w:sz w:val="18"/>
          <w:szCs w:val="18"/>
          <w:u w:val="single"/>
          <w:shd w:val="clear" w:color="auto" w:fill="FFFFFF"/>
        </w:rPr>
      </w:pPr>
    </w:p>
    <w:p w14:paraId="724EBC9C" w14:textId="77777777" w:rsidR="000205D2" w:rsidRPr="00A70425" w:rsidRDefault="000205D2" w:rsidP="000205D2">
      <w:pPr>
        <w:tabs>
          <w:tab w:val="left" w:pos="1110"/>
        </w:tabs>
        <w:spacing w:line="240" w:lineRule="auto"/>
        <w:ind w:left="1080"/>
        <w:jc w:val="thaiDistribute"/>
        <w:rPr>
          <w:rFonts w:cs="Arial"/>
          <w:sz w:val="18"/>
          <w:szCs w:val="18"/>
          <w:u w:val="single"/>
          <w:shd w:val="clear" w:color="auto" w:fill="FFFFFF"/>
        </w:rPr>
      </w:pPr>
      <w:r w:rsidRPr="00A70425">
        <w:rPr>
          <w:rFonts w:cs="Arial"/>
          <w:sz w:val="18"/>
          <w:szCs w:val="18"/>
          <w:u w:val="single"/>
          <w:shd w:val="clear" w:color="auto" w:fill="FFFFFF"/>
        </w:rPr>
        <w:t xml:space="preserve">Prime </w:t>
      </w:r>
      <w:proofErr w:type="spellStart"/>
      <w:r w:rsidRPr="00A70425">
        <w:rPr>
          <w:rFonts w:cs="Arial"/>
          <w:sz w:val="18"/>
          <w:szCs w:val="18"/>
          <w:u w:val="single"/>
          <w:shd w:val="clear" w:color="auto" w:fill="FFFFFF"/>
        </w:rPr>
        <w:t>Esco</w:t>
      </w:r>
      <w:proofErr w:type="spellEnd"/>
      <w:r w:rsidRPr="00A70425">
        <w:rPr>
          <w:rFonts w:cs="Arial"/>
          <w:sz w:val="18"/>
          <w:szCs w:val="18"/>
          <w:u w:val="single"/>
          <w:shd w:val="clear" w:color="auto" w:fill="FFFFFF"/>
        </w:rPr>
        <w:t xml:space="preserve"> (Cambodia) Co., Ltd.</w:t>
      </w:r>
    </w:p>
    <w:p w14:paraId="51A69C51" w14:textId="77777777" w:rsidR="000205D2" w:rsidRPr="00A70425" w:rsidRDefault="000205D2" w:rsidP="000205D2">
      <w:pPr>
        <w:tabs>
          <w:tab w:val="left" w:pos="1110"/>
        </w:tabs>
        <w:spacing w:line="240" w:lineRule="auto"/>
        <w:ind w:left="1080"/>
        <w:jc w:val="thaiDistribute"/>
        <w:rPr>
          <w:rFonts w:cs="Arial"/>
          <w:sz w:val="18"/>
          <w:szCs w:val="18"/>
          <w:u w:val="single"/>
          <w:shd w:val="clear" w:color="auto" w:fill="FFFFFF"/>
        </w:rPr>
      </w:pPr>
    </w:p>
    <w:p w14:paraId="7FC7B2B4" w14:textId="77777777" w:rsidR="000205D2" w:rsidRPr="00A70425" w:rsidRDefault="000205D2" w:rsidP="000205D2">
      <w:pPr>
        <w:tabs>
          <w:tab w:val="left" w:pos="1080"/>
        </w:tabs>
        <w:spacing w:line="240" w:lineRule="auto"/>
        <w:ind w:left="1080"/>
        <w:jc w:val="thaiDistribute"/>
        <w:rPr>
          <w:rFonts w:cs="Arial"/>
          <w:sz w:val="18"/>
          <w:szCs w:val="18"/>
          <w:shd w:val="clear" w:color="auto" w:fill="FFFFFF"/>
        </w:rPr>
      </w:pPr>
      <w:r w:rsidRPr="00A70425">
        <w:rPr>
          <w:rFonts w:cs="Arial"/>
          <w:sz w:val="18"/>
          <w:szCs w:val="18"/>
          <w:shd w:val="clear" w:color="auto" w:fill="FFFFFF"/>
        </w:rPr>
        <w:t xml:space="preserve">On 1 March 2022, Prime Road Group Co., Ltd. (“PRG”) invested in Prime </w:t>
      </w:r>
      <w:proofErr w:type="spellStart"/>
      <w:r w:rsidRPr="00A70425">
        <w:rPr>
          <w:rFonts w:cs="Arial"/>
          <w:sz w:val="18"/>
          <w:szCs w:val="18"/>
          <w:shd w:val="clear" w:color="auto" w:fill="FFFFFF"/>
        </w:rPr>
        <w:t>Esco</w:t>
      </w:r>
      <w:proofErr w:type="spellEnd"/>
      <w:r w:rsidRPr="00A70425">
        <w:rPr>
          <w:rFonts w:cs="Arial"/>
          <w:sz w:val="18"/>
          <w:szCs w:val="18"/>
          <w:shd w:val="clear" w:color="auto" w:fill="FFFFFF"/>
        </w:rPr>
        <w:t xml:space="preserve"> (Cambodia) Co., Ltd. (“ESCOKH”) which was registered in the Kingdom of Cambodia amounting to USD 5,000 for 825,000 shares with par value USD 1 per share representing 100% of the issued shares.</w:t>
      </w:r>
    </w:p>
    <w:p w14:paraId="2B1F9715" w14:textId="77777777" w:rsidR="000205D2" w:rsidRPr="00A70425" w:rsidRDefault="000205D2" w:rsidP="000205D2">
      <w:pPr>
        <w:tabs>
          <w:tab w:val="left" w:pos="1110"/>
        </w:tabs>
        <w:spacing w:line="240" w:lineRule="auto"/>
        <w:ind w:left="1080"/>
        <w:jc w:val="thaiDistribute"/>
        <w:rPr>
          <w:rFonts w:cs="Arial"/>
          <w:sz w:val="18"/>
          <w:szCs w:val="18"/>
          <w:shd w:val="clear" w:color="auto" w:fill="FFFFFF"/>
          <w:lang w:val="en-US"/>
        </w:rPr>
      </w:pPr>
    </w:p>
    <w:p w14:paraId="75F3C57C" w14:textId="77777777" w:rsidR="000205D2" w:rsidRPr="00A70425" w:rsidRDefault="000205D2" w:rsidP="000205D2">
      <w:pPr>
        <w:tabs>
          <w:tab w:val="left" w:pos="1110"/>
        </w:tabs>
        <w:spacing w:line="240" w:lineRule="auto"/>
        <w:ind w:left="1080"/>
        <w:jc w:val="thaiDistribute"/>
        <w:rPr>
          <w:rFonts w:cs="Arial"/>
          <w:sz w:val="18"/>
          <w:szCs w:val="18"/>
          <w:shd w:val="clear" w:color="auto" w:fill="FFFFFF"/>
        </w:rPr>
      </w:pPr>
      <w:r w:rsidRPr="0029677F">
        <w:rPr>
          <w:rFonts w:cs="Arial"/>
          <w:spacing w:val="-4"/>
          <w:sz w:val="18"/>
          <w:szCs w:val="18"/>
          <w:shd w:val="clear" w:color="auto" w:fill="FFFFFF"/>
        </w:rPr>
        <w:t xml:space="preserve">On 10 May 2022, Prime Road Group Co., Ltd. (“PRG”) made a payment for the called-up capital in Prime </w:t>
      </w:r>
      <w:proofErr w:type="spellStart"/>
      <w:r w:rsidRPr="0029677F">
        <w:rPr>
          <w:rFonts w:cs="Arial"/>
          <w:spacing w:val="-4"/>
          <w:sz w:val="18"/>
          <w:szCs w:val="18"/>
          <w:shd w:val="clear" w:color="auto" w:fill="FFFFFF"/>
        </w:rPr>
        <w:t>Esco</w:t>
      </w:r>
      <w:proofErr w:type="spellEnd"/>
      <w:r w:rsidRPr="00A70425">
        <w:rPr>
          <w:rFonts w:cs="Arial"/>
          <w:sz w:val="18"/>
          <w:szCs w:val="18"/>
          <w:shd w:val="clear" w:color="auto" w:fill="FFFFFF"/>
        </w:rPr>
        <w:t xml:space="preserve"> (Cambodia) Co., Ltd. (“ESCOKH”) amounting to USD 5,000 (equivalent to Baht 173,400).</w:t>
      </w:r>
    </w:p>
    <w:p w14:paraId="23EC237B" w14:textId="77777777" w:rsidR="000205D2" w:rsidRPr="00A70425" w:rsidRDefault="000205D2" w:rsidP="000205D2">
      <w:pPr>
        <w:spacing w:line="240" w:lineRule="auto"/>
        <w:ind w:left="1080"/>
        <w:jc w:val="both"/>
        <w:rPr>
          <w:rFonts w:cs="Arial"/>
          <w:sz w:val="18"/>
          <w:szCs w:val="18"/>
          <w:u w:val="single"/>
          <w:shd w:val="clear" w:color="auto" w:fill="FFFFFF"/>
        </w:rPr>
      </w:pPr>
    </w:p>
    <w:p w14:paraId="3519DBDC" w14:textId="77777777" w:rsidR="000205D2" w:rsidRPr="00A70425" w:rsidRDefault="000205D2" w:rsidP="000205D2">
      <w:pPr>
        <w:tabs>
          <w:tab w:val="left" w:pos="1110"/>
        </w:tabs>
        <w:spacing w:line="240" w:lineRule="auto"/>
        <w:ind w:left="1080"/>
        <w:jc w:val="thaiDistribute"/>
        <w:rPr>
          <w:rFonts w:cs="Arial"/>
          <w:sz w:val="18"/>
          <w:szCs w:val="18"/>
          <w:u w:val="single"/>
          <w:shd w:val="clear" w:color="auto" w:fill="FFFFFF"/>
        </w:rPr>
      </w:pPr>
      <w:r w:rsidRPr="00A70425">
        <w:rPr>
          <w:rFonts w:cs="Arial"/>
          <w:sz w:val="18"/>
          <w:szCs w:val="18"/>
          <w:u w:val="single"/>
          <w:shd w:val="clear" w:color="auto" w:fill="FFFFFF"/>
        </w:rPr>
        <w:t>TH. Prime Solar Alternative (Cambodia) 1 Co., Ltd.</w:t>
      </w:r>
    </w:p>
    <w:p w14:paraId="3C1446E9" w14:textId="77777777" w:rsidR="000205D2" w:rsidRPr="00A70425" w:rsidRDefault="000205D2" w:rsidP="000205D2">
      <w:pPr>
        <w:spacing w:line="240" w:lineRule="auto"/>
        <w:ind w:left="1080"/>
        <w:jc w:val="thaiDistribute"/>
        <w:rPr>
          <w:rFonts w:cs="Arial"/>
          <w:spacing w:val="-6"/>
          <w:sz w:val="18"/>
          <w:szCs w:val="18"/>
          <w:highlight w:val="yellow"/>
          <w:shd w:val="clear" w:color="auto" w:fill="FFFFFF"/>
        </w:rPr>
      </w:pPr>
    </w:p>
    <w:p w14:paraId="70F13720"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On 14 September 2022, Prime Road Group Co., Ltd. (“PRG”) invested in TH. PRIME SOLAR ALTERNATIVE (CAMBODIA) 1 CO., LTD. which was registered in the Kingdom of Cambodia amounting to USD 250,000 for 910 shares representing 91% of the issued shares and Prime Road Group Co., Ltd. (“PRG”) made a payment for the called-up capital in TH. Prime Solar Alternative (Cambodia) 1 Co., Ltd. amounting to USD 10,000 (equivalent to Baht 365,570).</w:t>
      </w:r>
    </w:p>
    <w:p w14:paraId="70DCC8B3" w14:textId="77777777" w:rsidR="000205D2" w:rsidRPr="00A70425" w:rsidRDefault="000205D2" w:rsidP="000205D2">
      <w:pPr>
        <w:spacing w:line="240" w:lineRule="auto"/>
        <w:ind w:left="1080"/>
        <w:jc w:val="both"/>
        <w:rPr>
          <w:rFonts w:cs="Arial"/>
          <w:spacing w:val="-6"/>
          <w:sz w:val="18"/>
          <w:szCs w:val="18"/>
          <w:highlight w:val="yellow"/>
          <w:shd w:val="clear" w:color="auto" w:fill="FFFFFF"/>
        </w:rPr>
      </w:pPr>
    </w:p>
    <w:p w14:paraId="610C6174" w14:textId="77777777" w:rsidR="000205D2" w:rsidRPr="0029677F" w:rsidRDefault="000205D2" w:rsidP="000205D2">
      <w:pPr>
        <w:spacing w:line="240" w:lineRule="auto"/>
        <w:ind w:left="1080"/>
        <w:jc w:val="thaiDistribute"/>
        <w:rPr>
          <w:rFonts w:cs="Arial"/>
          <w:spacing w:val="-4"/>
          <w:sz w:val="26"/>
          <w:szCs w:val="26"/>
          <w:highlight w:val="yellow"/>
        </w:rPr>
      </w:pPr>
      <w:r w:rsidRPr="0029677F">
        <w:rPr>
          <w:rFonts w:cs="Arial"/>
          <w:spacing w:val="-4"/>
          <w:sz w:val="18"/>
          <w:szCs w:val="18"/>
          <w:shd w:val="clear" w:color="auto" w:fill="FFFFFF"/>
        </w:rPr>
        <w:t>On 23 November 2022, Prime Road Group Co., Ltd. (“PRG”) made a payment for the called-up capital in TH. Prime Solar Alternative (Cambodia) 1 Co., Ltd. amounting to USD 90,000 (equivalent to Baht 3,259,800).</w:t>
      </w:r>
    </w:p>
    <w:p w14:paraId="34E33DEC" w14:textId="0800AD09" w:rsidR="00907383" w:rsidRPr="00A70425" w:rsidRDefault="00907383" w:rsidP="00553949">
      <w:pPr>
        <w:spacing w:line="240" w:lineRule="auto"/>
        <w:rPr>
          <w:rFonts w:cs="Arial"/>
          <w:spacing w:val="-6"/>
          <w:sz w:val="18"/>
          <w:szCs w:val="18"/>
          <w:shd w:val="clear" w:color="auto" w:fill="FFFFFF"/>
        </w:rPr>
      </w:pPr>
      <w:r w:rsidRPr="00A70425">
        <w:rPr>
          <w:rFonts w:cs="Arial"/>
          <w:spacing w:val="-6"/>
          <w:sz w:val="18"/>
          <w:szCs w:val="18"/>
          <w:shd w:val="clear" w:color="auto" w:fill="FFFFFF"/>
        </w:rPr>
        <w:br w:type="page"/>
      </w:r>
    </w:p>
    <w:p w14:paraId="59E9D94D" w14:textId="77777777" w:rsidR="000205D2" w:rsidRPr="00A70425" w:rsidRDefault="000205D2" w:rsidP="000205D2">
      <w:pPr>
        <w:spacing w:line="240" w:lineRule="auto"/>
        <w:ind w:left="540" w:hanging="540"/>
        <w:jc w:val="thaiDistribute"/>
        <w:rPr>
          <w:rFonts w:cs="Arial"/>
          <w:b/>
          <w:bCs/>
          <w:sz w:val="18"/>
          <w:szCs w:val="18"/>
        </w:rPr>
      </w:pPr>
      <w:r w:rsidRPr="00A70425">
        <w:rPr>
          <w:rFonts w:cs="Arial"/>
          <w:b/>
          <w:bCs/>
          <w:sz w:val="18"/>
          <w:szCs w:val="18"/>
        </w:rPr>
        <w:t>16</w:t>
      </w:r>
      <w:r w:rsidRPr="00A70425">
        <w:rPr>
          <w:rFonts w:cs="Arial"/>
          <w:b/>
          <w:bCs/>
          <w:sz w:val="18"/>
          <w:szCs w:val="18"/>
        </w:rPr>
        <w:tab/>
        <w:t xml:space="preserve">Investments in subsidiaries and associates </w:t>
      </w:r>
      <w:r w:rsidRPr="00A70425">
        <w:rPr>
          <w:rFonts w:cs="Arial"/>
          <w:sz w:val="18"/>
          <w:szCs w:val="18"/>
        </w:rPr>
        <w:t>(Cont’d)</w:t>
      </w:r>
    </w:p>
    <w:p w14:paraId="7B42386F" w14:textId="77777777" w:rsidR="000205D2" w:rsidRPr="00A70425" w:rsidRDefault="000205D2" w:rsidP="000205D2">
      <w:pPr>
        <w:tabs>
          <w:tab w:val="left" w:pos="1080"/>
        </w:tabs>
        <w:spacing w:line="240" w:lineRule="auto"/>
        <w:ind w:left="1080" w:hanging="540"/>
        <w:jc w:val="both"/>
        <w:rPr>
          <w:rFonts w:eastAsia="Angsana New" w:cs="Arial"/>
          <w:sz w:val="18"/>
          <w:szCs w:val="18"/>
        </w:rPr>
      </w:pPr>
    </w:p>
    <w:p w14:paraId="367BF5E2" w14:textId="77777777" w:rsidR="000205D2" w:rsidRPr="00A70425" w:rsidRDefault="000205D2" w:rsidP="000205D2">
      <w:pPr>
        <w:tabs>
          <w:tab w:val="left" w:pos="1080"/>
        </w:tabs>
        <w:spacing w:line="240" w:lineRule="auto"/>
        <w:ind w:left="1080" w:hanging="540"/>
        <w:jc w:val="both"/>
        <w:rPr>
          <w:rFonts w:eastAsia="Angsana New" w:cs="Arial"/>
          <w:sz w:val="18"/>
          <w:szCs w:val="18"/>
        </w:rPr>
      </w:pPr>
    </w:p>
    <w:p w14:paraId="4C94A6CF" w14:textId="77777777" w:rsidR="000205D2" w:rsidRPr="00A70425" w:rsidRDefault="000205D2" w:rsidP="000205D2">
      <w:pPr>
        <w:autoSpaceDE w:val="0"/>
        <w:autoSpaceDN w:val="0"/>
        <w:adjustRightInd w:val="0"/>
        <w:spacing w:line="240" w:lineRule="auto"/>
        <w:ind w:left="1080" w:hanging="540"/>
        <w:rPr>
          <w:rFonts w:cs="Arial"/>
          <w:b/>
          <w:bCs/>
          <w:sz w:val="18"/>
          <w:szCs w:val="18"/>
        </w:rPr>
      </w:pPr>
      <w:r w:rsidRPr="00A70425">
        <w:rPr>
          <w:rFonts w:eastAsia="Angsana New" w:cs="Arial"/>
          <w:b/>
          <w:bCs/>
          <w:sz w:val="18"/>
          <w:szCs w:val="18"/>
        </w:rPr>
        <w:t>16.</w:t>
      </w:r>
      <w:r w:rsidRPr="00A70425">
        <w:rPr>
          <w:rFonts w:eastAsia="Angsana New" w:cs="Arial"/>
          <w:b/>
          <w:bCs/>
          <w:sz w:val="18"/>
          <w:szCs w:val="18"/>
          <w:lang w:bidi="th-TH"/>
        </w:rPr>
        <w:t>1</w:t>
      </w:r>
      <w:r w:rsidRPr="00A70425">
        <w:rPr>
          <w:rFonts w:eastAsia="Angsana New" w:cs="Arial"/>
          <w:b/>
          <w:bCs/>
          <w:sz w:val="18"/>
          <w:szCs w:val="18"/>
          <w:lang w:bidi="th-TH"/>
        </w:rPr>
        <w:tab/>
      </w:r>
      <w:r w:rsidRPr="00A70425">
        <w:rPr>
          <w:rFonts w:cs="Arial"/>
          <w:b/>
          <w:bCs/>
          <w:sz w:val="18"/>
          <w:szCs w:val="18"/>
        </w:rPr>
        <w:t xml:space="preserve">Investments in subsidiaries </w:t>
      </w:r>
      <w:r w:rsidRPr="00A70425">
        <w:rPr>
          <w:rFonts w:cs="Arial"/>
          <w:sz w:val="18"/>
          <w:szCs w:val="18"/>
        </w:rPr>
        <w:t>(Cont’d)</w:t>
      </w:r>
    </w:p>
    <w:p w14:paraId="7DD02684" w14:textId="77777777" w:rsidR="000205D2" w:rsidRPr="00A70425" w:rsidRDefault="000205D2" w:rsidP="000205D2">
      <w:pPr>
        <w:spacing w:line="240" w:lineRule="auto"/>
        <w:ind w:left="1080"/>
        <w:jc w:val="both"/>
        <w:rPr>
          <w:rFonts w:cs="Arial"/>
          <w:sz w:val="18"/>
          <w:szCs w:val="18"/>
          <w:shd w:val="clear" w:color="auto" w:fill="FFFFFF"/>
        </w:rPr>
      </w:pPr>
    </w:p>
    <w:p w14:paraId="22104F51" w14:textId="77777777" w:rsidR="000205D2" w:rsidRPr="00A70425" w:rsidRDefault="000205D2" w:rsidP="000205D2">
      <w:pPr>
        <w:spacing w:line="240" w:lineRule="auto"/>
        <w:ind w:left="1080"/>
        <w:jc w:val="both"/>
        <w:rPr>
          <w:rFonts w:cs="Arial"/>
          <w:b/>
          <w:bCs/>
          <w:spacing w:val="-6"/>
          <w:sz w:val="18"/>
          <w:szCs w:val="18"/>
          <w:shd w:val="clear" w:color="auto" w:fill="FFFFFF"/>
        </w:rPr>
      </w:pPr>
      <w:r w:rsidRPr="00A70425">
        <w:rPr>
          <w:rFonts w:cs="Arial"/>
          <w:b/>
          <w:bCs/>
          <w:spacing w:val="-6"/>
          <w:sz w:val="18"/>
          <w:szCs w:val="18"/>
          <w:shd w:val="clear" w:color="auto" w:fill="FFFFFF"/>
        </w:rPr>
        <w:t xml:space="preserve">Investments in subsidiaries (Indirect) - Transactions incurred during 2022 </w:t>
      </w:r>
      <w:r w:rsidRPr="00A70425">
        <w:rPr>
          <w:rFonts w:cs="Arial"/>
          <w:spacing w:val="-6"/>
          <w:sz w:val="18"/>
          <w:szCs w:val="18"/>
          <w:shd w:val="clear" w:color="auto" w:fill="FFFFFF"/>
        </w:rPr>
        <w:t>(Cont’d)</w:t>
      </w:r>
    </w:p>
    <w:p w14:paraId="5D4552A6" w14:textId="77777777" w:rsidR="000205D2" w:rsidRPr="00A70425" w:rsidRDefault="000205D2" w:rsidP="000205D2">
      <w:pPr>
        <w:spacing w:line="240" w:lineRule="auto"/>
        <w:ind w:left="1080"/>
        <w:jc w:val="both"/>
        <w:rPr>
          <w:rFonts w:cs="Arial"/>
          <w:sz w:val="18"/>
          <w:szCs w:val="18"/>
          <w:u w:val="single"/>
          <w:shd w:val="clear" w:color="auto" w:fill="FFFFFF"/>
        </w:rPr>
      </w:pPr>
    </w:p>
    <w:p w14:paraId="4780929B" w14:textId="77777777" w:rsidR="000205D2" w:rsidRPr="00A70425" w:rsidRDefault="000205D2" w:rsidP="000205D2">
      <w:pPr>
        <w:spacing w:line="240" w:lineRule="auto"/>
        <w:ind w:left="1080"/>
        <w:jc w:val="both"/>
        <w:rPr>
          <w:rFonts w:cs="Arial"/>
          <w:sz w:val="18"/>
          <w:szCs w:val="18"/>
          <w:u w:val="single"/>
          <w:shd w:val="clear" w:color="auto" w:fill="FFFFFF"/>
          <w:lang w:val="en-US"/>
        </w:rPr>
      </w:pPr>
      <w:r w:rsidRPr="00A70425">
        <w:rPr>
          <w:rFonts w:cs="Arial"/>
          <w:sz w:val="18"/>
          <w:szCs w:val="18"/>
          <w:u w:val="single"/>
          <w:shd w:val="clear" w:color="auto" w:fill="FFFFFF"/>
        </w:rPr>
        <w:t>Prime Solar Energy Corporation</w:t>
      </w:r>
    </w:p>
    <w:p w14:paraId="2A851828" w14:textId="77777777" w:rsidR="000205D2" w:rsidRPr="00A70425" w:rsidRDefault="000205D2" w:rsidP="000205D2">
      <w:pPr>
        <w:spacing w:line="240" w:lineRule="auto"/>
        <w:ind w:left="1080"/>
        <w:jc w:val="both"/>
        <w:rPr>
          <w:rFonts w:cs="Arial"/>
          <w:sz w:val="18"/>
          <w:szCs w:val="18"/>
          <w:shd w:val="clear" w:color="auto" w:fill="FFFFFF"/>
        </w:rPr>
      </w:pPr>
    </w:p>
    <w:p w14:paraId="4EFC73D2" w14:textId="77777777" w:rsidR="000205D2" w:rsidRPr="00A70425" w:rsidRDefault="000205D2" w:rsidP="000205D2">
      <w:pPr>
        <w:spacing w:line="240" w:lineRule="auto"/>
        <w:ind w:left="1080"/>
        <w:jc w:val="thaiDistribute"/>
        <w:rPr>
          <w:rFonts w:cs="Arial"/>
          <w:sz w:val="18"/>
          <w:szCs w:val="18"/>
          <w:u w:val="single"/>
          <w:shd w:val="clear" w:color="auto" w:fill="FFFFFF"/>
          <w:lang w:val="en-US"/>
        </w:rPr>
      </w:pPr>
      <w:r w:rsidRPr="00A70425">
        <w:rPr>
          <w:rFonts w:cs="Arial"/>
          <w:sz w:val="18"/>
          <w:szCs w:val="18"/>
          <w:shd w:val="clear" w:color="auto" w:fill="FFFFFF"/>
        </w:rPr>
        <w:t xml:space="preserve">On 2 March 2022, Prime Solar Energy Corporation (“PSE”) invested in Doran Co., Ltd. (“DR”), which </w:t>
      </w:r>
      <w:r w:rsidRPr="00A70425">
        <w:rPr>
          <w:rFonts w:cs="Arial"/>
          <w:spacing w:val="-4"/>
          <w:sz w:val="18"/>
          <w:szCs w:val="18"/>
          <w:shd w:val="clear" w:color="auto" w:fill="FFFFFF"/>
        </w:rPr>
        <w:t>registered and domiciled in Republic of China (Taiwan), amounting to NT Dollar 1.00 million (or Baht 1.17 million) for 100,000 ordinary shares with a par value NT Dollar 10 per share, representing 100% of the total</w:t>
      </w:r>
      <w:r w:rsidRPr="00A70425">
        <w:rPr>
          <w:rFonts w:cs="Arial"/>
          <w:sz w:val="18"/>
          <w:szCs w:val="18"/>
          <w:shd w:val="clear" w:color="auto" w:fill="FFFFFF"/>
        </w:rPr>
        <w:t xml:space="preserve"> shares. Doran Co., Ltd. (“DR”) engages in the generation and distribution of electricity from renewable energy.</w:t>
      </w:r>
    </w:p>
    <w:p w14:paraId="45F42F75" w14:textId="77777777" w:rsidR="000205D2" w:rsidRPr="00A70425" w:rsidRDefault="000205D2" w:rsidP="000205D2">
      <w:pPr>
        <w:spacing w:line="240" w:lineRule="auto"/>
        <w:ind w:left="1080"/>
        <w:jc w:val="both"/>
        <w:rPr>
          <w:rFonts w:cs="Arial"/>
          <w:sz w:val="18"/>
          <w:szCs w:val="18"/>
          <w:shd w:val="clear" w:color="auto" w:fill="FFFFFF"/>
        </w:rPr>
      </w:pPr>
    </w:p>
    <w:p w14:paraId="43CD721F" w14:textId="77777777" w:rsidR="000205D2" w:rsidRPr="00A70425" w:rsidRDefault="000205D2" w:rsidP="000205D2">
      <w:pPr>
        <w:spacing w:line="240" w:lineRule="auto"/>
        <w:ind w:left="1080"/>
        <w:jc w:val="both"/>
        <w:rPr>
          <w:rFonts w:cs="Arial"/>
          <w:spacing w:val="-4"/>
          <w:sz w:val="18"/>
          <w:szCs w:val="18"/>
          <w:shd w:val="clear" w:color="auto" w:fill="FFFFFF"/>
        </w:rPr>
      </w:pPr>
      <w:r w:rsidRPr="00A70425">
        <w:rPr>
          <w:rFonts w:cs="Arial"/>
          <w:sz w:val="18"/>
          <w:szCs w:val="18"/>
          <w:shd w:val="clear" w:color="auto" w:fill="FFFFFF"/>
        </w:rPr>
        <w:t xml:space="preserve">On 2 March 2022, Prime Solar Energy Corporation (“PSE”) invested in </w:t>
      </w:r>
      <w:proofErr w:type="spellStart"/>
      <w:r w:rsidRPr="00A70425">
        <w:rPr>
          <w:rFonts w:cs="Arial"/>
          <w:sz w:val="18"/>
          <w:szCs w:val="18"/>
          <w:shd w:val="clear" w:color="auto" w:fill="FFFFFF"/>
        </w:rPr>
        <w:t>Hoyi</w:t>
      </w:r>
      <w:proofErr w:type="spellEnd"/>
      <w:r w:rsidRPr="00A70425">
        <w:rPr>
          <w:rFonts w:cs="Arial"/>
          <w:sz w:val="18"/>
          <w:szCs w:val="18"/>
          <w:shd w:val="clear" w:color="auto" w:fill="FFFFFF"/>
        </w:rPr>
        <w:t xml:space="preserve"> Co., Ltd. (“HY”), which registered and domiciled in Republic of China (Taiwan), amounting to NT Dollar 1.00 million (or Baht 1.17 million) for 100,000 ordinary shares with a par value NT Dollar 10 per share, representing 100% of the total </w:t>
      </w:r>
      <w:r w:rsidRPr="00A70425">
        <w:rPr>
          <w:rFonts w:cs="Arial"/>
          <w:spacing w:val="-4"/>
          <w:sz w:val="18"/>
          <w:szCs w:val="18"/>
          <w:shd w:val="clear" w:color="auto" w:fill="FFFFFF"/>
        </w:rPr>
        <w:t xml:space="preserve">shares. </w:t>
      </w:r>
      <w:proofErr w:type="spellStart"/>
      <w:r w:rsidRPr="00A70425">
        <w:rPr>
          <w:rFonts w:cs="Arial"/>
          <w:spacing w:val="-4"/>
          <w:sz w:val="18"/>
          <w:szCs w:val="18"/>
          <w:shd w:val="clear" w:color="auto" w:fill="FFFFFF"/>
        </w:rPr>
        <w:t>Hoyi</w:t>
      </w:r>
      <w:proofErr w:type="spellEnd"/>
      <w:r w:rsidRPr="00A70425">
        <w:rPr>
          <w:rFonts w:cs="Arial"/>
          <w:spacing w:val="-4"/>
          <w:sz w:val="18"/>
          <w:szCs w:val="18"/>
          <w:shd w:val="clear" w:color="auto" w:fill="FFFFFF"/>
        </w:rPr>
        <w:t xml:space="preserve"> Co., Ltd. (“HY”) engages in the generation and distribution of electricity from renewable energy.</w:t>
      </w:r>
    </w:p>
    <w:p w14:paraId="3B9FE834" w14:textId="77777777" w:rsidR="000205D2" w:rsidRPr="00A70425" w:rsidRDefault="000205D2" w:rsidP="000205D2">
      <w:pPr>
        <w:spacing w:line="240" w:lineRule="auto"/>
        <w:ind w:left="1080"/>
        <w:jc w:val="both"/>
        <w:rPr>
          <w:rFonts w:cs="Arial"/>
          <w:sz w:val="18"/>
          <w:szCs w:val="18"/>
          <w:shd w:val="clear" w:color="auto" w:fill="FFFFFF"/>
        </w:rPr>
      </w:pPr>
    </w:p>
    <w:p w14:paraId="009BDDAC"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On 15 June 2022, Prime Solar Energy Corporation (“PSE”) a subsidiary of Prime Road Group Co., Ltd. (“PRG”) increased share capital and Prime Road Group Co., Ltd. (“PRG”) made an additional investment payment amounting to NT Dollar 321.93 million (or Baht 379.41 million) to maintain the same investment proportion.</w:t>
      </w:r>
    </w:p>
    <w:p w14:paraId="7693CD99" w14:textId="77777777" w:rsidR="000205D2" w:rsidRPr="00A70425" w:rsidRDefault="000205D2" w:rsidP="000205D2">
      <w:pPr>
        <w:spacing w:line="240" w:lineRule="auto"/>
        <w:ind w:left="1080"/>
        <w:jc w:val="both"/>
        <w:rPr>
          <w:rFonts w:cs="Arial"/>
          <w:sz w:val="18"/>
          <w:szCs w:val="18"/>
          <w:shd w:val="clear" w:color="auto" w:fill="FFFFFF"/>
        </w:rPr>
      </w:pPr>
    </w:p>
    <w:p w14:paraId="1F4356AE" w14:textId="77777777" w:rsidR="000205D2" w:rsidRPr="00A70425" w:rsidRDefault="000205D2" w:rsidP="000205D2">
      <w:pPr>
        <w:spacing w:line="240" w:lineRule="auto"/>
        <w:ind w:left="1080"/>
        <w:jc w:val="both"/>
        <w:rPr>
          <w:rFonts w:cs="Arial"/>
          <w:sz w:val="18"/>
          <w:szCs w:val="18"/>
          <w:shd w:val="clear" w:color="auto" w:fill="FFFFFF"/>
        </w:rPr>
      </w:pPr>
      <w:r w:rsidRPr="00A70425">
        <w:rPr>
          <w:rFonts w:cs="Arial"/>
          <w:sz w:val="18"/>
          <w:szCs w:val="18"/>
          <w:shd w:val="clear" w:color="auto" w:fill="FFFFFF"/>
        </w:rPr>
        <w:t>On 15 December 2022, Prime Solar Energy Corporation (“PSE”) a subsidiary of Prime Road Group Co., Ltd. (“PRG”) increased share capital and Prime Road Group Co., Ltd. (“PRG”) made an additional investment payment amounting to NT Dollar 292.90 million (or Baht 345.89 million) to maintain the same investment proportion.</w:t>
      </w:r>
    </w:p>
    <w:p w14:paraId="75610608" w14:textId="77777777" w:rsidR="000205D2" w:rsidRPr="00A70425" w:rsidRDefault="000205D2" w:rsidP="000205D2">
      <w:pPr>
        <w:tabs>
          <w:tab w:val="left" w:pos="1080"/>
        </w:tabs>
        <w:spacing w:line="240" w:lineRule="auto"/>
        <w:ind w:left="1080"/>
        <w:jc w:val="thaiDistribute"/>
        <w:rPr>
          <w:rFonts w:cs="Arial"/>
          <w:sz w:val="18"/>
          <w:szCs w:val="18"/>
          <w:u w:val="single"/>
          <w:shd w:val="clear" w:color="auto" w:fill="FFFFFF"/>
        </w:rPr>
      </w:pPr>
    </w:p>
    <w:p w14:paraId="26316349" w14:textId="77777777" w:rsidR="000205D2" w:rsidRPr="00A70425" w:rsidRDefault="000205D2" w:rsidP="000205D2">
      <w:pPr>
        <w:tabs>
          <w:tab w:val="left" w:pos="1080"/>
        </w:tabs>
        <w:spacing w:line="240" w:lineRule="auto"/>
        <w:ind w:left="1080"/>
        <w:jc w:val="thaiDistribute"/>
        <w:rPr>
          <w:rFonts w:cs="Arial"/>
          <w:sz w:val="18"/>
          <w:szCs w:val="18"/>
          <w:u w:val="single"/>
          <w:shd w:val="clear" w:color="auto" w:fill="FFFFFF"/>
        </w:rPr>
      </w:pPr>
      <w:proofErr w:type="spellStart"/>
      <w:r w:rsidRPr="00A70425">
        <w:rPr>
          <w:rFonts w:cs="Arial"/>
          <w:sz w:val="18"/>
          <w:szCs w:val="18"/>
          <w:u w:val="single"/>
          <w:shd w:val="clear" w:color="auto" w:fill="FFFFFF"/>
        </w:rPr>
        <w:t>Jinaili</w:t>
      </w:r>
      <w:proofErr w:type="spellEnd"/>
      <w:r w:rsidRPr="00A70425">
        <w:rPr>
          <w:rFonts w:cs="Arial"/>
          <w:sz w:val="18"/>
          <w:szCs w:val="18"/>
          <w:u w:val="single"/>
          <w:shd w:val="clear" w:color="auto" w:fill="FFFFFF"/>
        </w:rPr>
        <w:t xml:space="preserve"> Energy Co., Ltd.</w:t>
      </w:r>
    </w:p>
    <w:p w14:paraId="4FBA9D18" w14:textId="77777777" w:rsidR="000205D2" w:rsidRPr="00A70425" w:rsidRDefault="000205D2" w:rsidP="000205D2">
      <w:pPr>
        <w:tabs>
          <w:tab w:val="left" w:pos="1110"/>
        </w:tabs>
        <w:spacing w:line="240" w:lineRule="auto"/>
        <w:ind w:left="1080"/>
        <w:jc w:val="both"/>
        <w:rPr>
          <w:rFonts w:cs="Arial"/>
          <w:sz w:val="18"/>
          <w:szCs w:val="18"/>
          <w:shd w:val="clear" w:color="auto" w:fill="FFFFFF"/>
        </w:rPr>
      </w:pPr>
    </w:p>
    <w:p w14:paraId="452976B0" w14:textId="77777777" w:rsidR="000205D2" w:rsidRPr="00A70425" w:rsidRDefault="000205D2" w:rsidP="000205D2">
      <w:pPr>
        <w:spacing w:line="240" w:lineRule="auto"/>
        <w:ind w:left="1080"/>
        <w:jc w:val="thaiDistribute"/>
        <w:rPr>
          <w:rFonts w:cs="Arial"/>
          <w:sz w:val="18"/>
          <w:szCs w:val="18"/>
          <w:shd w:val="clear" w:color="auto" w:fill="FFFFFF"/>
        </w:rPr>
      </w:pPr>
      <w:r w:rsidRPr="00A70425">
        <w:rPr>
          <w:rFonts w:cs="Arial"/>
          <w:sz w:val="18"/>
          <w:szCs w:val="18"/>
          <w:shd w:val="clear" w:color="auto" w:fill="FFFFFF"/>
        </w:rPr>
        <w:t xml:space="preserve">On 17 March 2022, </w:t>
      </w:r>
      <w:proofErr w:type="spellStart"/>
      <w:r w:rsidRPr="00A70425">
        <w:rPr>
          <w:rFonts w:cs="Arial"/>
          <w:sz w:val="18"/>
          <w:szCs w:val="18"/>
          <w:shd w:val="clear" w:color="auto" w:fill="FFFFFF"/>
        </w:rPr>
        <w:t>Jinaili</w:t>
      </w:r>
      <w:proofErr w:type="spellEnd"/>
      <w:r w:rsidRPr="00A70425">
        <w:rPr>
          <w:rFonts w:cs="Arial"/>
          <w:sz w:val="18"/>
          <w:szCs w:val="18"/>
          <w:shd w:val="clear" w:color="auto" w:fill="FFFFFF"/>
        </w:rPr>
        <w:t xml:space="preserve"> Energy Co., Ltd. (“JAL”), a subsidiary of Prime Solar Energy Corporation (“PSE”) increased share capital. PSE made an additional investment payment amounting to NT Dollar 17.17 million (or Baht 20.09 million) to maintain the same investment proportion.</w:t>
      </w:r>
    </w:p>
    <w:p w14:paraId="3207931A" w14:textId="77777777" w:rsidR="000D0FAF" w:rsidRPr="00A70425" w:rsidRDefault="000D0FAF" w:rsidP="000205D2">
      <w:pPr>
        <w:tabs>
          <w:tab w:val="left" w:pos="1110"/>
        </w:tabs>
        <w:spacing w:line="240" w:lineRule="auto"/>
        <w:ind w:left="1080"/>
        <w:jc w:val="thaiDistribute"/>
        <w:rPr>
          <w:rFonts w:cs="Arial"/>
          <w:sz w:val="18"/>
          <w:szCs w:val="18"/>
          <w:u w:val="single"/>
          <w:shd w:val="clear" w:color="auto" w:fill="FFFFFF"/>
        </w:rPr>
      </w:pPr>
    </w:p>
    <w:p w14:paraId="3E6F4042" w14:textId="1BDE163B" w:rsidR="000205D2" w:rsidRPr="00A70425" w:rsidRDefault="000205D2" w:rsidP="000205D2">
      <w:pPr>
        <w:tabs>
          <w:tab w:val="left" w:pos="1110"/>
        </w:tabs>
        <w:spacing w:line="240" w:lineRule="auto"/>
        <w:ind w:left="1080"/>
        <w:jc w:val="thaiDistribute"/>
        <w:rPr>
          <w:rFonts w:cs="Arial"/>
          <w:sz w:val="18"/>
          <w:szCs w:val="18"/>
          <w:u w:val="single"/>
          <w:shd w:val="clear" w:color="auto" w:fill="FFFFFF"/>
        </w:rPr>
      </w:pPr>
      <w:proofErr w:type="spellStart"/>
      <w:r w:rsidRPr="00A70425">
        <w:rPr>
          <w:rFonts w:cs="Arial"/>
          <w:sz w:val="18"/>
          <w:szCs w:val="18"/>
          <w:u w:val="single"/>
          <w:shd w:val="clear" w:color="auto" w:fill="FFFFFF"/>
        </w:rPr>
        <w:t>Jingtai</w:t>
      </w:r>
      <w:proofErr w:type="spellEnd"/>
      <w:r w:rsidRPr="00A70425">
        <w:rPr>
          <w:rFonts w:cs="Arial"/>
          <w:sz w:val="18"/>
          <w:szCs w:val="18"/>
          <w:u w:val="single"/>
          <w:shd w:val="clear" w:color="auto" w:fill="FFFFFF"/>
        </w:rPr>
        <w:t xml:space="preserve"> Energy Co., Ltd.</w:t>
      </w:r>
    </w:p>
    <w:p w14:paraId="4D010036" w14:textId="77777777" w:rsidR="000205D2" w:rsidRPr="00A70425" w:rsidRDefault="000205D2" w:rsidP="000205D2">
      <w:pPr>
        <w:tabs>
          <w:tab w:val="left" w:pos="1110"/>
        </w:tabs>
        <w:spacing w:line="240" w:lineRule="auto"/>
        <w:ind w:left="1080"/>
        <w:jc w:val="both"/>
        <w:rPr>
          <w:rFonts w:cs="Arial"/>
          <w:sz w:val="18"/>
          <w:szCs w:val="18"/>
          <w:shd w:val="clear" w:color="auto" w:fill="FFFFFF"/>
        </w:rPr>
      </w:pPr>
    </w:p>
    <w:p w14:paraId="3A720876" w14:textId="77777777" w:rsidR="000205D2" w:rsidRPr="00A70425" w:rsidRDefault="000205D2" w:rsidP="000205D2">
      <w:pPr>
        <w:spacing w:line="240" w:lineRule="auto"/>
        <w:ind w:left="1080"/>
        <w:jc w:val="thaiDistribute"/>
        <w:rPr>
          <w:rFonts w:cs="Arial"/>
          <w:sz w:val="18"/>
          <w:szCs w:val="18"/>
          <w:shd w:val="clear" w:color="auto" w:fill="FFFFFF"/>
        </w:rPr>
      </w:pPr>
      <w:r w:rsidRPr="00A70425">
        <w:rPr>
          <w:rFonts w:cs="Arial"/>
          <w:sz w:val="18"/>
          <w:szCs w:val="18"/>
          <w:shd w:val="clear" w:color="auto" w:fill="FFFFFF"/>
        </w:rPr>
        <w:t xml:space="preserve">On 7 June 2022, </w:t>
      </w:r>
      <w:proofErr w:type="spellStart"/>
      <w:r w:rsidRPr="00A70425">
        <w:rPr>
          <w:rFonts w:cs="Arial"/>
          <w:sz w:val="18"/>
          <w:szCs w:val="18"/>
          <w:shd w:val="clear" w:color="auto" w:fill="FFFFFF"/>
        </w:rPr>
        <w:t>Jingtai</w:t>
      </w:r>
      <w:proofErr w:type="spellEnd"/>
      <w:r w:rsidRPr="00A70425">
        <w:rPr>
          <w:rFonts w:cs="Arial"/>
          <w:sz w:val="18"/>
          <w:szCs w:val="18"/>
          <w:shd w:val="clear" w:color="auto" w:fill="FFFFFF"/>
        </w:rPr>
        <w:t xml:space="preserve"> Energy Co., Ltd. (“JT”), a subsidiary of Prime Solar Energy Corporation (“PSE”) increased share capital. PSE made an additional investment payment amounting to NT Dollar 27.54 million (or Baht 32.52 million) to maintain the same investment proportion.</w:t>
      </w:r>
    </w:p>
    <w:p w14:paraId="43BB5F79" w14:textId="77777777" w:rsidR="000205D2" w:rsidRPr="00A70425" w:rsidRDefault="000205D2" w:rsidP="000205D2">
      <w:pPr>
        <w:tabs>
          <w:tab w:val="left" w:pos="1110"/>
        </w:tabs>
        <w:spacing w:line="240" w:lineRule="auto"/>
        <w:ind w:left="1080"/>
        <w:jc w:val="thaiDistribute"/>
        <w:rPr>
          <w:rFonts w:cs="Arial"/>
          <w:sz w:val="18"/>
          <w:szCs w:val="18"/>
          <w:u w:val="single"/>
          <w:shd w:val="clear" w:color="auto" w:fill="FFFFFF"/>
        </w:rPr>
      </w:pPr>
    </w:p>
    <w:p w14:paraId="064A7F2D" w14:textId="77777777" w:rsidR="000205D2" w:rsidRPr="00A70425" w:rsidRDefault="000205D2" w:rsidP="000205D2">
      <w:pPr>
        <w:tabs>
          <w:tab w:val="left" w:pos="1110"/>
        </w:tabs>
        <w:spacing w:line="240" w:lineRule="auto"/>
        <w:ind w:left="1080"/>
        <w:jc w:val="thaiDistribute"/>
        <w:rPr>
          <w:rFonts w:cs="Arial"/>
          <w:sz w:val="18"/>
          <w:szCs w:val="18"/>
          <w:u w:val="single"/>
          <w:shd w:val="clear" w:color="auto" w:fill="FFFFFF"/>
        </w:rPr>
      </w:pPr>
      <w:proofErr w:type="spellStart"/>
      <w:r w:rsidRPr="00A70425">
        <w:rPr>
          <w:rFonts w:cs="Arial"/>
          <w:sz w:val="18"/>
          <w:szCs w:val="18"/>
          <w:u w:val="single"/>
          <w:shd w:val="clear" w:color="auto" w:fill="FFFFFF"/>
        </w:rPr>
        <w:t>Jingyi</w:t>
      </w:r>
      <w:proofErr w:type="spellEnd"/>
      <w:r w:rsidRPr="00A70425">
        <w:rPr>
          <w:rFonts w:cs="Arial"/>
          <w:sz w:val="18"/>
          <w:szCs w:val="18"/>
          <w:u w:val="single"/>
          <w:shd w:val="clear" w:color="auto" w:fill="FFFFFF"/>
        </w:rPr>
        <w:t xml:space="preserve"> Energy Co., Ltd.</w:t>
      </w:r>
    </w:p>
    <w:p w14:paraId="72FD8922" w14:textId="77777777" w:rsidR="000205D2" w:rsidRPr="00A70425" w:rsidRDefault="000205D2" w:rsidP="000205D2">
      <w:pPr>
        <w:tabs>
          <w:tab w:val="left" w:pos="1110"/>
        </w:tabs>
        <w:spacing w:line="240" w:lineRule="auto"/>
        <w:ind w:left="1080"/>
        <w:jc w:val="both"/>
        <w:rPr>
          <w:rFonts w:cs="Arial"/>
          <w:sz w:val="18"/>
          <w:szCs w:val="18"/>
          <w:shd w:val="clear" w:color="auto" w:fill="FFFFFF"/>
        </w:rPr>
      </w:pPr>
    </w:p>
    <w:p w14:paraId="0382C881" w14:textId="77777777" w:rsidR="000205D2" w:rsidRPr="00A70425" w:rsidRDefault="000205D2" w:rsidP="000205D2">
      <w:pPr>
        <w:spacing w:line="240" w:lineRule="auto"/>
        <w:ind w:left="1080"/>
        <w:jc w:val="thaiDistribute"/>
        <w:rPr>
          <w:rFonts w:cs="Arial"/>
          <w:sz w:val="18"/>
          <w:szCs w:val="18"/>
          <w:shd w:val="clear" w:color="auto" w:fill="FFFFFF"/>
        </w:rPr>
      </w:pPr>
      <w:r w:rsidRPr="00A70425">
        <w:rPr>
          <w:rFonts w:cs="Arial"/>
          <w:sz w:val="18"/>
          <w:szCs w:val="18"/>
          <w:shd w:val="clear" w:color="auto" w:fill="FFFFFF"/>
        </w:rPr>
        <w:t xml:space="preserve">On 7 June 2022, </w:t>
      </w:r>
      <w:proofErr w:type="spellStart"/>
      <w:r w:rsidRPr="00A70425">
        <w:rPr>
          <w:rFonts w:cs="Arial"/>
          <w:sz w:val="18"/>
          <w:szCs w:val="18"/>
          <w:shd w:val="clear" w:color="auto" w:fill="FFFFFF"/>
        </w:rPr>
        <w:t>Jingyi</w:t>
      </w:r>
      <w:proofErr w:type="spellEnd"/>
      <w:r w:rsidRPr="00A70425">
        <w:rPr>
          <w:rFonts w:cs="Arial"/>
          <w:sz w:val="18"/>
          <w:szCs w:val="18"/>
          <w:shd w:val="clear" w:color="auto" w:fill="FFFFFF"/>
        </w:rPr>
        <w:t xml:space="preserve"> Energy Co., Ltd. (“JY”), a subsidiary of Prime Solar Energy Corporation (“PSE”) increased share capital. PSE made an additional investment payment amounting to NT Dollar 20.92 million (or Baht 24.71 million) to maintain the same investment proportion.</w:t>
      </w:r>
    </w:p>
    <w:p w14:paraId="4B52A6BF" w14:textId="77777777" w:rsidR="000205D2" w:rsidRPr="00A70425" w:rsidRDefault="000205D2" w:rsidP="000205D2">
      <w:pPr>
        <w:tabs>
          <w:tab w:val="left" w:pos="1110"/>
        </w:tabs>
        <w:spacing w:line="240" w:lineRule="auto"/>
        <w:ind w:left="1080"/>
        <w:jc w:val="thaiDistribute"/>
        <w:rPr>
          <w:rFonts w:cs="Arial"/>
          <w:sz w:val="18"/>
          <w:szCs w:val="18"/>
          <w:u w:val="single"/>
          <w:shd w:val="clear" w:color="auto" w:fill="FFFFFF"/>
        </w:rPr>
      </w:pPr>
    </w:p>
    <w:p w14:paraId="3CD3DBD5" w14:textId="77777777" w:rsidR="000205D2" w:rsidRPr="00A70425" w:rsidRDefault="000205D2" w:rsidP="000205D2">
      <w:pPr>
        <w:tabs>
          <w:tab w:val="left" w:pos="1110"/>
        </w:tabs>
        <w:spacing w:line="240" w:lineRule="auto"/>
        <w:ind w:left="1080"/>
        <w:jc w:val="thaiDistribute"/>
        <w:rPr>
          <w:rFonts w:cs="Arial"/>
          <w:sz w:val="18"/>
          <w:szCs w:val="18"/>
          <w:u w:val="single"/>
          <w:shd w:val="clear" w:color="auto" w:fill="FFFFFF"/>
        </w:rPr>
      </w:pPr>
      <w:r w:rsidRPr="00A70425">
        <w:rPr>
          <w:rFonts w:cs="Arial"/>
          <w:sz w:val="18"/>
          <w:szCs w:val="18"/>
          <w:u w:val="single"/>
          <w:shd w:val="clear" w:color="auto" w:fill="FFFFFF"/>
        </w:rPr>
        <w:t xml:space="preserve">JK Energy Co., Ltd. </w:t>
      </w:r>
    </w:p>
    <w:p w14:paraId="26A54A2E" w14:textId="77777777" w:rsidR="000205D2" w:rsidRPr="00A70425" w:rsidRDefault="000205D2" w:rsidP="000205D2">
      <w:pPr>
        <w:tabs>
          <w:tab w:val="left" w:pos="1110"/>
        </w:tabs>
        <w:spacing w:line="240" w:lineRule="auto"/>
        <w:ind w:left="1080"/>
        <w:jc w:val="both"/>
        <w:rPr>
          <w:rFonts w:cs="Arial"/>
          <w:sz w:val="18"/>
          <w:szCs w:val="18"/>
          <w:shd w:val="clear" w:color="auto" w:fill="FFFFFF"/>
        </w:rPr>
      </w:pPr>
    </w:p>
    <w:p w14:paraId="2E1B8B59" w14:textId="77777777" w:rsidR="000205D2" w:rsidRPr="00A70425" w:rsidRDefault="000205D2" w:rsidP="000205D2">
      <w:pPr>
        <w:spacing w:line="240" w:lineRule="auto"/>
        <w:ind w:left="1080"/>
        <w:jc w:val="thaiDistribute"/>
        <w:rPr>
          <w:rFonts w:cs="Arial"/>
          <w:sz w:val="18"/>
          <w:szCs w:val="18"/>
          <w:shd w:val="clear" w:color="auto" w:fill="FFFFFF"/>
        </w:rPr>
      </w:pPr>
      <w:r w:rsidRPr="00A70425">
        <w:rPr>
          <w:rFonts w:cs="Arial"/>
          <w:sz w:val="18"/>
          <w:szCs w:val="18"/>
          <w:shd w:val="clear" w:color="auto" w:fill="FFFFFF"/>
        </w:rPr>
        <w:t>On 7 June 2022, JK Energy Co., Ltd. (“JK”), a subsidiary of Prime Solar Energy Corporation (“PSE”) increased share capital. PSE made an additional investment payment amounting to NT Dollar 14.50 million (or Baht 17.13 million) to maintain the same investment proportion.</w:t>
      </w:r>
    </w:p>
    <w:p w14:paraId="71BD977E" w14:textId="77777777" w:rsidR="000205D2" w:rsidRPr="00A70425" w:rsidRDefault="000205D2" w:rsidP="000205D2">
      <w:pPr>
        <w:spacing w:line="240" w:lineRule="auto"/>
        <w:ind w:left="1080"/>
        <w:jc w:val="thaiDistribute"/>
        <w:rPr>
          <w:rFonts w:cs="Arial"/>
          <w:sz w:val="18"/>
          <w:szCs w:val="18"/>
          <w:shd w:val="clear" w:color="auto" w:fill="FFFFFF"/>
        </w:rPr>
      </w:pPr>
    </w:p>
    <w:p w14:paraId="1169A587" w14:textId="77777777" w:rsidR="000205D2" w:rsidRPr="00A70425" w:rsidRDefault="000205D2" w:rsidP="000205D2">
      <w:pPr>
        <w:tabs>
          <w:tab w:val="left" w:pos="1110"/>
        </w:tabs>
        <w:spacing w:line="240" w:lineRule="auto"/>
        <w:ind w:left="1080"/>
        <w:jc w:val="thaiDistribute"/>
        <w:rPr>
          <w:rFonts w:cs="Arial"/>
          <w:sz w:val="18"/>
          <w:szCs w:val="18"/>
          <w:u w:val="single"/>
          <w:shd w:val="clear" w:color="auto" w:fill="FFFFFF"/>
        </w:rPr>
      </w:pPr>
      <w:r w:rsidRPr="00A70425">
        <w:rPr>
          <w:rFonts w:cs="Arial"/>
          <w:sz w:val="18"/>
          <w:szCs w:val="18"/>
          <w:u w:val="single"/>
          <w:shd w:val="clear" w:color="auto" w:fill="FFFFFF"/>
        </w:rPr>
        <w:t xml:space="preserve">JF Energy Co., Ltd. </w:t>
      </w:r>
    </w:p>
    <w:p w14:paraId="1CFFDD20" w14:textId="77777777" w:rsidR="000205D2" w:rsidRPr="00A70425" w:rsidRDefault="000205D2" w:rsidP="000205D2">
      <w:pPr>
        <w:tabs>
          <w:tab w:val="left" w:pos="1110"/>
        </w:tabs>
        <w:spacing w:line="240" w:lineRule="auto"/>
        <w:ind w:left="1080"/>
        <w:jc w:val="both"/>
        <w:rPr>
          <w:rFonts w:cs="Arial"/>
          <w:sz w:val="18"/>
          <w:szCs w:val="18"/>
          <w:shd w:val="clear" w:color="auto" w:fill="FFFFFF"/>
        </w:rPr>
      </w:pPr>
    </w:p>
    <w:p w14:paraId="1ED2C721" w14:textId="77777777" w:rsidR="000205D2" w:rsidRPr="00A70425" w:rsidRDefault="000205D2" w:rsidP="000205D2">
      <w:pPr>
        <w:spacing w:line="240" w:lineRule="auto"/>
        <w:ind w:left="1080"/>
        <w:jc w:val="thaiDistribute"/>
        <w:rPr>
          <w:rFonts w:cs="Arial"/>
          <w:sz w:val="18"/>
          <w:szCs w:val="18"/>
          <w:shd w:val="clear" w:color="auto" w:fill="FFFFFF"/>
        </w:rPr>
      </w:pPr>
      <w:r w:rsidRPr="00A70425">
        <w:rPr>
          <w:rFonts w:cs="Arial"/>
          <w:sz w:val="18"/>
          <w:szCs w:val="18"/>
          <w:shd w:val="clear" w:color="auto" w:fill="FFFFFF"/>
        </w:rPr>
        <w:t>On 7 June 2022, JF Energy Co., Ltd. (“JF”), a subsidiary of Prime Solar Energy Corporation (“PSE”) increased share capital. PSE made an additional investment payment amounting to NT Dollar 14.53 million (or Baht 17.16 million) to maintain the same investment proportion.</w:t>
      </w:r>
    </w:p>
    <w:p w14:paraId="39930432" w14:textId="3E52D27F" w:rsidR="00907383" w:rsidRPr="00A70425" w:rsidRDefault="00907383" w:rsidP="00553949">
      <w:pPr>
        <w:spacing w:line="240" w:lineRule="auto"/>
        <w:rPr>
          <w:rFonts w:cs="Arial"/>
          <w:spacing w:val="-6"/>
          <w:sz w:val="18"/>
          <w:szCs w:val="18"/>
          <w:shd w:val="clear" w:color="auto" w:fill="FFFFFF"/>
        </w:rPr>
      </w:pPr>
      <w:r w:rsidRPr="00A70425">
        <w:rPr>
          <w:rFonts w:cs="Arial"/>
          <w:spacing w:val="-6"/>
          <w:sz w:val="18"/>
          <w:szCs w:val="18"/>
          <w:shd w:val="clear" w:color="auto" w:fill="FFFFFF"/>
        </w:rPr>
        <w:br w:type="page"/>
      </w:r>
    </w:p>
    <w:p w14:paraId="0D4558BE" w14:textId="77777777" w:rsidR="00907383" w:rsidRPr="00A70425" w:rsidRDefault="00907383" w:rsidP="00553949">
      <w:pPr>
        <w:spacing w:line="240" w:lineRule="auto"/>
        <w:ind w:left="540" w:hanging="540"/>
        <w:jc w:val="thaiDistribute"/>
        <w:rPr>
          <w:rFonts w:cs="Arial"/>
          <w:b/>
          <w:bCs/>
          <w:sz w:val="18"/>
          <w:szCs w:val="18"/>
        </w:rPr>
      </w:pPr>
      <w:r w:rsidRPr="00A70425">
        <w:rPr>
          <w:rFonts w:cs="Arial"/>
          <w:b/>
          <w:bCs/>
          <w:sz w:val="18"/>
          <w:szCs w:val="18"/>
        </w:rPr>
        <w:t>16</w:t>
      </w:r>
      <w:r w:rsidRPr="00A70425">
        <w:rPr>
          <w:rFonts w:cs="Arial"/>
          <w:b/>
          <w:bCs/>
          <w:sz w:val="18"/>
          <w:szCs w:val="18"/>
        </w:rPr>
        <w:tab/>
        <w:t xml:space="preserve">Investments in subsidiaries and associates </w:t>
      </w:r>
      <w:r w:rsidRPr="00A70425">
        <w:rPr>
          <w:rFonts w:cs="Arial"/>
          <w:sz w:val="18"/>
          <w:szCs w:val="18"/>
        </w:rPr>
        <w:t>(Cont’d)</w:t>
      </w:r>
    </w:p>
    <w:p w14:paraId="386A344F" w14:textId="77777777" w:rsidR="00907383" w:rsidRPr="00A70425" w:rsidRDefault="00907383" w:rsidP="00553949">
      <w:pPr>
        <w:tabs>
          <w:tab w:val="left" w:pos="1080"/>
        </w:tabs>
        <w:spacing w:line="240" w:lineRule="auto"/>
        <w:ind w:left="1080" w:hanging="540"/>
        <w:jc w:val="both"/>
        <w:rPr>
          <w:rFonts w:eastAsia="Angsana New" w:cs="Arial"/>
          <w:sz w:val="18"/>
          <w:szCs w:val="18"/>
        </w:rPr>
      </w:pPr>
    </w:p>
    <w:p w14:paraId="5D6598E2" w14:textId="77777777" w:rsidR="00907383" w:rsidRPr="00A70425" w:rsidRDefault="00907383" w:rsidP="00553949">
      <w:pPr>
        <w:tabs>
          <w:tab w:val="left" w:pos="1080"/>
        </w:tabs>
        <w:spacing w:line="240" w:lineRule="auto"/>
        <w:ind w:left="1080" w:hanging="540"/>
        <w:jc w:val="both"/>
        <w:rPr>
          <w:rFonts w:eastAsia="Angsana New" w:cs="Arial"/>
          <w:sz w:val="18"/>
          <w:szCs w:val="18"/>
        </w:rPr>
      </w:pPr>
    </w:p>
    <w:p w14:paraId="1DA6FC4E" w14:textId="77777777" w:rsidR="00907383" w:rsidRPr="00A70425" w:rsidRDefault="00907383" w:rsidP="00553949">
      <w:pPr>
        <w:autoSpaceDE w:val="0"/>
        <w:autoSpaceDN w:val="0"/>
        <w:adjustRightInd w:val="0"/>
        <w:spacing w:line="240" w:lineRule="auto"/>
        <w:ind w:left="1080" w:hanging="540"/>
        <w:rPr>
          <w:rFonts w:cs="Arial"/>
          <w:b/>
          <w:bCs/>
          <w:sz w:val="18"/>
          <w:szCs w:val="18"/>
        </w:rPr>
      </w:pPr>
      <w:r w:rsidRPr="00A70425">
        <w:rPr>
          <w:rFonts w:eastAsia="Angsana New" w:cs="Arial"/>
          <w:b/>
          <w:bCs/>
          <w:sz w:val="18"/>
          <w:szCs w:val="18"/>
        </w:rPr>
        <w:t>16.</w:t>
      </w:r>
      <w:r w:rsidRPr="00A70425">
        <w:rPr>
          <w:rFonts w:eastAsia="Angsana New" w:cs="Arial"/>
          <w:b/>
          <w:bCs/>
          <w:sz w:val="18"/>
          <w:szCs w:val="18"/>
          <w:lang w:bidi="th-TH"/>
        </w:rPr>
        <w:t>1</w:t>
      </w:r>
      <w:r w:rsidRPr="00A70425">
        <w:rPr>
          <w:rFonts w:eastAsia="Angsana New" w:cs="Arial"/>
          <w:b/>
          <w:bCs/>
          <w:sz w:val="18"/>
          <w:szCs w:val="18"/>
          <w:lang w:bidi="th-TH"/>
        </w:rPr>
        <w:tab/>
      </w:r>
      <w:r w:rsidRPr="00A70425">
        <w:rPr>
          <w:rFonts w:cs="Arial"/>
          <w:b/>
          <w:bCs/>
          <w:sz w:val="18"/>
          <w:szCs w:val="18"/>
        </w:rPr>
        <w:t xml:space="preserve">Investments in subsidiaries </w:t>
      </w:r>
      <w:r w:rsidRPr="00A70425">
        <w:rPr>
          <w:rFonts w:cs="Arial"/>
          <w:sz w:val="18"/>
          <w:szCs w:val="18"/>
        </w:rPr>
        <w:t>(Cont’d)</w:t>
      </w:r>
    </w:p>
    <w:p w14:paraId="0A621FD7" w14:textId="77777777" w:rsidR="001F35A0" w:rsidRPr="00A70425" w:rsidRDefault="001F35A0" w:rsidP="00553949">
      <w:pPr>
        <w:spacing w:line="240" w:lineRule="auto"/>
        <w:ind w:left="1080"/>
        <w:jc w:val="both"/>
        <w:rPr>
          <w:rFonts w:cs="Arial"/>
          <w:spacing w:val="-6"/>
          <w:sz w:val="18"/>
          <w:szCs w:val="18"/>
          <w:shd w:val="clear" w:color="auto" w:fill="FFFFFF"/>
        </w:rPr>
      </w:pPr>
    </w:p>
    <w:p w14:paraId="41E7B956" w14:textId="035045D1" w:rsidR="00477BB2" w:rsidRPr="00A70425" w:rsidRDefault="00477BB2" w:rsidP="00553949">
      <w:pPr>
        <w:tabs>
          <w:tab w:val="left" w:pos="1134"/>
          <w:tab w:val="left" w:pos="1276"/>
          <w:tab w:val="center" w:pos="3402"/>
          <w:tab w:val="center" w:pos="4536"/>
          <w:tab w:val="center" w:pos="5670"/>
          <w:tab w:val="center" w:pos="6804"/>
          <w:tab w:val="right" w:pos="7655"/>
        </w:tabs>
        <w:spacing w:line="240" w:lineRule="auto"/>
        <w:ind w:left="1080"/>
        <w:jc w:val="both"/>
        <w:rPr>
          <w:rFonts w:cs="Arial"/>
          <w:b/>
          <w:bCs/>
          <w:sz w:val="18"/>
          <w:szCs w:val="18"/>
        </w:rPr>
      </w:pPr>
      <w:r w:rsidRPr="00A70425">
        <w:rPr>
          <w:rFonts w:cs="Arial"/>
          <w:b/>
          <w:bCs/>
          <w:sz w:val="18"/>
          <w:szCs w:val="18"/>
        </w:rPr>
        <w:t>Summarised financial information of subsidiary with material non-controlling interests</w:t>
      </w:r>
    </w:p>
    <w:p w14:paraId="71BDF946" w14:textId="77777777" w:rsidR="00477BB2" w:rsidRPr="00A70425" w:rsidRDefault="00477BB2" w:rsidP="00553949">
      <w:pPr>
        <w:tabs>
          <w:tab w:val="left" w:pos="1134"/>
        </w:tabs>
        <w:spacing w:line="240" w:lineRule="auto"/>
        <w:ind w:left="1080"/>
        <w:jc w:val="both"/>
        <w:rPr>
          <w:rFonts w:cs="Arial"/>
          <w:spacing w:val="-4"/>
          <w:sz w:val="18"/>
          <w:szCs w:val="18"/>
          <w:lang w:bidi="th-TH"/>
        </w:rPr>
      </w:pPr>
    </w:p>
    <w:p w14:paraId="2010D4E3" w14:textId="77777777" w:rsidR="00420D03" w:rsidRPr="00A70425" w:rsidRDefault="00420D03" w:rsidP="00553949">
      <w:pPr>
        <w:spacing w:line="240" w:lineRule="auto"/>
        <w:ind w:left="1080"/>
        <w:jc w:val="thaiDistribute"/>
        <w:rPr>
          <w:rFonts w:cs="Arial"/>
          <w:sz w:val="18"/>
          <w:szCs w:val="18"/>
        </w:rPr>
      </w:pPr>
      <w:r w:rsidRPr="00A70425">
        <w:rPr>
          <w:rFonts w:cs="Arial"/>
          <w:sz w:val="18"/>
          <w:szCs w:val="18"/>
        </w:rPr>
        <w:t>The financial information of subsidiary that has significant non-controlling interests to the Group which is</w:t>
      </w:r>
      <w:r w:rsidR="00421754" w:rsidRPr="00A70425">
        <w:rPr>
          <w:rFonts w:cs="Arial"/>
          <w:sz w:val="18"/>
          <w:szCs w:val="18"/>
        </w:rPr>
        <w:t xml:space="preserve"> </w:t>
      </w:r>
      <w:r w:rsidR="00421754" w:rsidRPr="00A70425">
        <w:rPr>
          <w:rFonts w:cs="Arial"/>
          <w:sz w:val="18"/>
          <w:szCs w:val="18"/>
        </w:rPr>
        <w:br/>
      </w:r>
      <w:r w:rsidRPr="00A70425">
        <w:rPr>
          <w:rFonts w:cs="Arial"/>
          <w:sz w:val="18"/>
          <w:szCs w:val="18"/>
        </w:rPr>
        <w:t xml:space="preserve">5 Amata Co., Ltd. are summarised below. The disclosed </w:t>
      </w:r>
      <w:r w:rsidR="007F1D27" w:rsidRPr="00A70425">
        <w:rPr>
          <w:rFonts w:cs="Arial"/>
          <w:sz w:val="18"/>
          <w:szCs w:val="18"/>
        </w:rPr>
        <w:t xml:space="preserve">amounts </w:t>
      </w:r>
      <w:r w:rsidR="00002288" w:rsidRPr="00A70425">
        <w:rPr>
          <w:rFonts w:cs="Arial"/>
          <w:sz w:val="18"/>
          <w:szCs w:val="18"/>
        </w:rPr>
        <w:t xml:space="preserve">are </w:t>
      </w:r>
      <w:r w:rsidRPr="00A70425">
        <w:rPr>
          <w:rFonts w:cs="Arial"/>
          <w:sz w:val="18"/>
          <w:szCs w:val="18"/>
        </w:rPr>
        <w:t>before the inter-company elimination.</w:t>
      </w:r>
    </w:p>
    <w:p w14:paraId="40C3D604" w14:textId="77777777" w:rsidR="00477BB2" w:rsidRPr="00A70425" w:rsidRDefault="00477BB2" w:rsidP="00553949">
      <w:pPr>
        <w:tabs>
          <w:tab w:val="left" w:pos="1110"/>
        </w:tabs>
        <w:spacing w:line="240" w:lineRule="auto"/>
        <w:ind w:left="1080"/>
        <w:jc w:val="both"/>
        <w:rPr>
          <w:rFonts w:cs="Arial"/>
          <w:spacing w:val="-4"/>
          <w:sz w:val="18"/>
          <w:szCs w:val="18"/>
          <w:lang w:bidi="th-TH"/>
        </w:rPr>
      </w:pPr>
    </w:p>
    <w:p w14:paraId="33F63138" w14:textId="77777777" w:rsidR="00477BB2" w:rsidRPr="00A70425" w:rsidRDefault="00477BB2" w:rsidP="00553949">
      <w:pPr>
        <w:spacing w:line="240" w:lineRule="auto"/>
        <w:ind w:left="1080"/>
        <w:jc w:val="thaiDistribute"/>
        <w:rPr>
          <w:rFonts w:cs="Arial"/>
          <w:sz w:val="18"/>
          <w:szCs w:val="18"/>
        </w:rPr>
      </w:pPr>
      <w:r w:rsidRPr="00A70425">
        <w:rPr>
          <w:rFonts w:cs="Arial"/>
          <w:b/>
          <w:bCs/>
          <w:sz w:val="18"/>
          <w:szCs w:val="18"/>
        </w:rPr>
        <w:t>Summarised statement of financial position</w:t>
      </w:r>
    </w:p>
    <w:p w14:paraId="06CAFC0D" w14:textId="77777777" w:rsidR="00477BB2" w:rsidRPr="00A70425" w:rsidRDefault="00477BB2" w:rsidP="00553949">
      <w:pPr>
        <w:tabs>
          <w:tab w:val="left" w:pos="1110"/>
        </w:tabs>
        <w:spacing w:line="240" w:lineRule="auto"/>
        <w:ind w:left="1080"/>
        <w:jc w:val="both"/>
        <w:rPr>
          <w:rFonts w:cs="Arial"/>
          <w:spacing w:val="-4"/>
          <w:sz w:val="18"/>
          <w:szCs w:val="18"/>
          <w:lang w:bidi="th-TH"/>
        </w:rPr>
      </w:pPr>
    </w:p>
    <w:tbl>
      <w:tblPr>
        <w:tblW w:w="9450" w:type="dxa"/>
        <w:tblLayout w:type="fixed"/>
        <w:tblLook w:val="04A0" w:firstRow="1" w:lastRow="0" w:firstColumn="1" w:lastColumn="0" w:noHBand="0" w:noVBand="1"/>
      </w:tblPr>
      <w:tblGrid>
        <w:gridCol w:w="6338"/>
        <w:gridCol w:w="1556"/>
        <w:gridCol w:w="1556"/>
      </w:tblGrid>
      <w:tr w:rsidR="000205D2" w:rsidRPr="00A70425" w14:paraId="7A273807" w14:textId="77777777" w:rsidTr="000205D2">
        <w:tc>
          <w:tcPr>
            <w:tcW w:w="6336" w:type="dxa"/>
          </w:tcPr>
          <w:p w14:paraId="634E7862" w14:textId="77777777" w:rsidR="000205D2" w:rsidRPr="00A70425" w:rsidRDefault="000205D2">
            <w:pPr>
              <w:spacing w:line="240" w:lineRule="auto"/>
              <w:ind w:left="971" w:right="-108"/>
              <w:rPr>
                <w:rFonts w:cs="Arial"/>
                <w:b/>
                <w:bCs/>
                <w:sz w:val="18"/>
                <w:szCs w:val="18"/>
              </w:rPr>
            </w:pPr>
          </w:p>
        </w:tc>
        <w:tc>
          <w:tcPr>
            <w:tcW w:w="3110" w:type="dxa"/>
            <w:gridSpan w:val="2"/>
            <w:vAlign w:val="bottom"/>
            <w:hideMark/>
          </w:tcPr>
          <w:p w14:paraId="546D24BD" w14:textId="77777777" w:rsidR="000205D2" w:rsidRPr="00A70425" w:rsidRDefault="000205D2">
            <w:pPr>
              <w:pBdr>
                <w:bottom w:val="single" w:sz="4" w:space="1" w:color="auto"/>
              </w:pBdr>
              <w:spacing w:line="240" w:lineRule="auto"/>
              <w:ind w:right="-72"/>
              <w:jc w:val="center"/>
              <w:rPr>
                <w:rFonts w:cs="Arial"/>
                <w:b/>
                <w:bCs/>
                <w:sz w:val="18"/>
                <w:szCs w:val="18"/>
              </w:rPr>
            </w:pPr>
            <w:r w:rsidRPr="00A70425">
              <w:rPr>
                <w:rFonts w:cs="Arial"/>
                <w:b/>
                <w:bCs/>
                <w:sz w:val="18"/>
                <w:szCs w:val="18"/>
              </w:rPr>
              <w:t>As at 31 December</w:t>
            </w:r>
          </w:p>
        </w:tc>
      </w:tr>
      <w:tr w:rsidR="000205D2" w:rsidRPr="00A70425" w14:paraId="1828F710" w14:textId="77777777" w:rsidTr="000205D2">
        <w:tc>
          <w:tcPr>
            <w:tcW w:w="6336" w:type="dxa"/>
          </w:tcPr>
          <w:p w14:paraId="4D9D6EC9" w14:textId="77777777" w:rsidR="000205D2" w:rsidRPr="00A70425" w:rsidRDefault="000205D2">
            <w:pPr>
              <w:spacing w:line="240" w:lineRule="auto"/>
              <w:ind w:left="971" w:right="-108"/>
              <w:rPr>
                <w:rFonts w:cs="Arial"/>
                <w:b/>
                <w:bCs/>
                <w:sz w:val="18"/>
                <w:szCs w:val="18"/>
              </w:rPr>
            </w:pPr>
          </w:p>
        </w:tc>
        <w:tc>
          <w:tcPr>
            <w:tcW w:w="3110" w:type="dxa"/>
            <w:gridSpan w:val="2"/>
            <w:vAlign w:val="bottom"/>
            <w:hideMark/>
          </w:tcPr>
          <w:p w14:paraId="2BAFF3CE" w14:textId="77777777" w:rsidR="000205D2" w:rsidRPr="00A70425" w:rsidRDefault="000205D2">
            <w:pPr>
              <w:pBdr>
                <w:bottom w:val="single" w:sz="4" w:space="1" w:color="auto"/>
              </w:pBdr>
              <w:spacing w:line="240" w:lineRule="auto"/>
              <w:ind w:right="-72"/>
              <w:jc w:val="center"/>
              <w:rPr>
                <w:rFonts w:cs="Arial"/>
                <w:b/>
                <w:bCs/>
                <w:sz w:val="18"/>
                <w:szCs w:val="18"/>
              </w:rPr>
            </w:pPr>
            <w:r w:rsidRPr="00A70425">
              <w:rPr>
                <w:rFonts w:cs="Arial"/>
                <w:b/>
                <w:bCs/>
                <w:sz w:val="18"/>
                <w:szCs w:val="18"/>
              </w:rPr>
              <w:t>5 Amata Co., Ltd.</w:t>
            </w:r>
          </w:p>
        </w:tc>
      </w:tr>
      <w:tr w:rsidR="000205D2" w:rsidRPr="00A70425" w14:paraId="6290A63E" w14:textId="77777777" w:rsidTr="000205D2">
        <w:tc>
          <w:tcPr>
            <w:tcW w:w="6336" w:type="dxa"/>
          </w:tcPr>
          <w:p w14:paraId="769AD064" w14:textId="77777777" w:rsidR="000205D2" w:rsidRPr="00A70425" w:rsidRDefault="000205D2">
            <w:pPr>
              <w:spacing w:line="240" w:lineRule="auto"/>
              <w:ind w:left="971" w:right="-108"/>
              <w:rPr>
                <w:rFonts w:cs="Arial"/>
                <w:b/>
                <w:bCs/>
                <w:sz w:val="18"/>
                <w:szCs w:val="18"/>
              </w:rPr>
            </w:pPr>
          </w:p>
        </w:tc>
        <w:tc>
          <w:tcPr>
            <w:tcW w:w="1555" w:type="dxa"/>
            <w:vAlign w:val="bottom"/>
            <w:hideMark/>
          </w:tcPr>
          <w:p w14:paraId="2C397348" w14:textId="77777777" w:rsidR="000205D2" w:rsidRPr="00A70425" w:rsidRDefault="000205D2">
            <w:pPr>
              <w:spacing w:line="240" w:lineRule="auto"/>
              <w:ind w:right="-72"/>
              <w:jc w:val="right"/>
              <w:rPr>
                <w:rFonts w:cs="Arial"/>
                <w:b/>
                <w:bCs/>
                <w:sz w:val="18"/>
                <w:szCs w:val="18"/>
              </w:rPr>
            </w:pPr>
            <w:r w:rsidRPr="00A70425">
              <w:rPr>
                <w:rFonts w:cs="Arial"/>
                <w:b/>
                <w:bCs/>
                <w:sz w:val="18"/>
                <w:szCs w:val="18"/>
              </w:rPr>
              <w:t>2022</w:t>
            </w:r>
          </w:p>
        </w:tc>
        <w:tc>
          <w:tcPr>
            <w:tcW w:w="1555" w:type="dxa"/>
            <w:vAlign w:val="bottom"/>
            <w:hideMark/>
          </w:tcPr>
          <w:p w14:paraId="33085AD0" w14:textId="77777777" w:rsidR="000205D2" w:rsidRPr="00A70425" w:rsidRDefault="000205D2">
            <w:pPr>
              <w:spacing w:line="240" w:lineRule="auto"/>
              <w:ind w:right="-72"/>
              <w:jc w:val="right"/>
              <w:rPr>
                <w:rFonts w:cs="Arial"/>
                <w:b/>
                <w:bCs/>
                <w:sz w:val="18"/>
                <w:szCs w:val="18"/>
              </w:rPr>
            </w:pPr>
            <w:r w:rsidRPr="00A70425">
              <w:rPr>
                <w:rFonts w:cs="Arial"/>
                <w:b/>
                <w:bCs/>
                <w:sz w:val="18"/>
                <w:szCs w:val="18"/>
              </w:rPr>
              <w:t>2021</w:t>
            </w:r>
          </w:p>
        </w:tc>
      </w:tr>
      <w:tr w:rsidR="000205D2" w:rsidRPr="00A70425" w14:paraId="23EBBDEF" w14:textId="77777777" w:rsidTr="000205D2">
        <w:tc>
          <w:tcPr>
            <w:tcW w:w="6336" w:type="dxa"/>
          </w:tcPr>
          <w:p w14:paraId="624679B4" w14:textId="77777777" w:rsidR="000205D2" w:rsidRPr="00A70425" w:rsidRDefault="000205D2">
            <w:pPr>
              <w:spacing w:line="240" w:lineRule="auto"/>
              <w:ind w:left="971" w:right="-108"/>
              <w:rPr>
                <w:rFonts w:cs="Arial"/>
                <w:sz w:val="18"/>
                <w:szCs w:val="18"/>
              </w:rPr>
            </w:pPr>
          </w:p>
        </w:tc>
        <w:tc>
          <w:tcPr>
            <w:tcW w:w="1555" w:type="dxa"/>
            <w:vAlign w:val="bottom"/>
            <w:hideMark/>
          </w:tcPr>
          <w:p w14:paraId="44B7DEC8" w14:textId="77777777" w:rsidR="000205D2" w:rsidRPr="00A70425" w:rsidRDefault="000205D2">
            <w:pPr>
              <w:pBdr>
                <w:bottom w:val="single" w:sz="4" w:space="1" w:color="auto"/>
              </w:pBdr>
              <w:spacing w:line="240" w:lineRule="auto"/>
              <w:ind w:right="-72"/>
              <w:jc w:val="right"/>
              <w:rPr>
                <w:rFonts w:cs="Arial"/>
                <w:b/>
                <w:bCs/>
                <w:sz w:val="18"/>
                <w:szCs w:val="18"/>
              </w:rPr>
            </w:pPr>
            <w:r w:rsidRPr="00A70425">
              <w:rPr>
                <w:rFonts w:cs="Arial"/>
                <w:b/>
                <w:bCs/>
                <w:sz w:val="18"/>
                <w:szCs w:val="18"/>
              </w:rPr>
              <w:t>Baht</w:t>
            </w:r>
          </w:p>
          <w:p w14:paraId="5CEA8A2D" w14:textId="77777777" w:rsidR="000205D2" w:rsidRPr="00A70425" w:rsidRDefault="000205D2">
            <w:pPr>
              <w:pBdr>
                <w:bottom w:val="single" w:sz="4" w:space="1" w:color="auto"/>
              </w:pBdr>
              <w:spacing w:line="240" w:lineRule="auto"/>
              <w:ind w:right="-72"/>
              <w:jc w:val="right"/>
              <w:rPr>
                <w:rFonts w:cs="Arial"/>
                <w:b/>
                <w:bCs/>
                <w:sz w:val="18"/>
                <w:szCs w:val="18"/>
              </w:rPr>
            </w:pPr>
            <w:r w:rsidRPr="00A70425">
              <w:rPr>
                <w:rFonts w:cs="Arial"/>
                <w:b/>
                <w:bCs/>
                <w:sz w:val="18"/>
                <w:szCs w:val="18"/>
              </w:rPr>
              <w:t>Thousand</w:t>
            </w:r>
          </w:p>
        </w:tc>
        <w:tc>
          <w:tcPr>
            <w:tcW w:w="1555" w:type="dxa"/>
            <w:vAlign w:val="bottom"/>
            <w:hideMark/>
          </w:tcPr>
          <w:p w14:paraId="2CC3D34A" w14:textId="77777777" w:rsidR="000205D2" w:rsidRPr="00A70425" w:rsidRDefault="000205D2">
            <w:pPr>
              <w:pBdr>
                <w:bottom w:val="single" w:sz="4" w:space="1" w:color="auto"/>
              </w:pBdr>
              <w:spacing w:line="240" w:lineRule="auto"/>
              <w:ind w:right="-72"/>
              <w:jc w:val="right"/>
              <w:rPr>
                <w:rFonts w:cs="Arial"/>
                <w:b/>
                <w:bCs/>
                <w:sz w:val="18"/>
                <w:szCs w:val="18"/>
              </w:rPr>
            </w:pPr>
            <w:r w:rsidRPr="00A70425">
              <w:rPr>
                <w:rFonts w:cs="Arial"/>
                <w:b/>
                <w:bCs/>
                <w:sz w:val="18"/>
                <w:szCs w:val="18"/>
              </w:rPr>
              <w:t>Baht</w:t>
            </w:r>
          </w:p>
          <w:p w14:paraId="6F8D89C8" w14:textId="77777777" w:rsidR="000205D2" w:rsidRPr="00A70425" w:rsidRDefault="000205D2">
            <w:pPr>
              <w:pBdr>
                <w:bottom w:val="single" w:sz="4" w:space="1" w:color="auto"/>
              </w:pBdr>
              <w:spacing w:line="240" w:lineRule="auto"/>
              <w:ind w:right="-72"/>
              <w:jc w:val="right"/>
              <w:rPr>
                <w:rFonts w:cs="Arial"/>
                <w:b/>
                <w:bCs/>
                <w:sz w:val="18"/>
                <w:szCs w:val="18"/>
              </w:rPr>
            </w:pPr>
            <w:r w:rsidRPr="00A70425">
              <w:rPr>
                <w:rFonts w:cs="Arial"/>
                <w:b/>
                <w:bCs/>
                <w:sz w:val="18"/>
                <w:szCs w:val="18"/>
              </w:rPr>
              <w:t>Thousand</w:t>
            </w:r>
          </w:p>
        </w:tc>
      </w:tr>
      <w:tr w:rsidR="000205D2" w:rsidRPr="00A70425" w14:paraId="1D4EAAC1" w14:textId="77777777" w:rsidTr="000205D2">
        <w:tc>
          <w:tcPr>
            <w:tcW w:w="6336" w:type="dxa"/>
          </w:tcPr>
          <w:p w14:paraId="25E25277" w14:textId="77777777" w:rsidR="000205D2" w:rsidRPr="00A70425" w:rsidRDefault="000205D2">
            <w:pPr>
              <w:spacing w:line="240" w:lineRule="auto"/>
              <w:ind w:left="971" w:right="-108"/>
              <w:rPr>
                <w:rFonts w:cs="Arial"/>
                <w:sz w:val="12"/>
                <w:szCs w:val="12"/>
              </w:rPr>
            </w:pPr>
          </w:p>
        </w:tc>
        <w:tc>
          <w:tcPr>
            <w:tcW w:w="1555" w:type="dxa"/>
          </w:tcPr>
          <w:p w14:paraId="7682747F" w14:textId="77777777" w:rsidR="000205D2" w:rsidRPr="00A70425" w:rsidRDefault="000205D2">
            <w:pPr>
              <w:spacing w:line="240" w:lineRule="auto"/>
              <w:ind w:right="-72"/>
              <w:rPr>
                <w:rFonts w:cs="Arial"/>
                <w:sz w:val="12"/>
                <w:szCs w:val="12"/>
              </w:rPr>
            </w:pPr>
          </w:p>
        </w:tc>
        <w:tc>
          <w:tcPr>
            <w:tcW w:w="1555" w:type="dxa"/>
          </w:tcPr>
          <w:p w14:paraId="05BC211B" w14:textId="77777777" w:rsidR="000205D2" w:rsidRPr="00A70425" w:rsidRDefault="000205D2">
            <w:pPr>
              <w:spacing w:line="240" w:lineRule="auto"/>
              <w:ind w:right="-72"/>
              <w:rPr>
                <w:rFonts w:cs="Arial"/>
                <w:sz w:val="12"/>
                <w:szCs w:val="12"/>
              </w:rPr>
            </w:pPr>
          </w:p>
        </w:tc>
      </w:tr>
      <w:tr w:rsidR="000205D2" w:rsidRPr="00A70425" w14:paraId="31FB68D3" w14:textId="77777777" w:rsidTr="000205D2">
        <w:tc>
          <w:tcPr>
            <w:tcW w:w="6336" w:type="dxa"/>
            <w:hideMark/>
          </w:tcPr>
          <w:p w14:paraId="6DF96C73" w14:textId="77777777" w:rsidR="000205D2" w:rsidRPr="00A70425" w:rsidRDefault="000205D2">
            <w:pPr>
              <w:spacing w:line="240" w:lineRule="auto"/>
              <w:ind w:left="971" w:right="-108"/>
              <w:rPr>
                <w:rFonts w:cs="Arial"/>
                <w:b/>
                <w:bCs/>
                <w:sz w:val="18"/>
                <w:szCs w:val="18"/>
              </w:rPr>
            </w:pPr>
            <w:r w:rsidRPr="00A70425">
              <w:rPr>
                <w:rFonts w:cs="Arial"/>
                <w:sz w:val="18"/>
                <w:szCs w:val="18"/>
              </w:rPr>
              <w:t>Current assets</w:t>
            </w:r>
          </w:p>
        </w:tc>
        <w:tc>
          <w:tcPr>
            <w:tcW w:w="1555" w:type="dxa"/>
            <w:hideMark/>
          </w:tcPr>
          <w:p w14:paraId="14C27CC7" w14:textId="77777777" w:rsidR="000205D2" w:rsidRPr="00A70425" w:rsidRDefault="000205D2">
            <w:pPr>
              <w:spacing w:line="240" w:lineRule="auto"/>
              <w:ind w:right="-72"/>
              <w:jc w:val="right"/>
              <w:rPr>
                <w:rFonts w:cs="Arial"/>
                <w:sz w:val="18"/>
                <w:szCs w:val="22"/>
                <w:lang w:val="en-US" w:bidi="th-TH"/>
              </w:rPr>
            </w:pPr>
            <w:r w:rsidRPr="00A70425">
              <w:rPr>
                <w:rFonts w:cs="Arial"/>
                <w:sz w:val="18"/>
                <w:szCs w:val="22"/>
                <w:lang w:val="en-US" w:bidi="th-TH"/>
              </w:rPr>
              <w:t>99,759</w:t>
            </w:r>
          </w:p>
        </w:tc>
        <w:tc>
          <w:tcPr>
            <w:tcW w:w="1555" w:type="dxa"/>
            <w:hideMark/>
          </w:tcPr>
          <w:p w14:paraId="0439A1A8" w14:textId="77777777" w:rsidR="000205D2" w:rsidRPr="00A70425" w:rsidRDefault="000205D2">
            <w:pPr>
              <w:spacing w:line="240" w:lineRule="auto"/>
              <w:ind w:right="-72"/>
              <w:jc w:val="right"/>
              <w:rPr>
                <w:rFonts w:cs="Arial"/>
                <w:sz w:val="18"/>
                <w:szCs w:val="18"/>
              </w:rPr>
            </w:pPr>
            <w:r w:rsidRPr="00A70425">
              <w:rPr>
                <w:rFonts w:cs="Arial"/>
                <w:sz w:val="18"/>
                <w:szCs w:val="22"/>
                <w:lang w:val="en-US" w:bidi="th-TH"/>
              </w:rPr>
              <w:t>97,992</w:t>
            </w:r>
          </w:p>
        </w:tc>
      </w:tr>
      <w:tr w:rsidR="000205D2" w:rsidRPr="00A70425" w14:paraId="1B49FC8E" w14:textId="77777777" w:rsidTr="000205D2">
        <w:tc>
          <w:tcPr>
            <w:tcW w:w="6336" w:type="dxa"/>
            <w:hideMark/>
          </w:tcPr>
          <w:p w14:paraId="14F12260" w14:textId="77777777" w:rsidR="000205D2" w:rsidRPr="00A70425" w:rsidRDefault="000205D2">
            <w:pPr>
              <w:spacing w:line="240" w:lineRule="auto"/>
              <w:ind w:left="971" w:right="-108"/>
              <w:rPr>
                <w:rFonts w:cs="Arial"/>
                <w:sz w:val="18"/>
                <w:szCs w:val="18"/>
              </w:rPr>
            </w:pPr>
            <w:r w:rsidRPr="00A70425">
              <w:rPr>
                <w:rFonts w:cs="Arial"/>
                <w:sz w:val="18"/>
                <w:szCs w:val="18"/>
              </w:rPr>
              <w:t>Current liabilities</w:t>
            </w:r>
          </w:p>
        </w:tc>
        <w:tc>
          <w:tcPr>
            <w:tcW w:w="1555" w:type="dxa"/>
            <w:hideMark/>
          </w:tcPr>
          <w:p w14:paraId="01C06770" w14:textId="77777777" w:rsidR="000205D2" w:rsidRPr="00A70425" w:rsidRDefault="000205D2">
            <w:pPr>
              <w:pBdr>
                <w:bottom w:val="single" w:sz="4" w:space="1" w:color="auto"/>
              </w:pBdr>
              <w:spacing w:line="240" w:lineRule="auto"/>
              <w:ind w:right="-72"/>
              <w:jc w:val="right"/>
              <w:rPr>
                <w:rFonts w:cs="Arial"/>
                <w:sz w:val="18"/>
                <w:szCs w:val="18"/>
              </w:rPr>
            </w:pPr>
            <w:r w:rsidRPr="00A70425">
              <w:rPr>
                <w:rFonts w:cs="Arial"/>
                <w:sz w:val="18"/>
                <w:szCs w:val="18"/>
              </w:rPr>
              <w:t>(81,875)</w:t>
            </w:r>
          </w:p>
        </w:tc>
        <w:tc>
          <w:tcPr>
            <w:tcW w:w="1555" w:type="dxa"/>
            <w:hideMark/>
          </w:tcPr>
          <w:p w14:paraId="4D4CEDC2" w14:textId="77777777" w:rsidR="000205D2" w:rsidRPr="00A70425" w:rsidRDefault="000205D2">
            <w:pPr>
              <w:pBdr>
                <w:bottom w:val="single" w:sz="4" w:space="1" w:color="auto"/>
              </w:pBdr>
              <w:spacing w:line="240" w:lineRule="auto"/>
              <w:ind w:right="-72"/>
              <w:jc w:val="right"/>
              <w:rPr>
                <w:rFonts w:cs="Arial"/>
                <w:sz w:val="18"/>
                <w:szCs w:val="18"/>
              </w:rPr>
            </w:pPr>
            <w:r w:rsidRPr="00A70425">
              <w:rPr>
                <w:rFonts w:cs="Arial"/>
                <w:sz w:val="18"/>
                <w:szCs w:val="18"/>
              </w:rPr>
              <w:t>(76,236)</w:t>
            </w:r>
          </w:p>
        </w:tc>
      </w:tr>
      <w:tr w:rsidR="000205D2" w:rsidRPr="00A70425" w14:paraId="07880869" w14:textId="77777777" w:rsidTr="000205D2">
        <w:tc>
          <w:tcPr>
            <w:tcW w:w="6336" w:type="dxa"/>
          </w:tcPr>
          <w:p w14:paraId="006A8C3C" w14:textId="77777777" w:rsidR="000205D2" w:rsidRPr="00A70425" w:rsidRDefault="000205D2">
            <w:pPr>
              <w:spacing w:line="240" w:lineRule="auto"/>
              <w:ind w:left="971" w:right="-108"/>
              <w:rPr>
                <w:rFonts w:cs="Arial"/>
                <w:sz w:val="12"/>
                <w:szCs w:val="12"/>
              </w:rPr>
            </w:pPr>
          </w:p>
        </w:tc>
        <w:tc>
          <w:tcPr>
            <w:tcW w:w="1555" w:type="dxa"/>
          </w:tcPr>
          <w:p w14:paraId="12929990" w14:textId="77777777" w:rsidR="000205D2" w:rsidRPr="00A70425" w:rsidRDefault="000205D2">
            <w:pPr>
              <w:spacing w:line="240" w:lineRule="auto"/>
              <w:ind w:right="-72"/>
              <w:jc w:val="right"/>
              <w:rPr>
                <w:rFonts w:cs="Arial"/>
                <w:sz w:val="12"/>
                <w:szCs w:val="12"/>
              </w:rPr>
            </w:pPr>
          </w:p>
        </w:tc>
        <w:tc>
          <w:tcPr>
            <w:tcW w:w="1555" w:type="dxa"/>
          </w:tcPr>
          <w:p w14:paraId="1D19F2E5" w14:textId="77777777" w:rsidR="000205D2" w:rsidRPr="00A70425" w:rsidRDefault="000205D2">
            <w:pPr>
              <w:spacing w:line="240" w:lineRule="auto"/>
              <w:ind w:right="-72"/>
              <w:jc w:val="right"/>
              <w:rPr>
                <w:rFonts w:cs="Arial"/>
                <w:sz w:val="12"/>
                <w:szCs w:val="12"/>
              </w:rPr>
            </w:pPr>
          </w:p>
        </w:tc>
      </w:tr>
      <w:tr w:rsidR="000205D2" w:rsidRPr="00A70425" w14:paraId="0F05F098" w14:textId="77777777" w:rsidTr="000205D2">
        <w:tc>
          <w:tcPr>
            <w:tcW w:w="6336" w:type="dxa"/>
            <w:hideMark/>
          </w:tcPr>
          <w:p w14:paraId="08B74B60" w14:textId="77777777" w:rsidR="000205D2" w:rsidRPr="00A70425" w:rsidRDefault="000205D2">
            <w:pPr>
              <w:spacing w:line="240" w:lineRule="auto"/>
              <w:ind w:left="971" w:right="-108"/>
              <w:rPr>
                <w:rFonts w:cs="Arial"/>
                <w:sz w:val="18"/>
                <w:szCs w:val="18"/>
              </w:rPr>
            </w:pPr>
            <w:r w:rsidRPr="00A70425">
              <w:rPr>
                <w:rFonts w:cs="Arial"/>
                <w:sz w:val="18"/>
                <w:szCs w:val="18"/>
              </w:rPr>
              <w:t>Total current net assets</w:t>
            </w:r>
          </w:p>
        </w:tc>
        <w:tc>
          <w:tcPr>
            <w:tcW w:w="1555" w:type="dxa"/>
            <w:hideMark/>
          </w:tcPr>
          <w:p w14:paraId="7AD34593" w14:textId="77777777" w:rsidR="000205D2" w:rsidRPr="00A70425" w:rsidRDefault="000205D2">
            <w:pPr>
              <w:pBdr>
                <w:bottom w:val="single" w:sz="4" w:space="1" w:color="auto"/>
              </w:pBdr>
              <w:spacing w:line="240" w:lineRule="auto"/>
              <w:ind w:right="-72"/>
              <w:jc w:val="right"/>
              <w:rPr>
                <w:rFonts w:cs="Arial"/>
                <w:sz w:val="18"/>
                <w:szCs w:val="18"/>
              </w:rPr>
            </w:pPr>
            <w:r w:rsidRPr="00A70425">
              <w:rPr>
                <w:rFonts w:cs="Arial"/>
                <w:sz w:val="18"/>
                <w:szCs w:val="18"/>
              </w:rPr>
              <w:t>17,884</w:t>
            </w:r>
          </w:p>
        </w:tc>
        <w:tc>
          <w:tcPr>
            <w:tcW w:w="1555" w:type="dxa"/>
            <w:hideMark/>
          </w:tcPr>
          <w:p w14:paraId="16211A98" w14:textId="77777777" w:rsidR="000205D2" w:rsidRPr="00A70425" w:rsidRDefault="000205D2">
            <w:pPr>
              <w:pBdr>
                <w:bottom w:val="single" w:sz="4" w:space="1" w:color="auto"/>
              </w:pBdr>
              <w:spacing w:line="240" w:lineRule="auto"/>
              <w:ind w:right="-72"/>
              <w:jc w:val="right"/>
              <w:rPr>
                <w:rFonts w:cs="Arial"/>
                <w:sz w:val="18"/>
                <w:szCs w:val="18"/>
              </w:rPr>
            </w:pPr>
            <w:r w:rsidRPr="00A70425">
              <w:rPr>
                <w:rFonts w:cs="Arial"/>
                <w:sz w:val="18"/>
                <w:szCs w:val="18"/>
              </w:rPr>
              <w:t>21,756</w:t>
            </w:r>
          </w:p>
        </w:tc>
      </w:tr>
      <w:tr w:rsidR="000205D2" w:rsidRPr="00A70425" w14:paraId="3E54C927" w14:textId="77777777" w:rsidTr="000205D2">
        <w:tc>
          <w:tcPr>
            <w:tcW w:w="6336" w:type="dxa"/>
          </w:tcPr>
          <w:p w14:paraId="71EBB39C" w14:textId="77777777" w:rsidR="000205D2" w:rsidRPr="00A70425" w:rsidRDefault="000205D2">
            <w:pPr>
              <w:spacing w:line="240" w:lineRule="auto"/>
              <w:ind w:left="971" w:right="-108"/>
              <w:rPr>
                <w:rFonts w:cs="Arial"/>
                <w:sz w:val="12"/>
                <w:szCs w:val="12"/>
              </w:rPr>
            </w:pPr>
          </w:p>
        </w:tc>
        <w:tc>
          <w:tcPr>
            <w:tcW w:w="1555" w:type="dxa"/>
          </w:tcPr>
          <w:p w14:paraId="7A5650F1" w14:textId="77777777" w:rsidR="000205D2" w:rsidRPr="00A70425" w:rsidRDefault="000205D2">
            <w:pPr>
              <w:spacing w:line="240" w:lineRule="auto"/>
              <w:ind w:right="-72"/>
              <w:jc w:val="right"/>
              <w:rPr>
                <w:rFonts w:cs="Arial"/>
                <w:sz w:val="12"/>
                <w:szCs w:val="12"/>
              </w:rPr>
            </w:pPr>
          </w:p>
        </w:tc>
        <w:tc>
          <w:tcPr>
            <w:tcW w:w="1555" w:type="dxa"/>
          </w:tcPr>
          <w:p w14:paraId="5C6C35B2" w14:textId="77777777" w:rsidR="000205D2" w:rsidRPr="00A70425" w:rsidRDefault="000205D2">
            <w:pPr>
              <w:spacing w:line="240" w:lineRule="auto"/>
              <w:ind w:right="-72"/>
              <w:jc w:val="right"/>
              <w:rPr>
                <w:rFonts w:cs="Arial"/>
                <w:sz w:val="12"/>
                <w:szCs w:val="12"/>
              </w:rPr>
            </w:pPr>
          </w:p>
        </w:tc>
      </w:tr>
      <w:tr w:rsidR="000205D2" w:rsidRPr="00A70425" w14:paraId="7A429821" w14:textId="77777777" w:rsidTr="000205D2">
        <w:tc>
          <w:tcPr>
            <w:tcW w:w="6336" w:type="dxa"/>
            <w:hideMark/>
          </w:tcPr>
          <w:p w14:paraId="55B5AEB0" w14:textId="77777777" w:rsidR="000205D2" w:rsidRPr="00A70425" w:rsidRDefault="000205D2">
            <w:pPr>
              <w:spacing w:line="240" w:lineRule="auto"/>
              <w:ind w:left="971" w:right="-108"/>
              <w:rPr>
                <w:rFonts w:cs="Arial"/>
                <w:sz w:val="18"/>
                <w:szCs w:val="18"/>
              </w:rPr>
            </w:pPr>
            <w:r w:rsidRPr="00A70425">
              <w:rPr>
                <w:rFonts w:cs="Arial"/>
                <w:sz w:val="18"/>
                <w:szCs w:val="18"/>
              </w:rPr>
              <w:t>Non-current assets</w:t>
            </w:r>
          </w:p>
        </w:tc>
        <w:tc>
          <w:tcPr>
            <w:tcW w:w="1555" w:type="dxa"/>
            <w:hideMark/>
          </w:tcPr>
          <w:p w14:paraId="35FB87C1" w14:textId="77777777" w:rsidR="000205D2" w:rsidRPr="00A70425" w:rsidRDefault="000205D2">
            <w:pPr>
              <w:spacing w:line="240" w:lineRule="auto"/>
              <w:ind w:right="-72"/>
              <w:jc w:val="right"/>
              <w:rPr>
                <w:rFonts w:cs="Arial"/>
                <w:sz w:val="18"/>
                <w:szCs w:val="18"/>
              </w:rPr>
            </w:pPr>
            <w:r w:rsidRPr="00A70425">
              <w:rPr>
                <w:rFonts w:cs="Arial"/>
                <w:sz w:val="18"/>
                <w:szCs w:val="18"/>
              </w:rPr>
              <w:t>426,623</w:t>
            </w:r>
          </w:p>
        </w:tc>
        <w:tc>
          <w:tcPr>
            <w:tcW w:w="1555" w:type="dxa"/>
            <w:hideMark/>
          </w:tcPr>
          <w:p w14:paraId="0D93CD95" w14:textId="77777777" w:rsidR="000205D2" w:rsidRPr="00A70425" w:rsidRDefault="000205D2">
            <w:pPr>
              <w:spacing w:line="240" w:lineRule="auto"/>
              <w:ind w:right="-72"/>
              <w:jc w:val="right"/>
              <w:rPr>
                <w:rFonts w:cs="Arial"/>
                <w:sz w:val="18"/>
                <w:szCs w:val="18"/>
              </w:rPr>
            </w:pPr>
            <w:r w:rsidRPr="00A70425">
              <w:rPr>
                <w:rFonts w:cs="Arial"/>
                <w:sz w:val="18"/>
                <w:szCs w:val="18"/>
              </w:rPr>
              <w:t>426,357</w:t>
            </w:r>
          </w:p>
        </w:tc>
      </w:tr>
      <w:tr w:rsidR="000205D2" w:rsidRPr="00A70425" w14:paraId="3C85D41B" w14:textId="77777777" w:rsidTr="000205D2">
        <w:tc>
          <w:tcPr>
            <w:tcW w:w="6336" w:type="dxa"/>
            <w:hideMark/>
          </w:tcPr>
          <w:p w14:paraId="67D3235F" w14:textId="77777777" w:rsidR="000205D2" w:rsidRPr="00A70425" w:rsidRDefault="000205D2">
            <w:pPr>
              <w:spacing w:line="240" w:lineRule="auto"/>
              <w:ind w:left="971" w:right="-108"/>
              <w:rPr>
                <w:rFonts w:cs="Arial"/>
                <w:sz w:val="18"/>
                <w:szCs w:val="18"/>
              </w:rPr>
            </w:pPr>
            <w:r w:rsidRPr="00A70425">
              <w:rPr>
                <w:rFonts w:cs="Arial"/>
                <w:sz w:val="18"/>
                <w:szCs w:val="18"/>
              </w:rPr>
              <w:t>Non-current liabilities</w:t>
            </w:r>
          </w:p>
        </w:tc>
        <w:tc>
          <w:tcPr>
            <w:tcW w:w="1555" w:type="dxa"/>
            <w:hideMark/>
          </w:tcPr>
          <w:p w14:paraId="2A00D73E" w14:textId="77777777" w:rsidR="000205D2" w:rsidRPr="00A70425" w:rsidRDefault="000205D2">
            <w:pPr>
              <w:pBdr>
                <w:bottom w:val="single" w:sz="4" w:space="1" w:color="auto"/>
              </w:pBdr>
              <w:spacing w:line="240" w:lineRule="auto"/>
              <w:ind w:right="-72"/>
              <w:jc w:val="right"/>
              <w:rPr>
                <w:rFonts w:cs="Arial"/>
                <w:sz w:val="18"/>
                <w:szCs w:val="18"/>
              </w:rPr>
            </w:pPr>
            <w:r w:rsidRPr="00A70425">
              <w:rPr>
                <w:rFonts w:cs="Arial"/>
                <w:sz w:val="18"/>
                <w:szCs w:val="18"/>
              </w:rPr>
              <w:t>(169,221)</w:t>
            </w:r>
          </w:p>
        </w:tc>
        <w:tc>
          <w:tcPr>
            <w:tcW w:w="1555" w:type="dxa"/>
            <w:hideMark/>
          </w:tcPr>
          <w:p w14:paraId="7D4E364B" w14:textId="77777777" w:rsidR="000205D2" w:rsidRPr="00A70425" w:rsidRDefault="000205D2">
            <w:pPr>
              <w:pBdr>
                <w:bottom w:val="single" w:sz="4" w:space="1" w:color="auto"/>
              </w:pBdr>
              <w:spacing w:line="240" w:lineRule="auto"/>
              <w:ind w:right="-72"/>
              <w:jc w:val="right"/>
              <w:rPr>
                <w:rFonts w:cs="Arial"/>
                <w:sz w:val="18"/>
                <w:szCs w:val="18"/>
              </w:rPr>
            </w:pPr>
            <w:r w:rsidRPr="00A70425">
              <w:rPr>
                <w:rFonts w:cs="Arial"/>
                <w:sz w:val="18"/>
                <w:szCs w:val="18"/>
              </w:rPr>
              <w:t>(199,936)</w:t>
            </w:r>
          </w:p>
        </w:tc>
      </w:tr>
      <w:tr w:rsidR="000205D2" w:rsidRPr="00A70425" w14:paraId="4E819AB3" w14:textId="77777777" w:rsidTr="000205D2">
        <w:tc>
          <w:tcPr>
            <w:tcW w:w="6336" w:type="dxa"/>
          </w:tcPr>
          <w:p w14:paraId="7526E932" w14:textId="77777777" w:rsidR="000205D2" w:rsidRPr="00A70425" w:rsidRDefault="000205D2">
            <w:pPr>
              <w:spacing w:line="240" w:lineRule="auto"/>
              <w:ind w:left="971" w:right="-108"/>
              <w:rPr>
                <w:rFonts w:cs="Arial"/>
                <w:sz w:val="12"/>
                <w:szCs w:val="12"/>
              </w:rPr>
            </w:pPr>
          </w:p>
        </w:tc>
        <w:tc>
          <w:tcPr>
            <w:tcW w:w="1555" w:type="dxa"/>
          </w:tcPr>
          <w:p w14:paraId="70CD17C0" w14:textId="77777777" w:rsidR="000205D2" w:rsidRPr="00A70425" w:rsidRDefault="000205D2">
            <w:pPr>
              <w:spacing w:line="240" w:lineRule="auto"/>
              <w:ind w:right="-72"/>
              <w:jc w:val="right"/>
              <w:rPr>
                <w:rFonts w:cs="Arial"/>
                <w:sz w:val="12"/>
                <w:szCs w:val="12"/>
              </w:rPr>
            </w:pPr>
          </w:p>
        </w:tc>
        <w:tc>
          <w:tcPr>
            <w:tcW w:w="1555" w:type="dxa"/>
          </w:tcPr>
          <w:p w14:paraId="071512DF" w14:textId="77777777" w:rsidR="000205D2" w:rsidRPr="00A70425" w:rsidRDefault="000205D2">
            <w:pPr>
              <w:spacing w:line="240" w:lineRule="auto"/>
              <w:ind w:right="-72"/>
              <w:jc w:val="right"/>
              <w:rPr>
                <w:rFonts w:cs="Arial"/>
                <w:sz w:val="12"/>
                <w:szCs w:val="12"/>
              </w:rPr>
            </w:pPr>
          </w:p>
        </w:tc>
      </w:tr>
      <w:tr w:rsidR="000205D2" w:rsidRPr="00A70425" w14:paraId="257E5BDB" w14:textId="77777777" w:rsidTr="000205D2">
        <w:tc>
          <w:tcPr>
            <w:tcW w:w="6336" w:type="dxa"/>
            <w:hideMark/>
          </w:tcPr>
          <w:p w14:paraId="5D18ACE0" w14:textId="77777777" w:rsidR="000205D2" w:rsidRPr="00A70425" w:rsidRDefault="000205D2">
            <w:pPr>
              <w:spacing w:line="240" w:lineRule="auto"/>
              <w:ind w:left="971" w:right="-108"/>
              <w:rPr>
                <w:rFonts w:cs="Arial"/>
                <w:sz w:val="18"/>
                <w:szCs w:val="18"/>
                <w:lang w:val="fr-FR"/>
              </w:rPr>
            </w:pPr>
            <w:r w:rsidRPr="00A70425">
              <w:rPr>
                <w:rFonts w:cs="Arial"/>
                <w:sz w:val="18"/>
                <w:szCs w:val="18"/>
                <w:lang w:val="fr-FR"/>
              </w:rPr>
              <w:t>Total non-</w:t>
            </w:r>
            <w:proofErr w:type="spellStart"/>
            <w:r w:rsidRPr="00A70425">
              <w:rPr>
                <w:rFonts w:cs="Arial"/>
                <w:sz w:val="18"/>
                <w:szCs w:val="18"/>
                <w:lang w:val="fr-FR"/>
              </w:rPr>
              <w:t>current</w:t>
            </w:r>
            <w:proofErr w:type="spellEnd"/>
            <w:r w:rsidRPr="00A70425">
              <w:rPr>
                <w:rFonts w:cs="Arial"/>
                <w:sz w:val="18"/>
                <w:szCs w:val="18"/>
                <w:lang w:val="fr-FR"/>
              </w:rPr>
              <w:t xml:space="preserve"> net assets </w:t>
            </w:r>
          </w:p>
        </w:tc>
        <w:tc>
          <w:tcPr>
            <w:tcW w:w="1555" w:type="dxa"/>
            <w:hideMark/>
          </w:tcPr>
          <w:p w14:paraId="16AD0424" w14:textId="77777777" w:rsidR="000205D2" w:rsidRPr="00A70425" w:rsidRDefault="000205D2">
            <w:pPr>
              <w:pBdr>
                <w:bottom w:val="single" w:sz="4" w:space="1" w:color="auto"/>
              </w:pBdr>
              <w:spacing w:line="240" w:lineRule="auto"/>
              <w:ind w:right="-72"/>
              <w:jc w:val="right"/>
              <w:rPr>
                <w:rFonts w:cs="Arial"/>
                <w:sz w:val="18"/>
                <w:szCs w:val="18"/>
              </w:rPr>
            </w:pPr>
            <w:r w:rsidRPr="00A70425">
              <w:rPr>
                <w:rFonts w:cs="Arial"/>
                <w:sz w:val="18"/>
                <w:szCs w:val="18"/>
              </w:rPr>
              <w:t>257,402</w:t>
            </w:r>
          </w:p>
        </w:tc>
        <w:tc>
          <w:tcPr>
            <w:tcW w:w="1555" w:type="dxa"/>
            <w:hideMark/>
          </w:tcPr>
          <w:p w14:paraId="068488BD" w14:textId="77777777" w:rsidR="000205D2" w:rsidRPr="00A70425" w:rsidRDefault="000205D2">
            <w:pPr>
              <w:pBdr>
                <w:bottom w:val="single" w:sz="4" w:space="1" w:color="auto"/>
              </w:pBdr>
              <w:spacing w:line="240" w:lineRule="auto"/>
              <w:ind w:right="-72"/>
              <w:jc w:val="right"/>
              <w:rPr>
                <w:rFonts w:cs="Arial"/>
                <w:sz w:val="18"/>
                <w:szCs w:val="18"/>
              </w:rPr>
            </w:pPr>
            <w:r w:rsidRPr="00A70425">
              <w:rPr>
                <w:rFonts w:cs="Arial"/>
                <w:sz w:val="18"/>
                <w:szCs w:val="18"/>
              </w:rPr>
              <w:t>226,421</w:t>
            </w:r>
          </w:p>
        </w:tc>
      </w:tr>
      <w:tr w:rsidR="000205D2" w:rsidRPr="00A70425" w14:paraId="6771E81B" w14:textId="77777777" w:rsidTr="000205D2">
        <w:tc>
          <w:tcPr>
            <w:tcW w:w="6336" w:type="dxa"/>
          </w:tcPr>
          <w:p w14:paraId="7B96A5F0" w14:textId="77777777" w:rsidR="000205D2" w:rsidRPr="00A70425" w:rsidRDefault="000205D2">
            <w:pPr>
              <w:spacing w:line="240" w:lineRule="auto"/>
              <w:ind w:left="971" w:right="-108"/>
              <w:rPr>
                <w:rFonts w:cs="Arial"/>
                <w:sz w:val="12"/>
                <w:szCs w:val="12"/>
              </w:rPr>
            </w:pPr>
          </w:p>
        </w:tc>
        <w:tc>
          <w:tcPr>
            <w:tcW w:w="1555" w:type="dxa"/>
          </w:tcPr>
          <w:p w14:paraId="5D68F008" w14:textId="77777777" w:rsidR="000205D2" w:rsidRPr="00A70425" w:rsidRDefault="000205D2">
            <w:pPr>
              <w:spacing w:line="240" w:lineRule="auto"/>
              <w:ind w:right="-72"/>
              <w:jc w:val="right"/>
              <w:rPr>
                <w:rFonts w:cs="Arial"/>
                <w:sz w:val="12"/>
                <w:szCs w:val="12"/>
              </w:rPr>
            </w:pPr>
          </w:p>
        </w:tc>
        <w:tc>
          <w:tcPr>
            <w:tcW w:w="1555" w:type="dxa"/>
          </w:tcPr>
          <w:p w14:paraId="1DCD48E3" w14:textId="77777777" w:rsidR="000205D2" w:rsidRPr="00A70425" w:rsidRDefault="000205D2">
            <w:pPr>
              <w:spacing w:line="240" w:lineRule="auto"/>
              <w:ind w:right="-72"/>
              <w:jc w:val="right"/>
              <w:rPr>
                <w:rFonts w:cs="Arial"/>
                <w:sz w:val="12"/>
                <w:szCs w:val="12"/>
              </w:rPr>
            </w:pPr>
          </w:p>
        </w:tc>
      </w:tr>
      <w:tr w:rsidR="000205D2" w:rsidRPr="00A70425" w14:paraId="4681CCAC" w14:textId="77777777" w:rsidTr="000205D2">
        <w:tc>
          <w:tcPr>
            <w:tcW w:w="6336" w:type="dxa"/>
            <w:hideMark/>
          </w:tcPr>
          <w:p w14:paraId="17E24421" w14:textId="77777777" w:rsidR="000205D2" w:rsidRPr="00A70425" w:rsidRDefault="000205D2">
            <w:pPr>
              <w:spacing w:line="240" w:lineRule="auto"/>
              <w:ind w:left="971" w:right="-108"/>
              <w:rPr>
                <w:rFonts w:cs="Arial"/>
                <w:sz w:val="18"/>
                <w:szCs w:val="18"/>
              </w:rPr>
            </w:pPr>
            <w:r w:rsidRPr="00A70425">
              <w:rPr>
                <w:rFonts w:cs="Arial"/>
                <w:sz w:val="18"/>
                <w:szCs w:val="18"/>
              </w:rPr>
              <w:t>Net assets</w:t>
            </w:r>
          </w:p>
        </w:tc>
        <w:tc>
          <w:tcPr>
            <w:tcW w:w="1555" w:type="dxa"/>
            <w:hideMark/>
          </w:tcPr>
          <w:p w14:paraId="5E5C642D" w14:textId="77777777" w:rsidR="000205D2" w:rsidRPr="00A70425" w:rsidRDefault="000205D2">
            <w:pPr>
              <w:pBdr>
                <w:bottom w:val="double" w:sz="4" w:space="1" w:color="auto"/>
              </w:pBdr>
              <w:spacing w:line="240" w:lineRule="auto"/>
              <w:ind w:right="-72"/>
              <w:jc w:val="right"/>
              <w:rPr>
                <w:rFonts w:cs="Arial"/>
                <w:sz w:val="18"/>
                <w:szCs w:val="18"/>
              </w:rPr>
            </w:pPr>
            <w:r w:rsidRPr="00A70425">
              <w:rPr>
                <w:rFonts w:cs="Arial"/>
                <w:sz w:val="18"/>
                <w:szCs w:val="18"/>
              </w:rPr>
              <w:t>275,286</w:t>
            </w:r>
          </w:p>
        </w:tc>
        <w:tc>
          <w:tcPr>
            <w:tcW w:w="1555" w:type="dxa"/>
            <w:hideMark/>
          </w:tcPr>
          <w:p w14:paraId="197C0969" w14:textId="77777777" w:rsidR="000205D2" w:rsidRPr="00A70425" w:rsidRDefault="000205D2">
            <w:pPr>
              <w:pBdr>
                <w:bottom w:val="double" w:sz="4" w:space="1" w:color="auto"/>
              </w:pBdr>
              <w:spacing w:line="240" w:lineRule="auto"/>
              <w:ind w:right="-72"/>
              <w:jc w:val="right"/>
              <w:rPr>
                <w:rFonts w:cs="Arial"/>
                <w:sz w:val="18"/>
                <w:szCs w:val="18"/>
              </w:rPr>
            </w:pPr>
            <w:r w:rsidRPr="00A70425">
              <w:rPr>
                <w:rFonts w:cs="Arial"/>
                <w:sz w:val="18"/>
                <w:szCs w:val="18"/>
              </w:rPr>
              <w:t>248,177</w:t>
            </w:r>
          </w:p>
        </w:tc>
      </w:tr>
      <w:tr w:rsidR="000205D2" w:rsidRPr="00A70425" w14:paraId="7AF88AB1" w14:textId="77777777" w:rsidTr="000205D2">
        <w:tc>
          <w:tcPr>
            <w:tcW w:w="6336" w:type="dxa"/>
          </w:tcPr>
          <w:p w14:paraId="7C95BFEB" w14:textId="77777777" w:rsidR="000205D2" w:rsidRPr="00A70425" w:rsidRDefault="000205D2">
            <w:pPr>
              <w:spacing w:line="240" w:lineRule="auto"/>
              <w:ind w:left="971" w:right="-108"/>
              <w:rPr>
                <w:rFonts w:cs="Arial"/>
                <w:sz w:val="12"/>
                <w:szCs w:val="12"/>
              </w:rPr>
            </w:pPr>
          </w:p>
        </w:tc>
        <w:tc>
          <w:tcPr>
            <w:tcW w:w="1555" w:type="dxa"/>
          </w:tcPr>
          <w:p w14:paraId="17F0879F" w14:textId="77777777" w:rsidR="000205D2" w:rsidRPr="00A70425" w:rsidRDefault="000205D2">
            <w:pPr>
              <w:spacing w:line="240" w:lineRule="auto"/>
              <w:ind w:right="-72"/>
              <w:jc w:val="right"/>
              <w:rPr>
                <w:rFonts w:cs="Arial"/>
                <w:sz w:val="12"/>
                <w:szCs w:val="12"/>
              </w:rPr>
            </w:pPr>
          </w:p>
        </w:tc>
        <w:tc>
          <w:tcPr>
            <w:tcW w:w="1555" w:type="dxa"/>
          </w:tcPr>
          <w:p w14:paraId="018F8BF3" w14:textId="77777777" w:rsidR="000205D2" w:rsidRPr="00A70425" w:rsidRDefault="000205D2">
            <w:pPr>
              <w:spacing w:line="240" w:lineRule="auto"/>
              <w:ind w:right="-72"/>
              <w:jc w:val="right"/>
              <w:rPr>
                <w:rFonts w:cs="Arial"/>
                <w:sz w:val="12"/>
                <w:szCs w:val="12"/>
              </w:rPr>
            </w:pPr>
          </w:p>
        </w:tc>
      </w:tr>
      <w:tr w:rsidR="000205D2" w:rsidRPr="00A70425" w14:paraId="24354C64" w14:textId="77777777" w:rsidTr="000205D2">
        <w:tc>
          <w:tcPr>
            <w:tcW w:w="6336" w:type="dxa"/>
            <w:hideMark/>
          </w:tcPr>
          <w:p w14:paraId="2BEDA8F5" w14:textId="77777777" w:rsidR="000205D2" w:rsidRPr="00A70425" w:rsidRDefault="000205D2">
            <w:pPr>
              <w:spacing w:line="240" w:lineRule="auto"/>
              <w:ind w:left="971" w:right="-108"/>
              <w:rPr>
                <w:rFonts w:cs="Arial"/>
                <w:sz w:val="18"/>
                <w:szCs w:val="18"/>
              </w:rPr>
            </w:pPr>
            <w:r w:rsidRPr="00A70425">
              <w:rPr>
                <w:rFonts w:cs="Arial"/>
                <w:sz w:val="18"/>
                <w:szCs w:val="18"/>
              </w:rPr>
              <w:t>Non-controlling interests</w:t>
            </w:r>
          </w:p>
        </w:tc>
        <w:tc>
          <w:tcPr>
            <w:tcW w:w="1555" w:type="dxa"/>
            <w:hideMark/>
          </w:tcPr>
          <w:p w14:paraId="5777795F" w14:textId="77777777" w:rsidR="000205D2" w:rsidRPr="00A70425" w:rsidRDefault="000205D2">
            <w:pPr>
              <w:pBdr>
                <w:bottom w:val="double" w:sz="4" w:space="1" w:color="auto"/>
              </w:pBdr>
              <w:spacing w:line="240" w:lineRule="auto"/>
              <w:ind w:right="-72"/>
              <w:jc w:val="right"/>
              <w:rPr>
                <w:rFonts w:cs="Arial"/>
                <w:sz w:val="18"/>
                <w:szCs w:val="18"/>
              </w:rPr>
            </w:pPr>
            <w:r w:rsidRPr="00A70425">
              <w:rPr>
                <w:rFonts w:cs="Arial"/>
                <w:sz w:val="18"/>
                <w:szCs w:val="18"/>
              </w:rPr>
              <w:t>66,357</w:t>
            </w:r>
          </w:p>
        </w:tc>
        <w:tc>
          <w:tcPr>
            <w:tcW w:w="1555" w:type="dxa"/>
            <w:hideMark/>
          </w:tcPr>
          <w:p w14:paraId="1D781E76" w14:textId="77777777" w:rsidR="000205D2" w:rsidRPr="00A70425" w:rsidRDefault="000205D2">
            <w:pPr>
              <w:pBdr>
                <w:bottom w:val="double" w:sz="4" w:space="1" w:color="auto"/>
              </w:pBdr>
              <w:spacing w:line="240" w:lineRule="auto"/>
              <w:ind w:right="-72"/>
              <w:jc w:val="right"/>
              <w:rPr>
                <w:rFonts w:cs="Arial"/>
                <w:sz w:val="18"/>
                <w:szCs w:val="18"/>
              </w:rPr>
            </w:pPr>
            <w:r w:rsidRPr="00A70425">
              <w:rPr>
                <w:rFonts w:cs="Arial"/>
                <w:sz w:val="18"/>
                <w:szCs w:val="18"/>
              </w:rPr>
              <w:t>53,074</w:t>
            </w:r>
          </w:p>
        </w:tc>
      </w:tr>
    </w:tbl>
    <w:p w14:paraId="2BC062A9" w14:textId="77777777" w:rsidR="000205D2" w:rsidRPr="0029677F" w:rsidRDefault="000205D2" w:rsidP="0029677F">
      <w:pPr>
        <w:tabs>
          <w:tab w:val="left" w:pos="1110"/>
        </w:tabs>
        <w:spacing w:line="240" w:lineRule="auto"/>
        <w:ind w:left="1080"/>
        <w:jc w:val="both"/>
        <w:rPr>
          <w:rFonts w:cs="Arial"/>
          <w:spacing w:val="-4"/>
          <w:sz w:val="18"/>
          <w:szCs w:val="18"/>
          <w:lang w:bidi="th-TH"/>
        </w:rPr>
      </w:pPr>
    </w:p>
    <w:p w14:paraId="0E95A811" w14:textId="77777777" w:rsidR="000205D2" w:rsidRPr="00A70425" w:rsidRDefault="000205D2" w:rsidP="000205D2">
      <w:pPr>
        <w:spacing w:line="240" w:lineRule="auto"/>
        <w:ind w:left="1080"/>
        <w:jc w:val="thaiDistribute"/>
        <w:rPr>
          <w:rFonts w:cs="Arial"/>
          <w:b/>
          <w:bCs/>
          <w:sz w:val="18"/>
          <w:szCs w:val="18"/>
        </w:rPr>
      </w:pPr>
      <w:r w:rsidRPr="00A70425">
        <w:rPr>
          <w:rFonts w:cs="Arial"/>
          <w:b/>
          <w:bCs/>
          <w:sz w:val="18"/>
          <w:szCs w:val="18"/>
        </w:rPr>
        <w:t>Summarised statement of comprehensive income</w:t>
      </w:r>
    </w:p>
    <w:p w14:paraId="1E5D5045" w14:textId="77777777" w:rsidR="000205D2" w:rsidRPr="00A70425" w:rsidRDefault="000205D2" w:rsidP="000205D2">
      <w:pPr>
        <w:spacing w:line="240" w:lineRule="auto"/>
        <w:ind w:left="1080"/>
        <w:jc w:val="thaiDistribute"/>
        <w:rPr>
          <w:rFonts w:cs="Arial"/>
          <w:sz w:val="18"/>
          <w:szCs w:val="18"/>
        </w:rPr>
      </w:pPr>
    </w:p>
    <w:tbl>
      <w:tblPr>
        <w:tblW w:w="9450" w:type="dxa"/>
        <w:tblLayout w:type="fixed"/>
        <w:tblLook w:val="04A0" w:firstRow="1" w:lastRow="0" w:firstColumn="1" w:lastColumn="0" w:noHBand="0" w:noVBand="1"/>
      </w:tblPr>
      <w:tblGrid>
        <w:gridCol w:w="6338"/>
        <w:gridCol w:w="1556"/>
        <w:gridCol w:w="1556"/>
      </w:tblGrid>
      <w:tr w:rsidR="000205D2" w:rsidRPr="00A70425" w14:paraId="2BE7212E" w14:textId="77777777" w:rsidTr="000205D2">
        <w:tc>
          <w:tcPr>
            <w:tcW w:w="6336" w:type="dxa"/>
          </w:tcPr>
          <w:p w14:paraId="7CDD3477" w14:textId="77777777" w:rsidR="000205D2" w:rsidRPr="00A70425" w:rsidRDefault="000205D2">
            <w:pPr>
              <w:spacing w:line="240" w:lineRule="auto"/>
              <w:ind w:left="967" w:right="-108"/>
              <w:rPr>
                <w:rFonts w:cs="Arial"/>
                <w:b/>
                <w:bCs/>
                <w:sz w:val="18"/>
                <w:szCs w:val="18"/>
              </w:rPr>
            </w:pPr>
          </w:p>
        </w:tc>
        <w:tc>
          <w:tcPr>
            <w:tcW w:w="3110" w:type="dxa"/>
            <w:gridSpan w:val="2"/>
            <w:vAlign w:val="bottom"/>
            <w:hideMark/>
          </w:tcPr>
          <w:p w14:paraId="4D32AB6C" w14:textId="77777777" w:rsidR="000205D2" w:rsidRPr="00A70425" w:rsidRDefault="000205D2">
            <w:pPr>
              <w:pBdr>
                <w:bottom w:val="single" w:sz="4" w:space="1" w:color="auto"/>
              </w:pBdr>
              <w:spacing w:line="240" w:lineRule="auto"/>
              <w:ind w:right="-72"/>
              <w:jc w:val="center"/>
              <w:rPr>
                <w:rFonts w:cs="Arial"/>
                <w:b/>
                <w:bCs/>
                <w:sz w:val="18"/>
                <w:szCs w:val="18"/>
              </w:rPr>
            </w:pPr>
            <w:r w:rsidRPr="00A70425">
              <w:rPr>
                <w:rFonts w:cs="Arial"/>
                <w:b/>
                <w:bCs/>
                <w:sz w:val="18"/>
                <w:szCs w:val="18"/>
              </w:rPr>
              <w:t>For the year ended 31 December</w:t>
            </w:r>
          </w:p>
        </w:tc>
      </w:tr>
      <w:tr w:rsidR="000205D2" w:rsidRPr="00A70425" w14:paraId="053C0952" w14:textId="77777777" w:rsidTr="000205D2">
        <w:tc>
          <w:tcPr>
            <w:tcW w:w="6336" w:type="dxa"/>
          </w:tcPr>
          <w:p w14:paraId="5CF0BE79" w14:textId="77777777" w:rsidR="000205D2" w:rsidRPr="00A70425" w:rsidRDefault="000205D2">
            <w:pPr>
              <w:spacing w:line="240" w:lineRule="auto"/>
              <w:ind w:left="967" w:right="-108"/>
              <w:rPr>
                <w:rFonts w:cs="Arial"/>
                <w:b/>
                <w:bCs/>
                <w:sz w:val="18"/>
                <w:szCs w:val="18"/>
              </w:rPr>
            </w:pPr>
          </w:p>
        </w:tc>
        <w:tc>
          <w:tcPr>
            <w:tcW w:w="3110" w:type="dxa"/>
            <w:gridSpan w:val="2"/>
            <w:vAlign w:val="bottom"/>
            <w:hideMark/>
          </w:tcPr>
          <w:p w14:paraId="1AC7FCDA" w14:textId="77777777" w:rsidR="000205D2" w:rsidRPr="00A70425" w:rsidRDefault="000205D2">
            <w:pPr>
              <w:pBdr>
                <w:bottom w:val="single" w:sz="4" w:space="1" w:color="auto"/>
              </w:pBdr>
              <w:spacing w:line="240" w:lineRule="auto"/>
              <w:ind w:right="-72"/>
              <w:jc w:val="center"/>
              <w:rPr>
                <w:rFonts w:cs="Arial"/>
                <w:b/>
                <w:bCs/>
                <w:sz w:val="18"/>
                <w:szCs w:val="18"/>
              </w:rPr>
            </w:pPr>
            <w:r w:rsidRPr="00A70425">
              <w:rPr>
                <w:rFonts w:cs="Arial"/>
                <w:b/>
                <w:bCs/>
                <w:sz w:val="18"/>
                <w:szCs w:val="18"/>
              </w:rPr>
              <w:t>5 Amata Co., Ltd.</w:t>
            </w:r>
          </w:p>
        </w:tc>
      </w:tr>
      <w:tr w:rsidR="000205D2" w:rsidRPr="00A70425" w14:paraId="6427EEC7" w14:textId="77777777" w:rsidTr="000205D2">
        <w:tc>
          <w:tcPr>
            <w:tcW w:w="6336" w:type="dxa"/>
          </w:tcPr>
          <w:p w14:paraId="6B3E4542" w14:textId="77777777" w:rsidR="000205D2" w:rsidRPr="00A70425" w:rsidRDefault="000205D2">
            <w:pPr>
              <w:spacing w:line="240" w:lineRule="auto"/>
              <w:ind w:left="967" w:right="-108"/>
              <w:rPr>
                <w:rFonts w:cs="Arial"/>
                <w:b/>
                <w:bCs/>
                <w:sz w:val="18"/>
                <w:szCs w:val="18"/>
              </w:rPr>
            </w:pPr>
          </w:p>
        </w:tc>
        <w:tc>
          <w:tcPr>
            <w:tcW w:w="1555" w:type="dxa"/>
            <w:vAlign w:val="bottom"/>
            <w:hideMark/>
          </w:tcPr>
          <w:p w14:paraId="4EF3F734" w14:textId="77777777" w:rsidR="000205D2" w:rsidRPr="00A70425" w:rsidRDefault="000205D2">
            <w:pPr>
              <w:spacing w:line="240" w:lineRule="auto"/>
              <w:ind w:right="-72"/>
              <w:jc w:val="right"/>
              <w:rPr>
                <w:rFonts w:cs="Arial"/>
                <w:b/>
                <w:bCs/>
                <w:sz w:val="18"/>
                <w:szCs w:val="18"/>
              </w:rPr>
            </w:pPr>
            <w:r w:rsidRPr="00A70425">
              <w:rPr>
                <w:rFonts w:cs="Arial"/>
                <w:b/>
                <w:bCs/>
                <w:sz w:val="18"/>
                <w:szCs w:val="18"/>
              </w:rPr>
              <w:t>2022</w:t>
            </w:r>
          </w:p>
        </w:tc>
        <w:tc>
          <w:tcPr>
            <w:tcW w:w="1555" w:type="dxa"/>
            <w:vAlign w:val="bottom"/>
            <w:hideMark/>
          </w:tcPr>
          <w:p w14:paraId="005F540C" w14:textId="77777777" w:rsidR="000205D2" w:rsidRPr="00A70425" w:rsidRDefault="000205D2">
            <w:pPr>
              <w:spacing w:line="240" w:lineRule="auto"/>
              <w:ind w:right="-72"/>
              <w:jc w:val="right"/>
              <w:rPr>
                <w:rFonts w:cs="Arial"/>
                <w:b/>
                <w:bCs/>
                <w:sz w:val="18"/>
                <w:szCs w:val="18"/>
              </w:rPr>
            </w:pPr>
            <w:r w:rsidRPr="00A70425">
              <w:rPr>
                <w:rFonts w:cs="Arial"/>
                <w:b/>
                <w:bCs/>
                <w:sz w:val="18"/>
                <w:szCs w:val="18"/>
              </w:rPr>
              <w:t>2021</w:t>
            </w:r>
          </w:p>
        </w:tc>
      </w:tr>
      <w:tr w:rsidR="000205D2" w:rsidRPr="00A70425" w14:paraId="5BE1E396" w14:textId="77777777" w:rsidTr="000205D2">
        <w:tc>
          <w:tcPr>
            <w:tcW w:w="6336" w:type="dxa"/>
          </w:tcPr>
          <w:p w14:paraId="6B003EC1" w14:textId="77777777" w:rsidR="000205D2" w:rsidRPr="00A70425" w:rsidRDefault="000205D2">
            <w:pPr>
              <w:spacing w:line="240" w:lineRule="auto"/>
              <w:ind w:left="967" w:right="-108"/>
              <w:rPr>
                <w:rFonts w:cs="Arial"/>
                <w:sz w:val="18"/>
                <w:szCs w:val="18"/>
              </w:rPr>
            </w:pPr>
          </w:p>
        </w:tc>
        <w:tc>
          <w:tcPr>
            <w:tcW w:w="1555" w:type="dxa"/>
            <w:vAlign w:val="bottom"/>
            <w:hideMark/>
          </w:tcPr>
          <w:p w14:paraId="03746103" w14:textId="77777777" w:rsidR="000205D2" w:rsidRPr="00A70425" w:rsidRDefault="000205D2">
            <w:pPr>
              <w:pBdr>
                <w:bottom w:val="single" w:sz="4" w:space="1" w:color="auto"/>
              </w:pBdr>
              <w:spacing w:line="240" w:lineRule="auto"/>
              <w:ind w:right="-72"/>
              <w:jc w:val="right"/>
              <w:rPr>
                <w:rFonts w:cs="Arial"/>
                <w:b/>
                <w:bCs/>
                <w:sz w:val="18"/>
                <w:szCs w:val="18"/>
              </w:rPr>
            </w:pPr>
            <w:r w:rsidRPr="00A70425">
              <w:rPr>
                <w:rFonts w:cs="Arial"/>
                <w:b/>
                <w:bCs/>
                <w:sz w:val="18"/>
                <w:szCs w:val="18"/>
              </w:rPr>
              <w:t>Baht</w:t>
            </w:r>
          </w:p>
          <w:p w14:paraId="22BA5CF9" w14:textId="77777777" w:rsidR="000205D2" w:rsidRPr="00A70425" w:rsidRDefault="000205D2">
            <w:pPr>
              <w:pBdr>
                <w:bottom w:val="single" w:sz="4" w:space="1" w:color="auto"/>
              </w:pBdr>
              <w:spacing w:line="240" w:lineRule="auto"/>
              <w:ind w:right="-72"/>
              <w:jc w:val="right"/>
              <w:rPr>
                <w:rFonts w:cs="Arial"/>
                <w:b/>
                <w:bCs/>
                <w:sz w:val="18"/>
                <w:szCs w:val="18"/>
              </w:rPr>
            </w:pPr>
            <w:r w:rsidRPr="00A70425">
              <w:rPr>
                <w:rFonts w:cs="Arial"/>
                <w:b/>
                <w:bCs/>
                <w:sz w:val="18"/>
                <w:szCs w:val="18"/>
              </w:rPr>
              <w:t>Thousand</w:t>
            </w:r>
          </w:p>
        </w:tc>
        <w:tc>
          <w:tcPr>
            <w:tcW w:w="1555" w:type="dxa"/>
            <w:vAlign w:val="bottom"/>
            <w:hideMark/>
          </w:tcPr>
          <w:p w14:paraId="628D8EBA" w14:textId="77777777" w:rsidR="000205D2" w:rsidRPr="00A70425" w:rsidRDefault="000205D2">
            <w:pPr>
              <w:pBdr>
                <w:bottom w:val="single" w:sz="4" w:space="1" w:color="auto"/>
              </w:pBdr>
              <w:spacing w:line="240" w:lineRule="auto"/>
              <w:ind w:right="-72"/>
              <w:jc w:val="right"/>
              <w:rPr>
                <w:rFonts w:cs="Arial"/>
                <w:b/>
                <w:bCs/>
                <w:sz w:val="18"/>
                <w:szCs w:val="18"/>
              </w:rPr>
            </w:pPr>
            <w:r w:rsidRPr="00A70425">
              <w:rPr>
                <w:rFonts w:cs="Arial"/>
                <w:b/>
                <w:bCs/>
                <w:sz w:val="18"/>
                <w:szCs w:val="18"/>
              </w:rPr>
              <w:t>Baht</w:t>
            </w:r>
          </w:p>
          <w:p w14:paraId="6BA96057" w14:textId="77777777" w:rsidR="000205D2" w:rsidRPr="00A70425" w:rsidRDefault="000205D2">
            <w:pPr>
              <w:pBdr>
                <w:bottom w:val="single" w:sz="4" w:space="1" w:color="auto"/>
              </w:pBdr>
              <w:spacing w:line="240" w:lineRule="auto"/>
              <w:ind w:right="-72"/>
              <w:jc w:val="right"/>
              <w:rPr>
                <w:rFonts w:cs="Arial"/>
                <w:b/>
                <w:bCs/>
                <w:sz w:val="18"/>
                <w:szCs w:val="18"/>
              </w:rPr>
            </w:pPr>
            <w:r w:rsidRPr="00A70425">
              <w:rPr>
                <w:rFonts w:cs="Arial"/>
                <w:b/>
                <w:bCs/>
                <w:sz w:val="18"/>
                <w:szCs w:val="18"/>
              </w:rPr>
              <w:t>Thousand</w:t>
            </w:r>
          </w:p>
        </w:tc>
      </w:tr>
      <w:tr w:rsidR="000205D2" w:rsidRPr="00A70425" w14:paraId="6C10A624" w14:textId="77777777" w:rsidTr="000205D2">
        <w:tc>
          <w:tcPr>
            <w:tcW w:w="6336" w:type="dxa"/>
          </w:tcPr>
          <w:p w14:paraId="03E4E69C" w14:textId="77777777" w:rsidR="000205D2" w:rsidRPr="00A70425" w:rsidRDefault="000205D2">
            <w:pPr>
              <w:spacing w:line="240" w:lineRule="auto"/>
              <w:ind w:left="967" w:right="-108"/>
              <w:rPr>
                <w:rFonts w:cs="Arial"/>
                <w:sz w:val="12"/>
                <w:szCs w:val="12"/>
              </w:rPr>
            </w:pPr>
          </w:p>
        </w:tc>
        <w:tc>
          <w:tcPr>
            <w:tcW w:w="1555" w:type="dxa"/>
          </w:tcPr>
          <w:p w14:paraId="7F6F9E79" w14:textId="77777777" w:rsidR="000205D2" w:rsidRPr="00A70425" w:rsidRDefault="000205D2">
            <w:pPr>
              <w:spacing w:line="240" w:lineRule="auto"/>
              <w:ind w:right="-72"/>
              <w:rPr>
                <w:rFonts w:cs="Arial"/>
                <w:sz w:val="12"/>
                <w:szCs w:val="12"/>
              </w:rPr>
            </w:pPr>
          </w:p>
        </w:tc>
        <w:tc>
          <w:tcPr>
            <w:tcW w:w="1555" w:type="dxa"/>
          </w:tcPr>
          <w:p w14:paraId="781F83CF" w14:textId="77777777" w:rsidR="000205D2" w:rsidRPr="00A70425" w:rsidRDefault="000205D2">
            <w:pPr>
              <w:spacing w:line="240" w:lineRule="auto"/>
              <w:ind w:right="-72"/>
              <w:rPr>
                <w:rFonts w:cs="Arial"/>
                <w:sz w:val="12"/>
                <w:szCs w:val="12"/>
              </w:rPr>
            </w:pPr>
          </w:p>
        </w:tc>
      </w:tr>
      <w:tr w:rsidR="000205D2" w:rsidRPr="00A70425" w14:paraId="407187DA" w14:textId="77777777" w:rsidTr="000205D2">
        <w:tc>
          <w:tcPr>
            <w:tcW w:w="6336" w:type="dxa"/>
            <w:hideMark/>
          </w:tcPr>
          <w:p w14:paraId="55C29C5A" w14:textId="77777777" w:rsidR="000205D2" w:rsidRPr="00A70425" w:rsidRDefault="000205D2">
            <w:pPr>
              <w:spacing w:line="240" w:lineRule="auto"/>
              <w:ind w:left="967" w:right="-108"/>
              <w:rPr>
                <w:rFonts w:cs="Arial"/>
                <w:sz w:val="18"/>
                <w:szCs w:val="18"/>
              </w:rPr>
            </w:pPr>
            <w:r w:rsidRPr="00A70425">
              <w:rPr>
                <w:rFonts w:cs="Arial"/>
                <w:sz w:val="18"/>
                <w:szCs w:val="18"/>
              </w:rPr>
              <w:t>Revenue</w:t>
            </w:r>
          </w:p>
        </w:tc>
        <w:tc>
          <w:tcPr>
            <w:tcW w:w="1555" w:type="dxa"/>
            <w:hideMark/>
          </w:tcPr>
          <w:p w14:paraId="25F50A7B" w14:textId="77777777" w:rsidR="000205D2" w:rsidRPr="00A70425" w:rsidRDefault="000205D2">
            <w:pPr>
              <w:spacing w:line="240" w:lineRule="auto"/>
              <w:ind w:right="-72"/>
              <w:jc w:val="right"/>
              <w:rPr>
                <w:rFonts w:cs="Arial"/>
                <w:sz w:val="18"/>
                <w:szCs w:val="18"/>
              </w:rPr>
            </w:pPr>
            <w:r w:rsidRPr="00A70425">
              <w:rPr>
                <w:rFonts w:cs="Arial"/>
                <w:sz w:val="18"/>
                <w:szCs w:val="18"/>
              </w:rPr>
              <w:t>63,486</w:t>
            </w:r>
          </w:p>
        </w:tc>
        <w:tc>
          <w:tcPr>
            <w:tcW w:w="1555" w:type="dxa"/>
            <w:hideMark/>
          </w:tcPr>
          <w:p w14:paraId="449FC5BC" w14:textId="77777777" w:rsidR="000205D2" w:rsidRPr="00A70425" w:rsidRDefault="000205D2">
            <w:pPr>
              <w:spacing w:line="240" w:lineRule="auto"/>
              <w:ind w:right="-72"/>
              <w:jc w:val="right"/>
              <w:rPr>
                <w:rFonts w:cs="Arial"/>
                <w:sz w:val="18"/>
                <w:szCs w:val="18"/>
              </w:rPr>
            </w:pPr>
            <w:r w:rsidRPr="00A70425">
              <w:rPr>
                <w:rFonts w:cs="Arial"/>
                <w:sz w:val="18"/>
                <w:szCs w:val="18"/>
              </w:rPr>
              <w:t>62,982</w:t>
            </w:r>
          </w:p>
        </w:tc>
      </w:tr>
      <w:tr w:rsidR="000205D2" w:rsidRPr="00A70425" w14:paraId="669427FF" w14:textId="77777777" w:rsidTr="000205D2">
        <w:tc>
          <w:tcPr>
            <w:tcW w:w="6336" w:type="dxa"/>
          </w:tcPr>
          <w:p w14:paraId="5E7585C5" w14:textId="77777777" w:rsidR="000205D2" w:rsidRPr="00A70425" w:rsidRDefault="000205D2">
            <w:pPr>
              <w:spacing w:line="240" w:lineRule="auto"/>
              <w:ind w:left="967" w:right="-108"/>
              <w:rPr>
                <w:rFonts w:cs="Arial"/>
                <w:sz w:val="12"/>
                <w:szCs w:val="12"/>
              </w:rPr>
            </w:pPr>
          </w:p>
        </w:tc>
        <w:tc>
          <w:tcPr>
            <w:tcW w:w="1555" w:type="dxa"/>
          </w:tcPr>
          <w:p w14:paraId="5D99ACA8" w14:textId="77777777" w:rsidR="000205D2" w:rsidRPr="00A70425" w:rsidRDefault="000205D2">
            <w:pPr>
              <w:spacing w:line="240" w:lineRule="auto"/>
              <w:ind w:right="-72"/>
              <w:jc w:val="right"/>
              <w:rPr>
                <w:rFonts w:cs="Arial"/>
                <w:sz w:val="12"/>
                <w:szCs w:val="12"/>
              </w:rPr>
            </w:pPr>
          </w:p>
        </w:tc>
        <w:tc>
          <w:tcPr>
            <w:tcW w:w="1555" w:type="dxa"/>
          </w:tcPr>
          <w:p w14:paraId="6B819DEB" w14:textId="77777777" w:rsidR="000205D2" w:rsidRPr="00A70425" w:rsidRDefault="000205D2">
            <w:pPr>
              <w:spacing w:line="240" w:lineRule="auto"/>
              <w:ind w:right="-72"/>
              <w:jc w:val="right"/>
              <w:rPr>
                <w:rFonts w:cs="Arial"/>
                <w:sz w:val="12"/>
                <w:szCs w:val="12"/>
              </w:rPr>
            </w:pPr>
          </w:p>
        </w:tc>
      </w:tr>
      <w:tr w:rsidR="000205D2" w:rsidRPr="00A70425" w14:paraId="2E708AE2" w14:textId="77777777" w:rsidTr="000205D2">
        <w:tc>
          <w:tcPr>
            <w:tcW w:w="6336" w:type="dxa"/>
            <w:hideMark/>
          </w:tcPr>
          <w:p w14:paraId="5CCF4391" w14:textId="77777777" w:rsidR="000205D2" w:rsidRPr="00A70425" w:rsidRDefault="000205D2">
            <w:pPr>
              <w:spacing w:line="240" w:lineRule="auto"/>
              <w:ind w:left="967" w:right="-108"/>
              <w:rPr>
                <w:rFonts w:cs="Arial"/>
                <w:sz w:val="18"/>
                <w:szCs w:val="18"/>
              </w:rPr>
            </w:pPr>
            <w:r w:rsidRPr="00A70425">
              <w:rPr>
                <w:rFonts w:cs="Arial"/>
                <w:sz w:val="18"/>
                <w:szCs w:val="18"/>
              </w:rPr>
              <w:t xml:space="preserve">Profit </w:t>
            </w:r>
          </w:p>
        </w:tc>
        <w:tc>
          <w:tcPr>
            <w:tcW w:w="1555" w:type="dxa"/>
            <w:hideMark/>
          </w:tcPr>
          <w:p w14:paraId="165FFB07" w14:textId="77777777" w:rsidR="000205D2" w:rsidRPr="00A70425" w:rsidRDefault="000205D2">
            <w:pPr>
              <w:spacing w:line="240" w:lineRule="auto"/>
              <w:ind w:right="-72"/>
              <w:jc w:val="right"/>
              <w:rPr>
                <w:rFonts w:cs="Arial"/>
                <w:sz w:val="18"/>
                <w:szCs w:val="18"/>
              </w:rPr>
            </w:pPr>
            <w:r w:rsidRPr="00A70425">
              <w:rPr>
                <w:rFonts w:cs="Arial"/>
                <w:sz w:val="18"/>
                <w:szCs w:val="18"/>
              </w:rPr>
              <w:t>27,108</w:t>
            </w:r>
          </w:p>
        </w:tc>
        <w:tc>
          <w:tcPr>
            <w:tcW w:w="1555" w:type="dxa"/>
            <w:hideMark/>
          </w:tcPr>
          <w:p w14:paraId="7B2DFDDA" w14:textId="77777777" w:rsidR="000205D2" w:rsidRPr="00A70425" w:rsidRDefault="000205D2">
            <w:pPr>
              <w:spacing w:line="240" w:lineRule="auto"/>
              <w:ind w:right="-72"/>
              <w:jc w:val="right"/>
              <w:rPr>
                <w:rFonts w:cs="Arial"/>
                <w:sz w:val="18"/>
                <w:szCs w:val="18"/>
              </w:rPr>
            </w:pPr>
            <w:r w:rsidRPr="00A70425">
              <w:rPr>
                <w:rFonts w:cs="Arial"/>
                <w:sz w:val="18"/>
                <w:szCs w:val="18"/>
              </w:rPr>
              <w:t>25,923</w:t>
            </w:r>
          </w:p>
        </w:tc>
      </w:tr>
      <w:tr w:rsidR="000205D2" w:rsidRPr="00A70425" w14:paraId="5BE7A82F" w14:textId="77777777" w:rsidTr="000205D2">
        <w:tc>
          <w:tcPr>
            <w:tcW w:w="6336" w:type="dxa"/>
            <w:hideMark/>
          </w:tcPr>
          <w:p w14:paraId="2E8CCF27" w14:textId="77777777" w:rsidR="000205D2" w:rsidRPr="00A70425" w:rsidRDefault="000205D2">
            <w:pPr>
              <w:spacing w:line="240" w:lineRule="auto"/>
              <w:ind w:left="967" w:right="-108"/>
              <w:rPr>
                <w:rFonts w:cs="Arial"/>
                <w:sz w:val="18"/>
                <w:szCs w:val="18"/>
              </w:rPr>
            </w:pPr>
            <w:r w:rsidRPr="00A70425">
              <w:rPr>
                <w:rFonts w:cs="Arial"/>
                <w:sz w:val="18"/>
                <w:szCs w:val="18"/>
              </w:rPr>
              <w:t>Other comprehensive income</w:t>
            </w:r>
          </w:p>
        </w:tc>
        <w:tc>
          <w:tcPr>
            <w:tcW w:w="1555" w:type="dxa"/>
          </w:tcPr>
          <w:p w14:paraId="6AF3D6D8" w14:textId="037609EB" w:rsidR="000205D2" w:rsidRPr="00A70425" w:rsidRDefault="00E4643B">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555" w:type="dxa"/>
            <w:hideMark/>
          </w:tcPr>
          <w:p w14:paraId="278607D8" w14:textId="77777777" w:rsidR="000205D2" w:rsidRPr="00A70425" w:rsidRDefault="000205D2">
            <w:pPr>
              <w:pBdr>
                <w:bottom w:val="single" w:sz="4" w:space="1" w:color="auto"/>
              </w:pBdr>
              <w:spacing w:line="240" w:lineRule="auto"/>
              <w:ind w:right="-72"/>
              <w:jc w:val="right"/>
              <w:rPr>
                <w:rFonts w:cs="Arial"/>
                <w:sz w:val="18"/>
                <w:szCs w:val="18"/>
              </w:rPr>
            </w:pPr>
            <w:r w:rsidRPr="00A70425">
              <w:rPr>
                <w:rFonts w:cs="Arial"/>
                <w:sz w:val="18"/>
                <w:szCs w:val="18"/>
              </w:rPr>
              <w:t>-</w:t>
            </w:r>
          </w:p>
        </w:tc>
      </w:tr>
      <w:tr w:rsidR="000205D2" w:rsidRPr="00A70425" w14:paraId="020EFFC5" w14:textId="77777777" w:rsidTr="000205D2">
        <w:tc>
          <w:tcPr>
            <w:tcW w:w="6336" w:type="dxa"/>
          </w:tcPr>
          <w:p w14:paraId="612BEE2F" w14:textId="77777777" w:rsidR="000205D2" w:rsidRPr="00A70425" w:rsidRDefault="000205D2">
            <w:pPr>
              <w:spacing w:line="240" w:lineRule="auto"/>
              <w:ind w:left="967" w:right="-108"/>
              <w:rPr>
                <w:rFonts w:cs="Arial"/>
                <w:sz w:val="12"/>
                <w:szCs w:val="12"/>
              </w:rPr>
            </w:pPr>
          </w:p>
        </w:tc>
        <w:tc>
          <w:tcPr>
            <w:tcW w:w="1555" w:type="dxa"/>
          </w:tcPr>
          <w:p w14:paraId="6D5D7C7B" w14:textId="77777777" w:rsidR="000205D2" w:rsidRPr="00A70425" w:rsidRDefault="000205D2">
            <w:pPr>
              <w:spacing w:line="240" w:lineRule="auto"/>
              <w:ind w:right="-72"/>
              <w:jc w:val="right"/>
              <w:rPr>
                <w:rFonts w:cs="Arial"/>
                <w:sz w:val="12"/>
                <w:szCs w:val="12"/>
              </w:rPr>
            </w:pPr>
          </w:p>
        </w:tc>
        <w:tc>
          <w:tcPr>
            <w:tcW w:w="1555" w:type="dxa"/>
          </w:tcPr>
          <w:p w14:paraId="367D5ABE" w14:textId="77777777" w:rsidR="000205D2" w:rsidRPr="00A70425" w:rsidRDefault="000205D2">
            <w:pPr>
              <w:spacing w:line="240" w:lineRule="auto"/>
              <w:ind w:right="-72"/>
              <w:jc w:val="right"/>
              <w:rPr>
                <w:rFonts w:cs="Arial"/>
                <w:sz w:val="12"/>
                <w:szCs w:val="12"/>
              </w:rPr>
            </w:pPr>
          </w:p>
        </w:tc>
      </w:tr>
      <w:tr w:rsidR="000205D2" w:rsidRPr="00A70425" w14:paraId="5C657554" w14:textId="77777777" w:rsidTr="000205D2">
        <w:tc>
          <w:tcPr>
            <w:tcW w:w="6336" w:type="dxa"/>
            <w:hideMark/>
          </w:tcPr>
          <w:p w14:paraId="1476ECC1" w14:textId="77777777" w:rsidR="000205D2" w:rsidRPr="00A70425" w:rsidRDefault="000205D2">
            <w:pPr>
              <w:spacing w:line="240" w:lineRule="auto"/>
              <w:ind w:left="967" w:right="-108"/>
              <w:rPr>
                <w:rFonts w:cs="Arial"/>
                <w:sz w:val="18"/>
                <w:szCs w:val="18"/>
              </w:rPr>
            </w:pPr>
            <w:r w:rsidRPr="00A70425">
              <w:rPr>
                <w:rFonts w:cs="Arial"/>
                <w:sz w:val="18"/>
                <w:szCs w:val="18"/>
              </w:rPr>
              <w:t>Total comprehensive income</w:t>
            </w:r>
          </w:p>
        </w:tc>
        <w:tc>
          <w:tcPr>
            <w:tcW w:w="1555" w:type="dxa"/>
            <w:hideMark/>
          </w:tcPr>
          <w:p w14:paraId="316566D5" w14:textId="77777777" w:rsidR="000205D2" w:rsidRPr="00A70425" w:rsidRDefault="000205D2">
            <w:pPr>
              <w:pBdr>
                <w:bottom w:val="double" w:sz="4" w:space="1" w:color="auto"/>
              </w:pBdr>
              <w:spacing w:line="240" w:lineRule="auto"/>
              <w:ind w:right="-72"/>
              <w:jc w:val="right"/>
              <w:rPr>
                <w:rFonts w:cs="Arial"/>
                <w:sz w:val="18"/>
                <w:szCs w:val="18"/>
              </w:rPr>
            </w:pPr>
            <w:r w:rsidRPr="00A70425">
              <w:rPr>
                <w:rFonts w:cs="Arial"/>
                <w:sz w:val="18"/>
                <w:szCs w:val="18"/>
              </w:rPr>
              <w:t>27,108</w:t>
            </w:r>
          </w:p>
        </w:tc>
        <w:tc>
          <w:tcPr>
            <w:tcW w:w="1555" w:type="dxa"/>
            <w:hideMark/>
          </w:tcPr>
          <w:p w14:paraId="1A26C522" w14:textId="77777777" w:rsidR="000205D2" w:rsidRPr="00A70425" w:rsidRDefault="000205D2">
            <w:pPr>
              <w:pBdr>
                <w:bottom w:val="double" w:sz="4" w:space="1" w:color="auto"/>
              </w:pBdr>
              <w:spacing w:line="240" w:lineRule="auto"/>
              <w:ind w:right="-72"/>
              <w:jc w:val="right"/>
              <w:rPr>
                <w:rFonts w:cs="Arial"/>
                <w:sz w:val="18"/>
                <w:szCs w:val="18"/>
              </w:rPr>
            </w:pPr>
            <w:r w:rsidRPr="00A70425">
              <w:rPr>
                <w:rFonts w:cs="Arial"/>
                <w:sz w:val="18"/>
                <w:szCs w:val="18"/>
              </w:rPr>
              <w:t>25,923</w:t>
            </w:r>
          </w:p>
        </w:tc>
      </w:tr>
      <w:tr w:rsidR="000205D2" w:rsidRPr="00A70425" w14:paraId="33617D83" w14:textId="77777777" w:rsidTr="000205D2">
        <w:tc>
          <w:tcPr>
            <w:tcW w:w="6336" w:type="dxa"/>
          </w:tcPr>
          <w:p w14:paraId="3B52F866" w14:textId="77777777" w:rsidR="000205D2" w:rsidRPr="00A70425" w:rsidRDefault="000205D2">
            <w:pPr>
              <w:spacing w:line="240" w:lineRule="auto"/>
              <w:ind w:left="967" w:right="-108"/>
              <w:rPr>
                <w:rFonts w:cs="Arial"/>
                <w:sz w:val="12"/>
                <w:szCs w:val="12"/>
              </w:rPr>
            </w:pPr>
          </w:p>
        </w:tc>
        <w:tc>
          <w:tcPr>
            <w:tcW w:w="1555" w:type="dxa"/>
          </w:tcPr>
          <w:p w14:paraId="79103592" w14:textId="77777777" w:rsidR="000205D2" w:rsidRPr="00A70425" w:rsidRDefault="000205D2">
            <w:pPr>
              <w:spacing w:line="240" w:lineRule="auto"/>
              <w:ind w:right="-72"/>
              <w:jc w:val="right"/>
              <w:rPr>
                <w:rFonts w:cs="Arial"/>
                <w:sz w:val="12"/>
                <w:szCs w:val="12"/>
              </w:rPr>
            </w:pPr>
          </w:p>
        </w:tc>
        <w:tc>
          <w:tcPr>
            <w:tcW w:w="1555" w:type="dxa"/>
          </w:tcPr>
          <w:p w14:paraId="7DE41E0B" w14:textId="77777777" w:rsidR="000205D2" w:rsidRPr="00A70425" w:rsidRDefault="000205D2">
            <w:pPr>
              <w:spacing w:line="240" w:lineRule="auto"/>
              <w:ind w:right="-72"/>
              <w:jc w:val="right"/>
              <w:rPr>
                <w:rFonts w:cs="Arial"/>
                <w:sz w:val="12"/>
                <w:szCs w:val="12"/>
              </w:rPr>
            </w:pPr>
          </w:p>
        </w:tc>
      </w:tr>
      <w:tr w:rsidR="000205D2" w:rsidRPr="00A70425" w14:paraId="2A67B537" w14:textId="77777777" w:rsidTr="000205D2">
        <w:tc>
          <w:tcPr>
            <w:tcW w:w="6336" w:type="dxa"/>
            <w:hideMark/>
          </w:tcPr>
          <w:p w14:paraId="3E18EB9F" w14:textId="77777777" w:rsidR="000205D2" w:rsidRPr="00A70425" w:rsidRDefault="000205D2">
            <w:pPr>
              <w:spacing w:line="240" w:lineRule="auto"/>
              <w:ind w:left="967" w:right="-108"/>
              <w:rPr>
                <w:rFonts w:cs="Arial"/>
                <w:sz w:val="18"/>
                <w:szCs w:val="18"/>
              </w:rPr>
            </w:pPr>
            <w:r w:rsidRPr="00A70425">
              <w:rPr>
                <w:rFonts w:cs="Arial"/>
                <w:sz w:val="18"/>
                <w:szCs w:val="18"/>
              </w:rPr>
              <w:t>Income attributable to non-controlling interests</w:t>
            </w:r>
          </w:p>
        </w:tc>
        <w:tc>
          <w:tcPr>
            <w:tcW w:w="1555" w:type="dxa"/>
            <w:hideMark/>
          </w:tcPr>
          <w:p w14:paraId="5D141537" w14:textId="77777777" w:rsidR="000205D2" w:rsidRPr="00A70425" w:rsidRDefault="000205D2">
            <w:pPr>
              <w:pBdr>
                <w:bottom w:val="double" w:sz="4" w:space="1" w:color="auto"/>
              </w:pBdr>
              <w:spacing w:line="240" w:lineRule="auto"/>
              <w:ind w:right="-72"/>
              <w:jc w:val="right"/>
              <w:rPr>
                <w:rFonts w:cs="Arial"/>
                <w:sz w:val="18"/>
                <w:szCs w:val="18"/>
              </w:rPr>
            </w:pPr>
            <w:r w:rsidRPr="00A70425">
              <w:rPr>
                <w:rFonts w:cs="Arial"/>
                <w:sz w:val="18"/>
                <w:szCs w:val="18"/>
              </w:rPr>
              <w:t>13,283</w:t>
            </w:r>
          </w:p>
        </w:tc>
        <w:tc>
          <w:tcPr>
            <w:tcW w:w="1555" w:type="dxa"/>
            <w:hideMark/>
          </w:tcPr>
          <w:p w14:paraId="667ED2BE" w14:textId="77777777" w:rsidR="000205D2" w:rsidRPr="00A70425" w:rsidRDefault="000205D2">
            <w:pPr>
              <w:pBdr>
                <w:bottom w:val="double" w:sz="4" w:space="1" w:color="auto"/>
              </w:pBdr>
              <w:spacing w:line="240" w:lineRule="auto"/>
              <w:ind w:right="-72"/>
              <w:jc w:val="right"/>
              <w:rPr>
                <w:rFonts w:cs="Arial"/>
                <w:sz w:val="18"/>
                <w:szCs w:val="18"/>
              </w:rPr>
            </w:pPr>
            <w:r w:rsidRPr="00A70425">
              <w:rPr>
                <w:rFonts w:cs="Arial"/>
                <w:sz w:val="18"/>
                <w:szCs w:val="18"/>
              </w:rPr>
              <w:t>12,702</w:t>
            </w:r>
          </w:p>
        </w:tc>
      </w:tr>
      <w:tr w:rsidR="000205D2" w:rsidRPr="00A70425" w14:paraId="1B59B520" w14:textId="77777777" w:rsidTr="000205D2">
        <w:tc>
          <w:tcPr>
            <w:tcW w:w="6336" w:type="dxa"/>
          </w:tcPr>
          <w:p w14:paraId="679FD1ED" w14:textId="77777777" w:rsidR="000205D2" w:rsidRPr="00A70425" w:rsidRDefault="000205D2">
            <w:pPr>
              <w:spacing w:line="240" w:lineRule="auto"/>
              <w:ind w:left="967" w:right="-108"/>
              <w:rPr>
                <w:rFonts w:cs="Arial"/>
                <w:sz w:val="12"/>
                <w:szCs w:val="12"/>
              </w:rPr>
            </w:pPr>
          </w:p>
        </w:tc>
        <w:tc>
          <w:tcPr>
            <w:tcW w:w="1555" w:type="dxa"/>
          </w:tcPr>
          <w:p w14:paraId="79454DDB" w14:textId="77777777" w:rsidR="000205D2" w:rsidRPr="00A70425" w:rsidRDefault="000205D2">
            <w:pPr>
              <w:spacing w:line="240" w:lineRule="auto"/>
              <w:ind w:right="-72"/>
              <w:jc w:val="right"/>
              <w:rPr>
                <w:rFonts w:cs="Arial"/>
                <w:sz w:val="12"/>
                <w:szCs w:val="12"/>
              </w:rPr>
            </w:pPr>
          </w:p>
        </w:tc>
        <w:tc>
          <w:tcPr>
            <w:tcW w:w="1555" w:type="dxa"/>
          </w:tcPr>
          <w:p w14:paraId="72C8C5D0" w14:textId="77777777" w:rsidR="000205D2" w:rsidRPr="00A70425" w:rsidRDefault="000205D2">
            <w:pPr>
              <w:spacing w:line="240" w:lineRule="auto"/>
              <w:ind w:right="-72"/>
              <w:jc w:val="right"/>
              <w:rPr>
                <w:rFonts w:cs="Arial"/>
                <w:sz w:val="12"/>
                <w:szCs w:val="12"/>
              </w:rPr>
            </w:pPr>
          </w:p>
        </w:tc>
      </w:tr>
      <w:tr w:rsidR="000205D2" w:rsidRPr="00A70425" w14:paraId="4940C747" w14:textId="77777777" w:rsidTr="000205D2">
        <w:tc>
          <w:tcPr>
            <w:tcW w:w="6336" w:type="dxa"/>
            <w:hideMark/>
          </w:tcPr>
          <w:p w14:paraId="5B864A24" w14:textId="77777777" w:rsidR="000205D2" w:rsidRPr="00A70425" w:rsidRDefault="000205D2">
            <w:pPr>
              <w:spacing w:line="240" w:lineRule="auto"/>
              <w:ind w:left="967" w:right="-108"/>
              <w:rPr>
                <w:rFonts w:cs="Arial"/>
                <w:sz w:val="18"/>
                <w:szCs w:val="18"/>
              </w:rPr>
            </w:pPr>
            <w:r w:rsidRPr="00A70425">
              <w:rPr>
                <w:rFonts w:cs="Arial"/>
                <w:sz w:val="18"/>
                <w:szCs w:val="18"/>
              </w:rPr>
              <w:t>Dividend paid to non-controlling interests</w:t>
            </w:r>
          </w:p>
        </w:tc>
        <w:tc>
          <w:tcPr>
            <w:tcW w:w="1555" w:type="dxa"/>
            <w:hideMark/>
          </w:tcPr>
          <w:p w14:paraId="49D725CA" w14:textId="77777777" w:rsidR="000205D2" w:rsidRPr="00A70425" w:rsidRDefault="000205D2">
            <w:pPr>
              <w:pBdr>
                <w:bottom w:val="double" w:sz="4" w:space="1" w:color="auto"/>
              </w:pBdr>
              <w:spacing w:line="240" w:lineRule="auto"/>
              <w:ind w:right="-72"/>
              <w:jc w:val="right"/>
              <w:rPr>
                <w:rFonts w:cs="Arial"/>
                <w:sz w:val="18"/>
                <w:szCs w:val="18"/>
              </w:rPr>
            </w:pPr>
            <w:r w:rsidRPr="00A70425">
              <w:rPr>
                <w:rFonts w:cs="Arial"/>
                <w:sz w:val="18"/>
                <w:szCs w:val="18"/>
              </w:rPr>
              <w:t>-</w:t>
            </w:r>
          </w:p>
        </w:tc>
        <w:tc>
          <w:tcPr>
            <w:tcW w:w="1555" w:type="dxa"/>
            <w:hideMark/>
          </w:tcPr>
          <w:p w14:paraId="5DD180A3" w14:textId="77777777" w:rsidR="000205D2" w:rsidRPr="00A70425" w:rsidRDefault="000205D2">
            <w:pPr>
              <w:pBdr>
                <w:bottom w:val="double" w:sz="4" w:space="1" w:color="auto"/>
              </w:pBdr>
              <w:spacing w:line="240" w:lineRule="auto"/>
              <w:ind w:right="-72"/>
              <w:jc w:val="right"/>
              <w:rPr>
                <w:rFonts w:cs="Arial"/>
                <w:sz w:val="18"/>
                <w:szCs w:val="18"/>
              </w:rPr>
            </w:pPr>
            <w:r w:rsidRPr="00A70425">
              <w:rPr>
                <w:rFonts w:cs="Arial"/>
                <w:sz w:val="18"/>
                <w:szCs w:val="18"/>
              </w:rPr>
              <w:t>-</w:t>
            </w:r>
          </w:p>
        </w:tc>
      </w:tr>
    </w:tbl>
    <w:p w14:paraId="5529D55E" w14:textId="77777777" w:rsidR="000205D2" w:rsidRPr="00A70425" w:rsidRDefault="000205D2" w:rsidP="000205D2">
      <w:pPr>
        <w:spacing w:line="240" w:lineRule="auto"/>
        <w:ind w:left="1080"/>
        <w:jc w:val="thaiDistribute"/>
        <w:rPr>
          <w:rFonts w:cs="Arial"/>
          <w:b/>
          <w:bCs/>
          <w:sz w:val="18"/>
          <w:szCs w:val="18"/>
        </w:rPr>
      </w:pPr>
    </w:p>
    <w:p w14:paraId="40EB6A8A" w14:textId="77777777" w:rsidR="000205D2" w:rsidRPr="00A70425" w:rsidRDefault="000205D2" w:rsidP="000205D2">
      <w:pPr>
        <w:spacing w:line="240" w:lineRule="auto"/>
        <w:ind w:left="1080"/>
        <w:jc w:val="thaiDistribute"/>
        <w:rPr>
          <w:rFonts w:cs="Arial"/>
          <w:b/>
          <w:bCs/>
          <w:sz w:val="18"/>
          <w:szCs w:val="18"/>
        </w:rPr>
      </w:pPr>
      <w:r w:rsidRPr="00A70425">
        <w:rPr>
          <w:rFonts w:cs="Arial"/>
          <w:b/>
          <w:bCs/>
          <w:sz w:val="18"/>
          <w:szCs w:val="18"/>
        </w:rPr>
        <w:t>Summarised statement of cash flows</w:t>
      </w:r>
    </w:p>
    <w:p w14:paraId="2262FF7C" w14:textId="77777777" w:rsidR="000205D2" w:rsidRPr="00A70425" w:rsidRDefault="000205D2" w:rsidP="000205D2">
      <w:pPr>
        <w:spacing w:line="240" w:lineRule="auto"/>
        <w:ind w:left="1080"/>
        <w:jc w:val="thaiDistribute"/>
        <w:rPr>
          <w:rFonts w:cs="Arial"/>
          <w:b/>
          <w:bCs/>
          <w:sz w:val="18"/>
          <w:szCs w:val="18"/>
        </w:rPr>
      </w:pPr>
    </w:p>
    <w:tbl>
      <w:tblPr>
        <w:tblW w:w="9450" w:type="dxa"/>
        <w:tblLayout w:type="fixed"/>
        <w:tblLook w:val="04A0" w:firstRow="1" w:lastRow="0" w:firstColumn="1" w:lastColumn="0" w:noHBand="0" w:noVBand="1"/>
      </w:tblPr>
      <w:tblGrid>
        <w:gridCol w:w="6338"/>
        <w:gridCol w:w="1556"/>
        <w:gridCol w:w="1556"/>
      </w:tblGrid>
      <w:tr w:rsidR="000205D2" w:rsidRPr="00A70425" w14:paraId="78661913" w14:textId="77777777" w:rsidTr="000205D2">
        <w:tc>
          <w:tcPr>
            <w:tcW w:w="6336" w:type="dxa"/>
          </w:tcPr>
          <w:p w14:paraId="4AEFF93C" w14:textId="77777777" w:rsidR="000205D2" w:rsidRPr="00A70425" w:rsidRDefault="000205D2">
            <w:pPr>
              <w:spacing w:line="240" w:lineRule="auto"/>
              <w:ind w:left="967" w:right="-108"/>
              <w:rPr>
                <w:rFonts w:cs="Arial"/>
                <w:b/>
                <w:bCs/>
                <w:sz w:val="18"/>
                <w:szCs w:val="18"/>
              </w:rPr>
            </w:pPr>
          </w:p>
        </w:tc>
        <w:tc>
          <w:tcPr>
            <w:tcW w:w="3110" w:type="dxa"/>
            <w:gridSpan w:val="2"/>
            <w:vAlign w:val="bottom"/>
            <w:hideMark/>
          </w:tcPr>
          <w:p w14:paraId="73394DAF" w14:textId="77777777" w:rsidR="000205D2" w:rsidRPr="00A70425" w:rsidRDefault="000205D2">
            <w:pPr>
              <w:pBdr>
                <w:bottom w:val="single" w:sz="4" w:space="1" w:color="auto"/>
              </w:pBdr>
              <w:spacing w:line="240" w:lineRule="auto"/>
              <w:ind w:right="-72"/>
              <w:jc w:val="center"/>
              <w:rPr>
                <w:rFonts w:cs="Arial"/>
                <w:b/>
                <w:bCs/>
                <w:sz w:val="18"/>
                <w:szCs w:val="18"/>
              </w:rPr>
            </w:pPr>
            <w:r w:rsidRPr="00A70425">
              <w:rPr>
                <w:rFonts w:cs="Arial"/>
                <w:b/>
                <w:bCs/>
                <w:sz w:val="18"/>
                <w:szCs w:val="18"/>
              </w:rPr>
              <w:t>For the year ended 31 December</w:t>
            </w:r>
          </w:p>
        </w:tc>
      </w:tr>
      <w:tr w:rsidR="000205D2" w:rsidRPr="00A70425" w14:paraId="4AA01BE2" w14:textId="77777777" w:rsidTr="000205D2">
        <w:tc>
          <w:tcPr>
            <w:tcW w:w="6336" w:type="dxa"/>
          </w:tcPr>
          <w:p w14:paraId="7FDCDA52" w14:textId="77777777" w:rsidR="000205D2" w:rsidRPr="00A70425" w:rsidRDefault="000205D2">
            <w:pPr>
              <w:spacing w:line="240" w:lineRule="auto"/>
              <w:ind w:left="967" w:right="-108"/>
              <w:rPr>
                <w:rFonts w:cs="Arial"/>
                <w:b/>
                <w:bCs/>
                <w:sz w:val="18"/>
                <w:szCs w:val="18"/>
              </w:rPr>
            </w:pPr>
          </w:p>
        </w:tc>
        <w:tc>
          <w:tcPr>
            <w:tcW w:w="3110" w:type="dxa"/>
            <w:gridSpan w:val="2"/>
            <w:vAlign w:val="bottom"/>
            <w:hideMark/>
          </w:tcPr>
          <w:p w14:paraId="56B075B2" w14:textId="77777777" w:rsidR="000205D2" w:rsidRPr="00A70425" w:rsidRDefault="000205D2">
            <w:pPr>
              <w:pBdr>
                <w:bottom w:val="single" w:sz="4" w:space="1" w:color="auto"/>
              </w:pBdr>
              <w:spacing w:line="240" w:lineRule="auto"/>
              <w:ind w:right="-72"/>
              <w:jc w:val="center"/>
              <w:rPr>
                <w:rFonts w:cs="Arial"/>
                <w:b/>
                <w:bCs/>
                <w:sz w:val="18"/>
                <w:szCs w:val="18"/>
              </w:rPr>
            </w:pPr>
            <w:r w:rsidRPr="00A70425">
              <w:rPr>
                <w:rFonts w:cs="Arial"/>
                <w:b/>
                <w:bCs/>
                <w:sz w:val="18"/>
                <w:szCs w:val="18"/>
              </w:rPr>
              <w:t>5 Amata Co., Ltd.</w:t>
            </w:r>
          </w:p>
        </w:tc>
      </w:tr>
      <w:tr w:rsidR="000205D2" w:rsidRPr="00A70425" w14:paraId="43870A40" w14:textId="77777777" w:rsidTr="000205D2">
        <w:tc>
          <w:tcPr>
            <w:tcW w:w="6336" w:type="dxa"/>
          </w:tcPr>
          <w:p w14:paraId="7B5A8E5B" w14:textId="77777777" w:rsidR="000205D2" w:rsidRPr="00A70425" w:rsidRDefault="000205D2">
            <w:pPr>
              <w:spacing w:line="240" w:lineRule="auto"/>
              <w:ind w:left="967" w:right="-108"/>
              <w:rPr>
                <w:rFonts w:cs="Arial"/>
                <w:b/>
                <w:bCs/>
                <w:sz w:val="18"/>
                <w:szCs w:val="18"/>
              </w:rPr>
            </w:pPr>
          </w:p>
        </w:tc>
        <w:tc>
          <w:tcPr>
            <w:tcW w:w="1555" w:type="dxa"/>
            <w:vAlign w:val="bottom"/>
            <w:hideMark/>
          </w:tcPr>
          <w:p w14:paraId="5C14306B" w14:textId="77777777" w:rsidR="000205D2" w:rsidRPr="00A70425" w:rsidRDefault="000205D2">
            <w:pPr>
              <w:spacing w:line="240" w:lineRule="auto"/>
              <w:ind w:right="-72"/>
              <w:jc w:val="right"/>
              <w:rPr>
                <w:rFonts w:cs="Arial"/>
                <w:b/>
                <w:bCs/>
                <w:sz w:val="18"/>
                <w:szCs w:val="18"/>
              </w:rPr>
            </w:pPr>
            <w:r w:rsidRPr="00A70425">
              <w:rPr>
                <w:rFonts w:cs="Arial"/>
                <w:b/>
                <w:bCs/>
                <w:sz w:val="18"/>
                <w:szCs w:val="18"/>
              </w:rPr>
              <w:t>2022</w:t>
            </w:r>
          </w:p>
        </w:tc>
        <w:tc>
          <w:tcPr>
            <w:tcW w:w="1555" w:type="dxa"/>
            <w:vAlign w:val="bottom"/>
            <w:hideMark/>
          </w:tcPr>
          <w:p w14:paraId="0D92605A" w14:textId="77777777" w:rsidR="000205D2" w:rsidRPr="00A70425" w:rsidRDefault="000205D2">
            <w:pPr>
              <w:spacing w:line="240" w:lineRule="auto"/>
              <w:ind w:right="-72"/>
              <w:jc w:val="right"/>
              <w:rPr>
                <w:rFonts w:cs="Arial"/>
                <w:b/>
                <w:bCs/>
                <w:sz w:val="18"/>
                <w:szCs w:val="18"/>
              </w:rPr>
            </w:pPr>
            <w:r w:rsidRPr="00A70425">
              <w:rPr>
                <w:rFonts w:cs="Arial"/>
                <w:b/>
                <w:bCs/>
                <w:sz w:val="18"/>
                <w:szCs w:val="18"/>
              </w:rPr>
              <w:t>2021</w:t>
            </w:r>
          </w:p>
        </w:tc>
      </w:tr>
      <w:tr w:rsidR="000205D2" w:rsidRPr="00A70425" w14:paraId="6AE27A3B" w14:textId="77777777" w:rsidTr="000205D2">
        <w:tc>
          <w:tcPr>
            <w:tcW w:w="6336" w:type="dxa"/>
          </w:tcPr>
          <w:p w14:paraId="2EA123E0" w14:textId="77777777" w:rsidR="000205D2" w:rsidRPr="00A70425" w:rsidRDefault="000205D2">
            <w:pPr>
              <w:spacing w:line="240" w:lineRule="auto"/>
              <w:ind w:left="967" w:right="-108"/>
              <w:rPr>
                <w:rFonts w:cs="Arial"/>
                <w:sz w:val="18"/>
                <w:szCs w:val="18"/>
              </w:rPr>
            </w:pPr>
          </w:p>
        </w:tc>
        <w:tc>
          <w:tcPr>
            <w:tcW w:w="1555" w:type="dxa"/>
            <w:vAlign w:val="bottom"/>
            <w:hideMark/>
          </w:tcPr>
          <w:p w14:paraId="76EA0E0E" w14:textId="77777777" w:rsidR="000205D2" w:rsidRPr="00A70425" w:rsidRDefault="000205D2">
            <w:pPr>
              <w:pBdr>
                <w:bottom w:val="single" w:sz="4" w:space="1" w:color="auto"/>
              </w:pBdr>
              <w:spacing w:line="240" w:lineRule="auto"/>
              <w:ind w:right="-72"/>
              <w:jc w:val="right"/>
              <w:rPr>
                <w:rFonts w:cs="Arial"/>
                <w:b/>
                <w:bCs/>
                <w:sz w:val="18"/>
                <w:szCs w:val="18"/>
              </w:rPr>
            </w:pPr>
            <w:r w:rsidRPr="00A70425">
              <w:rPr>
                <w:rFonts w:cs="Arial"/>
                <w:b/>
                <w:bCs/>
                <w:sz w:val="18"/>
                <w:szCs w:val="18"/>
              </w:rPr>
              <w:t>Baht</w:t>
            </w:r>
          </w:p>
          <w:p w14:paraId="0C2A2C72" w14:textId="77777777" w:rsidR="000205D2" w:rsidRPr="00A70425" w:rsidRDefault="000205D2">
            <w:pPr>
              <w:pBdr>
                <w:bottom w:val="single" w:sz="4" w:space="1" w:color="auto"/>
              </w:pBdr>
              <w:spacing w:line="240" w:lineRule="auto"/>
              <w:ind w:right="-72"/>
              <w:jc w:val="right"/>
              <w:rPr>
                <w:rFonts w:cs="Arial"/>
                <w:b/>
                <w:bCs/>
                <w:sz w:val="18"/>
                <w:szCs w:val="18"/>
              </w:rPr>
            </w:pPr>
            <w:r w:rsidRPr="00A70425">
              <w:rPr>
                <w:rFonts w:cs="Arial"/>
                <w:b/>
                <w:bCs/>
                <w:sz w:val="18"/>
                <w:szCs w:val="18"/>
              </w:rPr>
              <w:t>Thousand</w:t>
            </w:r>
          </w:p>
        </w:tc>
        <w:tc>
          <w:tcPr>
            <w:tcW w:w="1555" w:type="dxa"/>
            <w:vAlign w:val="bottom"/>
            <w:hideMark/>
          </w:tcPr>
          <w:p w14:paraId="48F7C08B" w14:textId="77777777" w:rsidR="000205D2" w:rsidRPr="00A70425" w:rsidRDefault="000205D2">
            <w:pPr>
              <w:pBdr>
                <w:bottom w:val="single" w:sz="4" w:space="1" w:color="auto"/>
              </w:pBdr>
              <w:spacing w:line="240" w:lineRule="auto"/>
              <w:ind w:right="-72"/>
              <w:jc w:val="right"/>
              <w:rPr>
                <w:rFonts w:cs="Arial"/>
                <w:b/>
                <w:bCs/>
                <w:sz w:val="18"/>
                <w:szCs w:val="18"/>
              </w:rPr>
            </w:pPr>
            <w:r w:rsidRPr="00A70425">
              <w:rPr>
                <w:rFonts w:cs="Arial"/>
                <w:b/>
                <w:bCs/>
                <w:sz w:val="18"/>
                <w:szCs w:val="18"/>
              </w:rPr>
              <w:t>Baht</w:t>
            </w:r>
          </w:p>
          <w:p w14:paraId="63A27800" w14:textId="77777777" w:rsidR="000205D2" w:rsidRPr="00A70425" w:rsidRDefault="000205D2">
            <w:pPr>
              <w:pBdr>
                <w:bottom w:val="single" w:sz="4" w:space="1" w:color="auto"/>
              </w:pBdr>
              <w:spacing w:line="240" w:lineRule="auto"/>
              <w:ind w:right="-72"/>
              <w:jc w:val="right"/>
              <w:rPr>
                <w:rFonts w:cs="Arial"/>
                <w:b/>
                <w:bCs/>
                <w:sz w:val="18"/>
                <w:szCs w:val="18"/>
              </w:rPr>
            </w:pPr>
            <w:r w:rsidRPr="00A70425">
              <w:rPr>
                <w:rFonts w:cs="Arial"/>
                <w:b/>
                <w:bCs/>
                <w:sz w:val="18"/>
                <w:szCs w:val="18"/>
              </w:rPr>
              <w:t>Thousand</w:t>
            </w:r>
          </w:p>
        </w:tc>
      </w:tr>
      <w:tr w:rsidR="000205D2" w:rsidRPr="00A70425" w14:paraId="104BCD56" w14:textId="77777777" w:rsidTr="000205D2">
        <w:tc>
          <w:tcPr>
            <w:tcW w:w="6336" w:type="dxa"/>
          </w:tcPr>
          <w:p w14:paraId="0D78084C" w14:textId="77777777" w:rsidR="000205D2" w:rsidRPr="00A70425" w:rsidRDefault="000205D2">
            <w:pPr>
              <w:spacing w:line="240" w:lineRule="auto"/>
              <w:ind w:left="967" w:right="-108"/>
              <w:rPr>
                <w:rFonts w:cs="Arial"/>
                <w:sz w:val="12"/>
                <w:szCs w:val="12"/>
              </w:rPr>
            </w:pPr>
          </w:p>
        </w:tc>
        <w:tc>
          <w:tcPr>
            <w:tcW w:w="1555" w:type="dxa"/>
          </w:tcPr>
          <w:p w14:paraId="50E2FD96" w14:textId="77777777" w:rsidR="000205D2" w:rsidRPr="00A70425" w:rsidRDefault="000205D2">
            <w:pPr>
              <w:spacing w:line="240" w:lineRule="auto"/>
              <w:ind w:right="-72"/>
              <w:rPr>
                <w:rFonts w:cs="Arial"/>
                <w:sz w:val="12"/>
                <w:szCs w:val="12"/>
              </w:rPr>
            </w:pPr>
          </w:p>
        </w:tc>
        <w:tc>
          <w:tcPr>
            <w:tcW w:w="1555" w:type="dxa"/>
          </w:tcPr>
          <w:p w14:paraId="2F274340" w14:textId="77777777" w:rsidR="000205D2" w:rsidRPr="00A70425" w:rsidRDefault="000205D2">
            <w:pPr>
              <w:spacing w:line="240" w:lineRule="auto"/>
              <w:ind w:right="-72"/>
              <w:rPr>
                <w:rFonts w:cs="Arial"/>
                <w:sz w:val="12"/>
                <w:szCs w:val="12"/>
              </w:rPr>
            </w:pPr>
          </w:p>
        </w:tc>
      </w:tr>
      <w:tr w:rsidR="000205D2" w:rsidRPr="00A70425" w14:paraId="720ECE74" w14:textId="77777777" w:rsidTr="000205D2">
        <w:tc>
          <w:tcPr>
            <w:tcW w:w="6336" w:type="dxa"/>
            <w:hideMark/>
          </w:tcPr>
          <w:p w14:paraId="471122F9" w14:textId="77777777" w:rsidR="000205D2" w:rsidRPr="00A70425" w:rsidRDefault="000205D2">
            <w:pPr>
              <w:spacing w:line="240" w:lineRule="auto"/>
              <w:ind w:left="967" w:right="-108"/>
              <w:rPr>
                <w:rFonts w:cs="Arial"/>
                <w:sz w:val="18"/>
                <w:szCs w:val="18"/>
              </w:rPr>
            </w:pPr>
            <w:r w:rsidRPr="00A70425">
              <w:rPr>
                <w:rFonts w:cs="Arial"/>
                <w:sz w:val="18"/>
                <w:szCs w:val="18"/>
              </w:rPr>
              <w:t xml:space="preserve">Net cash flow from operating activities </w:t>
            </w:r>
          </w:p>
        </w:tc>
        <w:tc>
          <w:tcPr>
            <w:tcW w:w="1555" w:type="dxa"/>
            <w:hideMark/>
          </w:tcPr>
          <w:p w14:paraId="77779647" w14:textId="77777777" w:rsidR="000205D2" w:rsidRPr="00A70425" w:rsidRDefault="000205D2">
            <w:pPr>
              <w:spacing w:line="240" w:lineRule="auto"/>
              <w:ind w:right="-72"/>
              <w:jc w:val="right"/>
              <w:rPr>
                <w:rFonts w:cs="Arial"/>
                <w:sz w:val="18"/>
                <w:szCs w:val="18"/>
                <w:lang w:val="en-US"/>
              </w:rPr>
            </w:pPr>
            <w:r w:rsidRPr="00A70425">
              <w:rPr>
                <w:rFonts w:cs="Arial"/>
                <w:sz w:val="18"/>
                <w:szCs w:val="18"/>
                <w:lang w:val="en-US"/>
              </w:rPr>
              <w:t>48,973</w:t>
            </w:r>
          </w:p>
        </w:tc>
        <w:tc>
          <w:tcPr>
            <w:tcW w:w="1555" w:type="dxa"/>
            <w:hideMark/>
          </w:tcPr>
          <w:p w14:paraId="41CD0A3E" w14:textId="77777777" w:rsidR="000205D2" w:rsidRPr="00A70425" w:rsidRDefault="000205D2">
            <w:pPr>
              <w:spacing w:line="240" w:lineRule="auto"/>
              <w:ind w:right="-72"/>
              <w:jc w:val="right"/>
              <w:rPr>
                <w:rFonts w:cs="Arial"/>
                <w:sz w:val="18"/>
                <w:szCs w:val="18"/>
              </w:rPr>
            </w:pPr>
            <w:r w:rsidRPr="00A70425">
              <w:rPr>
                <w:rFonts w:cs="Arial"/>
                <w:sz w:val="18"/>
                <w:szCs w:val="18"/>
              </w:rPr>
              <w:t>46,058</w:t>
            </w:r>
          </w:p>
        </w:tc>
      </w:tr>
      <w:tr w:rsidR="000205D2" w:rsidRPr="00A70425" w14:paraId="0ABB5B43" w14:textId="77777777" w:rsidTr="000205D2">
        <w:tc>
          <w:tcPr>
            <w:tcW w:w="6336" w:type="dxa"/>
            <w:hideMark/>
          </w:tcPr>
          <w:p w14:paraId="3D13217E" w14:textId="77777777" w:rsidR="000205D2" w:rsidRPr="00A70425" w:rsidRDefault="000205D2">
            <w:pPr>
              <w:spacing w:line="240" w:lineRule="auto"/>
              <w:ind w:left="967" w:right="-108"/>
              <w:rPr>
                <w:rFonts w:cs="Arial"/>
                <w:sz w:val="18"/>
                <w:szCs w:val="18"/>
              </w:rPr>
            </w:pPr>
            <w:r w:rsidRPr="00A70425">
              <w:rPr>
                <w:rFonts w:cs="Arial"/>
                <w:sz w:val="18"/>
                <w:szCs w:val="18"/>
              </w:rPr>
              <w:t>Net cash flow from investing activities</w:t>
            </w:r>
          </w:p>
        </w:tc>
        <w:tc>
          <w:tcPr>
            <w:tcW w:w="1555" w:type="dxa"/>
            <w:hideMark/>
          </w:tcPr>
          <w:p w14:paraId="21F8A13D" w14:textId="77777777" w:rsidR="000205D2" w:rsidRPr="00A70425" w:rsidRDefault="000205D2">
            <w:pPr>
              <w:spacing w:line="240" w:lineRule="auto"/>
              <w:ind w:right="-72"/>
              <w:jc w:val="right"/>
              <w:rPr>
                <w:rFonts w:cs="Arial"/>
                <w:sz w:val="18"/>
                <w:szCs w:val="18"/>
              </w:rPr>
            </w:pPr>
            <w:r w:rsidRPr="00A70425">
              <w:rPr>
                <w:rFonts w:cs="Arial"/>
                <w:sz w:val="18"/>
                <w:szCs w:val="18"/>
              </w:rPr>
              <w:t>(17,690)</w:t>
            </w:r>
          </w:p>
        </w:tc>
        <w:tc>
          <w:tcPr>
            <w:tcW w:w="1555" w:type="dxa"/>
            <w:hideMark/>
          </w:tcPr>
          <w:p w14:paraId="5A4E590E" w14:textId="77777777" w:rsidR="000205D2" w:rsidRPr="00A70425" w:rsidRDefault="000205D2">
            <w:pPr>
              <w:spacing w:line="240" w:lineRule="auto"/>
              <w:ind w:right="-72"/>
              <w:jc w:val="right"/>
              <w:rPr>
                <w:rFonts w:cs="Arial"/>
                <w:sz w:val="18"/>
                <w:szCs w:val="18"/>
              </w:rPr>
            </w:pPr>
            <w:r w:rsidRPr="00A70425">
              <w:rPr>
                <w:rFonts w:cs="Arial"/>
                <w:sz w:val="18"/>
                <w:szCs w:val="18"/>
              </w:rPr>
              <w:t>(15,074)</w:t>
            </w:r>
          </w:p>
        </w:tc>
      </w:tr>
      <w:tr w:rsidR="000205D2" w:rsidRPr="00A70425" w14:paraId="17636F8A" w14:textId="77777777" w:rsidTr="000205D2">
        <w:tc>
          <w:tcPr>
            <w:tcW w:w="6336" w:type="dxa"/>
            <w:hideMark/>
          </w:tcPr>
          <w:p w14:paraId="50A8BF67" w14:textId="77777777" w:rsidR="000205D2" w:rsidRPr="00A70425" w:rsidRDefault="000205D2">
            <w:pPr>
              <w:spacing w:line="240" w:lineRule="auto"/>
              <w:ind w:left="967" w:right="-108"/>
              <w:rPr>
                <w:rFonts w:cs="Arial"/>
                <w:sz w:val="18"/>
                <w:szCs w:val="18"/>
              </w:rPr>
            </w:pPr>
            <w:r w:rsidRPr="00A70425">
              <w:rPr>
                <w:rFonts w:cs="Arial"/>
                <w:sz w:val="18"/>
                <w:szCs w:val="18"/>
              </w:rPr>
              <w:t>Net cash flow from financing activities</w:t>
            </w:r>
          </w:p>
        </w:tc>
        <w:tc>
          <w:tcPr>
            <w:tcW w:w="1555" w:type="dxa"/>
            <w:hideMark/>
          </w:tcPr>
          <w:p w14:paraId="74C3B6BE" w14:textId="77777777" w:rsidR="000205D2" w:rsidRPr="00A70425" w:rsidRDefault="000205D2">
            <w:pPr>
              <w:pBdr>
                <w:bottom w:val="single" w:sz="4" w:space="1" w:color="auto"/>
              </w:pBdr>
              <w:spacing w:line="240" w:lineRule="auto"/>
              <w:ind w:right="-72"/>
              <w:jc w:val="right"/>
              <w:rPr>
                <w:rFonts w:cs="Arial"/>
                <w:sz w:val="18"/>
                <w:szCs w:val="18"/>
              </w:rPr>
            </w:pPr>
            <w:r w:rsidRPr="00A70425">
              <w:rPr>
                <w:rFonts w:cs="Arial"/>
                <w:sz w:val="18"/>
                <w:szCs w:val="18"/>
              </w:rPr>
              <w:t>(30,920)</w:t>
            </w:r>
          </w:p>
        </w:tc>
        <w:tc>
          <w:tcPr>
            <w:tcW w:w="1555" w:type="dxa"/>
            <w:hideMark/>
          </w:tcPr>
          <w:p w14:paraId="13469F8C" w14:textId="77777777" w:rsidR="000205D2" w:rsidRPr="00A70425" w:rsidRDefault="000205D2">
            <w:pPr>
              <w:pBdr>
                <w:bottom w:val="single" w:sz="4" w:space="1" w:color="auto"/>
              </w:pBdr>
              <w:spacing w:line="240" w:lineRule="auto"/>
              <w:ind w:right="-72"/>
              <w:jc w:val="right"/>
              <w:rPr>
                <w:rFonts w:cs="Arial"/>
                <w:sz w:val="18"/>
                <w:szCs w:val="18"/>
              </w:rPr>
            </w:pPr>
            <w:r w:rsidRPr="00A70425">
              <w:rPr>
                <w:rFonts w:cs="Arial"/>
                <w:sz w:val="18"/>
                <w:szCs w:val="18"/>
              </w:rPr>
              <w:t>(30,920)</w:t>
            </w:r>
          </w:p>
        </w:tc>
      </w:tr>
      <w:tr w:rsidR="000205D2" w:rsidRPr="00A70425" w14:paraId="01C93F0F" w14:textId="77777777" w:rsidTr="000205D2">
        <w:tc>
          <w:tcPr>
            <w:tcW w:w="6336" w:type="dxa"/>
          </w:tcPr>
          <w:p w14:paraId="5CBAC504" w14:textId="77777777" w:rsidR="000205D2" w:rsidRPr="00A70425" w:rsidRDefault="000205D2">
            <w:pPr>
              <w:spacing w:line="240" w:lineRule="auto"/>
              <w:ind w:left="967" w:right="-108"/>
              <w:rPr>
                <w:rFonts w:cs="Arial"/>
                <w:sz w:val="12"/>
                <w:szCs w:val="12"/>
              </w:rPr>
            </w:pPr>
          </w:p>
        </w:tc>
        <w:tc>
          <w:tcPr>
            <w:tcW w:w="1555" w:type="dxa"/>
          </w:tcPr>
          <w:p w14:paraId="04251A06" w14:textId="77777777" w:rsidR="000205D2" w:rsidRPr="00A70425" w:rsidRDefault="000205D2">
            <w:pPr>
              <w:spacing w:line="240" w:lineRule="auto"/>
              <w:ind w:right="-72"/>
              <w:jc w:val="right"/>
              <w:rPr>
                <w:rFonts w:cs="Arial"/>
                <w:sz w:val="12"/>
                <w:szCs w:val="12"/>
              </w:rPr>
            </w:pPr>
          </w:p>
        </w:tc>
        <w:tc>
          <w:tcPr>
            <w:tcW w:w="1555" w:type="dxa"/>
          </w:tcPr>
          <w:p w14:paraId="1E641D6A" w14:textId="77777777" w:rsidR="000205D2" w:rsidRPr="00A70425" w:rsidRDefault="000205D2">
            <w:pPr>
              <w:spacing w:line="240" w:lineRule="auto"/>
              <w:ind w:right="-72"/>
              <w:jc w:val="right"/>
              <w:rPr>
                <w:rFonts w:cs="Arial"/>
                <w:sz w:val="12"/>
                <w:szCs w:val="12"/>
              </w:rPr>
            </w:pPr>
          </w:p>
        </w:tc>
      </w:tr>
      <w:tr w:rsidR="000205D2" w:rsidRPr="00A70425" w14:paraId="16D888AA" w14:textId="77777777" w:rsidTr="000205D2">
        <w:tc>
          <w:tcPr>
            <w:tcW w:w="6336" w:type="dxa"/>
            <w:hideMark/>
          </w:tcPr>
          <w:p w14:paraId="2084C3DF" w14:textId="77777777" w:rsidR="000205D2" w:rsidRPr="00A70425" w:rsidRDefault="000205D2">
            <w:pPr>
              <w:spacing w:line="240" w:lineRule="auto"/>
              <w:ind w:left="967" w:right="-108"/>
              <w:rPr>
                <w:rFonts w:cs="Arial"/>
                <w:b/>
                <w:bCs/>
                <w:sz w:val="18"/>
                <w:szCs w:val="18"/>
              </w:rPr>
            </w:pPr>
            <w:r w:rsidRPr="00A70425">
              <w:rPr>
                <w:rFonts w:cs="Arial"/>
                <w:b/>
                <w:bCs/>
                <w:sz w:val="18"/>
                <w:szCs w:val="18"/>
              </w:rPr>
              <w:t>Net increase (decrease) in cash and cash equivalents</w:t>
            </w:r>
          </w:p>
        </w:tc>
        <w:tc>
          <w:tcPr>
            <w:tcW w:w="1555" w:type="dxa"/>
            <w:hideMark/>
          </w:tcPr>
          <w:p w14:paraId="205AF5F1" w14:textId="77777777" w:rsidR="000205D2" w:rsidRPr="00A70425" w:rsidRDefault="000205D2">
            <w:pPr>
              <w:pBdr>
                <w:bottom w:val="double" w:sz="4" w:space="1" w:color="auto"/>
              </w:pBdr>
              <w:spacing w:line="240" w:lineRule="auto"/>
              <w:ind w:right="-72"/>
              <w:jc w:val="right"/>
              <w:rPr>
                <w:rFonts w:cs="Arial"/>
                <w:sz w:val="18"/>
                <w:szCs w:val="18"/>
                <w:lang w:val="en-US"/>
              </w:rPr>
            </w:pPr>
            <w:r w:rsidRPr="00A70425">
              <w:rPr>
                <w:rFonts w:cs="Arial"/>
                <w:sz w:val="18"/>
                <w:szCs w:val="18"/>
              </w:rPr>
              <w:t>363</w:t>
            </w:r>
          </w:p>
        </w:tc>
        <w:tc>
          <w:tcPr>
            <w:tcW w:w="1555" w:type="dxa"/>
            <w:hideMark/>
          </w:tcPr>
          <w:p w14:paraId="5C99E44F" w14:textId="77777777" w:rsidR="000205D2" w:rsidRPr="00A70425" w:rsidRDefault="000205D2">
            <w:pPr>
              <w:pBdr>
                <w:bottom w:val="double" w:sz="4" w:space="1" w:color="auto"/>
              </w:pBdr>
              <w:spacing w:line="240" w:lineRule="auto"/>
              <w:ind w:right="-72"/>
              <w:jc w:val="right"/>
              <w:rPr>
                <w:rFonts w:cs="Arial"/>
                <w:sz w:val="18"/>
                <w:szCs w:val="18"/>
              </w:rPr>
            </w:pPr>
            <w:r w:rsidRPr="00A70425">
              <w:rPr>
                <w:rFonts w:cs="Arial"/>
                <w:sz w:val="18"/>
                <w:szCs w:val="18"/>
              </w:rPr>
              <w:t>(36)</w:t>
            </w:r>
          </w:p>
        </w:tc>
      </w:tr>
    </w:tbl>
    <w:p w14:paraId="6F9C3F05" w14:textId="77777777" w:rsidR="00907383" w:rsidRPr="00A70425" w:rsidRDefault="00907383" w:rsidP="00553949">
      <w:pPr>
        <w:pStyle w:val="ListParagraph"/>
        <w:spacing w:after="0" w:line="240" w:lineRule="auto"/>
        <w:ind w:left="1080"/>
        <w:jc w:val="thaiDistribute"/>
        <w:rPr>
          <w:rFonts w:ascii="Arial" w:hAnsi="Arial" w:cs="Arial"/>
          <w:sz w:val="18"/>
          <w:szCs w:val="18"/>
          <w:lang w:val="en-GB"/>
        </w:rPr>
      </w:pPr>
    </w:p>
    <w:p w14:paraId="546D290C" w14:textId="435999C5" w:rsidR="005F59A4" w:rsidRPr="00A70425" w:rsidRDefault="005F59A4" w:rsidP="00553949">
      <w:pPr>
        <w:spacing w:line="240" w:lineRule="auto"/>
        <w:rPr>
          <w:rFonts w:cs="Arial"/>
          <w:b/>
          <w:bCs/>
          <w:sz w:val="18"/>
          <w:szCs w:val="22"/>
          <w:cs/>
          <w:lang w:val="en-US" w:bidi="th-TH"/>
        </w:rPr>
      </w:pPr>
      <w:r w:rsidRPr="00A70425">
        <w:rPr>
          <w:rFonts w:cs="Arial"/>
          <w:b/>
          <w:bCs/>
          <w:sz w:val="18"/>
          <w:szCs w:val="18"/>
        </w:rPr>
        <w:br w:type="page"/>
      </w:r>
    </w:p>
    <w:p w14:paraId="60051FDC" w14:textId="35BE9B72" w:rsidR="00FA4951" w:rsidRPr="00A70425" w:rsidRDefault="00FA4951" w:rsidP="00553949">
      <w:pPr>
        <w:spacing w:line="240" w:lineRule="auto"/>
        <w:ind w:left="540" w:hanging="540"/>
        <w:jc w:val="thaiDistribute"/>
        <w:rPr>
          <w:rFonts w:cs="Arial"/>
          <w:b/>
          <w:bCs/>
          <w:sz w:val="18"/>
          <w:szCs w:val="18"/>
        </w:rPr>
      </w:pPr>
      <w:r w:rsidRPr="00A70425">
        <w:rPr>
          <w:rFonts w:cs="Arial"/>
          <w:b/>
          <w:bCs/>
          <w:sz w:val="18"/>
          <w:szCs w:val="18"/>
        </w:rPr>
        <w:t>1</w:t>
      </w:r>
      <w:r w:rsidR="00DF232B" w:rsidRPr="00A70425">
        <w:rPr>
          <w:rFonts w:cs="Arial"/>
          <w:b/>
          <w:bCs/>
          <w:sz w:val="18"/>
          <w:szCs w:val="18"/>
        </w:rPr>
        <w:t>6</w:t>
      </w:r>
      <w:r w:rsidRPr="00A70425">
        <w:rPr>
          <w:rFonts w:cs="Arial"/>
          <w:b/>
          <w:bCs/>
          <w:sz w:val="18"/>
          <w:szCs w:val="18"/>
          <w:rtl/>
          <w:cs/>
        </w:rPr>
        <w:tab/>
      </w:r>
      <w:r w:rsidRPr="00A70425">
        <w:rPr>
          <w:rFonts w:cs="Arial"/>
          <w:b/>
          <w:bCs/>
          <w:sz w:val="18"/>
          <w:szCs w:val="18"/>
        </w:rPr>
        <w:t xml:space="preserve">Investments in subsidiaries and associates </w:t>
      </w:r>
      <w:r w:rsidRPr="00A70425">
        <w:rPr>
          <w:rFonts w:cs="Arial"/>
          <w:sz w:val="18"/>
          <w:szCs w:val="18"/>
        </w:rPr>
        <w:t>(Cont’d)</w:t>
      </w:r>
    </w:p>
    <w:p w14:paraId="3FA43475" w14:textId="77777777" w:rsidR="00FA4951" w:rsidRPr="00A70425" w:rsidRDefault="00FA4951" w:rsidP="00553949">
      <w:pPr>
        <w:tabs>
          <w:tab w:val="left" w:pos="1080"/>
        </w:tabs>
        <w:spacing w:line="240" w:lineRule="auto"/>
        <w:ind w:left="1080" w:hanging="540"/>
        <w:jc w:val="both"/>
        <w:rPr>
          <w:rFonts w:eastAsia="Angsana New" w:cs="Arial"/>
          <w:sz w:val="18"/>
          <w:szCs w:val="18"/>
          <w:lang w:val="en-US"/>
        </w:rPr>
      </w:pPr>
    </w:p>
    <w:p w14:paraId="197D37CF" w14:textId="77777777" w:rsidR="00FA4951" w:rsidRPr="00A70425" w:rsidRDefault="00FA4951" w:rsidP="00553949">
      <w:pPr>
        <w:tabs>
          <w:tab w:val="left" w:pos="1080"/>
        </w:tabs>
        <w:spacing w:line="240" w:lineRule="auto"/>
        <w:ind w:left="1080" w:hanging="540"/>
        <w:jc w:val="both"/>
        <w:rPr>
          <w:rFonts w:eastAsia="Angsana New" w:cs="Arial"/>
          <w:sz w:val="18"/>
          <w:szCs w:val="18"/>
        </w:rPr>
      </w:pPr>
    </w:p>
    <w:p w14:paraId="1F7FD14C" w14:textId="0B3FD459" w:rsidR="00477BB2" w:rsidRPr="00A70425" w:rsidRDefault="00477BB2" w:rsidP="00553949">
      <w:pPr>
        <w:pStyle w:val="ListParagraph"/>
        <w:spacing w:after="0" w:line="240" w:lineRule="auto"/>
        <w:ind w:left="1080" w:hanging="540"/>
        <w:jc w:val="thaiDistribute"/>
        <w:rPr>
          <w:rFonts w:ascii="Arial" w:hAnsi="Arial" w:cs="Arial"/>
          <w:b/>
          <w:bCs/>
          <w:sz w:val="18"/>
          <w:szCs w:val="18"/>
          <w:lang w:val="en-GB"/>
        </w:rPr>
      </w:pPr>
      <w:r w:rsidRPr="00A70425">
        <w:rPr>
          <w:rFonts w:ascii="Arial" w:hAnsi="Arial" w:cs="Arial"/>
          <w:b/>
          <w:bCs/>
          <w:sz w:val="18"/>
          <w:szCs w:val="18"/>
          <w:lang w:val="en-GB"/>
        </w:rPr>
        <w:t>1</w:t>
      </w:r>
      <w:r w:rsidR="00DF232B" w:rsidRPr="00A70425">
        <w:rPr>
          <w:rFonts w:ascii="Arial" w:hAnsi="Arial" w:cs="Arial"/>
          <w:b/>
          <w:bCs/>
          <w:sz w:val="18"/>
          <w:szCs w:val="18"/>
          <w:lang w:val="en-GB"/>
        </w:rPr>
        <w:t>6</w:t>
      </w:r>
      <w:r w:rsidRPr="00A70425">
        <w:rPr>
          <w:rFonts w:ascii="Arial" w:hAnsi="Arial" w:cs="Arial"/>
          <w:b/>
          <w:bCs/>
          <w:sz w:val="18"/>
          <w:szCs w:val="18"/>
          <w:lang w:val="en-GB"/>
        </w:rPr>
        <w:t>.2</w:t>
      </w:r>
      <w:r w:rsidRPr="00A70425">
        <w:rPr>
          <w:rFonts w:ascii="Arial" w:hAnsi="Arial" w:cs="Arial"/>
          <w:b/>
          <w:bCs/>
          <w:sz w:val="18"/>
          <w:szCs w:val="18"/>
          <w:lang w:val="en-GB"/>
        </w:rPr>
        <w:tab/>
        <w:t>Investments in associates</w:t>
      </w:r>
    </w:p>
    <w:p w14:paraId="058D1360" w14:textId="77777777" w:rsidR="00477BB2" w:rsidRPr="00A70425" w:rsidRDefault="00477BB2" w:rsidP="00553949">
      <w:pPr>
        <w:pStyle w:val="ListParagraph"/>
        <w:spacing w:after="0" w:line="240" w:lineRule="auto"/>
        <w:ind w:left="1080"/>
        <w:jc w:val="thaiDistribute"/>
        <w:rPr>
          <w:rFonts w:ascii="Arial" w:hAnsi="Arial" w:cs="Arial"/>
          <w:sz w:val="18"/>
          <w:szCs w:val="18"/>
          <w:lang w:val="en-GB"/>
        </w:rPr>
      </w:pPr>
    </w:p>
    <w:p w14:paraId="102CF749" w14:textId="77777777" w:rsidR="00477BB2" w:rsidRPr="00A70425" w:rsidRDefault="00477BB2" w:rsidP="00553949">
      <w:pPr>
        <w:pStyle w:val="ListParagraph"/>
        <w:spacing w:after="0" w:line="240" w:lineRule="auto"/>
        <w:ind w:left="1080"/>
        <w:jc w:val="thaiDistribute"/>
        <w:rPr>
          <w:rFonts w:ascii="Arial" w:hAnsi="Arial" w:cs="Arial"/>
          <w:sz w:val="18"/>
          <w:szCs w:val="18"/>
          <w:lang w:val="en-GB"/>
        </w:rPr>
      </w:pPr>
      <w:r w:rsidRPr="00A70425">
        <w:rPr>
          <w:rFonts w:ascii="Arial" w:hAnsi="Arial" w:cs="Arial"/>
          <w:sz w:val="18"/>
          <w:szCs w:val="18"/>
          <w:lang w:val="en-GB"/>
        </w:rPr>
        <w:t>The amounts recognised in the statements of financial position are as follows:</w:t>
      </w:r>
    </w:p>
    <w:p w14:paraId="281761D8" w14:textId="77777777" w:rsidR="00477BB2" w:rsidRPr="00A70425" w:rsidRDefault="00477BB2" w:rsidP="00553949">
      <w:pPr>
        <w:pStyle w:val="ListParagraph"/>
        <w:spacing w:after="0" w:line="240" w:lineRule="auto"/>
        <w:ind w:left="1080"/>
        <w:jc w:val="thaiDistribute"/>
        <w:rPr>
          <w:rFonts w:ascii="Arial" w:hAnsi="Arial" w:cs="Arial"/>
          <w:sz w:val="18"/>
          <w:szCs w:val="18"/>
          <w:lang w:val="en-GB"/>
        </w:rPr>
      </w:pPr>
    </w:p>
    <w:tbl>
      <w:tblPr>
        <w:tblW w:w="9360" w:type="dxa"/>
        <w:tblInd w:w="108" w:type="dxa"/>
        <w:tblLayout w:type="fixed"/>
        <w:tblLook w:val="0000" w:firstRow="0" w:lastRow="0" w:firstColumn="0" w:lastColumn="0" w:noHBand="0" w:noVBand="0"/>
      </w:tblPr>
      <w:tblGrid>
        <w:gridCol w:w="6624"/>
        <w:gridCol w:w="1368"/>
        <w:gridCol w:w="1368"/>
      </w:tblGrid>
      <w:tr w:rsidR="00477BB2" w:rsidRPr="00A70425" w14:paraId="05E16DE8" w14:textId="77777777" w:rsidTr="00F01B26">
        <w:tc>
          <w:tcPr>
            <w:tcW w:w="6624" w:type="dxa"/>
          </w:tcPr>
          <w:p w14:paraId="24116965" w14:textId="77777777" w:rsidR="00477BB2" w:rsidRPr="00A70425" w:rsidRDefault="00477BB2"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736" w:type="dxa"/>
            <w:gridSpan w:val="2"/>
            <w:vAlign w:val="bottom"/>
          </w:tcPr>
          <w:p w14:paraId="4B051DEF" w14:textId="77777777" w:rsidR="00477BB2" w:rsidRPr="00A70425" w:rsidRDefault="00477BB2"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1E5A364A" w14:textId="77777777" w:rsidR="00477BB2" w:rsidRPr="00A70425" w:rsidRDefault="00477BB2"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477BB2" w:rsidRPr="00A70425" w14:paraId="6255C71C" w14:textId="77777777" w:rsidTr="00F01B26">
        <w:tc>
          <w:tcPr>
            <w:tcW w:w="6624" w:type="dxa"/>
          </w:tcPr>
          <w:p w14:paraId="34421986" w14:textId="77777777" w:rsidR="00477BB2" w:rsidRPr="00A70425" w:rsidRDefault="00477BB2"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368" w:type="dxa"/>
            <w:vAlign w:val="bottom"/>
          </w:tcPr>
          <w:p w14:paraId="66DA0504" w14:textId="28C38466" w:rsidR="00477BB2" w:rsidRPr="00A70425" w:rsidRDefault="00AE4492" w:rsidP="00553949">
            <w:pPr>
              <w:spacing w:line="240" w:lineRule="auto"/>
              <w:ind w:right="-72"/>
              <w:jc w:val="right"/>
              <w:rPr>
                <w:rFonts w:cs="Arial"/>
                <w:b/>
                <w:bCs/>
                <w:sz w:val="18"/>
                <w:szCs w:val="18"/>
              </w:rPr>
            </w:pPr>
            <w:r w:rsidRPr="00A70425">
              <w:rPr>
                <w:rFonts w:cs="Arial"/>
                <w:b/>
                <w:bCs/>
                <w:sz w:val="18"/>
                <w:szCs w:val="18"/>
              </w:rPr>
              <w:t>2022</w:t>
            </w:r>
          </w:p>
        </w:tc>
        <w:tc>
          <w:tcPr>
            <w:tcW w:w="1368" w:type="dxa"/>
            <w:vAlign w:val="bottom"/>
          </w:tcPr>
          <w:p w14:paraId="54FF5467" w14:textId="6992B840" w:rsidR="00477BB2" w:rsidRPr="00A70425" w:rsidRDefault="00AE4492" w:rsidP="00553949">
            <w:pPr>
              <w:spacing w:line="240" w:lineRule="auto"/>
              <w:ind w:right="-72"/>
              <w:jc w:val="right"/>
              <w:rPr>
                <w:rFonts w:cs="Arial"/>
                <w:b/>
                <w:bCs/>
                <w:sz w:val="18"/>
                <w:szCs w:val="18"/>
              </w:rPr>
            </w:pPr>
            <w:r w:rsidRPr="00A70425">
              <w:rPr>
                <w:rFonts w:cs="Arial"/>
                <w:b/>
                <w:bCs/>
                <w:sz w:val="18"/>
                <w:szCs w:val="18"/>
              </w:rPr>
              <w:t>2021</w:t>
            </w:r>
          </w:p>
        </w:tc>
      </w:tr>
      <w:tr w:rsidR="00477BB2" w:rsidRPr="00A70425" w14:paraId="47B17379" w14:textId="77777777" w:rsidTr="00F01B26">
        <w:tc>
          <w:tcPr>
            <w:tcW w:w="6624" w:type="dxa"/>
          </w:tcPr>
          <w:p w14:paraId="0FC47942" w14:textId="77777777" w:rsidR="00477BB2" w:rsidRPr="00A70425" w:rsidRDefault="00477BB2"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368" w:type="dxa"/>
            <w:shd w:val="clear" w:color="auto" w:fill="auto"/>
          </w:tcPr>
          <w:p w14:paraId="7F6C84A8" w14:textId="77777777" w:rsidR="00477BB2" w:rsidRPr="00A70425"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68" w:type="dxa"/>
          </w:tcPr>
          <w:p w14:paraId="012A1D44" w14:textId="77777777" w:rsidR="00477BB2" w:rsidRPr="00A70425"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477BB2" w:rsidRPr="00A70425" w14:paraId="2CBDA743" w14:textId="77777777" w:rsidTr="00F01B26">
        <w:tc>
          <w:tcPr>
            <w:tcW w:w="6624" w:type="dxa"/>
          </w:tcPr>
          <w:p w14:paraId="7DA7C484" w14:textId="77777777" w:rsidR="00477BB2" w:rsidRPr="00A70425" w:rsidRDefault="00477BB2"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368" w:type="dxa"/>
            <w:shd w:val="clear" w:color="auto" w:fill="auto"/>
          </w:tcPr>
          <w:p w14:paraId="282B0646" w14:textId="77777777" w:rsidR="00477BB2" w:rsidRPr="00A70425" w:rsidRDefault="00477BB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59C6AE6" w14:textId="77777777" w:rsidR="00477BB2" w:rsidRPr="00A70425" w:rsidRDefault="00477BB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94707" w:rsidRPr="00A70425" w14:paraId="5E6C19D1" w14:textId="77777777" w:rsidTr="00F01B26">
        <w:trPr>
          <w:trHeight w:val="81"/>
        </w:trPr>
        <w:tc>
          <w:tcPr>
            <w:tcW w:w="6624" w:type="dxa"/>
          </w:tcPr>
          <w:p w14:paraId="02C6878A" w14:textId="77777777" w:rsidR="00D94707" w:rsidRPr="00A70425" w:rsidRDefault="00D94707"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A70425">
              <w:rPr>
                <w:rFonts w:cs="Arial"/>
                <w:sz w:val="18"/>
                <w:szCs w:val="18"/>
              </w:rPr>
              <w:t>Associates</w:t>
            </w:r>
          </w:p>
        </w:tc>
        <w:tc>
          <w:tcPr>
            <w:tcW w:w="1368" w:type="dxa"/>
            <w:vAlign w:val="bottom"/>
          </w:tcPr>
          <w:p w14:paraId="154A7694" w14:textId="34DAFF80" w:rsidR="00D94707" w:rsidRPr="00A70425" w:rsidRDefault="003D615A" w:rsidP="00553949">
            <w:pPr>
              <w:pBdr>
                <w:bottom w:val="double" w:sz="4" w:space="1" w:color="auto"/>
              </w:pBdr>
              <w:spacing w:line="240" w:lineRule="auto"/>
              <w:ind w:right="-72"/>
              <w:jc w:val="right"/>
              <w:rPr>
                <w:rFonts w:cs="Arial"/>
                <w:sz w:val="18"/>
                <w:szCs w:val="18"/>
              </w:rPr>
            </w:pPr>
            <w:r w:rsidRPr="00A70425">
              <w:rPr>
                <w:rFonts w:cs="Arial"/>
                <w:sz w:val="18"/>
                <w:szCs w:val="18"/>
              </w:rPr>
              <w:t>1,197,440</w:t>
            </w:r>
          </w:p>
        </w:tc>
        <w:tc>
          <w:tcPr>
            <w:tcW w:w="1368" w:type="dxa"/>
            <w:vAlign w:val="bottom"/>
          </w:tcPr>
          <w:p w14:paraId="64B3BD25" w14:textId="1CAB8B9F" w:rsidR="00D94707" w:rsidRPr="00A70425" w:rsidRDefault="00D94707" w:rsidP="00553949">
            <w:pPr>
              <w:pBdr>
                <w:bottom w:val="double" w:sz="4" w:space="1" w:color="auto"/>
              </w:pBdr>
              <w:spacing w:line="240" w:lineRule="auto"/>
              <w:ind w:right="-72"/>
              <w:jc w:val="right"/>
              <w:rPr>
                <w:rFonts w:cs="Arial"/>
                <w:sz w:val="18"/>
                <w:szCs w:val="18"/>
              </w:rPr>
            </w:pPr>
            <w:r w:rsidRPr="00A70425">
              <w:rPr>
                <w:rFonts w:cs="Arial"/>
                <w:sz w:val="18"/>
                <w:szCs w:val="18"/>
              </w:rPr>
              <w:t>972,708</w:t>
            </w:r>
          </w:p>
        </w:tc>
      </w:tr>
    </w:tbl>
    <w:p w14:paraId="74275DE9" w14:textId="77777777" w:rsidR="00477BB2" w:rsidRPr="00A70425" w:rsidRDefault="00477BB2" w:rsidP="00553949">
      <w:pPr>
        <w:pStyle w:val="ListParagraph"/>
        <w:spacing w:after="0" w:line="240" w:lineRule="auto"/>
        <w:ind w:left="1080"/>
        <w:jc w:val="thaiDistribute"/>
        <w:rPr>
          <w:rFonts w:ascii="Arial" w:hAnsi="Arial" w:cs="Arial"/>
          <w:sz w:val="18"/>
          <w:szCs w:val="18"/>
          <w:lang w:val="en-GB"/>
        </w:rPr>
      </w:pPr>
    </w:p>
    <w:p w14:paraId="254A9E92" w14:textId="77777777" w:rsidR="00477BB2" w:rsidRPr="00A70425" w:rsidRDefault="00477BB2" w:rsidP="00553949">
      <w:pPr>
        <w:pStyle w:val="ListParagraph"/>
        <w:spacing w:after="0" w:line="240" w:lineRule="auto"/>
        <w:ind w:left="1080"/>
        <w:jc w:val="thaiDistribute"/>
        <w:rPr>
          <w:rFonts w:ascii="Arial" w:hAnsi="Arial" w:cs="Arial"/>
          <w:sz w:val="18"/>
          <w:szCs w:val="18"/>
          <w:lang w:val="en-GB"/>
        </w:rPr>
      </w:pPr>
      <w:r w:rsidRPr="00A70425">
        <w:rPr>
          <w:rFonts w:ascii="Arial" w:hAnsi="Arial" w:cs="Arial"/>
          <w:sz w:val="18"/>
          <w:szCs w:val="18"/>
          <w:lang w:val="en-GB"/>
        </w:rPr>
        <w:t>The amounts recognised in the statements of comprehensive income are as follows:</w:t>
      </w:r>
    </w:p>
    <w:p w14:paraId="3AB2024F" w14:textId="77777777" w:rsidR="00477BB2" w:rsidRPr="00A70425" w:rsidRDefault="00477BB2" w:rsidP="00553949">
      <w:pPr>
        <w:pStyle w:val="ListParagraph"/>
        <w:spacing w:after="0" w:line="240" w:lineRule="auto"/>
        <w:ind w:left="1080"/>
        <w:jc w:val="thaiDistribute"/>
        <w:rPr>
          <w:rFonts w:ascii="Arial" w:hAnsi="Arial" w:cs="Arial"/>
          <w:sz w:val="18"/>
          <w:szCs w:val="18"/>
          <w:lang w:val="en-GB"/>
        </w:rPr>
      </w:pPr>
    </w:p>
    <w:tbl>
      <w:tblPr>
        <w:tblW w:w="9360" w:type="dxa"/>
        <w:tblInd w:w="108" w:type="dxa"/>
        <w:tblLayout w:type="fixed"/>
        <w:tblLook w:val="0000" w:firstRow="0" w:lastRow="0" w:firstColumn="0" w:lastColumn="0" w:noHBand="0" w:noVBand="0"/>
      </w:tblPr>
      <w:tblGrid>
        <w:gridCol w:w="6624"/>
        <w:gridCol w:w="1368"/>
        <w:gridCol w:w="1368"/>
      </w:tblGrid>
      <w:tr w:rsidR="00477BB2" w:rsidRPr="00A70425" w14:paraId="4B446ED7" w14:textId="77777777" w:rsidTr="00F01B26">
        <w:tc>
          <w:tcPr>
            <w:tcW w:w="6624" w:type="dxa"/>
          </w:tcPr>
          <w:p w14:paraId="5A0F5E2C" w14:textId="77777777" w:rsidR="00477BB2" w:rsidRPr="00A70425" w:rsidRDefault="00477BB2"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736" w:type="dxa"/>
            <w:gridSpan w:val="2"/>
            <w:vAlign w:val="bottom"/>
          </w:tcPr>
          <w:p w14:paraId="1A9CB725" w14:textId="77777777" w:rsidR="00477BB2" w:rsidRPr="00A70425" w:rsidRDefault="00477BB2"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092AD545" w14:textId="77777777" w:rsidR="00477BB2" w:rsidRPr="00A70425" w:rsidRDefault="00477BB2"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477BB2" w:rsidRPr="00A70425" w14:paraId="7CFA0C69" w14:textId="77777777" w:rsidTr="00F01B26">
        <w:tc>
          <w:tcPr>
            <w:tcW w:w="6624" w:type="dxa"/>
          </w:tcPr>
          <w:p w14:paraId="1B5CFF7B" w14:textId="77777777" w:rsidR="00477BB2" w:rsidRPr="00A70425" w:rsidRDefault="00477BB2" w:rsidP="00553949">
            <w:pPr>
              <w:tabs>
                <w:tab w:val="left" w:pos="1134"/>
                <w:tab w:val="left" w:pos="1276"/>
                <w:tab w:val="center" w:pos="3402"/>
                <w:tab w:val="center" w:pos="4536"/>
                <w:tab w:val="center" w:pos="5670"/>
                <w:tab w:val="center" w:pos="6804"/>
                <w:tab w:val="right" w:pos="7655"/>
              </w:tabs>
              <w:spacing w:line="240" w:lineRule="auto"/>
              <w:ind w:left="864"/>
              <w:rPr>
                <w:rFonts w:cs="Arial"/>
                <w:spacing w:val="-4"/>
                <w:sz w:val="18"/>
                <w:szCs w:val="18"/>
              </w:rPr>
            </w:pPr>
          </w:p>
        </w:tc>
        <w:tc>
          <w:tcPr>
            <w:tcW w:w="1368" w:type="dxa"/>
            <w:vAlign w:val="bottom"/>
          </w:tcPr>
          <w:p w14:paraId="59C1CF33" w14:textId="75001CAA" w:rsidR="00477BB2" w:rsidRPr="00A70425" w:rsidRDefault="00AE4492" w:rsidP="00553949">
            <w:pPr>
              <w:spacing w:line="240" w:lineRule="auto"/>
              <w:ind w:right="-72"/>
              <w:jc w:val="right"/>
              <w:rPr>
                <w:rFonts w:cs="Arial"/>
                <w:b/>
                <w:bCs/>
                <w:sz w:val="18"/>
                <w:szCs w:val="18"/>
              </w:rPr>
            </w:pPr>
            <w:r w:rsidRPr="00A70425">
              <w:rPr>
                <w:rFonts w:cs="Arial"/>
                <w:b/>
                <w:bCs/>
                <w:sz w:val="18"/>
                <w:szCs w:val="18"/>
              </w:rPr>
              <w:t>2022</w:t>
            </w:r>
          </w:p>
        </w:tc>
        <w:tc>
          <w:tcPr>
            <w:tcW w:w="1368" w:type="dxa"/>
            <w:vAlign w:val="bottom"/>
          </w:tcPr>
          <w:p w14:paraId="7B36B63C" w14:textId="4A154ED5" w:rsidR="00477BB2" w:rsidRPr="00A70425" w:rsidRDefault="00AE4492" w:rsidP="00553949">
            <w:pPr>
              <w:spacing w:line="240" w:lineRule="auto"/>
              <w:ind w:right="-72"/>
              <w:jc w:val="right"/>
              <w:rPr>
                <w:rFonts w:cs="Arial"/>
                <w:b/>
                <w:bCs/>
                <w:sz w:val="18"/>
                <w:szCs w:val="18"/>
              </w:rPr>
            </w:pPr>
            <w:r w:rsidRPr="00A70425">
              <w:rPr>
                <w:rFonts w:cs="Arial"/>
                <w:b/>
                <w:bCs/>
                <w:sz w:val="18"/>
                <w:szCs w:val="18"/>
              </w:rPr>
              <w:t>2021</w:t>
            </w:r>
          </w:p>
        </w:tc>
      </w:tr>
      <w:tr w:rsidR="00477BB2" w:rsidRPr="00A70425" w14:paraId="58ACE80A" w14:textId="77777777" w:rsidTr="00F01B26">
        <w:tc>
          <w:tcPr>
            <w:tcW w:w="6624" w:type="dxa"/>
          </w:tcPr>
          <w:p w14:paraId="1FBB18A6" w14:textId="77777777" w:rsidR="00477BB2" w:rsidRPr="00A70425" w:rsidRDefault="00477BB2"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368" w:type="dxa"/>
            <w:shd w:val="clear" w:color="auto" w:fill="auto"/>
          </w:tcPr>
          <w:p w14:paraId="67AD5F8F" w14:textId="77777777" w:rsidR="00477BB2" w:rsidRPr="00A70425"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68" w:type="dxa"/>
          </w:tcPr>
          <w:p w14:paraId="0137E731" w14:textId="77777777" w:rsidR="00477BB2" w:rsidRPr="00A70425"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477BB2" w:rsidRPr="00A70425" w14:paraId="2DB560E7" w14:textId="77777777" w:rsidTr="00F01B26">
        <w:tc>
          <w:tcPr>
            <w:tcW w:w="6624" w:type="dxa"/>
          </w:tcPr>
          <w:p w14:paraId="7C4EAC09" w14:textId="77777777" w:rsidR="00477BB2" w:rsidRPr="00A70425" w:rsidRDefault="00477BB2"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368" w:type="dxa"/>
            <w:shd w:val="clear" w:color="auto" w:fill="auto"/>
          </w:tcPr>
          <w:p w14:paraId="712AC9DB" w14:textId="77777777" w:rsidR="00477BB2" w:rsidRPr="00A70425" w:rsidRDefault="00477BB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18EC8AD" w14:textId="77777777" w:rsidR="00477BB2" w:rsidRPr="00A70425" w:rsidRDefault="00477BB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94707" w:rsidRPr="00A70425" w14:paraId="5B61B07D" w14:textId="77777777" w:rsidTr="00F01B26">
        <w:tc>
          <w:tcPr>
            <w:tcW w:w="6624" w:type="dxa"/>
            <w:vAlign w:val="bottom"/>
          </w:tcPr>
          <w:p w14:paraId="22533F68" w14:textId="77777777" w:rsidR="00D94707" w:rsidRPr="00A70425" w:rsidRDefault="00D94707" w:rsidP="00553949">
            <w:pPr>
              <w:pStyle w:val="Heading8"/>
              <w:spacing w:line="240" w:lineRule="auto"/>
              <w:ind w:left="864"/>
              <w:rPr>
                <w:rFonts w:ascii="Arial" w:hAnsi="Arial" w:cs="Arial"/>
                <w:b w:val="0"/>
                <w:bCs w:val="0"/>
                <w:sz w:val="18"/>
                <w:szCs w:val="18"/>
              </w:rPr>
            </w:pPr>
            <w:r w:rsidRPr="00A70425">
              <w:rPr>
                <w:rFonts w:ascii="Arial" w:hAnsi="Arial" w:cs="Arial"/>
                <w:b w:val="0"/>
                <w:bCs w:val="0"/>
                <w:sz w:val="18"/>
                <w:szCs w:val="18"/>
              </w:rPr>
              <w:t>Share of profit from investment in associates</w:t>
            </w:r>
          </w:p>
        </w:tc>
        <w:tc>
          <w:tcPr>
            <w:tcW w:w="1368" w:type="dxa"/>
            <w:vAlign w:val="bottom"/>
          </w:tcPr>
          <w:p w14:paraId="6EB4492D" w14:textId="2D81C1B5" w:rsidR="00D94707" w:rsidRPr="00A70425" w:rsidRDefault="003D615A" w:rsidP="00553949">
            <w:pPr>
              <w:pBdr>
                <w:bottom w:val="double" w:sz="4" w:space="1" w:color="auto"/>
              </w:pBdr>
              <w:spacing w:line="240" w:lineRule="auto"/>
              <w:ind w:right="-72"/>
              <w:jc w:val="right"/>
              <w:rPr>
                <w:rFonts w:cs="Arial"/>
                <w:sz w:val="18"/>
                <w:szCs w:val="18"/>
                <w:rtl/>
                <w:cs/>
              </w:rPr>
            </w:pPr>
            <w:r w:rsidRPr="00A70425">
              <w:rPr>
                <w:rFonts w:cs="Arial"/>
                <w:sz w:val="18"/>
                <w:szCs w:val="18"/>
              </w:rPr>
              <w:t>312,491</w:t>
            </w:r>
          </w:p>
        </w:tc>
        <w:tc>
          <w:tcPr>
            <w:tcW w:w="1368" w:type="dxa"/>
            <w:vAlign w:val="bottom"/>
          </w:tcPr>
          <w:p w14:paraId="15683FBB" w14:textId="7A655432" w:rsidR="00D94707" w:rsidRPr="00A70425" w:rsidRDefault="00D94707" w:rsidP="00553949">
            <w:pPr>
              <w:pBdr>
                <w:bottom w:val="double" w:sz="4" w:space="1" w:color="auto"/>
              </w:pBdr>
              <w:spacing w:line="240" w:lineRule="auto"/>
              <w:ind w:right="-72"/>
              <w:jc w:val="right"/>
              <w:rPr>
                <w:rFonts w:cs="Arial"/>
                <w:sz w:val="18"/>
                <w:szCs w:val="18"/>
                <w:rtl/>
                <w:cs/>
              </w:rPr>
            </w:pPr>
            <w:r w:rsidRPr="00A70425">
              <w:rPr>
                <w:rFonts w:cs="Arial"/>
                <w:sz w:val="18"/>
                <w:szCs w:val="18"/>
              </w:rPr>
              <w:t>325,169</w:t>
            </w:r>
          </w:p>
        </w:tc>
      </w:tr>
      <w:tr w:rsidR="00D94707" w:rsidRPr="00A70425" w14:paraId="0AF4B651" w14:textId="77777777" w:rsidTr="00F01B26">
        <w:tc>
          <w:tcPr>
            <w:tcW w:w="6624" w:type="dxa"/>
            <w:vAlign w:val="bottom"/>
          </w:tcPr>
          <w:p w14:paraId="4DBC9728" w14:textId="77777777" w:rsidR="00D94707" w:rsidRPr="00A70425" w:rsidRDefault="00D94707" w:rsidP="00553949">
            <w:pPr>
              <w:pStyle w:val="Heading8"/>
              <w:spacing w:line="240" w:lineRule="auto"/>
              <w:ind w:left="864"/>
              <w:rPr>
                <w:rFonts w:ascii="Arial" w:hAnsi="Arial" w:cs="Arial"/>
                <w:b w:val="0"/>
                <w:bCs w:val="0"/>
                <w:sz w:val="12"/>
                <w:szCs w:val="12"/>
              </w:rPr>
            </w:pPr>
          </w:p>
        </w:tc>
        <w:tc>
          <w:tcPr>
            <w:tcW w:w="1368" w:type="dxa"/>
            <w:vAlign w:val="bottom"/>
          </w:tcPr>
          <w:p w14:paraId="56FFBB03" w14:textId="77777777" w:rsidR="00D94707" w:rsidRPr="00A70425" w:rsidRDefault="00D94707" w:rsidP="00553949">
            <w:pPr>
              <w:spacing w:line="240" w:lineRule="auto"/>
              <w:ind w:right="-72"/>
              <w:jc w:val="right"/>
              <w:rPr>
                <w:rFonts w:cs="Arial"/>
                <w:sz w:val="12"/>
                <w:szCs w:val="12"/>
                <w:lang w:bidi="th-TH"/>
              </w:rPr>
            </w:pPr>
          </w:p>
        </w:tc>
        <w:tc>
          <w:tcPr>
            <w:tcW w:w="1368" w:type="dxa"/>
            <w:vAlign w:val="bottom"/>
          </w:tcPr>
          <w:p w14:paraId="2BB647FE" w14:textId="77777777" w:rsidR="00D94707" w:rsidRPr="00A70425" w:rsidRDefault="00D94707" w:rsidP="00553949">
            <w:pPr>
              <w:spacing w:line="240" w:lineRule="auto"/>
              <w:ind w:right="-72"/>
              <w:jc w:val="right"/>
              <w:rPr>
                <w:rFonts w:cs="Arial"/>
                <w:sz w:val="12"/>
                <w:szCs w:val="12"/>
                <w:lang w:bidi="th-TH"/>
              </w:rPr>
            </w:pPr>
          </w:p>
        </w:tc>
      </w:tr>
      <w:tr w:rsidR="00D94707" w:rsidRPr="00A70425" w14:paraId="5B284C47" w14:textId="77777777" w:rsidTr="00F01B26">
        <w:tc>
          <w:tcPr>
            <w:tcW w:w="6624" w:type="dxa"/>
            <w:vAlign w:val="bottom"/>
          </w:tcPr>
          <w:p w14:paraId="6902E923" w14:textId="77777777" w:rsidR="00D94707" w:rsidRPr="00A70425" w:rsidRDefault="00D94707" w:rsidP="00553949">
            <w:pPr>
              <w:pStyle w:val="Heading8"/>
              <w:spacing w:line="240" w:lineRule="auto"/>
              <w:ind w:left="864"/>
              <w:rPr>
                <w:rFonts w:ascii="Arial" w:hAnsi="Arial" w:cs="Arial"/>
                <w:b w:val="0"/>
                <w:bCs w:val="0"/>
                <w:sz w:val="18"/>
                <w:szCs w:val="18"/>
              </w:rPr>
            </w:pPr>
            <w:r w:rsidRPr="00A70425">
              <w:rPr>
                <w:rFonts w:ascii="Arial" w:hAnsi="Arial" w:cs="Arial"/>
                <w:b w:val="0"/>
                <w:bCs w:val="0"/>
                <w:sz w:val="18"/>
                <w:szCs w:val="18"/>
              </w:rPr>
              <w:t>Other comprehensive income</w:t>
            </w:r>
          </w:p>
        </w:tc>
        <w:tc>
          <w:tcPr>
            <w:tcW w:w="1368" w:type="dxa"/>
            <w:vAlign w:val="bottom"/>
          </w:tcPr>
          <w:p w14:paraId="2FB6C7E5" w14:textId="77777777" w:rsidR="00D94707" w:rsidRPr="00A70425" w:rsidRDefault="00D94707" w:rsidP="00553949">
            <w:pPr>
              <w:spacing w:line="240" w:lineRule="auto"/>
              <w:ind w:right="-72"/>
              <w:jc w:val="right"/>
              <w:rPr>
                <w:rFonts w:cs="Arial"/>
                <w:sz w:val="18"/>
                <w:szCs w:val="18"/>
                <w:lang w:bidi="th-TH"/>
              </w:rPr>
            </w:pPr>
          </w:p>
        </w:tc>
        <w:tc>
          <w:tcPr>
            <w:tcW w:w="1368" w:type="dxa"/>
            <w:vAlign w:val="bottom"/>
          </w:tcPr>
          <w:p w14:paraId="121F706A" w14:textId="77777777" w:rsidR="00D94707" w:rsidRPr="00A70425" w:rsidRDefault="00D94707" w:rsidP="00553949">
            <w:pPr>
              <w:spacing w:line="240" w:lineRule="auto"/>
              <w:ind w:right="-72"/>
              <w:jc w:val="right"/>
              <w:rPr>
                <w:rFonts w:cs="Arial"/>
                <w:sz w:val="18"/>
                <w:szCs w:val="18"/>
                <w:lang w:bidi="th-TH"/>
              </w:rPr>
            </w:pPr>
          </w:p>
        </w:tc>
      </w:tr>
      <w:tr w:rsidR="00D94707" w:rsidRPr="00A70425" w14:paraId="4AA4806D" w14:textId="77777777" w:rsidTr="00F01B26">
        <w:tc>
          <w:tcPr>
            <w:tcW w:w="6624" w:type="dxa"/>
            <w:vAlign w:val="bottom"/>
          </w:tcPr>
          <w:p w14:paraId="34031B5B" w14:textId="77777777" w:rsidR="00D94707" w:rsidRPr="00A70425" w:rsidRDefault="00D94707" w:rsidP="00553949">
            <w:pPr>
              <w:pStyle w:val="Heading8"/>
              <w:spacing w:line="240" w:lineRule="auto"/>
              <w:ind w:left="864"/>
              <w:rPr>
                <w:rFonts w:ascii="Arial" w:hAnsi="Arial" w:cs="Arial"/>
                <w:b w:val="0"/>
                <w:bCs w:val="0"/>
                <w:sz w:val="12"/>
                <w:szCs w:val="12"/>
              </w:rPr>
            </w:pPr>
          </w:p>
        </w:tc>
        <w:tc>
          <w:tcPr>
            <w:tcW w:w="1368" w:type="dxa"/>
            <w:vAlign w:val="bottom"/>
          </w:tcPr>
          <w:p w14:paraId="763D4A8C" w14:textId="77777777" w:rsidR="00D94707" w:rsidRPr="00A70425" w:rsidRDefault="00D94707" w:rsidP="00553949">
            <w:pPr>
              <w:spacing w:line="240" w:lineRule="auto"/>
              <w:ind w:right="-72"/>
              <w:jc w:val="right"/>
              <w:rPr>
                <w:rFonts w:cs="Arial"/>
                <w:sz w:val="12"/>
                <w:szCs w:val="12"/>
                <w:lang w:bidi="th-TH"/>
              </w:rPr>
            </w:pPr>
          </w:p>
        </w:tc>
        <w:tc>
          <w:tcPr>
            <w:tcW w:w="1368" w:type="dxa"/>
            <w:vAlign w:val="bottom"/>
          </w:tcPr>
          <w:p w14:paraId="2861CA8E" w14:textId="77777777" w:rsidR="00D94707" w:rsidRPr="00A70425" w:rsidRDefault="00D94707" w:rsidP="00553949">
            <w:pPr>
              <w:spacing w:line="240" w:lineRule="auto"/>
              <w:ind w:right="-72"/>
              <w:jc w:val="right"/>
              <w:rPr>
                <w:rFonts w:cs="Arial"/>
                <w:sz w:val="12"/>
                <w:szCs w:val="12"/>
                <w:lang w:bidi="th-TH"/>
              </w:rPr>
            </w:pPr>
          </w:p>
        </w:tc>
      </w:tr>
      <w:tr w:rsidR="00D94707" w:rsidRPr="00A70425" w14:paraId="1482CEEE" w14:textId="77777777" w:rsidTr="00F01B26">
        <w:tc>
          <w:tcPr>
            <w:tcW w:w="6624" w:type="dxa"/>
          </w:tcPr>
          <w:p w14:paraId="23DFC372" w14:textId="77777777" w:rsidR="00D94707" w:rsidRPr="00A70425" w:rsidRDefault="00D94707"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A70425">
              <w:rPr>
                <w:rFonts w:cs="Arial"/>
                <w:sz w:val="18"/>
                <w:szCs w:val="18"/>
              </w:rPr>
              <w:t>Exchange differences on translating financial statements</w:t>
            </w:r>
          </w:p>
        </w:tc>
        <w:tc>
          <w:tcPr>
            <w:tcW w:w="1368" w:type="dxa"/>
            <w:vAlign w:val="bottom"/>
          </w:tcPr>
          <w:p w14:paraId="5A59AAD4" w14:textId="0B1369DB" w:rsidR="00D94707" w:rsidRPr="00A70425" w:rsidRDefault="003D615A" w:rsidP="00553949">
            <w:pPr>
              <w:pBdr>
                <w:bottom w:val="double" w:sz="4" w:space="1" w:color="auto"/>
              </w:pBdr>
              <w:spacing w:line="240" w:lineRule="auto"/>
              <w:ind w:right="-72"/>
              <w:jc w:val="right"/>
              <w:rPr>
                <w:rFonts w:cs="Arial"/>
                <w:sz w:val="18"/>
                <w:szCs w:val="18"/>
                <w:lang w:bidi="th-TH"/>
              </w:rPr>
            </w:pPr>
            <w:r w:rsidRPr="00A70425">
              <w:rPr>
                <w:rFonts w:cs="Arial"/>
                <w:sz w:val="18"/>
                <w:szCs w:val="18"/>
                <w:lang w:bidi="th-TH"/>
              </w:rPr>
              <w:t>(21,659)</w:t>
            </w:r>
          </w:p>
        </w:tc>
        <w:tc>
          <w:tcPr>
            <w:tcW w:w="1368" w:type="dxa"/>
            <w:vAlign w:val="bottom"/>
          </w:tcPr>
          <w:p w14:paraId="3CFB6C9E" w14:textId="11AE1812" w:rsidR="00D94707" w:rsidRPr="00A70425" w:rsidRDefault="00D94707" w:rsidP="00553949">
            <w:pPr>
              <w:pBdr>
                <w:bottom w:val="double" w:sz="4" w:space="1" w:color="auto"/>
              </w:pBdr>
              <w:spacing w:line="240" w:lineRule="auto"/>
              <w:ind w:right="-72"/>
              <w:jc w:val="right"/>
              <w:rPr>
                <w:rFonts w:cs="Arial"/>
                <w:sz w:val="18"/>
                <w:szCs w:val="18"/>
                <w:lang w:bidi="th-TH"/>
              </w:rPr>
            </w:pPr>
            <w:r w:rsidRPr="00A70425">
              <w:rPr>
                <w:rFonts w:cs="Arial"/>
                <w:sz w:val="18"/>
                <w:szCs w:val="18"/>
                <w:lang w:bidi="th-TH"/>
              </w:rPr>
              <w:t>5,485</w:t>
            </w:r>
          </w:p>
        </w:tc>
      </w:tr>
    </w:tbl>
    <w:p w14:paraId="2F0A9380" w14:textId="77777777" w:rsidR="00477BB2" w:rsidRPr="00A70425" w:rsidRDefault="00477BB2" w:rsidP="00553949">
      <w:pPr>
        <w:pStyle w:val="ListParagraph"/>
        <w:spacing w:after="0" w:line="240" w:lineRule="auto"/>
        <w:ind w:left="1080"/>
        <w:jc w:val="thaiDistribute"/>
        <w:rPr>
          <w:rFonts w:ascii="Arial" w:hAnsi="Arial" w:cs="Arial"/>
          <w:sz w:val="18"/>
          <w:szCs w:val="18"/>
          <w:lang w:val="en-GB"/>
        </w:rPr>
      </w:pPr>
    </w:p>
    <w:p w14:paraId="0A983BC9" w14:textId="77777777" w:rsidR="00477BB2" w:rsidRPr="00A70425" w:rsidRDefault="00477BB2" w:rsidP="00553949">
      <w:pPr>
        <w:pStyle w:val="ListParagraph"/>
        <w:spacing w:after="0" w:line="240" w:lineRule="auto"/>
        <w:ind w:left="1080"/>
        <w:rPr>
          <w:rFonts w:ascii="Arial" w:hAnsi="Arial" w:cs="Arial"/>
          <w:sz w:val="18"/>
          <w:szCs w:val="18"/>
          <w:lang w:val="en-GB"/>
        </w:rPr>
      </w:pPr>
      <w:r w:rsidRPr="00A70425">
        <w:rPr>
          <w:rFonts w:ascii="Arial" w:hAnsi="Arial" w:cs="Arial"/>
          <w:sz w:val="18"/>
          <w:szCs w:val="18"/>
          <w:lang w:val="en-GB"/>
        </w:rPr>
        <w:t>The movements of investments in associates are as follows:</w:t>
      </w:r>
    </w:p>
    <w:p w14:paraId="0D3A513C" w14:textId="77777777" w:rsidR="00477BB2" w:rsidRPr="00A70425" w:rsidRDefault="00477BB2" w:rsidP="00553949">
      <w:pPr>
        <w:pStyle w:val="ListParagraph"/>
        <w:spacing w:after="0" w:line="240" w:lineRule="auto"/>
        <w:ind w:left="1080"/>
        <w:rPr>
          <w:rFonts w:ascii="Arial" w:hAnsi="Arial" w:cs="Arial"/>
          <w:b/>
          <w:bCs/>
          <w:sz w:val="18"/>
          <w:szCs w:val="18"/>
          <w:lang w:val="en-GB"/>
        </w:rPr>
      </w:pPr>
    </w:p>
    <w:tbl>
      <w:tblPr>
        <w:tblW w:w="9360" w:type="dxa"/>
        <w:tblInd w:w="108" w:type="dxa"/>
        <w:tblLayout w:type="fixed"/>
        <w:tblLook w:val="0000" w:firstRow="0" w:lastRow="0" w:firstColumn="0" w:lastColumn="0" w:noHBand="0" w:noVBand="0"/>
      </w:tblPr>
      <w:tblGrid>
        <w:gridCol w:w="6624"/>
        <w:gridCol w:w="1368"/>
        <w:gridCol w:w="1368"/>
      </w:tblGrid>
      <w:tr w:rsidR="00477BB2" w:rsidRPr="00A70425" w14:paraId="0B98BDEF" w14:textId="77777777" w:rsidTr="00F01B26">
        <w:tc>
          <w:tcPr>
            <w:tcW w:w="6624" w:type="dxa"/>
          </w:tcPr>
          <w:p w14:paraId="114B1BA7" w14:textId="77777777" w:rsidR="00477BB2" w:rsidRPr="00A70425" w:rsidRDefault="00477BB2" w:rsidP="00553949">
            <w:pPr>
              <w:spacing w:line="240" w:lineRule="auto"/>
              <w:ind w:left="864"/>
              <w:rPr>
                <w:rFonts w:cs="Arial"/>
                <w:sz w:val="18"/>
                <w:szCs w:val="18"/>
              </w:rPr>
            </w:pPr>
          </w:p>
        </w:tc>
        <w:tc>
          <w:tcPr>
            <w:tcW w:w="2736" w:type="dxa"/>
            <w:gridSpan w:val="2"/>
          </w:tcPr>
          <w:p w14:paraId="097099A2" w14:textId="77777777" w:rsidR="00477BB2" w:rsidRPr="00A70425"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3FC285A9" w14:textId="77777777" w:rsidR="00477BB2" w:rsidRPr="00A70425"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p w14:paraId="248E8BDF" w14:textId="77777777" w:rsidR="00477BB2" w:rsidRPr="00A70425"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(Equity Method)</w:t>
            </w:r>
          </w:p>
        </w:tc>
      </w:tr>
      <w:tr w:rsidR="00477BB2" w:rsidRPr="00A70425" w14:paraId="5B7C3344" w14:textId="77777777" w:rsidTr="00F01B26">
        <w:tc>
          <w:tcPr>
            <w:tcW w:w="6624" w:type="dxa"/>
          </w:tcPr>
          <w:p w14:paraId="7DBB3E15" w14:textId="77777777" w:rsidR="00477BB2" w:rsidRPr="00A70425" w:rsidRDefault="00477BB2" w:rsidP="00553949">
            <w:pPr>
              <w:spacing w:line="240" w:lineRule="auto"/>
              <w:ind w:left="864"/>
              <w:rPr>
                <w:rFonts w:cs="Arial"/>
                <w:b/>
                <w:bCs/>
                <w:sz w:val="18"/>
                <w:szCs w:val="18"/>
              </w:rPr>
            </w:pPr>
          </w:p>
        </w:tc>
        <w:tc>
          <w:tcPr>
            <w:tcW w:w="1368" w:type="dxa"/>
            <w:shd w:val="clear" w:color="auto" w:fill="auto"/>
          </w:tcPr>
          <w:p w14:paraId="134997AE" w14:textId="04621A6D" w:rsidR="00477BB2" w:rsidRPr="00A70425" w:rsidRDefault="00AE449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2022</w:t>
            </w:r>
          </w:p>
        </w:tc>
        <w:tc>
          <w:tcPr>
            <w:tcW w:w="1368" w:type="dxa"/>
          </w:tcPr>
          <w:p w14:paraId="094C9EFE" w14:textId="34E19C4C" w:rsidR="00477BB2" w:rsidRPr="00A70425" w:rsidRDefault="00AE449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2021</w:t>
            </w:r>
          </w:p>
        </w:tc>
      </w:tr>
      <w:tr w:rsidR="00477BB2" w:rsidRPr="00A70425" w14:paraId="27497C63" w14:textId="77777777" w:rsidTr="00F01B26">
        <w:tc>
          <w:tcPr>
            <w:tcW w:w="6624" w:type="dxa"/>
          </w:tcPr>
          <w:p w14:paraId="46C78BFF" w14:textId="77777777" w:rsidR="00477BB2" w:rsidRPr="00A70425" w:rsidRDefault="00477BB2" w:rsidP="00553949">
            <w:pPr>
              <w:spacing w:line="240" w:lineRule="auto"/>
              <w:ind w:left="864"/>
              <w:rPr>
                <w:rFonts w:cs="Arial"/>
                <w:b/>
                <w:bCs/>
                <w:sz w:val="18"/>
                <w:szCs w:val="18"/>
              </w:rPr>
            </w:pPr>
          </w:p>
        </w:tc>
        <w:tc>
          <w:tcPr>
            <w:tcW w:w="1368" w:type="dxa"/>
            <w:shd w:val="clear" w:color="auto" w:fill="auto"/>
          </w:tcPr>
          <w:p w14:paraId="70529CBC" w14:textId="77777777" w:rsidR="00477BB2" w:rsidRPr="00A70425" w:rsidRDefault="00477BB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w:t>
            </w:r>
          </w:p>
        </w:tc>
        <w:tc>
          <w:tcPr>
            <w:tcW w:w="1368" w:type="dxa"/>
          </w:tcPr>
          <w:p w14:paraId="2C53D61A" w14:textId="77777777" w:rsidR="00477BB2" w:rsidRPr="00A70425" w:rsidRDefault="00477BB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w:t>
            </w:r>
          </w:p>
        </w:tc>
      </w:tr>
      <w:tr w:rsidR="00477BB2" w:rsidRPr="00A70425" w14:paraId="1AD1DDDF" w14:textId="77777777" w:rsidTr="00F01B26">
        <w:tc>
          <w:tcPr>
            <w:tcW w:w="6624" w:type="dxa"/>
          </w:tcPr>
          <w:p w14:paraId="4935ACBE" w14:textId="77777777" w:rsidR="00477BB2" w:rsidRPr="00A70425" w:rsidRDefault="00477BB2" w:rsidP="00553949">
            <w:pPr>
              <w:spacing w:line="240" w:lineRule="auto"/>
              <w:ind w:left="864"/>
              <w:rPr>
                <w:rFonts w:cs="Arial"/>
                <w:b/>
                <w:bCs/>
                <w:sz w:val="18"/>
                <w:szCs w:val="18"/>
              </w:rPr>
            </w:pPr>
          </w:p>
        </w:tc>
        <w:tc>
          <w:tcPr>
            <w:tcW w:w="1368" w:type="dxa"/>
            <w:shd w:val="clear" w:color="auto" w:fill="auto"/>
          </w:tcPr>
          <w:p w14:paraId="2B30D981" w14:textId="77777777" w:rsidR="00477BB2" w:rsidRPr="00A70425"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Thousand</w:t>
            </w:r>
          </w:p>
        </w:tc>
        <w:tc>
          <w:tcPr>
            <w:tcW w:w="1368" w:type="dxa"/>
          </w:tcPr>
          <w:p w14:paraId="0C14F399" w14:textId="77777777" w:rsidR="00477BB2" w:rsidRPr="00A70425" w:rsidRDefault="00477BB2"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Thousand</w:t>
            </w:r>
          </w:p>
        </w:tc>
      </w:tr>
      <w:tr w:rsidR="00477BB2" w:rsidRPr="00A70425" w14:paraId="65FE7025" w14:textId="77777777" w:rsidTr="00F01B26">
        <w:trPr>
          <w:trHeight w:val="80"/>
        </w:trPr>
        <w:tc>
          <w:tcPr>
            <w:tcW w:w="6624" w:type="dxa"/>
          </w:tcPr>
          <w:p w14:paraId="00396AB7" w14:textId="77777777" w:rsidR="00477BB2" w:rsidRPr="00A70425" w:rsidRDefault="00477BB2" w:rsidP="00553949">
            <w:pPr>
              <w:spacing w:line="240" w:lineRule="auto"/>
              <w:ind w:left="864"/>
              <w:rPr>
                <w:rFonts w:cs="Arial"/>
                <w:sz w:val="12"/>
                <w:szCs w:val="12"/>
              </w:rPr>
            </w:pPr>
          </w:p>
        </w:tc>
        <w:tc>
          <w:tcPr>
            <w:tcW w:w="1368" w:type="dxa"/>
            <w:shd w:val="clear" w:color="auto" w:fill="auto"/>
          </w:tcPr>
          <w:p w14:paraId="35BF9286" w14:textId="77777777" w:rsidR="00477BB2" w:rsidRPr="00A70425" w:rsidRDefault="00477BB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164E052" w14:textId="77777777" w:rsidR="00477BB2" w:rsidRPr="00A70425" w:rsidRDefault="00477BB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94707" w:rsidRPr="00A70425" w14:paraId="6D5BB012" w14:textId="77777777" w:rsidTr="00F01B26">
        <w:tc>
          <w:tcPr>
            <w:tcW w:w="6624" w:type="dxa"/>
          </w:tcPr>
          <w:p w14:paraId="6D212AC8" w14:textId="77777777" w:rsidR="00D94707" w:rsidRPr="00A70425" w:rsidRDefault="00D94707" w:rsidP="00553949">
            <w:pPr>
              <w:spacing w:line="240" w:lineRule="auto"/>
              <w:ind w:left="864"/>
              <w:rPr>
                <w:rFonts w:cs="Arial"/>
                <w:sz w:val="18"/>
                <w:szCs w:val="18"/>
              </w:rPr>
            </w:pPr>
            <w:r w:rsidRPr="00A70425">
              <w:rPr>
                <w:rFonts w:cs="Arial"/>
                <w:sz w:val="18"/>
                <w:szCs w:val="18"/>
              </w:rPr>
              <w:t>At 1 January</w:t>
            </w:r>
          </w:p>
        </w:tc>
        <w:tc>
          <w:tcPr>
            <w:tcW w:w="1368" w:type="dxa"/>
            <w:vAlign w:val="bottom"/>
          </w:tcPr>
          <w:p w14:paraId="2C7337B7" w14:textId="1B5F7967" w:rsidR="00D94707" w:rsidRPr="00A70425" w:rsidRDefault="003D615A" w:rsidP="00553949">
            <w:pPr>
              <w:spacing w:line="240" w:lineRule="auto"/>
              <w:ind w:right="-72"/>
              <w:jc w:val="right"/>
              <w:rPr>
                <w:rFonts w:cs="Arial"/>
                <w:sz w:val="18"/>
                <w:szCs w:val="18"/>
              </w:rPr>
            </w:pPr>
            <w:r w:rsidRPr="00A70425">
              <w:rPr>
                <w:rFonts w:cs="Arial"/>
                <w:sz w:val="18"/>
                <w:szCs w:val="18"/>
              </w:rPr>
              <w:t>972,708</w:t>
            </w:r>
          </w:p>
        </w:tc>
        <w:tc>
          <w:tcPr>
            <w:tcW w:w="1368" w:type="dxa"/>
            <w:vAlign w:val="bottom"/>
          </w:tcPr>
          <w:p w14:paraId="5B2D2119" w14:textId="787F10DB" w:rsidR="00D94707" w:rsidRPr="00A70425" w:rsidRDefault="00D94707" w:rsidP="00553949">
            <w:pPr>
              <w:spacing w:line="240" w:lineRule="auto"/>
              <w:ind w:right="-72"/>
              <w:jc w:val="right"/>
              <w:rPr>
                <w:rFonts w:cs="Arial"/>
                <w:sz w:val="18"/>
                <w:szCs w:val="18"/>
              </w:rPr>
            </w:pPr>
            <w:r w:rsidRPr="00A70425">
              <w:rPr>
                <w:rFonts w:cs="Arial"/>
                <w:sz w:val="18"/>
                <w:szCs w:val="18"/>
              </w:rPr>
              <w:t>1,173,043</w:t>
            </w:r>
          </w:p>
        </w:tc>
      </w:tr>
      <w:tr w:rsidR="00D94707" w:rsidRPr="00A70425" w14:paraId="284F785A" w14:textId="77777777" w:rsidTr="00F01B26">
        <w:tc>
          <w:tcPr>
            <w:tcW w:w="6624" w:type="dxa"/>
          </w:tcPr>
          <w:p w14:paraId="54A300EE" w14:textId="77777777" w:rsidR="00D94707" w:rsidRPr="00A70425" w:rsidRDefault="00D94707" w:rsidP="00553949">
            <w:pPr>
              <w:spacing w:line="240" w:lineRule="auto"/>
              <w:ind w:left="864"/>
              <w:rPr>
                <w:rFonts w:cs="Arial"/>
                <w:sz w:val="18"/>
                <w:szCs w:val="18"/>
              </w:rPr>
            </w:pPr>
            <w:r w:rsidRPr="00A70425">
              <w:rPr>
                <w:rFonts w:cs="Arial"/>
                <w:sz w:val="18"/>
                <w:szCs w:val="18"/>
              </w:rPr>
              <w:t>Additions</w:t>
            </w:r>
          </w:p>
        </w:tc>
        <w:tc>
          <w:tcPr>
            <w:tcW w:w="1368" w:type="dxa"/>
            <w:vAlign w:val="bottom"/>
          </w:tcPr>
          <w:p w14:paraId="0C6789C6" w14:textId="659B7CE2" w:rsidR="00D94707" w:rsidRPr="00A70425" w:rsidRDefault="003D615A" w:rsidP="00553949">
            <w:pPr>
              <w:spacing w:line="240" w:lineRule="auto"/>
              <w:ind w:right="-72"/>
              <w:jc w:val="right"/>
              <w:rPr>
                <w:rFonts w:cs="Arial"/>
                <w:sz w:val="18"/>
                <w:szCs w:val="18"/>
              </w:rPr>
            </w:pPr>
            <w:r w:rsidRPr="00A70425">
              <w:rPr>
                <w:rFonts w:cs="Arial"/>
                <w:sz w:val="18"/>
                <w:szCs w:val="18"/>
              </w:rPr>
              <w:t>-</w:t>
            </w:r>
          </w:p>
        </w:tc>
        <w:tc>
          <w:tcPr>
            <w:tcW w:w="1368" w:type="dxa"/>
            <w:vAlign w:val="bottom"/>
          </w:tcPr>
          <w:p w14:paraId="7B1D2633" w14:textId="739DDBC1" w:rsidR="00D94707" w:rsidRPr="00A70425" w:rsidRDefault="00D94707" w:rsidP="00553949">
            <w:pPr>
              <w:spacing w:line="240" w:lineRule="auto"/>
              <w:ind w:right="-72"/>
              <w:jc w:val="right"/>
              <w:rPr>
                <w:rFonts w:cs="Arial"/>
                <w:sz w:val="18"/>
                <w:szCs w:val="18"/>
              </w:rPr>
            </w:pPr>
            <w:r w:rsidRPr="00A70425">
              <w:rPr>
                <w:rFonts w:cs="Arial"/>
                <w:sz w:val="18"/>
                <w:szCs w:val="18"/>
              </w:rPr>
              <w:t>262</w:t>
            </w:r>
          </w:p>
        </w:tc>
      </w:tr>
      <w:tr w:rsidR="00D94707" w:rsidRPr="00A70425" w14:paraId="34F1EF72" w14:textId="77777777" w:rsidTr="00F01B26">
        <w:tc>
          <w:tcPr>
            <w:tcW w:w="6624" w:type="dxa"/>
          </w:tcPr>
          <w:p w14:paraId="0BC8D80F" w14:textId="422F2E70" w:rsidR="00D94707" w:rsidRPr="00A70425" w:rsidRDefault="00D94707" w:rsidP="00553949">
            <w:pPr>
              <w:spacing w:line="240" w:lineRule="auto"/>
              <w:ind w:left="864"/>
              <w:rPr>
                <w:rFonts w:cs="Arial"/>
                <w:spacing w:val="-4"/>
                <w:sz w:val="18"/>
                <w:szCs w:val="18"/>
              </w:rPr>
            </w:pPr>
            <w:r w:rsidRPr="00A70425">
              <w:rPr>
                <w:rFonts w:cs="Arial"/>
                <w:spacing w:val="-4"/>
                <w:sz w:val="18"/>
                <w:szCs w:val="18"/>
              </w:rPr>
              <w:t>Repayment</w:t>
            </w:r>
          </w:p>
        </w:tc>
        <w:tc>
          <w:tcPr>
            <w:tcW w:w="1368" w:type="dxa"/>
            <w:vAlign w:val="bottom"/>
          </w:tcPr>
          <w:p w14:paraId="3315763E" w14:textId="1912DACC" w:rsidR="00D94707" w:rsidRPr="00A70425" w:rsidRDefault="003D615A" w:rsidP="00553949">
            <w:pPr>
              <w:spacing w:line="240" w:lineRule="auto"/>
              <w:ind w:right="-72"/>
              <w:jc w:val="right"/>
              <w:rPr>
                <w:rFonts w:cs="Arial"/>
                <w:sz w:val="18"/>
                <w:szCs w:val="18"/>
              </w:rPr>
            </w:pPr>
            <w:r w:rsidRPr="00A70425">
              <w:rPr>
                <w:rFonts w:cs="Arial"/>
                <w:sz w:val="18"/>
                <w:szCs w:val="18"/>
              </w:rPr>
              <w:t>-</w:t>
            </w:r>
          </w:p>
        </w:tc>
        <w:tc>
          <w:tcPr>
            <w:tcW w:w="1368" w:type="dxa"/>
            <w:vAlign w:val="bottom"/>
          </w:tcPr>
          <w:p w14:paraId="5965E43D" w14:textId="65A02AC4" w:rsidR="00D94707" w:rsidRPr="00A70425" w:rsidRDefault="00D94707" w:rsidP="00553949">
            <w:pPr>
              <w:spacing w:line="240" w:lineRule="auto"/>
              <w:ind w:right="-72"/>
              <w:jc w:val="right"/>
              <w:rPr>
                <w:rFonts w:cs="Arial"/>
                <w:sz w:val="18"/>
                <w:szCs w:val="18"/>
              </w:rPr>
            </w:pPr>
            <w:r w:rsidRPr="00A70425">
              <w:rPr>
                <w:rFonts w:cs="Arial"/>
                <w:sz w:val="18"/>
                <w:szCs w:val="18"/>
              </w:rPr>
              <w:t>(198,205)</w:t>
            </w:r>
          </w:p>
        </w:tc>
      </w:tr>
      <w:tr w:rsidR="00D94707" w:rsidRPr="00A70425" w14:paraId="2BEC9CF9" w14:textId="77777777" w:rsidTr="00F01B26">
        <w:tc>
          <w:tcPr>
            <w:tcW w:w="6624" w:type="dxa"/>
          </w:tcPr>
          <w:p w14:paraId="5870153C" w14:textId="77777777" w:rsidR="00D94707" w:rsidRPr="00A70425" w:rsidRDefault="00D94707" w:rsidP="00553949">
            <w:pPr>
              <w:spacing w:line="240" w:lineRule="auto"/>
              <w:ind w:left="864"/>
              <w:rPr>
                <w:rFonts w:cs="Arial"/>
                <w:sz w:val="18"/>
                <w:szCs w:val="18"/>
              </w:rPr>
            </w:pPr>
            <w:r w:rsidRPr="00A70425">
              <w:rPr>
                <w:rFonts w:cs="Arial"/>
                <w:sz w:val="18"/>
                <w:szCs w:val="18"/>
              </w:rPr>
              <w:t>Share of profit from investments</w:t>
            </w:r>
          </w:p>
        </w:tc>
        <w:tc>
          <w:tcPr>
            <w:tcW w:w="1368" w:type="dxa"/>
            <w:vAlign w:val="bottom"/>
          </w:tcPr>
          <w:p w14:paraId="5EEB86F2" w14:textId="321EA4DF" w:rsidR="00D94707" w:rsidRPr="00A70425" w:rsidRDefault="003D615A" w:rsidP="00553949">
            <w:pPr>
              <w:spacing w:line="240" w:lineRule="auto"/>
              <w:ind w:right="-72"/>
              <w:jc w:val="right"/>
              <w:rPr>
                <w:rFonts w:cs="Arial"/>
                <w:sz w:val="18"/>
                <w:szCs w:val="18"/>
              </w:rPr>
            </w:pPr>
            <w:r w:rsidRPr="00A70425">
              <w:rPr>
                <w:rFonts w:cs="Arial"/>
                <w:sz w:val="18"/>
                <w:szCs w:val="18"/>
              </w:rPr>
              <w:t>312,491</w:t>
            </w:r>
          </w:p>
        </w:tc>
        <w:tc>
          <w:tcPr>
            <w:tcW w:w="1368" w:type="dxa"/>
            <w:vAlign w:val="bottom"/>
          </w:tcPr>
          <w:p w14:paraId="0CA4DE30" w14:textId="1E3C3F8F" w:rsidR="00D94707" w:rsidRPr="00A70425" w:rsidRDefault="00D94707" w:rsidP="00553949">
            <w:pPr>
              <w:spacing w:line="240" w:lineRule="auto"/>
              <w:ind w:right="-72"/>
              <w:jc w:val="right"/>
              <w:rPr>
                <w:rFonts w:cs="Arial"/>
                <w:sz w:val="18"/>
                <w:szCs w:val="18"/>
              </w:rPr>
            </w:pPr>
            <w:r w:rsidRPr="00A70425">
              <w:rPr>
                <w:rFonts w:cs="Arial"/>
                <w:sz w:val="18"/>
                <w:szCs w:val="18"/>
              </w:rPr>
              <w:t>325,169</w:t>
            </w:r>
          </w:p>
        </w:tc>
      </w:tr>
      <w:tr w:rsidR="00D94707" w:rsidRPr="00A70425" w14:paraId="28009DBE" w14:textId="77777777" w:rsidTr="00F01B26">
        <w:tc>
          <w:tcPr>
            <w:tcW w:w="6624" w:type="dxa"/>
          </w:tcPr>
          <w:p w14:paraId="2F4EC583" w14:textId="77777777" w:rsidR="00D94707" w:rsidRPr="00A70425" w:rsidRDefault="00D94707" w:rsidP="00553949">
            <w:pPr>
              <w:spacing w:line="240" w:lineRule="auto"/>
              <w:ind w:left="864"/>
              <w:rPr>
                <w:rFonts w:cs="Arial"/>
                <w:sz w:val="18"/>
                <w:szCs w:val="18"/>
              </w:rPr>
            </w:pPr>
            <w:r w:rsidRPr="00A70425">
              <w:rPr>
                <w:rFonts w:cs="Arial"/>
                <w:sz w:val="18"/>
                <w:szCs w:val="18"/>
              </w:rPr>
              <w:t xml:space="preserve">Share of loss from guaranteed investment </w:t>
            </w:r>
          </w:p>
        </w:tc>
        <w:tc>
          <w:tcPr>
            <w:tcW w:w="1368" w:type="dxa"/>
            <w:vAlign w:val="bottom"/>
          </w:tcPr>
          <w:p w14:paraId="7BFC103F" w14:textId="5CA7DF12" w:rsidR="00D94707" w:rsidRPr="00A70425" w:rsidRDefault="003D615A" w:rsidP="00553949">
            <w:pPr>
              <w:spacing w:line="240" w:lineRule="auto"/>
              <w:ind w:right="-72"/>
              <w:jc w:val="right"/>
              <w:rPr>
                <w:rFonts w:cs="Arial"/>
                <w:sz w:val="18"/>
                <w:szCs w:val="18"/>
              </w:rPr>
            </w:pPr>
            <w:r w:rsidRPr="00A70425">
              <w:rPr>
                <w:rFonts w:cs="Arial"/>
                <w:sz w:val="18"/>
                <w:szCs w:val="18"/>
              </w:rPr>
              <w:t>-</w:t>
            </w:r>
          </w:p>
        </w:tc>
        <w:tc>
          <w:tcPr>
            <w:tcW w:w="1368" w:type="dxa"/>
            <w:vAlign w:val="bottom"/>
          </w:tcPr>
          <w:p w14:paraId="1008430A" w14:textId="40AF75F8" w:rsidR="00D94707" w:rsidRPr="00A70425" w:rsidRDefault="00D94707" w:rsidP="00553949">
            <w:pPr>
              <w:spacing w:line="240" w:lineRule="auto"/>
              <w:ind w:right="-72"/>
              <w:jc w:val="right"/>
              <w:rPr>
                <w:rFonts w:cs="Arial"/>
                <w:sz w:val="18"/>
                <w:szCs w:val="18"/>
              </w:rPr>
            </w:pPr>
            <w:r w:rsidRPr="00A70425">
              <w:rPr>
                <w:rFonts w:cs="Arial"/>
                <w:sz w:val="18"/>
                <w:szCs w:val="18"/>
              </w:rPr>
              <w:t>(179)</w:t>
            </w:r>
          </w:p>
        </w:tc>
      </w:tr>
      <w:tr w:rsidR="00D94707" w:rsidRPr="00A70425" w14:paraId="3A72BE3C" w14:textId="77777777" w:rsidTr="00F01B26">
        <w:tc>
          <w:tcPr>
            <w:tcW w:w="6624" w:type="dxa"/>
          </w:tcPr>
          <w:p w14:paraId="3AB043F6" w14:textId="77777777" w:rsidR="00D94707" w:rsidRPr="00A70425" w:rsidRDefault="00D94707" w:rsidP="00553949">
            <w:pPr>
              <w:spacing w:line="240" w:lineRule="auto"/>
              <w:ind w:left="864"/>
              <w:rPr>
                <w:rFonts w:cs="Arial"/>
                <w:sz w:val="18"/>
                <w:szCs w:val="18"/>
              </w:rPr>
            </w:pPr>
            <w:r w:rsidRPr="00A70425">
              <w:rPr>
                <w:rFonts w:cs="Arial"/>
                <w:sz w:val="18"/>
                <w:szCs w:val="18"/>
              </w:rPr>
              <w:t>Dividends income</w:t>
            </w:r>
          </w:p>
        </w:tc>
        <w:tc>
          <w:tcPr>
            <w:tcW w:w="1368" w:type="dxa"/>
            <w:vAlign w:val="bottom"/>
          </w:tcPr>
          <w:p w14:paraId="172C0837" w14:textId="792CD6FA" w:rsidR="00D94707" w:rsidRPr="00A70425" w:rsidRDefault="003D615A" w:rsidP="00553949">
            <w:pPr>
              <w:spacing w:line="240" w:lineRule="auto"/>
              <w:ind w:right="-72"/>
              <w:jc w:val="right"/>
              <w:rPr>
                <w:rFonts w:cs="Arial"/>
                <w:sz w:val="18"/>
                <w:szCs w:val="18"/>
                <w:lang w:val="en-US"/>
              </w:rPr>
            </w:pPr>
            <w:r w:rsidRPr="00A70425">
              <w:rPr>
                <w:rFonts w:cs="Arial"/>
                <w:sz w:val="18"/>
                <w:szCs w:val="18"/>
              </w:rPr>
              <w:t>(124,764)</w:t>
            </w:r>
          </w:p>
        </w:tc>
        <w:tc>
          <w:tcPr>
            <w:tcW w:w="1368" w:type="dxa"/>
            <w:vAlign w:val="bottom"/>
          </w:tcPr>
          <w:p w14:paraId="0F43E346" w14:textId="048D520C" w:rsidR="00D94707" w:rsidRPr="00A70425" w:rsidRDefault="00D94707" w:rsidP="00553949">
            <w:pPr>
              <w:spacing w:line="240" w:lineRule="auto"/>
              <w:ind w:right="-72"/>
              <w:jc w:val="right"/>
              <w:rPr>
                <w:rFonts w:cs="Arial"/>
                <w:sz w:val="18"/>
                <w:szCs w:val="18"/>
              </w:rPr>
            </w:pPr>
            <w:r w:rsidRPr="00A70425">
              <w:rPr>
                <w:rFonts w:cs="Arial"/>
                <w:sz w:val="18"/>
                <w:szCs w:val="18"/>
              </w:rPr>
              <w:t>(406,154)</w:t>
            </w:r>
          </w:p>
        </w:tc>
      </w:tr>
      <w:tr w:rsidR="00D94707" w:rsidRPr="00A70425" w14:paraId="61B86F10" w14:textId="77777777" w:rsidTr="00F01B26">
        <w:tc>
          <w:tcPr>
            <w:tcW w:w="6624" w:type="dxa"/>
          </w:tcPr>
          <w:p w14:paraId="5EF8DA6A" w14:textId="77777777" w:rsidR="00D94707" w:rsidRPr="00A70425" w:rsidRDefault="00D94707" w:rsidP="00553949">
            <w:pPr>
              <w:spacing w:line="240" w:lineRule="auto"/>
              <w:ind w:left="864"/>
              <w:rPr>
                <w:rFonts w:cs="Arial"/>
                <w:sz w:val="18"/>
                <w:szCs w:val="18"/>
              </w:rPr>
            </w:pPr>
            <w:r w:rsidRPr="00A70425">
              <w:rPr>
                <w:rFonts w:cs="Arial"/>
                <w:sz w:val="18"/>
                <w:szCs w:val="18"/>
              </w:rPr>
              <w:t>Exchange differences on translating financial statements</w:t>
            </w:r>
          </w:p>
        </w:tc>
        <w:tc>
          <w:tcPr>
            <w:tcW w:w="1368" w:type="dxa"/>
            <w:vAlign w:val="bottom"/>
          </w:tcPr>
          <w:p w14:paraId="0BDFED74" w14:textId="180D603D" w:rsidR="00D94707" w:rsidRPr="00A70425" w:rsidRDefault="003D615A" w:rsidP="00553949">
            <w:pPr>
              <w:spacing w:line="240" w:lineRule="auto"/>
              <w:ind w:right="-72"/>
              <w:jc w:val="right"/>
              <w:rPr>
                <w:rFonts w:cs="Arial"/>
                <w:sz w:val="18"/>
                <w:szCs w:val="18"/>
              </w:rPr>
            </w:pPr>
            <w:r w:rsidRPr="00A70425">
              <w:rPr>
                <w:rFonts w:cs="Arial"/>
                <w:sz w:val="18"/>
                <w:szCs w:val="18"/>
              </w:rPr>
              <w:t>(21,659)</w:t>
            </w:r>
          </w:p>
        </w:tc>
        <w:tc>
          <w:tcPr>
            <w:tcW w:w="1368" w:type="dxa"/>
            <w:vAlign w:val="bottom"/>
          </w:tcPr>
          <w:p w14:paraId="28A51F8F" w14:textId="2C09D115" w:rsidR="00D94707" w:rsidRPr="00A70425" w:rsidRDefault="00D94707" w:rsidP="00553949">
            <w:pPr>
              <w:spacing w:line="240" w:lineRule="auto"/>
              <w:ind w:right="-72"/>
              <w:jc w:val="right"/>
              <w:rPr>
                <w:rFonts w:cs="Arial"/>
                <w:sz w:val="18"/>
                <w:szCs w:val="18"/>
              </w:rPr>
            </w:pPr>
            <w:r w:rsidRPr="00A70425">
              <w:rPr>
                <w:rFonts w:cs="Arial"/>
                <w:sz w:val="18"/>
                <w:szCs w:val="18"/>
              </w:rPr>
              <w:t>5,485</w:t>
            </w:r>
          </w:p>
        </w:tc>
      </w:tr>
      <w:tr w:rsidR="00D94707" w:rsidRPr="00A70425" w14:paraId="41A07D08" w14:textId="77777777" w:rsidTr="00F01B26">
        <w:tc>
          <w:tcPr>
            <w:tcW w:w="6624" w:type="dxa"/>
          </w:tcPr>
          <w:p w14:paraId="7B89A8E7" w14:textId="77777777" w:rsidR="00D94707" w:rsidRPr="00A70425" w:rsidRDefault="00D94707" w:rsidP="00553949">
            <w:pPr>
              <w:spacing w:line="240" w:lineRule="auto"/>
              <w:ind w:left="864"/>
              <w:rPr>
                <w:rFonts w:cs="Arial"/>
                <w:sz w:val="18"/>
                <w:szCs w:val="18"/>
              </w:rPr>
            </w:pPr>
            <w:r w:rsidRPr="00A70425">
              <w:rPr>
                <w:rFonts w:cs="Arial"/>
                <w:sz w:val="18"/>
                <w:szCs w:val="18"/>
              </w:rPr>
              <w:t>Fair value reserve</w:t>
            </w:r>
          </w:p>
        </w:tc>
        <w:tc>
          <w:tcPr>
            <w:tcW w:w="1368" w:type="dxa"/>
            <w:vAlign w:val="bottom"/>
          </w:tcPr>
          <w:p w14:paraId="6B219BED" w14:textId="2F0DAF01" w:rsidR="00D94707" w:rsidRPr="00A70425" w:rsidRDefault="003D615A" w:rsidP="00553949">
            <w:pPr>
              <w:spacing w:line="240" w:lineRule="auto"/>
              <w:ind w:right="-72"/>
              <w:jc w:val="right"/>
              <w:rPr>
                <w:rFonts w:cs="Arial"/>
                <w:sz w:val="18"/>
                <w:szCs w:val="22"/>
                <w:lang w:val="en-US" w:bidi="th-TH"/>
              </w:rPr>
            </w:pPr>
            <w:r w:rsidRPr="00A70425">
              <w:rPr>
                <w:rFonts w:cs="Arial"/>
                <w:sz w:val="18"/>
                <w:szCs w:val="22"/>
                <w:lang w:val="en-US" w:bidi="th-TH"/>
              </w:rPr>
              <w:t>58,664</w:t>
            </w:r>
          </w:p>
        </w:tc>
        <w:tc>
          <w:tcPr>
            <w:tcW w:w="1368" w:type="dxa"/>
            <w:vAlign w:val="bottom"/>
          </w:tcPr>
          <w:p w14:paraId="0367D69A" w14:textId="0D1BDF33" w:rsidR="00D94707" w:rsidRPr="00A70425" w:rsidRDefault="00D94707" w:rsidP="00553949">
            <w:pPr>
              <w:spacing w:line="240" w:lineRule="auto"/>
              <w:ind w:right="-72"/>
              <w:jc w:val="right"/>
              <w:rPr>
                <w:rFonts w:cs="Arial"/>
                <w:sz w:val="18"/>
                <w:szCs w:val="22"/>
                <w:lang w:val="en-US" w:bidi="th-TH"/>
              </w:rPr>
            </w:pPr>
            <w:r w:rsidRPr="00A70425">
              <w:rPr>
                <w:rFonts w:cs="Arial"/>
                <w:sz w:val="18"/>
                <w:szCs w:val="22"/>
                <w:lang w:val="en-US" w:bidi="th-TH"/>
              </w:rPr>
              <w:t>73,108</w:t>
            </w:r>
          </w:p>
        </w:tc>
      </w:tr>
      <w:tr w:rsidR="00D94707" w:rsidRPr="00A70425" w14:paraId="6731768A" w14:textId="77777777" w:rsidTr="00F01B26">
        <w:tc>
          <w:tcPr>
            <w:tcW w:w="6624" w:type="dxa"/>
          </w:tcPr>
          <w:p w14:paraId="44E96064" w14:textId="77777777" w:rsidR="00D94707" w:rsidRPr="00A70425" w:rsidRDefault="00D94707" w:rsidP="00553949">
            <w:pPr>
              <w:spacing w:line="240" w:lineRule="auto"/>
              <w:ind w:left="864"/>
              <w:rPr>
                <w:rFonts w:cs="Arial"/>
                <w:sz w:val="18"/>
                <w:szCs w:val="18"/>
              </w:rPr>
            </w:pPr>
            <w:r w:rsidRPr="00A70425">
              <w:rPr>
                <w:rFonts w:cs="Arial"/>
                <w:sz w:val="18"/>
                <w:szCs w:val="18"/>
              </w:rPr>
              <w:t xml:space="preserve">Transfer to assets under Share Subscription Agreement </w:t>
            </w:r>
          </w:p>
        </w:tc>
        <w:tc>
          <w:tcPr>
            <w:tcW w:w="1368" w:type="dxa"/>
            <w:vAlign w:val="bottom"/>
          </w:tcPr>
          <w:p w14:paraId="4823B6EB" w14:textId="7748AC78" w:rsidR="00D94707" w:rsidRPr="00A70425" w:rsidRDefault="003D615A" w:rsidP="00553949">
            <w:pPr>
              <w:pBdr>
                <w:bottom w:val="single" w:sz="4" w:space="1" w:color="auto"/>
              </w:pBdr>
              <w:spacing w:line="240" w:lineRule="auto"/>
              <w:ind w:right="-72"/>
              <w:jc w:val="right"/>
              <w:rPr>
                <w:rFonts w:cs="Arial"/>
                <w:sz w:val="18"/>
                <w:szCs w:val="18"/>
                <w:rtl/>
                <w:cs/>
              </w:rPr>
            </w:pPr>
            <w:r w:rsidRPr="00A70425">
              <w:rPr>
                <w:rFonts w:cs="Arial"/>
                <w:sz w:val="18"/>
                <w:szCs w:val="18"/>
              </w:rPr>
              <w:t>-</w:t>
            </w:r>
          </w:p>
        </w:tc>
        <w:tc>
          <w:tcPr>
            <w:tcW w:w="1368" w:type="dxa"/>
            <w:vAlign w:val="bottom"/>
          </w:tcPr>
          <w:p w14:paraId="1D2D2001" w14:textId="34C6F564" w:rsidR="00D94707" w:rsidRPr="00A70425" w:rsidRDefault="00D94707" w:rsidP="00553949">
            <w:pPr>
              <w:pBdr>
                <w:bottom w:val="single" w:sz="4" w:space="1" w:color="auto"/>
              </w:pBdr>
              <w:spacing w:line="240" w:lineRule="auto"/>
              <w:ind w:right="-72"/>
              <w:jc w:val="right"/>
              <w:rPr>
                <w:rFonts w:cs="Arial"/>
                <w:sz w:val="18"/>
                <w:szCs w:val="18"/>
                <w:rtl/>
                <w:cs/>
              </w:rPr>
            </w:pPr>
            <w:r w:rsidRPr="00A70425">
              <w:rPr>
                <w:rFonts w:cs="Arial"/>
                <w:sz w:val="18"/>
                <w:szCs w:val="18"/>
              </w:rPr>
              <w:t>179</w:t>
            </w:r>
          </w:p>
        </w:tc>
      </w:tr>
      <w:tr w:rsidR="00D94707" w:rsidRPr="00A70425" w14:paraId="727C23DB" w14:textId="77777777" w:rsidTr="00F01B26">
        <w:tc>
          <w:tcPr>
            <w:tcW w:w="6624" w:type="dxa"/>
          </w:tcPr>
          <w:p w14:paraId="6F9D8477" w14:textId="77777777" w:rsidR="00D94707" w:rsidRPr="00A70425" w:rsidRDefault="00D94707" w:rsidP="00553949">
            <w:pPr>
              <w:spacing w:line="240" w:lineRule="auto"/>
              <w:ind w:left="864"/>
              <w:rPr>
                <w:rFonts w:cs="Arial"/>
                <w:sz w:val="12"/>
                <w:szCs w:val="12"/>
              </w:rPr>
            </w:pPr>
          </w:p>
        </w:tc>
        <w:tc>
          <w:tcPr>
            <w:tcW w:w="1368" w:type="dxa"/>
            <w:shd w:val="clear" w:color="auto" w:fill="auto"/>
            <w:vAlign w:val="bottom"/>
          </w:tcPr>
          <w:p w14:paraId="08EFBE7F" w14:textId="77777777" w:rsidR="00D94707" w:rsidRPr="00A70425" w:rsidRDefault="00D94707" w:rsidP="00553949">
            <w:pPr>
              <w:spacing w:line="240" w:lineRule="auto"/>
              <w:ind w:right="-72"/>
              <w:rPr>
                <w:rFonts w:cs="Arial"/>
                <w:sz w:val="12"/>
                <w:szCs w:val="12"/>
              </w:rPr>
            </w:pPr>
          </w:p>
        </w:tc>
        <w:tc>
          <w:tcPr>
            <w:tcW w:w="1368" w:type="dxa"/>
            <w:vAlign w:val="bottom"/>
          </w:tcPr>
          <w:p w14:paraId="706BCBF3" w14:textId="77777777" w:rsidR="00D94707" w:rsidRPr="00A70425" w:rsidRDefault="00D94707" w:rsidP="00553949">
            <w:pPr>
              <w:spacing w:line="240" w:lineRule="auto"/>
              <w:ind w:right="-72"/>
              <w:rPr>
                <w:rFonts w:cs="Arial"/>
                <w:sz w:val="12"/>
                <w:szCs w:val="12"/>
              </w:rPr>
            </w:pPr>
          </w:p>
        </w:tc>
      </w:tr>
      <w:tr w:rsidR="00D94707" w:rsidRPr="00A70425" w14:paraId="7E69FA7A" w14:textId="77777777" w:rsidTr="00F01B26">
        <w:tc>
          <w:tcPr>
            <w:tcW w:w="6624" w:type="dxa"/>
          </w:tcPr>
          <w:p w14:paraId="1F788F0F" w14:textId="77777777" w:rsidR="00D94707" w:rsidRPr="00A70425" w:rsidRDefault="00D94707" w:rsidP="00553949">
            <w:pPr>
              <w:spacing w:line="240" w:lineRule="auto"/>
              <w:ind w:left="864"/>
              <w:rPr>
                <w:rFonts w:cs="Arial"/>
                <w:sz w:val="18"/>
                <w:szCs w:val="18"/>
                <w:u w:val="single"/>
              </w:rPr>
            </w:pPr>
            <w:r w:rsidRPr="00A70425">
              <w:rPr>
                <w:rFonts w:cs="Arial"/>
                <w:sz w:val="18"/>
                <w:szCs w:val="18"/>
              </w:rPr>
              <w:t>At 31 December</w:t>
            </w:r>
          </w:p>
        </w:tc>
        <w:tc>
          <w:tcPr>
            <w:tcW w:w="1368" w:type="dxa"/>
            <w:vAlign w:val="bottom"/>
          </w:tcPr>
          <w:p w14:paraId="6F14E7B8" w14:textId="027965F6" w:rsidR="00D94707" w:rsidRPr="00A70425" w:rsidRDefault="003D615A" w:rsidP="00553949">
            <w:pPr>
              <w:pBdr>
                <w:bottom w:val="double" w:sz="4" w:space="1" w:color="auto"/>
              </w:pBdr>
              <w:spacing w:line="240" w:lineRule="auto"/>
              <w:ind w:right="-72"/>
              <w:jc w:val="right"/>
              <w:rPr>
                <w:rFonts w:cs="Arial"/>
                <w:sz w:val="18"/>
                <w:szCs w:val="18"/>
              </w:rPr>
            </w:pPr>
            <w:r w:rsidRPr="00A70425">
              <w:rPr>
                <w:rFonts w:cs="Arial"/>
                <w:sz w:val="18"/>
                <w:szCs w:val="18"/>
              </w:rPr>
              <w:t>1,197,440</w:t>
            </w:r>
          </w:p>
        </w:tc>
        <w:tc>
          <w:tcPr>
            <w:tcW w:w="1368" w:type="dxa"/>
            <w:vAlign w:val="bottom"/>
          </w:tcPr>
          <w:p w14:paraId="100A83AB" w14:textId="338A0F9D" w:rsidR="00D94707" w:rsidRPr="00A70425" w:rsidRDefault="00D94707" w:rsidP="00553949">
            <w:pPr>
              <w:pBdr>
                <w:bottom w:val="double" w:sz="4" w:space="1" w:color="auto"/>
              </w:pBdr>
              <w:spacing w:line="240" w:lineRule="auto"/>
              <w:ind w:right="-72"/>
              <w:jc w:val="right"/>
              <w:rPr>
                <w:rFonts w:cs="Arial"/>
                <w:sz w:val="18"/>
                <w:szCs w:val="18"/>
              </w:rPr>
            </w:pPr>
            <w:r w:rsidRPr="00A70425">
              <w:rPr>
                <w:rFonts w:cs="Arial"/>
                <w:sz w:val="18"/>
                <w:szCs w:val="18"/>
              </w:rPr>
              <w:t>972,708</w:t>
            </w:r>
          </w:p>
        </w:tc>
      </w:tr>
    </w:tbl>
    <w:p w14:paraId="42BB25D6" w14:textId="77777777" w:rsidR="00477BB2" w:rsidRPr="00A70425" w:rsidRDefault="00477BB2" w:rsidP="00553949">
      <w:pPr>
        <w:pStyle w:val="ListParagraph"/>
        <w:spacing w:after="0" w:line="240" w:lineRule="auto"/>
        <w:ind w:left="1080"/>
        <w:jc w:val="thaiDistribute"/>
        <w:rPr>
          <w:rFonts w:ascii="Arial" w:hAnsi="Arial" w:cs="Arial"/>
          <w:sz w:val="18"/>
          <w:szCs w:val="18"/>
          <w:lang w:val="en-GB"/>
        </w:rPr>
        <w:sectPr w:rsidR="00477BB2" w:rsidRPr="00A70425" w:rsidSect="005F59A4">
          <w:pgSz w:w="11906" w:h="16838" w:code="9"/>
          <w:pgMar w:top="1440" w:right="720" w:bottom="720" w:left="1728" w:header="706" w:footer="706" w:gutter="0"/>
          <w:cols w:space="720"/>
        </w:sectPr>
      </w:pPr>
    </w:p>
    <w:p w14:paraId="20A764FA" w14:textId="75CFF6C8" w:rsidR="007E41B5" w:rsidRPr="00A70425" w:rsidRDefault="007E41B5" w:rsidP="00553949">
      <w:pPr>
        <w:spacing w:line="240" w:lineRule="auto"/>
        <w:ind w:left="540" w:hanging="540"/>
        <w:jc w:val="thaiDistribute"/>
        <w:rPr>
          <w:rFonts w:cs="Arial"/>
          <w:b/>
          <w:bCs/>
          <w:sz w:val="18"/>
          <w:szCs w:val="18"/>
        </w:rPr>
      </w:pPr>
      <w:r w:rsidRPr="00A70425">
        <w:rPr>
          <w:rFonts w:cs="Arial"/>
          <w:b/>
          <w:bCs/>
          <w:sz w:val="18"/>
          <w:szCs w:val="18"/>
        </w:rPr>
        <w:t>1</w:t>
      </w:r>
      <w:r w:rsidR="00DF232B" w:rsidRPr="00A70425">
        <w:rPr>
          <w:rFonts w:cs="Arial"/>
          <w:b/>
          <w:bCs/>
          <w:sz w:val="18"/>
          <w:szCs w:val="18"/>
        </w:rPr>
        <w:t>6</w:t>
      </w:r>
      <w:r w:rsidRPr="00A70425">
        <w:rPr>
          <w:rFonts w:cs="Arial"/>
          <w:b/>
          <w:bCs/>
          <w:sz w:val="18"/>
          <w:szCs w:val="18"/>
          <w:rtl/>
          <w:cs/>
        </w:rPr>
        <w:tab/>
      </w:r>
      <w:r w:rsidRPr="00A70425">
        <w:rPr>
          <w:rFonts w:cs="Arial"/>
          <w:b/>
          <w:bCs/>
          <w:sz w:val="18"/>
          <w:szCs w:val="18"/>
        </w:rPr>
        <w:t>Investments in subsidiaries and associates</w:t>
      </w:r>
      <w:r w:rsidRPr="00A70425">
        <w:rPr>
          <w:rFonts w:cs="Arial"/>
          <w:sz w:val="18"/>
          <w:szCs w:val="18"/>
        </w:rPr>
        <w:t xml:space="preserve"> (Cont’d)</w:t>
      </w:r>
    </w:p>
    <w:p w14:paraId="50D98351" w14:textId="77777777" w:rsidR="007E41B5" w:rsidRPr="00A70425" w:rsidRDefault="007E41B5" w:rsidP="00553949">
      <w:pPr>
        <w:tabs>
          <w:tab w:val="left" w:pos="1080"/>
        </w:tabs>
        <w:spacing w:line="240" w:lineRule="auto"/>
        <w:ind w:left="1080" w:hanging="540"/>
        <w:jc w:val="both"/>
        <w:rPr>
          <w:rFonts w:eastAsia="Angsana New" w:cs="Arial"/>
          <w:sz w:val="18"/>
          <w:szCs w:val="18"/>
        </w:rPr>
      </w:pPr>
    </w:p>
    <w:p w14:paraId="438F929E" w14:textId="77777777" w:rsidR="007E41B5" w:rsidRPr="00A70425" w:rsidRDefault="007E41B5" w:rsidP="00553949">
      <w:pPr>
        <w:tabs>
          <w:tab w:val="left" w:pos="1080"/>
        </w:tabs>
        <w:spacing w:line="240" w:lineRule="auto"/>
        <w:ind w:left="1080" w:hanging="540"/>
        <w:jc w:val="both"/>
        <w:rPr>
          <w:rFonts w:eastAsia="Angsana New" w:cs="Arial"/>
          <w:sz w:val="18"/>
          <w:szCs w:val="18"/>
        </w:rPr>
      </w:pPr>
    </w:p>
    <w:p w14:paraId="75F88938" w14:textId="6A2A4E27" w:rsidR="007E41B5" w:rsidRPr="00A70425" w:rsidRDefault="007E41B5" w:rsidP="00553949">
      <w:pPr>
        <w:autoSpaceDE w:val="0"/>
        <w:autoSpaceDN w:val="0"/>
        <w:adjustRightInd w:val="0"/>
        <w:spacing w:line="240" w:lineRule="auto"/>
        <w:ind w:left="1080" w:hanging="540"/>
        <w:rPr>
          <w:rFonts w:cs="Arial"/>
          <w:sz w:val="18"/>
          <w:szCs w:val="18"/>
        </w:rPr>
      </w:pPr>
      <w:r w:rsidRPr="00A70425">
        <w:rPr>
          <w:rFonts w:eastAsia="Angsana New" w:cs="Arial"/>
          <w:b/>
          <w:bCs/>
          <w:sz w:val="18"/>
          <w:szCs w:val="18"/>
        </w:rPr>
        <w:t>1</w:t>
      </w:r>
      <w:r w:rsidR="00DF232B" w:rsidRPr="00A70425">
        <w:rPr>
          <w:rFonts w:eastAsia="Angsana New" w:cs="Arial"/>
          <w:b/>
          <w:bCs/>
          <w:sz w:val="18"/>
          <w:szCs w:val="18"/>
        </w:rPr>
        <w:t>6</w:t>
      </w:r>
      <w:r w:rsidRPr="00A70425">
        <w:rPr>
          <w:rFonts w:eastAsia="Angsana New" w:cs="Arial"/>
          <w:b/>
          <w:bCs/>
          <w:sz w:val="18"/>
          <w:szCs w:val="18"/>
        </w:rPr>
        <w:t>.</w:t>
      </w:r>
      <w:r w:rsidRPr="00A70425">
        <w:rPr>
          <w:rFonts w:eastAsia="Angsana New" w:cs="Arial"/>
          <w:b/>
          <w:bCs/>
          <w:sz w:val="18"/>
          <w:szCs w:val="22"/>
          <w:lang w:bidi="th-TH"/>
        </w:rPr>
        <w:t>2</w:t>
      </w:r>
      <w:r w:rsidRPr="00A70425">
        <w:rPr>
          <w:rFonts w:eastAsia="Angsana New" w:cs="Arial"/>
          <w:b/>
          <w:bCs/>
          <w:sz w:val="18"/>
          <w:szCs w:val="22"/>
          <w:lang w:bidi="th-TH"/>
        </w:rPr>
        <w:tab/>
      </w:r>
      <w:r w:rsidRPr="00A70425">
        <w:rPr>
          <w:rFonts w:cs="Arial"/>
          <w:b/>
          <w:bCs/>
          <w:sz w:val="18"/>
          <w:szCs w:val="18"/>
        </w:rPr>
        <w:t xml:space="preserve">Investments in associates </w:t>
      </w:r>
      <w:r w:rsidRPr="00A70425">
        <w:rPr>
          <w:rFonts w:cs="Arial"/>
          <w:sz w:val="18"/>
          <w:szCs w:val="18"/>
        </w:rPr>
        <w:t>(Cont’d)</w:t>
      </w:r>
    </w:p>
    <w:p w14:paraId="5AB510AB" w14:textId="77777777" w:rsidR="007E41B5" w:rsidRPr="00A70425" w:rsidRDefault="007E41B5" w:rsidP="00553949">
      <w:pPr>
        <w:autoSpaceDE w:val="0"/>
        <w:autoSpaceDN w:val="0"/>
        <w:adjustRightInd w:val="0"/>
        <w:spacing w:line="240" w:lineRule="auto"/>
        <w:ind w:left="1080"/>
        <w:rPr>
          <w:rFonts w:cs="Arial"/>
          <w:sz w:val="18"/>
          <w:szCs w:val="18"/>
        </w:rPr>
      </w:pPr>
    </w:p>
    <w:p w14:paraId="6F4D5C8A" w14:textId="77777777" w:rsidR="007E41B5" w:rsidRPr="00A70425" w:rsidRDefault="007E41B5" w:rsidP="00553949">
      <w:pPr>
        <w:pStyle w:val="ListParagraph"/>
        <w:spacing w:after="0" w:line="240" w:lineRule="auto"/>
        <w:ind w:left="1080"/>
        <w:rPr>
          <w:rFonts w:ascii="Arial" w:hAnsi="Arial" w:cs="Arial"/>
          <w:sz w:val="18"/>
          <w:szCs w:val="18"/>
          <w:lang w:val="en-GB"/>
        </w:rPr>
      </w:pPr>
      <w:r w:rsidRPr="00A70425">
        <w:rPr>
          <w:rFonts w:ascii="Arial" w:hAnsi="Arial" w:cs="Arial"/>
          <w:sz w:val="18"/>
          <w:szCs w:val="18"/>
          <w:lang w:val="en-GB"/>
        </w:rPr>
        <w:t>The Group holds shares indirectly through subsidiaries in the Group.</w:t>
      </w:r>
    </w:p>
    <w:p w14:paraId="05E413F8" w14:textId="77777777" w:rsidR="007E41B5" w:rsidRPr="00A70425" w:rsidRDefault="007E41B5" w:rsidP="00553949">
      <w:pPr>
        <w:tabs>
          <w:tab w:val="left" w:pos="2880"/>
        </w:tabs>
        <w:autoSpaceDE w:val="0"/>
        <w:autoSpaceDN w:val="0"/>
        <w:adjustRightInd w:val="0"/>
        <w:spacing w:line="240" w:lineRule="auto"/>
        <w:ind w:left="1080"/>
        <w:rPr>
          <w:rFonts w:cs="Arial"/>
          <w:sz w:val="18"/>
          <w:szCs w:val="18"/>
        </w:rPr>
      </w:pPr>
    </w:p>
    <w:tbl>
      <w:tblPr>
        <w:tblW w:w="15550" w:type="dxa"/>
        <w:tblLayout w:type="fixed"/>
        <w:tblLook w:val="0000" w:firstRow="0" w:lastRow="0" w:firstColumn="0" w:lastColumn="0" w:noHBand="0" w:noVBand="0"/>
      </w:tblPr>
      <w:tblGrid>
        <w:gridCol w:w="4246"/>
        <w:gridCol w:w="1283"/>
        <w:gridCol w:w="4252"/>
        <w:gridCol w:w="1442"/>
        <w:gridCol w:w="1442"/>
        <w:gridCol w:w="1442"/>
        <w:gridCol w:w="1443"/>
      </w:tblGrid>
      <w:tr w:rsidR="007E41B5" w:rsidRPr="00A70425" w14:paraId="294D21D4" w14:textId="77777777" w:rsidTr="007E41B5">
        <w:tc>
          <w:tcPr>
            <w:tcW w:w="4246" w:type="dxa"/>
            <w:shd w:val="clear" w:color="auto" w:fill="auto"/>
            <w:vAlign w:val="bottom"/>
          </w:tcPr>
          <w:p w14:paraId="19DED20F" w14:textId="77777777" w:rsidR="007E41B5" w:rsidRPr="00A70425" w:rsidRDefault="007E41B5" w:rsidP="00553949">
            <w:pPr>
              <w:spacing w:line="240" w:lineRule="auto"/>
              <w:ind w:left="972" w:right="-72"/>
              <w:rPr>
                <w:rFonts w:cs="Arial"/>
                <w:b/>
                <w:bCs/>
                <w:spacing w:val="-6"/>
                <w:sz w:val="16"/>
                <w:szCs w:val="16"/>
                <w:rtl/>
                <w:cs/>
              </w:rPr>
            </w:pPr>
          </w:p>
        </w:tc>
        <w:tc>
          <w:tcPr>
            <w:tcW w:w="11304" w:type="dxa"/>
            <w:gridSpan w:val="6"/>
            <w:shd w:val="clear" w:color="auto" w:fill="auto"/>
            <w:vAlign w:val="bottom"/>
          </w:tcPr>
          <w:p w14:paraId="142D4F6F" w14:textId="77777777" w:rsidR="007E41B5" w:rsidRPr="00A70425" w:rsidRDefault="007E41B5" w:rsidP="00553949">
            <w:pPr>
              <w:pBdr>
                <w:bottom w:val="single" w:sz="4" w:space="1" w:color="auto"/>
              </w:pBdr>
              <w:spacing w:line="240" w:lineRule="auto"/>
              <w:ind w:right="-72"/>
              <w:jc w:val="center"/>
              <w:rPr>
                <w:rFonts w:cs="Arial"/>
                <w:b/>
                <w:bCs/>
                <w:sz w:val="16"/>
                <w:szCs w:val="16"/>
                <w:rtl/>
                <w:cs/>
              </w:rPr>
            </w:pPr>
            <w:r w:rsidRPr="00A70425">
              <w:rPr>
                <w:rFonts w:cs="Arial"/>
                <w:b/>
                <w:bCs/>
                <w:sz w:val="16"/>
                <w:szCs w:val="16"/>
              </w:rPr>
              <w:t>Consolidated financial statements</w:t>
            </w:r>
          </w:p>
        </w:tc>
      </w:tr>
      <w:tr w:rsidR="007E41B5" w:rsidRPr="00A70425" w14:paraId="2A943869" w14:textId="77777777" w:rsidTr="007E41B5">
        <w:tc>
          <w:tcPr>
            <w:tcW w:w="4246" w:type="dxa"/>
            <w:shd w:val="clear" w:color="auto" w:fill="auto"/>
            <w:vAlign w:val="bottom"/>
          </w:tcPr>
          <w:p w14:paraId="0F1786F4" w14:textId="77777777" w:rsidR="007E41B5" w:rsidRPr="00A70425" w:rsidRDefault="007E41B5" w:rsidP="00553949">
            <w:pPr>
              <w:spacing w:line="240" w:lineRule="auto"/>
              <w:ind w:left="972" w:right="-72"/>
              <w:rPr>
                <w:rFonts w:cs="Arial"/>
                <w:b/>
                <w:bCs/>
                <w:spacing w:val="-6"/>
                <w:sz w:val="16"/>
                <w:szCs w:val="16"/>
                <w:rtl/>
                <w:cs/>
              </w:rPr>
            </w:pPr>
          </w:p>
        </w:tc>
        <w:tc>
          <w:tcPr>
            <w:tcW w:w="1283" w:type="dxa"/>
            <w:shd w:val="clear" w:color="auto" w:fill="auto"/>
            <w:vAlign w:val="bottom"/>
          </w:tcPr>
          <w:p w14:paraId="14A0F651" w14:textId="77777777" w:rsidR="007E41B5" w:rsidRPr="00A70425" w:rsidRDefault="007E41B5" w:rsidP="00553949">
            <w:pPr>
              <w:pBdr>
                <w:bottom w:val="single" w:sz="4" w:space="1" w:color="auto"/>
              </w:pBdr>
              <w:spacing w:line="240" w:lineRule="auto"/>
              <w:ind w:left="127" w:right="-72" w:hanging="127"/>
              <w:jc w:val="center"/>
              <w:rPr>
                <w:rFonts w:cs="Arial"/>
                <w:b/>
                <w:bCs/>
                <w:spacing w:val="-6"/>
                <w:sz w:val="16"/>
                <w:szCs w:val="16"/>
                <w:rtl/>
                <w:cs/>
              </w:rPr>
            </w:pPr>
            <w:r w:rsidRPr="00A70425">
              <w:rPr>
                <w:rFonts w:cs="Arial"/>
                <w:b/>
                <w:bCs/>
                <w:spacing w:val="-6"/>
                <w:sz w:val="16"/>
                <w:szCs w:val="16"/>
              </w:rPr>
              <w:t>Country of incorporation</w:t>
            </w:r>
          </w:p>
        </w:tc>
        <w:tc>
          <w:tcPr>
            <w:tcW w:w="4252" w:type="dxa"/>
            <w:shd w:val="clear" w:color="auto" w:fill="auto"/>
            <w:vAlign w:val="bottom"/>
          </w:tcPr>
          <w:p w14:paraId="7E163353" w14:textId="77777777" w:rsidR="007E41B5" w:rsidRPr="00A70425" w:rsidRDefault="007E41B5" w:rsidP="00553949">
            <w:pPr>
              <w:pBdr>
                <w:bottom w:val="single" w:sz="4" w:space="1" w:color="auto"/>
              </w:pBdr>
              <w:spacing w:line="240" w:lineRule="auto"/>
              <w:ind w:right="-72"/>
              <w:jc w:val="center"/>
              <w:rPr>
                <w:rFonts w:cs="Arial"/>
                <w:b/>
                <w:bCs/>
                <w:sz w:val="16"/>
                <w:szCs w:val="16"/>
                <w:rtl/>
                <w:cs/>
              </w:rPr>
            </w:pPr>
            <w:r w:rsidRPr="00A70425">
              <w:rPr>
                <w:rFonts w:cs="Arial"/>
                <w:b/>
                <w:bCs/>
                <w:sz w:val="16"/>
                <w:szCs w:val="16"/>
              </w:rPr>
              <w:t>Business</w:t>
            </w:r>
          </w:p>
        </w:tc>
        <w:tc>
          <w:tcPr>
            <w:tcW w:w="1442" w:type="dxa"/>
            <w:shd w:val="clear" w:color="auto" w:fill="auto"/>
            <w:vAlign w:val="bottom"/>
          </w:tcPr>
          <w:p w14:paraId="34BBF64F" w14:textId="77777777" w:rsidR="007E41B5" w:rsidRPr="00A70425" w:rsidRDefault="007E41B5" w:rsidP="00553949">
            <w:pPr>
              <w:pBdr>
                <w:bottom w:val="single" w:sz="4" w:space="1" w:color="auto"/>
              </w:pBdr>
              <w:spacing w:line="240" w:lineRule="auto"/>
              <w:ind w:right="-72"/>
              <w:jc w:val="right"/>
              <w:rPr>
                <w:rFonts w:cs="Arial"/>
                <w:b/>
                <w:bCs/>
                <w:sz w:val="16"/>
                <w:szCs w:val="16"/>
                <w:rtl/>
                <w:cs/>
              </w:rPr>
            </w:pPr>
            <w:r w:rsidRPr="00A70425">
              <w:rPr>
                <w:rFonts w:cs="Arial"/>
                <w:b/>
                <w:bCs/>
                <w:sz w:val="16"/>
                <w:szCs w:val="16"/>
              </w:rPr>
              <w:t>Paid-up capital</w:t>
            </w:r>
            <w:r w:rsidRPr="00A70425">
              <w:rPr>
                <w:rFonts w:cs="Arial"/>
                <w:b/>
                <w:bCs/>
                <w:sz w:val="16"/>
                <w:szCs w:val="16"/>
                <w:rtl/>
              </w:rPr>
              <w:br/>
            </w:r>
            <w:r w:rsidRPr="00A70425">
              <w:rPr>
                <w:rFonts w:cs="Arial"/>
                <w:b/>
                <w:bCs/>
                <w:spacing w:val="-4"/>
                <w:sz w:val="16"/>
                <w:szCs w:val="16"/>
              </w:rPr>
              <w:t>Baht Thousand</w:t>
            </w:r>
          </w:p>
        </w:tc>
        <w:tc>
          <w:tcPr>
            <w:tcW w:w="1442" w:type="dxa"/>
            <w:shd w:val="clear" w:color="auto" w:fill="auto"/>
            <w:vAlign w:val="bottom"/>
          </w:tcPr>
          <w:p w14:paraId="29E4F19E" w14:textId="77777777" w:rsidR="007E41B5" w:rsidRPr="00A70425" w:rsidRDefault="007E41B5" w:rsidP="00553949">
            <w:pPr>
              <w:pBdr>
                <w:bottom w:val="single" w:sz="4" w:space="1" w:color="auto"/>
              </w:pBdr>
              <w:spacing w:line="240" w:lineRule="auto"/>
              <w:ind w:right="-72"/>
              <w:jc w:val="right"/>
              <w:rPr>
                <w:rFonts w:cs="Arial"/>
                <w:b/>
                <w:bCs/>
                <w:sz w:val="16"/>
                <w:szCs w:val="16"/>
                <w:rtl/>
                <w:cs/>
              </w:rPr>
            </w:pPr>
            <w:r w:rsidRPr="00A70425">
              <w:rPr>
                <w:rFonts w:cs="Arial"/>
                <w:b/>
                <w:bCs/>
                <w:sz w:val="16"/>
                <w:szCs w:val="16"/>
              </w:rPr>
              <w:t>% Ownership interest</w:t>
            </w:r>
          </w:p>
        </w:tc>
        <w:tc>
          <w:tcPr>
            <w:tcW w:w="1442" w:type="dxa"/>
            <w:shd w:val="clear" w:color="auto" w:fill="auto"/>
            <w:vAlign w:val="bottom"/>
          </w:tcPr>
          <w:p w14:paraId="4F1607B9" w14:textId="77777777" w:rsidR="007E41B5" w:rsidRPr="00A70425" w:rsidRDefault="007E41B5"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Investment</w:t>
            </w:r>
          </w:p>
          <w:p w14:paraId="1B332F6F" w14:textId="77777777" w:rsidR="007E41B5" w:rsidRPr="00A70425" w:rsidRDefault="007E41B5"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 at cost</w:t>
            </w:r>
          </w:p>
          <w:p w14:paraId="15AF6608" w14:textId="77777777" w:rsidR="007E41B5" w:rsidRPr="00A70425" w:rsidRDefault="007E41B5" w:rsidP="00553949">
            <w:pPr>
              <w:pBdr>
                <w:bottom w:val="single" w:sz="4" w:space="1" w:color="auto"/>
              </w:pBdr>
              <w:spacing w:line="240" w:lineRule="auto"/>
              <w:ind w:right="-72"/>
              <w:jc w:val="right"/>
              <w:rPr>
                <w:rFonts w:cs="Arial"/>
                <w:b/>
                <w:bCs/>
                <w:spacing w:val="-4"/>
                <w:sz w:val="16"/>
                <w:szCs w:val="16"/>
                <w:rtl/>
                <w:cs/>
              </w:rPr>
            </w:pPr>
            <w:r w:rsidRPr="00A70425">
              <w:rPr>
                <w:rFonts w:cs="Arial"/>
                <w:b/>
                <w:bCs/>
                <w:spacing w:val="-4"/>
                <w:sz w:val="16"/>
                <w:szCs w:val="16"/>
              </w:rPr>
              <w:t>Baht Thousand</w:t>
            </w:r>
          </w:p>
        </w:tc>
        <w:tc>
          <w:tcPr>
            <w:tcW w:w="1443" w:type="dxa"/>
            <w:shd w:val="clear" w:color="auto" w:fill="auto"/>
            <w:vAlign w:val="bottom"/>
          </w:tcPr>
          <w:p w14:paraId="04E9F6EF" w14:textId="77777777" w:rsidR="007E41B5" w:rsidRPr="00A70425" w:rsidRDefault="007E41B5"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Investment</w:t>
            </w:r>
            <w:r w:rsidRPr="00A70425">
              <w:rPr>
                <w:rFonts w:cs="Arial"/>
                <w:b/>
                <w:bCs/>
                <w:sz w:val="16"/>
                <w:szCs w:val="16"/>
                <w:rtl/>
                <w:cs/>
              </w:rPr>
              <w:t xml:space="preserve"> </w:t>
            </w:r>
          </w:p>
          <w:p w14:paraId="1EB2E0E1" w14:textId="77777777" w:rsidR="007E41B5" w:rsidRPr="00A70425" w:rsidRDefault="007E41B5"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 equity method</w:t>
            </w:r>
          </w:p>
          <w:p w14:paraId="4F69D81A" w14:textId="77777777" w:rsidR="007E41B5" w:rsidRPr="00A70425" w:rsidRDefault="007E41B5" w:rsidP="00553949">
            <w:pPr>
              <w:pBdr>
                <w:bottom w:val="single" w:sz="4" w:space="1" w:color="auto"/>
              </w:pBdr>
              <w:spacing w:line="240" w:lineRule="auto"/>
              <w:ind w:right="-72"/>
              <w:jc w:val="right"/>
              <w:rPr>
                <w:rFonts w:cs="Arial"/>
                <w:b/>
                <w:bCs/>
                <w:sz w:val="16"/>
                <w:szCs w:val="16"/>
                <w:rtl/>
                <w:cs/>
              </w:rPr>
            </w:pPr>
            <w:r w:rsidRPr="00A70425">
              <w:rPr>
                <w:rFonts w:cs="Arial"/>
                <w:b/>
                <w:bCs/>
                <w:spacing w:val="-4"/>
                <w:sz w:val="16"/>
                <w:szCs w:val="16"/>
              </w:rPr>
              <w:t>Baht Thousand</w:t>
            </w:r>
          </w:p>
        </w:tc>
      </w:tr>
      <w:tr w:rsidR="007E41B5" w:rsidRPr="00A70425" w14:paraId="40B9984D" w14:textId="77777777" w:rsidTr="007E41B5">
        <w:tc>
          <w:tcPr>
            <w:tcW w:w="4246" w:type="dxa"/>
            <w:shd w:val="clear" w:color="auto" w:fill="auto"/>
            <w:vAlign w:val="bottom"/>
          </w:tcPr>
          <w:p w14:paraId="1344DB41" w14:textId="77777777" w:rsidR="007E41B5" w:rsidRPr="00A70425" w:rsidRDefault="007E41B5" w:rsidP="00553949">
            <w:pPr>
              <w:spacing w:line="240" w:lineRule="auto"/>
              <w:ind w:left="972" w:right="-72"/>
              <w:rPr>
                <w:rFonts w:cs="Arial"/>
                <w:b/>
                <w:bCs/>
                <w:sz w:val="12"/>
                <w:szCs w:val="12"/>
              </w:rPr>
            </w:pPr>
          </w:p>
        </w:tc>
        <w:tc>
          <w:tcPr>
            <w:tcW w:w="1283" w:type="dxa"/>
            <w:shd w:val="clear" w:color="auto" w:fill="auto"/>
            <w:vAlign w:val="bottom"/>
          </w:tcPr>
          <w:p w14:paraId="539C0E8D" w14:textId="77777777" w:rsidR="007E41B5" w:rsidRPr="00A70425" w:rsidRDefault="007E41B5" w:rsidP="00553949">
            <w:pPr>
              <w:spacing w:line="240" w:lineRule="auto"/>
              <w:ind w:left="127" w:right="-72" w:hanging="127"/>
              <w:rPr>
                <w:rFonts w:cs="Arial"/>
                <w:spacing w:val="-6"/>
                <w:sz w:val="12"/>
                <w:szCs w:val="12"/>
                <w:rtl/>
                <w:cs/>
              </w:rPr>
            </w:pPr>
          </w:p>
        </w:tc>
        <w:tc>
          <w:tcPr>
            <w:tcW w:w="4252" w:type="dxa"/>
            <w:shd w:val="clear" w:color="auto" w:fill="auto"/>
            <w:vAlign w:val="bottom"/>
          </w:tcPr>
          <w:p w14:paraId="24E70B12" w14:textId="77777777" w:rsidR="007E41B5" w:rsidRPr="00A70425" w:rsidRDefault="007E41B5" w:rsidP="00553949">
            <w:pPr>
              <w:spacing w:line="240" w:lineRule="auto"/>
              <w:ind w:right="-72"/>
              <w:jc w:val="center"/>
              <w:rPr>
                <w:rFonts w:cs="Arial"/>
                <w:sz w:val="12"/>
                <w:szCs w:val="12"/>
                <w:rtl/>
                <w:cs/>
              </w:rPr>
            </w:pPr>
          </w:p>
        </w:tc>
        <w:tc>
          <w:tcPr>
            <w:tcW w:w="1442" w:type="dxa"/>
            <w:shd w:val="clear" w:color="auto" w:fill="auto"/>
            <w:vAlign w:val="bottom"/>
          </w:tcPr>
          <w:p w14:paraId="4EA06ED4" w14:textId="77777777" w:rsidR="007E41B5" w:rsidRPr="00A70425" w:rsidRDefault="007E41B5" w:rsidP="00553949">
            <w:pPr>
              <w:spacing w:line="240" w:lineRule="auto"/>
              <w:ind w:right="-72"/>
              <w:jc w:val="center"/>
              <w:rPr>
                <w:rFonts w:cs="Arial"/>
                <w:sz w:val="12"/>
                <w:szCs w:val="12"/>
                <w:rtl/>
                <w:cs/>
              </w:rPr>
            </w:pPr>
          </w:p>
        </w:tc>
        <w:tc>
          <w:tcPr>
            <w:tcW w:w="1442" w:type="dxa"/>
            <w:shd w:val="clear" w:color="auto" w:fill="auto"/>
            <w:vAlign w:val="bottom"/>
          </w:tcPr>
          <w:p w14:paraId="7BC8AB2E" w14:textId="77777777" w:rsidR="007E41B5" w:rsidRPr="00A70425" w:rsidRDefault="007E41B5" w:rsidP="00553949">
            <w:pPr>
              <w:spacing w:line="240" w:lineRule="auto"/>
              <w:ind w:right="-72"/>
              <w:jc w:val="center"/>
              <w:rPr>
                <w:rFonts w:cs="Arial"/>
                <w:sz w:val="12"/>
                <w:szCs w:val="12"/>
                <w:rtl/>
                <w:cs/>
              </w:rPr>
            </w:pPr>
          </w:p>
        </w:tc>
        <w:tc>
          <w:tcPr>
            <w:tcW w:w="1442" w:type="dxa"/>
            <w:shd w:val="clear" w:color="auto" w:fill="auto"/>
            <w:vAlign w:val="bottom"/>
          </w:tcPr>
          <w:p w14:paraId="5C5C00B1" w14:textId="77777777" w:rsidR="007E41B5" w:rsidRPr="00A70425" w:rsidRDefault="007E41B5" w:rsidP="00553949">
            <w:pPr>
              <w:spacing w:line="240" w:lineRule="auto"/>
              <w:ind w:right="-72"/>
              <w:jc w:val="center"/>
              <w:rPr>
                <w:rFonts w:cs="Arial"/>
                <w:sz w:val="12"/>
                <w:szCs w:val="12"/>
                <w:rtl/>
                <w:cs/>
              </w:rPr>
            </w:pPr>
          </w:p>
        </w:tc>
        <w:tc>
          <w:tcPr>
            <w:tcW w:w="1443" w:type="dxa"/>
            <w:shd w:val="clear" w:color="auto" w:fill="auto"/>
            <w:vAlign w:val="bottom"/>
          </w:tcPr>
          <w:p w14:paraId="50935F3D" w14:textId="77777777" w:rsidR="007E41B5" w:rsidRPr="00A70425" w:rsidRDefault="007E41B5" w:rsidP="00553949">
            <w:pPr>
              <w:spacing w:line="240" w:lineRule="auto"/>
              <w:ind w:right="-72"/>
              <w:jc w:val="center"/>
              <w:rPr>
                <w:rFonts w:cs="Arial"/>
                <w:sz w:val="12"/>
                <w:szCs w:val="12"/>
                <w:rtl/>
                <w:cs/>
              </w:rPr>
            </w:pPr>
          </w:p>
        </w:tc>
      </w:tr>
      <w:tr w:rsidR="007E41B5" w:rsidRPr="00A70425" w14:paraId="1968108D" w14:textId="77777777" w:rsidTr="007E41B5">
        <w:tc>
          <w:tcPr>
            <w:tcW w:w="4246" w:type="dxa"/>
            <w:shd w:val="clear" w:color="auto" w:fill="auto"/>
            <w:vAlign w:val="bottom"/>
          </w:tcPr>
          <w:p w14:paraId="2B14A674" w14:textId="0AB6DC39" w:rsidR="007E41B5" w:rsidRPr="00A70425" w:rsidRDefault="007E41B5" w:rsidP="00553949">
            <w:pPr>
              <w:spacing w:line="240" w:lineRule="auto"/>
              <w:ind w:left="972" w:right="-72"/>
              <w:rPr>
                <w:rFonts w:cs="Arial"/>
                <w:b/>
                <w:bCs/>
                <w:sz w:val="16"/>
                <w:szCs w:val="16"/>
                <w:rtl/>
                <w:cs/>
              </w:rPr>
            </w:pPr>
            <w:r w:rsidRPr="00A70425">
              <w:rPr>
                <w:rFonts w:cs="Arial"/>
                <w:b/>
                <w:bCs/>
                <w:sz w:val="16"/>
                <w:szCs w:val="16"/>
              </w:rPr>
              <w:t xml:space="preserve">At 31 December </w:t>
            </w:r>
            <w:r w:rsidR="00AE4492" w:rsidRPr="00A70425">
              <w:rPr>
                <w:rFonts w:cs="Arial"/>
                <w:b/>
                <w:bCs/>
                <w:sz w:val="16"/>
                <w:szCs w:val="16"/>
              </w:rPr>
              <w:t>2022</w:t>
            </w:r>
          </w:p>
        </w:tc>
        <w:tc>
          <w:tcPr>
            <w:tcW w:w="1283" w:type="dxa"/>
            <w:shd w:val="clear" w:color="auto" w:fill="auto"/>
            <w:vAlign w:val="bottom"/>
          </w:tcPr>
          <w:p w14:paraId="524279DF" w14:textId="77777777" w:rsidR="007E41B5" w:rsidRPr="00A70425" w:rsidRDefault="007E41B5" w:rsidP="00553949">
            <w:pPr>
              <w:spacing w:line="240" w:lineRule="auto"/>
              <w:ind w:left="127" w:right="-72" w:hanging="127"/>
              <w:rPr>
                <w:rFonts w:cs="Arial"/>
                <w:spacing w:val="-6"/>
                <w:sz w:val="16"/>
                <w:szCs w:val="16"/>
                <w:rtl/>
                <w:cs/>
              </w:rPr>
            </w:pPr>
          </w:p>
        </w:tc>
        <w:tc>
          <w:tcPr>
            <w:tcW w:w="4252" w:type="dxa"/>
            <w:shd w:val="clear" w:color="auto" w:fill="auto"/>
            <w:vAlign w:val="bottom"/>
          </w:tcPr>
          <w:p w14:paraId="5B4A2FA9" w14:textId="77777777" w:rsidR="007E41B5" w:rsidRPr="00A70425" w:rsidRDefault="007E41B5" w:rsidP="00553949">
            <w:pPr>
              <w:spacing w:line="240" w:lineRule="auto"/>
              <w:ind w:right="-72"/>
              <w:jc w:val="center"/>
              <w:rPr>
                <w:rFonts w:cs="Arial"/>
                <w:sz w:val="16"/>
                <w:szCs w:val="16"/>
                <w:rtl/>
                <w:cs/>
              </w:rPr>
            </w:pPr>
          </w:p>
        </w:tc>
        <w:tc>
          <w:tcPr>
            <w:tcW w:w="1442" w:type="dxa"/>
            <w:shd w:val="clear" w:color="auto" w:fill="auto"/>
            <w:vAlign w:val="bottom"/>
          </w:tcPr>
          <w:p w14:paraId="48134375" w14:textId="77777777" w:rsidR="007E41B5" w:rsidRPr="00A70425" w:rsidRDefault="007E41B5" w:rsidP="00553949">
            <w:pPr>
              <w:spacing w:line="240" w:lineRule="auto"/>
              <w:ind w:right="-72"/>
              <w:jc w:val="center"/>
              <w:rPr>
                <w:rFonts w:cs="Arial"/>
                <w:sz w:val="16"/>
                <w:szCs w:val="16"/>
                <w:rtl/>
                <w:cs/>
              </w:rPr>
            </w:pPr>
          </w:p>
        </w:tc>
        <w:tc>
          <w:tcPr>
            <w:tcW w:w="1442" w:type="dxa"/>
            <w:shd w:val="clear" w:color="auto" w:fill="auto"/>
            <w:vAlign w:val="bottom"/>
          </w:tcPr>
          <w:p w14:paraId="260FA9E9" w14:textId="77777777" w:rsidR="007E41B5" w:rsidRPr="00A70425" w:rsidRDefault="007E41B5" w:rsidP="00553949">
            <w:pPr>
              <w:spacing w:line="240" w:lineRule="auto"/>
              <w:ind w:right="-72"/>
              <w:jc w:val="center"/>
              <w:rPr>
                <w:rFonts w:cs="Arial"/>
                <w:sz w:val="16"/>
                <w:szCs w:val="16"/>
                <w:rtl/>
                <w:cs/>
              </w:rPr>
            </w:pPr>
          </w:p>
        </w:tc>
        <w:tc>
          <w:tcPr>
            <w:tcW w:w="1442" w:type="dxa"/>
            <w:shd w:val="clear" w:color="auto" w:fill="auto"/>
            <w:vAlign w:val="bottom"/>
          </w:tcPr>
          <w:p w14:paraId="41F61148" w14:textId="77777777" w:rsidR="007E41B5" w:rsidRPr="00A70425" w:rsidRDefault="007E41B5" w:rsidP="00553949">
            <w:pPr>
              <w:spacing w:line="240" w:lineRule="auto"/>
              <w:ind w:right="-72"/>
              <w:jc w:val="center"/>
              <w:rPr>
                <w:rFonts w:cs="Arial"/>
                <w:sz w:val="16"/>
                <w:szCs w:val="16"/>
                <w:rtl/>
                <w:cs/>
              </w:rPr>
            </w:pPr>
          </w:p>
        </w:tc>
        <w:tc>
          <w:tcPr>
            <w:tcW w:w="1443" w:type="dxa"/>
            <w:shd w:val="clear" w:color="auto" w:fill="auto"/>
            <w:vAlign w:val="bottom"/>
          </w:tcPr>
          <w:p w14:paraId="1801D57E" w14:textId="77777777" w:rsidR="007E41B5" w:rsidRPr="00A70425" w:rsidRDefault="007E41B5" w:rsidP="00553949">
            <w:pPr>
              <w:spacing w:line="240" w:lineRule="auto"/>
              <w:ind w:right="-72"/>
              <w:jc w:val="center"/>
              <w:rPr>
                <w:rFonts w:cs="Arial"/>
                <w:sz w:val="16"/>
                <w:szCs w:val="16"/>
                <w:rtl/>
                <w:cs/>
              </w:rPr>
            </w:pPr>
          </w:p>
        </w:tc>
      </w:tr>
      <w:tr w:rsidR="007E41B5" w:rsidRPr="00A70425" w14:paraId="63D1B5B6" w14:textId="77777777" w:rsidTr="007E41B5">
        <w:tc>
          <w:tcPr>
            <w:tcW w:w="4246" w:type="dxa"/>
            <w:shd w:val="clear" w:color="auto" w:fill="auto"/>
            <w:vAlign w:val="bottom"/>
          </w:tcPr>
          <w:p w14:paraId="484FB987" w14:textId="77777777" w:rsidR="007E41B5" w:rsidRPr="00A70425" w:rsidRDefault="007E41B5" w:rsidP="00553949">
            <w:pPr>
              <w:spacing w:line="240" w:lineRule="auto"/>
              <w:ind w:left="972" w:right="-72"/>
              <w:rPr>
                <w:rFonts w:cs="Arial"/>
                <w:b/>
                <w:bCs/>
                <w:sz w:val="16"/>
                <w:szCs w:val="16"/>
                <w:rtl/>
                <w:cs/>
              </w:rPr>
            </w:pPr>
            <w:r w:rsidRPr="00A70425">
              <w:rPr>
                <w:rFonts w:cs="Arial"/>
                <w:b/>
                <w:bCs/>
                <w:sz w:val="16"/>
                <w:szCs w:val="16"/>
              </w:rPr>
              <w:t>Associates</w:t>
            </w:r>
          </w:p>
        </w:tc>
        <w:tc>
          <w:tcPr>
            <w:tcW w:w="1283" w:type="dxa"/>
            <w:shd w:val="clear" w:color="auto" w:fill="auto"/>
            <w:vAlign w:val="bottom"/>
          </w:tcPr>
          <w:p w14:paraId="358D54BF" w14:textId="77777777" w:rsidR="007E41B5" w:rsidRPr="00A70425" w:rsidRDefault="007E41B5" w:rsidP="00553949">
            <w:pPr>
              <w:spacing w:line="240" w:lineRule="auto"/>
              <w:ind w:left="127" w:right="-72" w:hanging="127"/>
              <w:rPr>
                <w:rFonts w:cs="Arial"/>
                <w:spacing w:val="-6"/>
                <w:sz w:val="16"/>
                <w:szCs w:val="16"/>
                <w:rtl/>
                <w:cs/>
              </w:rPr>
            </w:pPr>
          </w:p>
        </w:tc>
        <w:tc>
          <w:tcPr>
            <w:tcW w:w="4252" w:type="dxa"/>
            <w:shd w:val="clear" w:color="auto" w:fill="auto"/>
            <w:vAlign w:val="bottom"/>
          </w:tcPr>
          <w:p w14:paraId="09F90206" w14:textId="77777777" w:rsidR="007E41B5" w:rsidRPr="00A70425" w:rsidRDefault="007E41B5" w:rsidP="00553949">
            <w:pPr>
              <w:spacing w:line="240" w:lineRule="auto"/>
              <w:ind w:right="-72"/>
              <w:rPr>
                <w:rFonts w:cs="Arial"/>
                <w:sz w:val="16"/>
                <w:szCs w:val="16"/>
                <w:rtl/>
                <w:cs/>
              </w:rPr>
            </w:pPr>
          </w:p>
        </w:tc>
        <w:tc>
          <w:tcPr>
            <w:tcW w:w="1442" w:type="dxa"/>
            <w:shd w:val="clear" w:color="auto" w:fill="auto"/>
            <w:vAlign w:val="bottom"/>
          </w:tcPr>
          <w:p w14:paraId="30CF6377" w14:textId="77777777" w:rsidR="007E41B5" w:rsidRPr="00A70425" w:rsidRDefault="007E41B5" w:rsidP="00553949">
            <w:pPr>
              <w:spacing w:line="240" w:lineRule="auto"/>
              <w:ind w:right="-72"/>
              <w:jc w:val="center"/>
              <w:rPr>
                <w:rFonts w:cs="Arial"/>
                <w:sz w:val="16"/>
                <w:szCs w:val="16"/>
                <w:rtl/>
                <w:cs/>
              </w:rPr>
            </w:pPr>
          </w:p>
        </w:tc>
        <w:tc>
          <w:tcPr>
            <w:tcW w:w="1442" w:type="dxa"/>
            <w:shd w:val="clear" w:color="auto" w:fill="auto"/>
            <w:vAlign w:val="bottom"/>
          </w:tcPr>
          <w:p w14:paraId="1F27AA6B" w14:textId="77777777" w:rsidR="007E41B5" w:rsidRPr="00A70425" w:rsidRDefault="007E41B5" w:rsidP="00553949">
            <w:pPr>
              <w:spacing w:line="240" w:lineRule="auto"/>
              <w:ind w:right="-72"/>
              <w:jc w:val="center"/>
              <w:rPr>
                <w:rFonts w:cs="Arial"/>
                <w:sz w:val="16"/>
                <w:szCs w:val="16"/>
                <w:rtl/>
                <w:cs/>
              </w:rPr>
            </w:pPr>
          </w:p>
        </w:tc>
        <w:tc>
          <w:tcPr>
            <w:tcW w:w="1442" w:type="dxa"/>
            <w:shd w:val="clear" w:color="auto" w:fill="auto"/>
            <w:vAlign w:val="bottom"/>
          </w:tcPr>
          <w:p w14:paraId="4FC18AB6" w14:textId="77777777" w:rsidR="007E41B5" w:rsidRPr="00A70425" w:rsidRDefault="007E41B5" w:rsidP="00553949">
            <w:pPr>
              <w:spacing w:line="240" w:lineRule="auto"/>
              <w:ind w:right="-72"/>
              <w:jc w:val="center"/>
              <w:rPr>
                <w:rFonts w:cs="Arial"/>
                <w:sz w:val="16"/>
                <w:szCs w:val="16"/>
                <w:rtl/>
                <w:cs/>
              </w:rPr>
            </w:pPr>
          </w:p>
        </w:tc>
        <w:tc>
          <w:tcPr>
            <w:tcW w:w="1443" w:type="dxa"/>
            <w:shd w:val="clear" w:color="auto" w:fill="auto"/>
            <w:vAlign w:val="bottom"/>
          </w:tcPr>
          <w:p w14:paraId="4EF338AA" w14:textId="77777777" w:rsidR="007E41B5" w:rsidRPr="00A70425" w:rsidRDefault="007E41B5" w:rsidP="00553949">
            <w:pPr>
              <w:spacing w:line="240" w:lineRule="auto"/>
              <w:ind w:right="-72"/>
              <w:jc w:val="center"/>
              <w:rPr>
                <w:rFonts w:cs="Arial"/>
                <w:sz w:val="16"/>
                <w:szCs w:val="16"/>
                <w:rtl/>
                <w:cs/>
              </w:rPr>
            </w:pPr>
          </w:p>
        </w:tc>
      </w:tr>
      <w:tr w:rsidR="001F60D1" w:rsidRPr="00A70425" w14:paraId="2C7796C3" w14:textId="77777777" w:rsidTr="007E41B5">
        <w:tc>
          <w:tcPr>
            <w:tcW w:w="4246" w:type="dxa"/>
            <w:shd w:val="clear" w:color="auto" w:fill="auto"/>
          </w:tcPr>
          <w:p w14:paraId="7F34ECCB" w14:textId="77777777" w:rsidR="001F60D1" w:rsidRPr="00A70425" w:rsidRDefault="001F60D1" w:rsidP="00553949">
            <w:pPr>
              <w:spacing w:line="240" w:lineRule="auto"/>
              <w:ind w:left="972" w:right="-72"/>
              <w:rPr>
                <w:rFonts w:cs="Arial"/>
                <w:sz w:val="16"/>
                <w:szCs w:val="16"/>
                <w:rtl/>
                <w:cs/>
              </w:rPr>
            </w:pPr>
            <w:r w:rsidRPr="00A70425">
              <w:rPr>
                <w:rFonts w:cs="Arial"/>
                <w:sz w:val="16"/>
                <w:szCs w:val="16"/>
              </w:rPr>
              <w:t xml:space="preserve">Aizu Energy </w:t>
            </w:r>
            <w:proofErr w:type="spellStart"/>
            <w:r w:rsidRPr="00A70425">
              <w:rPr>
                <w:rFonts w:cs="Arial"/>
                <w:sz w:val="16"/>
                <w:szCs w:val="16"/>
              </w:rPr>
              <w:t>Pte.</w:t>
            </w:r>
            <w:proofErr w:type="spellEnd"/>
            <w:r w:rsidRPr="00A70425">
              <w:rPr>
                <w:rFonts w:cs="Arial"/>
                <w:sz w:val="16"/>
                <w:szCs w:val="16"/>
              </w:rPr>
              <w:t xml:space="preserve"> Ltd.</w:t>
            </w:r>
          </w:p>
        </w:tc>
        <w:tc>
          <w:tcPr>
            <w:tcW w:w="1283" w:type="dxa"/>
            <w:shd w:val="clear" w:color="auto" w:fill="auto"/>
          </w:tcPr>
          <w:p w14:paraId="2C6D143E"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Singapore</w:t>
            </w:r>
          </w:p>
        </w:tc>
        <w:tc>
          <w:tcPr>
            <w:tcW w:w="4252" w:type="dxa"/>
            <w:shd w:val="clear" w:color="auto" w:fill="auto"/>
            <w:vAlign w:val="bottom"/>
          </w:tcPr>
          <w:p w14:paraId="6FAE68F6" w14:textId="77777777" w:rsidR="001F60D1" w:rsidRPr="00A70425" w:rsidRDefault="001F60D1" w:rsidP="00553949">
            <w:pPr>
              <w:spacing w:line="240" w:lineRule="auto"/>
              <w:ind w:right="-72"/>
              <w:rPr>
                <w:rFonts w:cs="Arial"/>
                <w:sz w:val="16"/>
                <w:szCs w:val="16"/>
                <w:rtl/>
                <w:cs/>
              </w:rPr>
            </w:pPr>
            <w:r w:rsidRPr="00A70425">
              <w:rPr>
                <w:rFonts w:cs="Arial"/>
                <w:spacing w:val="-6"/>
                <w:sz w:val="16"/>
                <w:szCs w:val="16"/>
              </w:rPr>
              <w:t>Investment in solar energy business in Japan</w:t>
            </w:r>
          </w:p>
        </w:tc>
        <w:tc>
          <w:tcPr>
            <w:tcW w:w="1442" w:type="dxa"/>
            <w:shd w:val="clear" w:color="auto" w:fill="auto"/>
            <w:vAlign w:val="bottom"/>
          </w:tcPr>
          <w:p w14:paraId="10FD886D" w14:textId="3F5C8EC4" w:rsidR="001F60D1" w:rsidRPr="00A70425" w:rsidRDefault="007F79BB" w:rsidP="00553949">
            <w:pPr>
              <w:spacing w:line="240" w:lineRule="auto"/>
              <w:ind w:right="-72"/>
              <w:jc w:val="right"/>
              <w:rPr>
                <w:rFonts w:cs="Arial"/>
                <w:sz w:val="16"/>
                <w:szCs w:val="16"/>
                <w:rtl/>
                <w:cs/>
              </w:rPr>
            </w:pPr>
            <w:r w:rsidRPr="00A70425">
              <w:rPr>
                <w:rFonts w:cs="Arial"/>
                <w:sz w:val="16"/>
                <w:szCs w:val="16"/>
              </w:rPr>
              <w:t>461,253</w:t>
            </w:r>
          </w:p>
        </w:tc>
        <w:tc>
          <w:tcPr>
            <w:tcW w:w="1442" w:type="dxa"/>
            <w:shd w:val="clear" w:color="auto" w:fill="auto"/>
            <w:vAlign w:val="bottom"/>
          </w:tcPr>
          <w:p w14:paraId="6967762B" w14:textId="55AF01FB" w:rsidR="001F60D1" w:rsidRPr="00A70425" w:rsidRDefault="001F60D1" w:rsidP="00553949">
            <w:pPr>
              <w:spacing w:line="240" w:lineRule="auto"/>
              <w:ind w:right="-72"/>
              <w:jc w:val="right"/>
              <w:rPr>
                <w:rFonts w:cs="Arial"/>
                <w:sz w:val="16"/>
                <w:szCs w:val="16"/>
              </w:rPr>
            </w:pPr>
            <w:r w:rsidRPr="00A70425">
              <w:rPr>
                <w:rFonts w:cs="Arial"/>
                <w:sz w:val="16"/>
                <w:szCs w:val="16"/>
              </w:rPr>
              <w:t>25.00</w:t>
            </w:r>
          </w:p>
        </w:tc>
        <w:tc>
          <w:tcPr>
            <w:tcW w:w="1442" w:type="dxa"/>
            <w:shd w:val="clear" w:color="auto" w:fill="auto"/>
            <w:vAlign w:val="bottom"/>
          </w:tcPr>
          <w:p w14:paraId="412D2EC8" w14:textId="6BCD026A" w:rsidR="001F60D1" w:rsidRPr="00A70425" w:rsidRDefault="007F79BB" w:rsidP="00553949">
            <w:pPr>
              <w:spacing w:line="240" w:lineRule="auto"/>
              <w:ind w:right="-72"/>
              <w:jc w:val="right"/>
              <w:rPr>
                <w:rFonts w:cs="Arial"/>
                <w:sz w:val="16"/>
                <w:szCs w:val="16"/>
              </w:rPr>
            </w:pPr>
            <w:r w:rsidRPr="00A70425">
              <w:rPr>
                <w:rFonts w:cs="Arial"/>
                <w:sz w:val="16"/>
                <w:szCs w:val="16"/>
              </w:rPr>
              <w:t>115,313</w:t>
            </w:r>
          </w:p>
        </w:tc>
        <w:tc>
          <w:tcPr>
            <w:tcW w:w="1443" w:type="dxa"/>
            <w:shd w:val="clear" w:color="auto" w:fill="auto"/>
            <w:vAlign w:val="bottom"/>
          </w:tcPr>
          <w:p w14:paraId="7D687C5A" w14:textId="31E44ADB" w:rsidR="001F60D1" w:rsidRPr="00A70425" w:rsidRDefault="001F60D1" w:rsidP="00553949">
            <w:pPr>
              <w:spacing w:line="240" w:lineRule="auto"/>
              <w:ind w:right="-72"/>
              <w:jc w:val="right"/>
              <w:rPr>
                <w:rFonts w:cs="Arial"/>
                <w:sz w:val="16"/>
                <w:szCs w:val="16"/>
              </w:rPr>
            </w:pPr>
            <w:r w:rsidRPr="00A70425">
              <w:rPr>
                <w:rFonts w:cs="Arial"/>
                <w:sz w:val="16"/>
                <w:szCs w:val="16"/>
              </w:rPr>
              <w:t>213,143</w:t>
            </w:r>
          </w:p>
        </w:tc>
      </w:tr>
      <w:tr w:rsidR="001F60D1" w:rsidRPr="00A70425" w14:paraId="1D4117BD" w14:textId="77777777" w:rsidTr="007E41B5">
        <w:tc>
          <w:tcPr>
            <w:tcW w:w="4246" w:type="dxa"/>
            <w:shd w:val="clear" w:color="auto" w:fill="auto"/>
          </w:tcPr>
          <w:p w14:paraId="02DF794E" w14:textId="77777777" w:rsidR="001F60D1" w:rsidRPr="00A70425" w:rsidRDefault="001F60D1" w:rsidP="00553949">
            <w:pPr>
              <w:spacing w:line="240" w:lineRule="auto"/>
              <w:ind w:left="972" w:right="-72"/>
              <w:rPr>
                <w:rFonts w:cs="Arial"/>
                <w:sz w:val="16"/>
                <w:szCs w:val="16"/>
              </w:rPr>
            </w:pPr>
            <w:r w:rsidRPr="00A70425">
              <w:rPr>
                <w:rFonts w:cs="Arial"/>
                <w:sz w:val="16"/>
                <w:szCs w:val="16"/>
                <w:lang w:bidi="th-TH"/>
              </w:rPr>
              <w:t>ESPP Co., Ltd.</w:t>
            </w:r>
          </w:p>
        </w:tc>
        <w:tc>
          <w:tcPr>
            <w:tcW w:w="1283" w:type="dxa"/>
            <w:shd w:val="clear" w:color="auto" w:fill="auto"/>
          </w:tcPr>
          <w:p w14:paraId="523D5D3B"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172E8D9C" w14:textId="77777777" w:rsidR="001F60D1" w:rsidRPr="00A70425" w:rsidRDefault="001F60D1"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6FFB56BC" w14:textId="1E187845" w:rsidR="001F60D1" w:rsidRPr="00A70425" w:rsidRDefault="001F60D1" w:rsidP="00553949">
            <w:pPr>
              <w:spacing w:line="240" w:lineRule="auto"/>
              <w:ind w:right="-72"/>
              <w:jc w:val="right"/>
              <w:rPr>
                <w:rFonts w:cs="Arial"/>
                <w:sz w:val="16"/>
                <w:szCs w:val="16"/>
              </w:rPr>
            </w:pPr>
            <w:r w:rsidRPr="00A70425">
              <w:rPr>
                <w:rFonts w:cs="Arial"/>
                <w:sz w:val="16"/>
                <w:szCs w:val="16"/>
              </w:rPr>
              <w:t>480,000</w:t>
            </w:r>
          </w:p>
        </w:tc>
        <w:tc>
          <w:tcPr>
            <w:tcW w:w="1442" w:type="dxa"/>
            <w:shd w:val="clear" w:color="auto" w:fill="auto"/>
            <w:vAlign w:val="bottom"/>
          </w:tcPr>
          <w:p w14:paraId="183B6BED" w14:textId="2BCAB833" w:rsidR="001F60D1" w:rsidRPr="00A70425" w:rsidRDefault="001F60D1" w:rsidP="00553949">
            <w:pPr>
              <w:spacing w:line="240" w:lineRule="auto"/>
              <w:ind w:right="-72"/>
              <w:jc w:val="right"/>
              <w:rPr>
                <w:rFonts w:cs="Arial"/>
                <w:sz w:val="16"/>
                <w:szCs w:val="16"/>
                <w:rtl/>
                <w:cs/>
              </w:rPr>
            </w:pPr>
            <w:r w:rsidRPr="00A70425">
              <w:rPr>
                <w:rFonts w:cs="Arial"/>
                <w:sz w:val="16"/>
                <w:szCs w:val="16"/>
              </w:rPr>
              <w:t>30.00</w:t>
            </w:r>
          </w:p>
        </w:tc>
        <w:tc>
          <w:tcPr>
            <w:tcW w:w="1442" w:type="dxa"/>
            <w:shd w:val="clear" w:color="auto" w:fill="auto"/>
            <w:vAlign w:val="bottom"/>
          </w:tcPr>
          <w:p w14:paraId="3AA81FDD" w14:textId="1B093ACC" w:rsidR="001F60D1" w:rsidRPr="00A70425" w:rsidRDefault="001F60D1" w:rsidP="00553949">
            <w:pPr>
              <w:spacing w:line="240" w:lineRule="auto"/>
              <w:ind w:right="-72"/>
              <w:jc w:val="right"/>
              <w:rPr>
                <w:rFonts w:cs="Arial"/>
                <w:sz w:val="16"/>
                <w:szCs w:val="16"/>
              </w:rPr>
            </w:pPr>
            <w:r w:rsidRPr="00A70425">
              <w:rPr>
                <w:rFonts w:cs="Arial"/>
                <w:sz w:val="16"/>
                <w:szCs w:val="16"/>
              </w:rPr>
              <w:t>144,000</w:t>
            </w:r>
          </w:p>
        </w:tc>
        <w:tc>
          <w:tcPr>
            <w:tcW w:w="1443" w:type="dxa"/>
            <w:shd w:val="clear" w:color="auto" w:fill="auto"/>
          </w:tcPr>
          <w:p w14:paraId="5EDB4709" w14:textId="4C215569" w:rsidR="001F60D1" w:rsidRPr="00A70425" w:rsidRDefault="001F60D1" w:rsidP="00553949">
            <w:pPr>
              <w:spacing w:line="240" w:lineRule="auto"/>
              <w:ind w:right="-72"/>
              <w:jc w:val="right"/>
              <w:rPr>
                <w:rFonts w:cs="Arial"/>
                <w:sz w:val="16"/>
                <w:szCs w:val="16"/>
              </w:rPr>
            </w:pPr>
            <w:r w:rsidRPr="00A70425">
              <w:rPr>
                <w:rFonts w:cs="Arial"/>
                <w:sz w:val="16"/>
                <w:szCs w:val="16"/>
              </w:rPr>
              <w:t>199,112</w:t>
            </w:r>
          </w:p>
        </w:tc>
      </w:tr>
      <w:tr w:rsidR="001F60D1" w:rsidRPr="00A70425" w14:paraId="319232F0" w14:textId="77777777" w:rsidTr="007A52BA">
        <w:tc>
          <w:tcPr>
            <w:tcW w:w="4246" w:type="dxa"/>
            <w:shd w:val="clear" w:color="auto" w:fill="auto"/>
          </w:tcPr>
          <w:p w14:paraId="65385D9D" w14:textId="77777777" w:rsidR="001F60D1" w:rsidRPr="00A70425" w:rsidRDefault="001F60D1" w:rsidP="00553949">
            <w:pPr>
              <w:spacing w:line="240" w:lineRule="auto"/>
              <w:ind w:left="972" w:right="-72"/>
              <w:rPr>
                <w:rFonts w:cs="Arial"/>
                <w:sz w:val="16"/>
                <w:szCs w:val="16"/>
                <w:lang w:bidi="th-TH"/>
              </w:rPr>
            </w:pPr>
            <w:r w:rsidRPr="00A70425">
              <w:rPr>
                <w:rFonts w:cs="Arial"/>
                <w:sz w:val="16"/>
                <w:szCs w:val="16"/>
                <w:lang w:bidi="th-TH"/>
              </w:rPr>
              <w:t>Vena Energy Solar (Thailand) Co., Ltd.</w:t>
            </w:r>
          </w:p>
          <w:p w14:paraId="3E6C3377" w14:textId="77777777" w:rsidR="001F60D1" w:rsidRPr="00A70425" w:rsidRDefault="001F60D1" w:rsidP="00553949">
            <w:pPr>
              <w:spacing w:line="240" w:lineRule="auto"/>
              <w:ind w:left="972" w:right="-72"/>
              <w:rPr>
                <w:rFonts w:cs="Arial"/>
                <w:sz w:val="16"/>
                <w:szCs w:val="16"/>
                <w:lang w:bidi="th-TH"/>
              </w:rPr>
            </w:pPr>
            <w:r w:rsidRPr="00A70425">
              <w:rPr>
                <w:rFonts w:cs="Arial"/>
                <w:sz w:val="16"/>
                <w:szCs w:val="16"/>
                <w:lang w:bidi="th-TH"/>
              </w:rPr>
              <w:t xml:space="preserve">   and its subsidiaries</w:t>
            </w:r>
          </w:p>
        </w:tc>
        <w:tc>
          <w:tcPr>
            <w:tcW w:w="1283" w:type="dxa"/>
            <w:shd w:val="clear" w:color="auto" w:fill="auto"/>
          </w:tcPr>
          <w:p w14:paraId="251C4B35" w14:textId="77777777" w:rsidR="007F79BB" w:rsidRPr="00A70425" w:rsidRDefault="007F79BB" w:rsidP="00553949">
            <w:pPr>
              <w:spacing w:line="240" w:lineRule="auto"/>
              <w:ind w:left="127" w:right="-72" w:hanging="127"/>
              <w:jc w:val="center"/>
              <w:rPr>
                <w:rFonts w:cs="Arial"/>
                <w:spacing w:val="-6"/>
                <w:sz w:val="16"/>
                <w:szCs w:val="16"/>
              </w:rPr>
            </w:pPr>
          </w:p>
          <w:p w14:paraId="57FF377E" w14:textId="63894B58" w:rsidR="001F60D1" w:rsidRPr="00A70425" w:rsidRDefault="001F60D1" w:rsidP="00553949">
            <w:pPr>
              <w:spacing w:line="240" w:lineRule="auto"/>
              <w:ind w:left="127" w:right="-72" w:hanging="127"/>
              <w:jc w:val="center"/>
              <w:rPr>
                <w:rFonts w:cs="Arial"/>
                <w:spacing w:val="-6"/>
                <w:sz w:val="16"/>
                <w:szCs w:val="16"/>
              </w:rPr>
            </w:pPr>
            <w:r w:rsidRPr="00A70425">
              <w:rPr>
                <w:rFonts w:cs="Arial"/>
                <w:spacing w:val="-6"/>
                <w:sz w:val="16"/>
                <w:szCs w:val="16"/>
              </w:rPr>
              <w:t>Thailand</w:t>
            </w:r>
          </w:p>
        </w:tc>
        <w:tc>
          <w:tcPr>
            <w:tcW w:w="4252" w:type="dxa"/>
            <w:shd w:val="clear" w:color="auto" w:fill="auto"/>
          </w:tcPr>
          <w:p w14:paraId="0108C6E8" w14:textId="77777777" w:rsidR="007F79BB" w:rsidRPr="00A70425" w:rsidRDefault="007F79BB" w:rsidP="00553949">
            <w:pPr>
              <w:spacing w:line="240" w:lineRule="auto"/>
              <w:ind w:right="-72"/>
              <w:rPr>
                <w:rFonts w:cs="Arial"/>
                <w:sz w:val="16"/>
                <w:szCs w:val="16"/>
                <w:lang w:bidi="th-TH"/>
              </w:rPr>
            </w:pPr>
          </w:p>
          <w:p w14:paraId="7500BFC0" w14:textId="497DFABB" w:rsidR="001F60D1" w:rsidRPr="00A70425" w:rsidRDefault="001F60D1" w:rsidP="00553949">
            <w:pPr>
              <w:spacing w:line="240" w:lineRule="auto"/>
              <w:ind w:right="-72"/>
              <w:rPr>
                <w:rFonts w:cs="Arial"/>
                <w:sz w:val="16"/>
                <w:szCs w:val="16"/>
                <w:rtl/>
                <w:cs/>
              </w:rPr>
            </w:pPr>
            <w:r w:rsidRPr="00A70425">
              <w:rPr>
                <w:rFonts w:cs="Arial"/>
                <w:sz w:val="16"/>
                <w:szCs w:val="16"/>
                <w:lang w:bidi="th-TH"/>
              </w:rPr>
              <w:t>Investment and management</w:t>
            </w:r>
          </w:p>
        </w:tc>
        <w:tc>
          <w:tcPr>
            <w:tcW w:w="1442" w:type="dxa"/>
            <w:shd w:val="clear" w:color="auto" w:fill="auto"/>
            <w:vAlign w:val="bottom"/>
          </w:tcPr>
          <w:p w14:paraId="38C926EE" w14:textId="35D68AEA" w:rsidR="001F60D1" w:rsidRPr="00A70425" w:rsidRDefault="001F60D1" w:rsidP="00553949">
            <w:pPr>
              <w:spacing w:line="240" w:lineRule="auto"/>
              <w:ind w:right="-72"/>
              <w:jc w:val="right"/>
              <w:rPr>
                <w:rFonts w:cs="Arial"/>
                <w:sz w:val="16"/>
                <w:szCs w:val="16"/>
              </w:rPr>
            </w:pPr>
            <w:r w:rsidRPr="00A70425">
              <w:rPr>
                <w:rFonts w:cs="Arial"/>
                <w:sz w:val="16"/>
                <w:szCs w:val="16"/>
              </w:rPr>
              <w:t>167,000</w:t>
            </w:r>
          </w:p>
        </w:tc>
        <w:tc>
          <w:tcPr>
            <w:tcW w:w="1442" w:type="dxa"/>
            <w:shd w:val="clear" w:color="auto" w:fill="auto"/>
            <w:vAlign w:val="bottom"/>
          </w:tcPr>
          <w:p w14:paraId="17E74DCF" w14:textId="029C10D2" w:rsidR="001F60D1" w:rsidRPr="00A70425" w:rsidRDefault="001F60D1" w:rsidP="00553949">
            <w:pPr>
              <w:spacing w:line="240" w:lineRule="auto"/>
              <w:ind w:right="-72"/>
              <w:jc w:val="right"/>
              <w:rPr>
                <w:rFonts w:cs="Arial"/>
                <w:sz w:val="16"/>
                <w:szCs w:val="16"/>
              </w:rPr>
            </w:pPr>
            <w:r w:rsidRPr="00A70425">
              <w:rPr>
                <w:rFonts w:cs="Arial"/>
                <w:sz w:val="16"/>
                <w:szCs w:val="16"/>
              </w:rPr>
              <w:t>30.00</w:t>
            </w:r>
          </w:p>
        </w:tc>
        <w:tc>
          <w:tcPr>
            <w:tcW w:w="1442" w:type="dxa"/>
            <w:shd w:val="clear" w:color="auto" w:fill="auto"/>
            <w:vAlign w:val="bottom"/>
          </w:tcPr>
          <w:p w14:paraId="1FA0AD68" w14:textId="383E0BA7" w:rsidR="001F60D1" w:rsidRPr="00A70425" w:rsidRDefault="001F60D1" w:rsidP="00553949">
            <w:pPr>
              <w:spacing w:line="240" w:lineRule="auto"/>
              <w:ind w:right="-72"/>
              <w:jc w:val="right"/>
              <w:rPr>
                <w:rFonts w:cs="Arial"/>
                <w:sz w:val="16"/>
                <w:szCs w:val="16"/>
              </w:rPr>
            </w:pPr>
            <w:r w:rsidRPr="00A70425">
              <w:rPr>
                <w:rFonts w:cs="Arial"/>
                <w:sz w:val="16"/>
                <w:szCs w:val="16"/>
              </w:rPr>
              <w:t>50,100</w:t>
            </w:r>
          </w:p>
        </w:tc>
        <w:tc>
          <w:tcPr>
            <w:tcW w:w="1443" w:type="dxa"/>
            <w:shd w:val="clear" w:color="auto" w:fill="auto"/>
          </w:tcPr>
          <w:p w14:paraId="0B31F482" w14:textId="77777777" w:rsidR="007F79BB" w:rsidRPr="00A70425" w:rsidRDefault="007F79BB" w:rsidP="00553949">
            <w:pPr>
              <w:spacing w:line="240" w:lineRule="auto"/>
              <w:ind w:right="-72"/>
              <w:jc w:val="right"/>
              <w:rPr>
                <w:rFonts w:cs="Arial"/>
                <w:sz w:val="16"/>
                <w:szCs w:val="16"/>
              </w:rPr>
            </w:pPr>
          </w:p>
          <w:p w14:paraId="722932E3" w14:textId="48C36622" w:rsidR="001F60D1" w:rsidRPr="00A70425" w:rsidRDefault="007F79BB" w:rsidP="00553949">
            <w:pPr>
              <w:spacing w:line="240" w:lineRule="auto"/>
              <w:ind w:right="-72"/>
              <w:jc w:val="right"/>
              <w:rPr>
                <w:rFonts w:cs="Arial"/>
                <w:sz w:val="16"/>
                <w:szCs w:val="16"/>
              </w:rPr>
            </w:pPr>
            <w:r w:rsidRPr="00A70425">
              <w:rPr>
                <w:rFonts w:cs="Arial"/>
                <w:sz w:val="16"/>
                <w:szCs w:val="16"/>
              </w:rPr>
              <w:t>86,886</w:t>
            </w:r>
          </w:p>
        </w:tc>
      </w:tr>
      <w:tr w:rsidR="001F60D1" w:rsidRPr="00A70425" w14:paraId="4D7C9071" w14:textId="77777777" w:rsidTr="007A52BA">
        <w:tc>
          <w:tcPr>
            <w:tcW w:w="4246" w:type="dxa"/>
            <w:shd w:val="clear" w:color="auto" w:fill="auto"/>
          </w:tcPr>
          <w:p w14:paraId="50B9006C" w14:textId="77777777" w:rsidR="001F60D1" w:rsidRPr="00A70425" w:rsidRDefault="001F60D1" w:rsidP="00553949">
            <w:pPr>
              <w:spacing w:line="240" w:lineRule="auto"/>
              <w:ind w:left="972" w:right="-72"/>
              <w:rPr>
                <w:rFonts w:cs="Arial"/>
                <w:sz w:val="16"/>
                <w:szCs w:val="16"/>
                <w:rtl/>
                <w:cs/>
              </w:rPr>
            </w:pPr>
            <w:r w:rsidRPr="00A70425">
              <w:rPr>
                <w:rFonts w:cs="Arial"/>
                <w:sz w:val="16"/>
                <w:szCs w:val="16"/>
              </w:rPr>
              <w:t xml:space="preserve">   </w:t>
            </w:r>
            <w:proofErr w:type="spellStart"/>
            <w:r w:rsidRPr="00A70425">
              <w:rPr>
                <w:rFonts w:cs="Arial"/>
                <w:sz w:val="16"/>
                <w:szCs w:val="16"/>
                <w:lang w:bidi="th-TH"/>
              </w:rPr>
              <w:t>Wichian</w:t>
            </w:r>
            <w:proofErr w:type="spellEnd"/>
            <w:r w:rsidRPr="00A70425">
              <w:rPr>
                <w:rFonts w:cs="Arial"/>
                <w:sz w:val="16"/>
                <w:szCs w:val="16"/>
                <w:lang w:bidi="th-TH"/>
              </w:rPr>
              <w:t xml:space="preserve"> Buri Power Co., Ltd.</w:t>
            </w:r>
          </w:p>
        </w:tc>
        <w:tc>
          <w:tcPr>
            <w:tcW w:w="1283" w:type="dxa"/>
            <w:shd w:val="clear" w:color="auto" w:fill="auto"/>
          </w:tcPr>
          <w:p w14:paraId="645203E7"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396C9880" w14:textId="77777777" w:rsidR="001F60D1" w:rsidRPr="00A70425" w:rsidRDefault="001F60D1" w:rsidP="00553949">
            <w:pPr>
              <w:spacing w:line="240" w:lineRule="auto"/>
              <w:ind w:right="-72"/>
              <w:rPr>
                <w:rFonts w:cs="Arial"/>
                <w:sz w:val="16"/>
                <w:szCs w:val="16"/>
                <w:rtl/>
                <w:cs/>
              </w:rPr>
            </w:pPr>
            <w:r w:rsidRPr="00A70425">
              <w:rPr>
                <w:rFonts w:cs="Arial"/>
                <w:sz w:val="16"/>
                <w:szCs w:val="16"/>
                <w:lang w:bidi="th-TH"/>
              </w:rPr>
              <w:t>Investment</w:t>
            </w:r>
          </w:p>
        </w:tc>
        <w:tc>
          <w:tcPr>
            <w:tcW w:w="1442" w:type="dxa"/>
            <w:shd w:val="clear" w:color="auto" w:fill="auto"/>
            <w:vAlign w:val="bottom"/>
          </w:tcPr>
          <w:p w14:paraId="16232957" w14:textId="77777777" w:rsidR="001F60D1" w:rsidRPr="00A70425" w:rsidRDefault="001F60D1" w:rsidP="00553949">
            <w:pPr>
              <w:spacing w:line="240" w:lineRule="auto"/>
              <w:ind w:right="-72"/>
              <w:jc w:val="right"/>
              <w:rPr>
                <w:rFonts w:cs="Arial"/>
                <w:sz w:val="16"/>
                <w:szCs w:val="16"/>
              </w:rPr>
            </w:pPr>
          </w:p>
        </w:tc>
        <w:tc>
          <w:tcPr>
            <w:tcW w:w="1442" w:type="dxa"/>
            <w:shd w:val="clear" w:color="auto" w:fill="auto"/>
            <w:vAlign w:val="bottom"/>
          </w:tcPr>
          <w:p w14:paraId="5DF5A2FB" w14:textId="3EEAB597" w:rsidR="001F60D1" w:rsidRPr="00A70425" w:rsidRDefault="001F60D1" w:rsidP="00553949">
            <w:pPr>
              <w:spacing w:line="240" w:lineRule="auto"/>
              <w:ind w:right="-72"/>
              <w:jc w:val="right"/>
              <w:rPr>
                <w:rFonts w:cs="Arial"/>
                <w:sz w:val="16"/>
                <w:szCs w:val="16"/>
              </w:rPr>
            </w:pPr>
            <w:r w:rsidRPr="00A70425">
              <w:rPr>
                <w:rFonts w:cs="Arial"/>
                <w:sz w:val="16"/>
                <w:szCs w:val="16"/>
              </w:rPr>
              <w:t>30.00*</w:t>
            </w:r>
          </w:p>
        </w:tc>
        <w:tc>
          <w:tcPr>
            <w:tcW w:w="1442" w:type="dxa"/>
            <w:shd w:val="clear" w:color="auto" w:fill="auto"/>
            <w:vAlign w:val="bottom"/>
          </w:tcPr>
          <w:p w14:paraId="337A4FC0" w14:textId="77777777" w:rsidR="001F60D1" w:rsidRPr="00A70425" w:rsidRDefault="001F60D1" w:rsidP="00553949">
            <w:pPr>
              <w:spacing w:line="240" w:lineRule="auto"/>
              <w:ind w:right="-72"/>
              <w:jc w:val="right"/>
              <w:rPr>
                <w:rFonts w:cs="Arial"/>
                <w:sz w:val="16"/>
                <w:szCs w:val="16"/>
              </w:rPr>
            </w:pPr>
          </w:p>
        </w:tc>
        <w:tc>
          <w:tcPr>
            <w:tcW w:w="1443" w:type="dxa"/>
            <w:shd w:val="clear" w:color="auto" w:fill="auto"/>
            <w:vAlign w:val="bottom"/>
          </w:tcPr>
          <w:p w14:paraId="7652470C" w14:textId="77777777" w:rsidR="001F60D1" w:rsidRPr="00A70425" w:rsidRDefault="001F60D1" w:rsidP="00553949">
            <w:pPr>
              <w:spacing w:line="240" w:lineRule="auto"/>
              <w:ind w:right="-72"/>
              <w:jc w:val="right"/>
              <w:rPr>
                <w:rFonts w:cs="Arial"/>
                <w:sz w:val="16"/>
                <w:szCs w:val="16"/>
              </w:rPr>
            </w:pPr>
          </w:p>
        </w:tc>
      </w:tr>
      <w:tr w:rsidR="001F60D1" w:rsidRPr="00A70425" w14:paraId="5FDE4F31" w14:textId="77777777" w:rsidTr="007A52BA">
        <w:tc>
          <w:tcPr>
            <w:tcW w:w="4246" w:type="dxa"/>
            <w:shd w:val="clear" w:color="auto" w:fill="auto"/>
          </w:tcPr>
          <w:p w14:paraId="3EBE2D45" w14:textId="77777777" w:rsidR="001F60D1" w:rsidRPr="00A70425" w:rsidRDefault="001F60D1" w:rsidP="00553949">
            <w:pPr>
              <w:spacing w:line="240" w:lineRule="auto"/>
              <w:ind w:left="972" w:right="-72"/>
              <w:rPr>
                <w:rFonts w:cs="Arial"/>
                <w:sz w:val="16"/>
                <w:szCs w:val="16"/>
                <w:rtl/>
                <w:cs/>
              </w:rPr>
            </w:pPr>
            <w:r w:rsidRPr="00A70425">
              <w:rPr>
                <w:rFonts w:cs="Arial"/>
                <w:sz w:val="16"/>
                <w:szCs w:val="16"/>
              </w:rPr>
              <w:t xml:space="preserve">   </w:t>
            </w:r>
            <w:r w:rsidRPr="00A70425">
              <w:rPr>
                <w:rFonts w:cs="Arial"/>
                <w:sz w:val="16"/>
                <w:szCs w:val="16"/>
                <w:lang w:bidi="th-TH"/>
              </w:rPr>
              <w:t>Infinite Solar Energy Co., Ltd.</w:t>
            </w:r>
          </w:p>
        </w:tc>
        <w:tc>
          <w:tcPr>
            <w:tcW w:w="1283" w:type="dxa"/>
            <w:shd w:val="clear" w:color="auto" w:fill="auto"/>
          </w:tcPr>
          <w:p w14:paraId="20DB9153"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2262EE27" w14:textId="77777777" w:rsidR="001F60D1" w:rsidRPr="00A70425" w:rsidRDefault="001F60D1" w:rsidP="00553949">
            <w:pPr>
              <w:spacing w:line="240" w:lineRule="auto"/>
              <w:ind w:right="-72"/>
              <w:rPr>
                <w:rFonts w:cs="Arial"/>
                <w:sz w:val="16"/>
                <w:szCs w:val="16"/>
                <w:rtl/>
                <w:cs/>
              </w:rPr>
            </w:pPr>
            <w:r w:rsidRPr="00A70425">
              <w:rPr>
                <w:rFonts w:cs="Arial"/>
                <w:sz w:val="16"/>
                <w:szCs w:val="16"/>
                <w:lang w:bidi="th-TH"/>
              </w:rPr>
              <w:t>Investment</w:t>
            </w:r>
          </w:p>
        </w:tc>
        <w:tc>
          <w:tcPr>
            <w:tcW w:w="1442" w:type="dxa"/>
            <w:shd w:val="clear" w:color="auto" w:fill="auto"/>
            <w:vAlign w:val="bottom"/>
          </w:tcPr>
          <w:p w14:paraId="48570F35" w14:textId="77777777" w:rsidR="001F60D1" w:rsidRPr="00A70425" w:rsidRDefault="001F60D1" w:rsidP="00553949">
            <w:pPr>
              <w:spacing w:line="240" w:lineRule="auto"/>
              <w:ind w:right="-72"/>
              <w:jc w:val="right"/>
              <w:rPr>
                <w:rFonts w:cs="Arial"/>
                <w:sz w:val="16"/>
                <w:szCs w:val="16"/>
              </w:rPr>
            </w:pPr>
          </w:p>
        </w:tc>
        <w:tc>
          <w:tcPr>
            <w:tcW w:w="1442" w:type="dxa"/>
            <w:shd w:val="clear" w:color="auto" w:fill="auto"/>
            <w:vAlign w:val="bottom"/>
          </w:tcPr>
          <w:p w14:paraId="4EEF3134" w14:textId="4D4529B6" w:rsidR="001F60D1" w:rsidRPr="00A70425" w:rsidRDefault="001F60D1" w:rsidP="00553949">
            <w:pPr>
              <w:spacing w:line="240" w:lineRule="auto"/>
              <w:ind w:right="-72"/>
              <w:jc w:val="right"/>
              <w:rPr>
                <w:rFonts w:cs="Arial"/>
                <w:sz w:val="16"/>
                <w:szCs w:val="16"/>
              </w:rPr>
            </w:pPr>
            <w:r w:rsidRPr="00A70425">
              <w:rPr>
                <w:rFonts w:cs="Arial"/>
                <w:sz w:val="16"/>
                <w:szCs w:val="16"/>
              </w:rPr>
              <w:t>30.00*</w:t>
            </w:r>
          </w:p>
        </w:tc>
        <w:tc>
          <w:tcPr>
            <w:tcW w:w="1442" w:type="dxa"/>
            <w:shd w:val="clear" w:color="auto" w:fill="auto"/>
            <w:vAlign w:val="bottom"/>
          </w:tcPr>
          <w:p w14:paraId="493F86A2" w14:textId="77777777" w:rsidR="001F60D1" w:rsidRPr="00A70425" w:rsidRDefault="001F60D1" w:rsidP="00553949">
            <w:pPr>
              <w:spacing w:line="240" w:lineRule="auto"/>
              <w:ind w:right="-72"/>
              <w:jc w:val="right"/>
              <w:rPr>
                <w:rFonts w:cs="Arial"/>
                <w:sz w:val="16"/>
                <w:szCs w:val="16"/>
              </w:rPr>
            </w:pPr>
          </w:p>
        </w:tc>
        <w:tc>
          <w:tcPr>
            <w:tcW w:w="1443" w:type="dxa"/>
            <w:shd w:val="clear" w:color="auto" w:fill="auto"/>
            <w:vAlign w:val="bottom"/>
          </w:tcPr>
          <w:p w14:paraId="251CE087" w14:textId="77777777" w:rsidR="001F60D1" w:rsidRPr="00A70425" w:rsidRDefault="001F60D1" w:rsidP="00553949">
            <w:pPr>
              <w:spacing w:line="240" w:lineRule="auto"/>
              <w:ind w:right="-72"/>
              <w:jc w:val="right"/>
              <w:rPr>
                <w:rFonts w:cs="Arial"/>
                <w:sz w:val="16"/>
                <w:szCs w:val="16"/>
              </w:rPr>
            </w:pPr>
          </w:p>
        </w:tc>
      </w:tr>
      <w:tr w:rsidR="001F60D1" w:rsidRPr="00A70425" w14:paraId="25065836" w14:textId="77777777" w:rsidTr="007A52BA">
        <w:tc>
          <w:tcPr>
            <w:tcW w:w="4246" w:type="dxa"/>
            <w:shd w:val="clear" w:color="auto" w:fill="auto"/>
          </w:tcPr>
          <w:p w14:paraId="6E90F4D2" w14:textId="77777777" w:rsidR="001F60D1" w:rsidRPr="00A70425" w:rsidRDefault="001F60D1" w:rsidP="00553949">
            <w:pPr>
              <w:spacing w:line="240" w:lineRule="auto"/>
              <w:ind w:left="972" w:right="-72"/>
              <w:rPr>
                <w:rFonts w:cs="Arial"/>
                <w:sz w:val="16"/>
                <w:szCs w:val="16"/>
                <w:rtl/>
                <w:cs/>
              </w:rPr>
            </w:pPr>
            <w:r w:rsidRPr="00A70425">
              <w:rPr>
                <w:rFonts w:cs="Arial"/>
                <w:sz w:val="16"/>
                <w:szCs w:val="16"/>
              </w:rPr>
              <w:t xml:space="preserve">   </w:t>
            </w:r>
            <w:r w:rsidRPr="00A70425">
              <w:rPr>
                <w:rFonts w:cs="Arial"/>
                <w:sz w:val="16"/>
                <w:szCs w:val="16"/>
                <w:lang w:bidi="th-TH"/>
              </w:rPr>
              <w:t>Chiangmai Renewable Energy Co., Ltd.</w:t>
            </w:r>
          </w:p>
        </w:tc>
        <w:tc>
          <w:tcPr>
            <w:tcW w:w="1283" w:type="dxa"/>
            <w:shd w:val="clear" w:color="auto" w:fill="auto"/>
          </w:tcPr>
          <w:p w14:paraId="4A0D1D51"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742A7E2B" w14:textId="77777777" w:rsidR="001F60D1" w:rsidRPr="00A70425" w:rsidRDefault="001F60D1"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1D373E58" w14:textId="77777777" w:rsidR="001F60D1" w:rsidRPr="00A70425" w:rsidRDefault="001F60D1" w:rsidP="00553949">
            <w:pPr>
              <w:spacing w:line="240" w:lineRule="auto"/>
              <w:ind w:right="-72"/>
              <w:jc w:val="right"/>
              <w:rPr>
                <w:rFonts w:cs="Arial"/>
                <w:sz w:val="16"/>
                <w:szCs w:val="16"/>
              </w:rPr>
            </w:pPr>
          </w:p>
        </w:tc>
        <w:tc>
          <w:tcPr>
            <w:tcW w:w="1442" w:type="dxa"/>
            <w:shd w:val="clear" w:color="auto" w:fill="auto"/>
            <w:vAlign w:val="bottom"/>
          </w:tcPr>
          <w:p w14:paraId="6B5F8038" w14:textId="715E0C5F" w:rsidR="001F60D1" w:rsidRPr="00A70425" w:rsidRDefault="001F60D1" w:rsidP="00553949">
            <w:pPr>
              <w:spacing w:line="240" w:lineRule="auto"/>
              <w:ind w:right="-72"/>
              <w:jc w:val="right"/>
              <w:rPr>
                <w:rFonts w:cs="Arial"/>
                <w:sz w:val="16"/>
                <w:szCs w:val="16"/>
              </w:rPr>
            </w:pPr>
            <w:r w:rsidRPr="00A70425">
              <w:rPr>
                <w:rFonts w:cs="Arial"/>
                <w:sz w:val="16"/>
                <w:szCs w:val="16"/>
              </w:rPr>
              <w:t>15.31*</w:t>
            </w:r>
          </w:p>
        </w:tc>
        <w:tc>
          <w:tcPr>
            <w:tcW w:w="1442" w:type="dxa"/>
            <w:shd w:val="clear" w:color="auto" w:fill="auto"/>
            <w:vAlign w:val="bottom"/>
          </w:tcPr>
          <w:p w14:paraId="49C6E4C5" w14:textId="77777777" w:rsidR="001F60D1" w:rsidRPr="00A70425" w:rsidRDefault="001F60D1" w:rsidP="00553949">
            <w:pPr>
              <w:spacing w:line="240" w:lineRule="auto"/>
              <w:ind w:right="-72"/>
              <w:jc w:val="right"/>
              <w:rPr>
                <w:rFonts w:cs="Arial"/>
                <w:sz w:val="16"/>
                <w:szCs w:val="16"/>
              </w:rPr>
            </w:pPr>
          </w:p>
        </w:tc>
        <w:tc>
          <w:tcPr>
            <w:tcW w:w="1443" w:type="dxa"/>
            <w:shd w:val="clear" w:color="auto" w:fill="auto"/>
            <w:vAlign w:val="bottom"/>
          </w:tcPr>
          <w:p w14:paraId="6E43404A" w14:textId="77777777" w:rsidR="001F60D1" w:rsidRPr="00A70425" w:rsidRDefault="001F60D1" w:rsidP="00553949">
            <w:pPr>
              <w:spacing w:line="240" w:lineRule="auto"/>
              <w:ind w:right="-72"/>
              <w:jc w:val="right"/>
              <w:rPr>
                <w:rFonts w:cs="Arial"/>
                <w:sz w:val="16"/>
                <w:szCs w:val="16"/>
              </w:rPr>
            </w:pPr>
          </w:p>
        </w:tc>
      </w:tr>
      <w:tr w:rsidR="001F60D1" w:rsidRPr="00A70425" w14:paraId="1C264742" w14:textId="77777777" w:rsidTr="007A52BA">
        <w:tc>
          <w:tcPr>
            <w:tcW w:w="4246" w:type="dxa"/>
            <w:shd w:val="clear" w:color="auto" w:fill="auto"/>
          </w:tcPr>
          <w:p w14:paraId="7F72D6DF" w14:textId="77777777" w:rsidR="001F60D1" w:rsidRPr="00A70425" w:rsidRDefault="001F60D1" w:rsidP="00553949">
            <w:pPr>
              <w:spacing w:line="240" w:lineRule="auto"/>
              <w:ind w:left="972" w:right="-72"/>
              <w:rPr>
                <w:rFonts w:cs="Arial"/>
                <w:sz w:val="16"/>
                <w:szCs w:val="16"/>
                <w:rtl/>
                <w:cs/>
              </w:rPr>
            </w:pPr>
            <w:r w:rsidRPr="00A70425">
              <w:rPr>
                <w:rFonts w:cs="Arial"/>
                <w:sz w:val="16"/>
                <w:szCs w:val="16"/>
              </w:rPr>
              <w:t xml:space="preserve">   </w:t>
            </w:r>
            <w:r w:rsidRPr="00A70425">
              <w:rPr>
                <w:rFonts w:cs="Arial"/>
                <w:sz w:val="16"/>
                <w:szCs w:val="16"/>
                <w:lang w:bidi="th-TH"/>
              </w:rPr>
              <w:t>Golden Light Solar Co., Ltd.</w:t>
            </w:r>
          </w:p>
        </w:tc>
        <w:tc>
          <w:tcPr>
            <w:tcW w:w="1283" w:type="dxa"/>
            <w:shd w:val="clear" w:color="auto" w:fill="auto"/>
          </w:tcPr>
          <w:p w14:paraId="73AA1F3F"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607DA600" w14:textId="77777777" w:rsidR="001F60D1" w:rsidRPr="00A70425" w:rsidRDefault="001F60D1"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4F56406A" w14:textId="77777777" w:rsidR="001F60D1" w:rsidRPr="00A70425" w:rsidRDefault="001F60D1" w:rsidP="00553949">
            <w:pPr>
              <w:spacing w:line="240" w:lineRule="auto"/>
              <w:ind w:right="-72"/>
              <w:jc w:val="right"/>
              <w:rPr>
                <w:rFonts w:cs="Arial"/>
                <w:sz w:val="16"/>
                <w:szCs w:val="16"/>
              </w:rPr>
            </w:pPr>
          </w:p>
        </w:tc>
        <w:tc>
          <w:tcPr>
            <w:tcW w:w="1442" w:type="dxa"/>
            <w:shd w:val="clear" w:color="auto" w:fill="auto"/>
            <w:vAlign w:val="bottom"/>
          </w:tcPr>
          <w:p w14:paraId="3AF20A5C" w14:textId="400D8FDF" w:rsidR="001F60D1" w:rsidRPr="00A70425" w:rsidRDefault="001F60D1" w:rsidP="00553949">
            <w:pPr>
              <w:spacing w:line="240" w:lineRule="auto"/>
              <w:ind w:right="-72"/>
              <w:jc w:val="right"/>
              <w:rPr>
                <w:rFonts w:cs="Arial"/>
                <w:sz w:val="16"/>
                <w:szCs w:val="16"/>
              </w:rPr>
            </w:pPr>
            <w:r w:rsidRPr="00A70425">
              <w:rPr>
                <w:rFonts w:cs="Arial"/>
                <w:sz w:val="16"/>
                <w:szCs w:val="16"/>
              </w:rPr>
              <w:t>15.31*</w:t>
            </w:r>
          </w:p>
        </w:tc>
        <w:tc>
          <w:tcPr>
            <w:tcW w:w="1442" w:type="dxa"/>
            <w:shd w:val="clear" w:color="auto" w:fill="auto"/>
            <w:vAlign w:val="bottom"/>
          </w:tcPr>
          <w:p w14:paraId="72843BD1" w14:textId="77777777" w:rsidR="001F60D1" w:rsidRPr="00A70425" w:rsidRDefault="001F60D1" w:rsidP="00553949">
            <w:pPr>
              <w:spacing w:line="240" w:lineRule="auto"/>
              <w:ind w:right="-72"/>
              <w:jc w:val="right"/>
              <w:rPr>
                <w:rFonts w:cs="Arial"/>
                <w:sz w:val="16"/>
                <w:szCs w:val="16"/>
              </w:rPr>
            </w:pPr>
          </w:p>
        </w:tc>
        <w:tc>
          <w:tcPr>
            <w:tcW w:w="1443" w:type="dxa"/>
            <w:shd w:val="clear" w:color="auto" w:fill="auto"/>
            <w:vAlign w:val="bottom"/>
          </w:tcPr>
          <w:p w14:paraId="55F7BD4E" w14:textId="77777777" w:rsidR="001F60D1" w:rsidRPr="00A70425" w:rsidRDefault="001F60D1" w:rsidP="00553949">
            <w:pPr>
              <w:spacing w:line="240" w:lineRule="auto"/>
              <w:ind w:right="-72"/>
              <w:jc w:val="right"/>
              <w:rPr>
                <w:rFonts w:cs="Arial"/>
                <w:sz w:val="16"/>
                <w:szCs w:val="16"/>
              </w:rPr>
            </w:pPr>
          </w:p>
        </w:tc>
      </w:tr>
      <w:tr w:rsidR="001F60D1" w:rsidRPr="00A70425" w14:paraId="1F768D7D" w14:textId="77777777" w:rsidTr="007A52BA">
        <w:tc>
          <w:tcPr>
            <w:tcW w:w="4246" w:type="dxa"/>
            <w:shd w:val="clear" w:color="auto" w:fill="auto"/>
          </w:tcPr>
          <w:p w14:paraId="0388745D" w14:textId="77777777" w:rsidR="001F60D1" w:rsidRPr="00A70425" w:rsidRDefault="001F60D1" w:rsidP="00553949">
            <w:pPr>
              <w:spacing w:line="240" w:lineRule="auto"/>
              <w:ind w:left="972" w:right="-72"/>
              <w:rPr>
                <w:rFonts w:cs="Arial"/>
                <w:sz w:val="16"/>
                <w:szCs w:val="16"/>
              </w:rPr>
            </w:pPr>
            <w:r w:rsidRPr="00A70425">
              <w:rPr>
                <w:rFonts w:cs="Arial"/>
                <w:sz w:val="16"/>
                <w:szCs w:val="16"/>
                <w:rtl/>
                <w:cs/>
              </w:rPr>
              <w:t xml:space="preserve">   </w:t>
            </w:r>
            <w:proofErr w:type="spellStart"/>
            <w:r w:rsidRPr="00A70425">
              <w:rPr>
                <w:rFonts w:cs="Arial"/>
                <w:sz w:val="16"/>
                <w:szCs w:val="16"/>
                <w:lang w:bidi="th-TH"/>
              </w:rPr>
              <w:t>Bueng</w:t>
            </w:r>
            <w:proofErr w:type="spellEnd"/>
            <w:r w:rsidRPr="00A70425">
              <w:rPr>
                <w:rFonts w:cs="Arial"/>
                <w:sz w:val="16"/>
                <w:szCs w:val="16"/>
                <w:lang w:bidi="th-TH"/>
              </w:rPr>
              <w:t xml:space="preserve"> </w:t>
            </w:r>
            <w:proofErr w:type="spellStart"/>
            <w:r w:rsidRPr="00A70425">
              <w:rPr>
                <w:rFonts w:cs="Arial"/>
                <w:sz w:val="16"/>
                <w:szCs w:val="16"/>
                <w:lang w:bidi="th-TH"/>
              </w:rPr>
              <w:t>Samphan</w:t>
            </w:r>
            <w:proofErr w:type="spellEnd"/>
            <w:r w:rsidRPr="00A70425">
              <w:rPr>
                <w:rFonts w:cs="Arial"/>
                <w:sz w:val="16"/>
                <w:szCs w:val="16"/>
                <w:lang w:bidi="th-TH"/>
              </w:rPr>
              <w:t xml:space="preserve"> Solar Co., Ltd.</w:t>
            </w:r>
          </w:p>
        </w:tc>
        <w:tc>
          <w:tcPr>
            <w:tcW w:w="1283" w:type="dxa"/>
            <w:shd w:val="clear" w:color="auto" w:fill="auto"/>
          </w:tcPr>
          <w:p w14:paraId="24E4CEE8"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78E259D1" w14:textId="77777777" w:rsidR="001F60D1" w:rsidRPr="00A70425" w:rsidRDefault="001F60D1"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1E9CA854" w14:textId="77777777" w:rsidR="001F60D1" w:rsidRPr="00A70425" w:rsidRDefault="001F60D1" w:rsidP="00553949">
            <w:pPr>
              <w:spacing w:line="240" w:lineRule="auto"/>
              <w:ind w:right="-72"/>
              <w:jc w:val="right"/>
              <w:rPr>
                <w:rFonts w:cs="Arial"/>
                <w:sz w:val="16"/>
                <w:szCs w:val="16"/>
              </w:rPr>
            </w:pPr>
          </w:p>
        </w:tc>
        <w:tc>
          <w:tcPr>
            <w:tcW w:w="1442" w:type="dxa"/>
            <w:shd w:val="clear" w:color="auto" w:fill="auto"/>
            <w:vAlign w:val="bottom"/>
          </w:tcPr>
          <w:p w14:paraId="7AF26CAA" w14:textId="6355457C" w:rsidR="001F60D1" w:rsidRPr="00A70425" w:rsidRDefault="001F60D1" w:rsidP="00553949">
            <w:pPr>
              <w:spacing w:line="240" w:lineRule="auto"/>
              <w:ind w:right="-72"/>
              <w:jc w:val="right"/>
              <w:rPr>
                <w:rFonts w:cs="Arial"/>
                <w:sz w:val="16"/>
                <w:szCs w:val="16"/>
              </w:rPr>
            </w:pPr>
            <w:r w:rsidRPr="00A70425">
              <w:rPr>
                <w:rFonts w:cs="Arial"/>
                <w:sz w:val="16"/>
                <w:szCs w:val="16"/>
              </w:rPr>
              <w:t>15.31*</w:t>
            </w:r>
          </w:p>
        </w:tc>
        <w:tc>
          <w:tcPr>
            <w:tcW w:w="1442" w:type="dxa"/>
            <w:shd w:val="clear" w:color="auto" w:fill="auto"/>
            <w:vAlign w:val="bottom"/>
          </w:tcPr>
          <w:p w14:paraId="413FA0E8" w14:textId="77777777" w:rsidR="001F60D1" w:rsidRPr="00A70425" w:rsidRDefault="001F60D1" w:rsidP="00553949">
            <w:pPr>
              <w:spacing w:line="240" w:lineRule="auto"/>
              <w:ind w:right="-72"/>
              <w:jc w:val="right"/>
              <w:rPr>
                <w:rFonts w:cs="Arial"/>
                <w:sz w:val="16"/>
                <w:szCs w:val="16"/>
              </w:rPr>
            </w:pPr>
          </w:p>
        </w:tc>
        <w:tc>
          <w:tcPr>
            <w:tcW w:w="1443" w:type="dxa"/>
            <w:shd w:val="clear" w:color="auto" w:fill="auto"/>
            <w:vAlign w:val="bottom"/>
          </w:tcPr>
          <w:p w14:paraId="410CB488" w14:textId="77777777" w:rsidR="001F60D1" w:rsidRPr="00A70425" w:rsidRDefault="001F60D1" w:rsidP="00553949">
            <w:pPr>
              <w:spacing w:line="240" w:lineRule="auto"/>
              <w:ind w:right="-72"/>
              <w:jc w:val="right"/>
              <w:rPr>
                <w:rFonts w:cs="Arial"/>
                <w:sz w:val="16"/>
                <w:szCs w:val="16"/>
              </w:rPr>
            </w:pPr>
          </w:p>
        </w:tc>
      </w:tr>
      <w:tr w:rsidR="001F60D1" w:rsidRPr="00A70425" w14:paraId="3DE854F6" w14:textId="77777777" w:rsidTr="007A52BA">
        <w:tc>
          <w:tcPr>
            <w:tcW w:w="4246" w:type="dxa"/>
            <w:shd w:val="clear" w:color="auto" w:fill="auto"/>
          </w:tcPr>
          <w:p w14:paraId="221EC436" w14:textId="77777777" w:rsidR="001F60D1" w:rsidRPr="00A70425" w:rsidRDefault="001F60D1" w:rsidP="00553949">
            <w:pPr>
              <w:spacing w:line="240" w:lineRule="auto"/>
              <w:ind w:left="972" w:right="-72"/>
              <w:rPr>
                <w:rFonts w:cs="Arial"/>
                <w:sz w:val="16"/>
                <w:szCs w:val="16"/>
              </w:rPr>
            </w:pPr>
            <w:r w:rsidRPr="00A70425">
              <w:rPr>
                <w:rFonts w:cs="Arial"/>
                <w:sz w:val="16"/>
                <w:szCs w:val="16"/>
                <w:rtl/>
                <w:cs/>
              </w:rPr>
              <w:t xml:space="preserve">   </w:t>
            </w:r>
            <w:r w:rsidRPr="00A70425">
              <w:rPr>
                <w:rFonts w:cs="Arial"/>
                <w:sz w:val="16"/>
                <w:szCs w:val="16"/>
                <w:lang w:bidi="th-TH"/>
              </w:rPr>
              <w:t>Northwest Solar Co., Ltd.</w:t>
            </w:r>
          </w:p>
        </w:tc>
        <w:tc>
          <w:tcPr>
            <w:tcW w:w="1283" w:type="dxa"/>
            <w:shd w:val="clear" w:color="auto" w:fill="auto"/>
          </w:tcPr>
          <w:p w14:paraId="115A1041"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472E4FC6" w14:textId="77777777" w:rsidR="001F60D1" w:rsidRPr="00A70425" w:rsidRDefault="001F60D1"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56B747AE" w14:textId="77777777" w:rsidR="001F60D1" w:rsidRPr="00A70425" w:rsidRDefault="001F60D1" w:rsidP="00553949">
            <w:pPr>
              <w:spacing w:line="240" w:lineRule="auto"/>
              <w:ind w:right="-72"/>
              <w:jc w:val="right"/>
              <w:rPr>
                <w:rFonts w:cs="Arial"/>
                <w:sz w:val="16"/>
                <w:szCs w:val="16"/>
              </w:rPr>
            </w:pPr>
          </w:p>
        </w:tc>
        <w:tc>
          <w:tcPr>
            <w:tcW w:w="1442" w:type="dxa"/>
            <w:shd w:val="clear" w:color="auto" w:fill="auto"/>
            <w:vAlign w:val="bottom"/>
          </w:tcPr>
          <w:p w14:paraId="5045B580" w14:textId="5957A054" w:rsidR="001F60D1" w:rsidRPr="00A70425" w:rsidRDefault="001F60D1" w:rsidP="00553949">
            <w:pPr>
              <w:spacing w:line="240" w:lineRule="auto"/>
              <w:ind w:right="-72"/>
              <w:jc w:val="right"/>
              <w:rPr>
                <w:rFonts w:cs="Arial"/>
                <w:sz w:val="16"/>
                <w:szCs w:val="16"/>
              </w:rPr>
            </w:pPr>
            <w:r w:rsidRPr="00A70425">
              <w:rPr>
                <w:rFonts w:cs="Arial"/>
                <w:sz w:val="16"/>
                <w:szCs w:val="16"/>
              </w:rPr>
              <w:t>15.31*</w:t>
            </w:r>
          </w:p>
        </w:tc>
        <w:tc>
          <w:tcPr>
            <w:tcW w:w="1442" w:type="dxa"/>
            <w:shd w:val="clear" w:color="auto" w:fill="auto"/>
            <w:vAlign w:val="bottom"/>
          </w:tcPr>
          <w:p w14:paraId="1D50E0CB" w14:textId="77777777" w:rsidR="001F60D1" w:rsidRPr="00A70425" w:rsidRDefault="001F60D1" w:rsidP="00553949">
            <w:pPr>
              <w:spacing w:line="240" w:lineRule="auto"/>
              <w:ind w:right="-72"/>
              <w:jc w:val="right"/>
              <w:rPr>
                <w:rFonts w:cs="Arial"/>
                <w:sz w:val="16"/>
                <w:szCs w:val="16"/>
              </w:rPr>
            </w:pPr>
          </w:p>
        </w:tc>
        <w:tc>
          <w:tcPr>
            <w:tcW w:w="1443" w:type="dxa"/>
            <w:shd w:val="clear" w:color="auto" w:fill="auto"/>
            <w:vAlign w:val="bottom"/>
          </w:tcPr>
          <w:p w14:paraId="42CC97CC" w14:textId="77777777" w:rsidR="001F60D1" w:rsidRPr="00A70425" w:rsidRDefault="001F60D1" w:rsidP="00553949">
            <w:pPr>
              <w:spacing w:line="240" w:lineRule="auto"/>
              <w:ind w:right="-72"/>
              <w:jc w:val="right"/>
              <w:rPr>
                <w:rFonts w:cs="Arial"/>
                <w:sz w:val="16"/>
                <w:szCs w:val="16"/>
              </w:rPr>
            </w:pPr>
          </w:p>
        </w:tc>
      </w:tr>
      <w:tr w:rsidR="001F60D1" w:rsidRPr="00A70425" w14:paraId="3C534771" w14:textId="77777777" w:rsidTr="007A52BA">
        <w:tc>
          <w:tcPr>
            <w:tcW w:w="4246" w:type="dxa"/>
            <w:shd w:val="clear" w:color="auto" w:fill="auto"/>
          </w:tcPr>
          <w:p w14:paraId="151031C5" w14:textId="77777777" w:rsidR="001F60D1" w:rsidRPr="00A70425" w:rsidRDefault="001F60D1" w:rsidP="00553949">
            <w:pPr>
              <w:spacing w:line="240" w:lineRule="auto"/>
              <w:ind w:left="972" w:right="-72"/>
              <w:rPr>
                <w:rFonts w:cs="Arial"/>
                <w:sz w:val="16"/>
                <w:szCs w:val="16"/>
                <w:rtl/>
                <w:cs/>
              </w:rPr>
            </w:pPr>
            <w:r w:rsidRPr="00A70425">
              <w:rPr>
                <w:rFonts w:cs="Arial"/>
                <w:sz w:val="16"/>
                <w:szCs w:val="16"/>
                <w:rtl/>
                <w:cs/>
              </w:rPr>
              <w:t xml:space="preserve">   </w:t>
            </w:r>
            <w:proofErr w:type="spellStart"/>
            <w:r w:rsidRPr="00A70425">
              <w:rPr>
                <w:rFonts w:cs="Arial"/>
                <w:sz w:val="16"/>
                <w:szCs w:val="16"/>
                <w:lang w:bidi="th-TH"/>
              </w:rPr>
              <w:t>Solartech</w:t>
            </w:r>
            <w:proofErr w:type="spellEnd"/>
            <w:r w:rsidRPr="00A70425">
              <w:rPr>
                <w:rFonts w:cs="Arial"/>
                <w:sz w:val="16"/>
                <w:szCs w:val="16"/>
                <w:lang w:bidi="th-TH"/>
              </w:rPr>
              <w:t xml:space="preserve"> Energy Co., Ltd.</w:t>
            </w:r>
          </w:p>
        </w:tc>
        <w:tc>
          <w:tcPr>
            <w:tcW w:w="1283" w:type="dxa"/>
            <w:shd w:val="clear" w:color="auto" w:fill="auto"/>
          </w:tcPr>
          <w:p w14:paraId="29520239"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4A2C0C43" w14:textId="77777777" w:rsidR="001F60D1" w:rsidRPr="00A70425" w:rsidRDefault="001F60D1"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16DF5217" w14:textId="77777777" w:rsidR="001F60D1" w:rsidRPr="00A70425" w:rsidRDefault="001F60D1" w:rsidP="00553949">
            <w:pPr>
              <w:spacing w:line="240" w:lineRule="auto"/>
              <w:ind w:right="-72"/>
              <w:jc w:val="right"/>
              <w:rPr>
                <w:rFonts w:cs="Arial"/>
                <w:sz w:val="16"/>
                <w:szCs w:val="16"/>
              </w:rPr>
            </w:pPr>
          </w:p>
        </w:tc>
        <w:tc>
          <w:tcPr>
            <w:tcW w:w="1442" w:type="dxa"/>
            <w:shd w:val="clear" w:color="auto" w:fill="auto"/>
            <w:vAlign w:val="bottom"/>
          </w:tcPr>
          <w:p w14:paraId="105CF77A" w14:textId="11AEA124" w:rsidR="001F60D1" w:rsidRPr="00A70425" w:rsidRDefault="001F60D1" w:rsidP="00553949">
            <w:pPr>
              <w:spacing w:line="240" w:lineRule="auto"/>
              <w:ind w:right="-72"/>
              <w:jc w:val="right"/>
              <w:rPr>
                <w:rFonts w:cs="Arial"/>
                <w:sz w:val="16"/>
                <w:szCs w:val="16"/>
              </w:rPr>
            </w:pPr>
            <w:r w:rsidRPr="00A70425">
              <w:rPr>
                <w:rFonts w:cs="Arial"/>
                <w:sz w:val="16"/>
                <w:szCs w:val="16"/>
              </w:rPr>
              <w:t>15.31*</w:t>
            </w:r>
          </w:p>
        </w:tc>
        <w:tc>
          <w:tcPr>
            <w:tcW w:w="1442" w:type="dxa"/>
            <w:shd w:val="clear" w:color="auto" w:fill="auto"/>
            <w:vAlign w:val="bottom"/>
          </w:tcPr>
          <w:p w14:paraId="598EC2DC" w14:textId="77777777" w:rsidR="001F60D1" w:rsidRPr="00A70425" w:rsidRDefault="001F60D1" w:rsidP="00553949">
            <w:pPr>
              <w:spacing w:line="240" w:lineRule="auto"/>
              <w:ind w:right="-72"/>
              <w:jc w:val="right"/>
              <w:rPr>
                <w:rFonts w:cs="Arial"/>
                <w:sz w:val="16"/>
                <w:szCs w:val="16"/>
              </w:rPr>
            </w:pPr>
          </w:p>
        </w:tc>
        <w:tc>
          <w:tcPr>
            <w:tcW w:w="1443" w:type="dxa"/>
            <w:shd w:val="clear" w:color="auto" w:fill="auto"/>
            <w:vAlign w:val="bottom"/>
          </w:tcPr>
          <w:p w14:paraId="54D64CF5" w14:textId="77777777" w:rsidR="001F60D1" w:rsidRPr="00A70425" w:rsidRDefault="001F60D1" w:rsidP="00553949">
            <w:pPr>
              <w:spacing w:line="240" w:lineRule="auto"/>
              <w:ind w:right="-72"/>
              <w:jc w:val="right"/>
              <w:rPr>
                <w:rFonts w:cs="Arial"/>
                <w:sz w:val="16"/>
                <w:szCs w:val="16"/>
              </w:rPr>
            </w:pPr>
          </w:p>
        </w:tc>
      </w:tr>
      <w:tr w:rsidR="001F60D1" w:rsidRPr="00A70425" w14:paraId="141AE280" w14:textId="77777777" w:rsidTr="007A52BA">
        <w:tc>
          <w:tcPr>
            <w:tcW w:w="4246" w:type="dxa"/>
            <w:shd w:val="clear" w:color="auto" w:fill="auto"/>
          </w:tcPr>
          <w:p w14:paraId="61E89E3A" w14:textId="77777777" w:rsidR="001F60D1" w:rsidRPr="00A70425" w:rsidRDefault="001F60D1" w:rsidP="00553949">
            <w:pPr>
              <w:spacing w:line="240" w:lineRule="auto"/>
              <w:ind w:left="972" w:right="-72"/>
              <w:rPr>
                <w:rFonts w:cs="Arial"/>
                <w:sz w:val="16"/>
                <w:szCs w:val="16"/>
                <w:rtl/>
                <w:cs/>
              </w:rPr>
            </w:pPr>
            <w:r w:rsidRPr="00A70425">
              <w:rPr>
                <w:rFonts w:cs="Arial"/>
                <w:sz w:val="16"/>
                <w:szCs w:val="16"/>
                <w:rtl/>
                <w:cs/>
              </w:rPr>
              <w:t xml:space="preserve">   </w:t>
            </w:r>
            <w:r w:rsidRPr="00A70425">
              <w:rPr>
                <w:rFonts w:cs="Arial"/>
                <w:sz w:val="16"/>
                <w:szCs w:val="16"/>
                <w:lang w:bidi="th-TH"/>
              </w:rPr>
              <w:t>Nine A Solar Co., Ltd.</w:t>
            </w:r>
          </w:p>
        </w:tc>
        <w:tc>
          <w:tcPr>
            <w:tcW w:w="1283" w:type="dxa"/>
            <w:shd w:val="clear" w:color="auto" w:fill="auto"/>
          </w:tcPr>
          <w:p w14:paraId="340B11A7"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27B113CE" w14:textId="77777777" w:rsidR="001F60D1" w:rsidRPr="00A70425" w:rsidRDefault="001F60D1"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4F517B09" w14:textId="77777777" w:rsidR="001F60D1" w:rsidRPr="00A70425" w:rsidRDefault="001F60D1" w:rsidP="00553949">
            <w:pPr>
              <w:spacing w:line="240" w:lineRule="auto"/>
              <w:ind w:right="-72"/>
              <w:jc w:val="right"/>
              <w:rPr>
                <w:rFonts w:cs="Arial"/>
                <w:sz w:val="16"/>
                <w:szCs w:val="16"/>
              </w:rPr>
            </w:pPr>
          </w:p>
        </w:tc>
        <w:tc>
          <w:tcPr>
            <w:tcW w:w="1442" w:type="dxa"/>
            <w:shd w:val="clear" w:color="auto" w:fill="auto"/>
            <w:vAlign w:val="bottom"/>
          </w:tcPr>
          <w:p w14:paraId="03E9E0C4" w14:textId="7368A7C2" w:rsidR="001F60D1" w:rsidRPr="00A70425" w:rsidRDefault="001F60D1" w:rsidP="00553949">
            <w:pPr>
              <w:spacing w:line="240" w:lineRule="auto"/>
              <w:ind w:right="-72"/>
              <w:jc w:val="right"/>
              <w:rPr>
                <w:rFonts w:cs="Arial"/>
                <w:sz w:val="16"/>
                <w:szCs w:val="16"/>
              </w:rPr>
            </w:pPr>
            <w:r w:rsidRPr="00A70425">
              <w:rPr>
                <w:rFonts w:cs="Arial"/>
                <w:sz w:val="16"/>
                <w:szCs w:val="16"/>
              </w:rPr>
              <w:t>15.31*</w:t>
            </w:r>
          </w:p>
        </w:tc>
        <w:tc>
          <w:tcPr>
            <w:tcW w:w="1442" w:type="dxa"/>
            <w:shd w:val="clear" w:color="auto" w:fill="auto"/>
            <w:vAlign w:val="bottom"/>
          </w:tcPr>
          <w:p w14:paraId="3E60602C" w14:textId="77777777" w:rsidR="001F60D1" w:rsidRPr="00A70425" w:rsidRDefault="001F60D1" w:rsidP="00553949">
            <w:pPr>
              <w:spacing w:line="240" w:lineRule="auto"/>
              <w:ind w:right="-72"/>
              <w:jc w:val="right"/>
              <w:rPr>
                <w:rFonts w:cs="Arial"/>
                <w:sz w:val="16"/>
                <w:szCs w:val="16"/>
              </w:rPr>
            </w:pPr>
          </w:p>
        </w:tc>
        <w:tc>
          <w:tcPr>
            <w:tcW w:w="1443" w:type="dxa"/>
            <w:shd w:val="clear" w:color="auto" w:fill="auto"/>
            <w:vAlign w:val="bottom"/>
          </w:tcPr>
          <w:p w14:paraId="12564ED4" w14:textId="77777777" w:rsidR="001F60D1" w:rsidRPr="00A70425" w:rsidRDefault="001F60D1" w:rsidP="00553949">
            <w:pPr>
              <w:spacing w:line="240" w:lineRule="auto"/>
              <w:ind w:right="-72"/>
              <w:jc w:val="right"/>
              <w:rPr>
                <w:rFonts w:cs="Arial"/>
                <w:sz w:val="16"/>
                <w:szCs w:val="16"/>
              </w:rPr>
            </w:pPr>
          </w:p>
        </w:tc>
      </w:tr>
      <w:tr w:rsidR="001F60D1" w:rsidRPr="00A70425" w14:paraId="2C73750F" w14:textId="77777777" w:rsidTr="007A52BA">
        <w:tc>
          <w:tcPr>
            <w:tcW w:w="4246" w:type="dxa"/>
            <w:shd w:val="clear" w:color="auto" w:fill="auto"/>
          </w:tcPr>
          <w:p w14:paraId="667006EA" w14:textId="77777777" w:rsidR="001F60D1" w:rsidRPr="00A70425" w:rsidRDefault="001F60D1" w:rsidP="00553949">
            <w:pPr>
              <w:spacing w:line="240" w:lineRule="auto"/>
              <w:ind w:left="972" w:right="-72"/>
              <w:rPr>
                <w:rFonts w:cs="Arial"/>
                <w:sz w:val="16"/>
                <w:szCs w:val="16"/>
                <w:rtl/>
                <w:cs/>
              </w:rPr>
            </w:pPr>
            <w:r w:rsidRPr="00A70425">
              <w:rPr>
                <w:rFonts w:cs="Arial"/>
                <w:sz w:val="16"/>
                <w:szCs w:val="16"/>
                <w:rtl/>
                <w:cs/>
              </w:rPr>
              <w:t xml:space="preserve">   </w:t>
            </w:r>
            <w:r w:rsidRPr="00A70425">
              <w:rPr>
                <w:rFonts w:cs="Arial"/>
                <w:sz w:val="16"/>
                <w:szCs w:val="16"/>
                <w:lang w:bidi="th-TH"/>
              </w:rPr>
              <w:t>Infinite Alpha Capital Co., Ltd.</w:t>
            </w:r>
          </w:p>
        </w:tc>
        <w:tc>
          <w:tcPr>
            <w:tcW w:w="1283" w:type="dxa"/>
            <w:shd w:val="clear" w:color="auto" w:fill="auto"/>
          </w:tcPr>
          <w:p w14:paraId="72C6249C"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36775A33" w14:textId="77777777" w:rsidR="001F60D1" w:rsidRPr="00A70425" w:rsidRDefault="001F60D1"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1BCC352A" w14:textId="77777777" w:rsidR="001F60D1" w:rsidRPr="00A70425" w:rsidRDefault="001F60D1" w:rsidP="00553949">
            <w:pPr>
              <w:spacing w:line="240" w:lineRule="auto"/>
              <w:ind w:right="-72"/>
              <w:jc w:val="right"/>
              <w:rPr>
                <w:rFonts w:cs="Arial"/>
                <w:sz w:val="16"/>
                <w:szCs w:val="16"/>
              </w:rPr>
            </w:pPr>
          </w:p>
        </w:tc>
        <w:tc>
          <w:tcPr>
            <w:tcW w:w="1442" w:type="dxa"/>
            <w:shd w:val="clear" w:color="auto" w:fill="auto"/>
            <w:vAlign w:val="bottom"/>
          </w:tcPr>
          <w:p w14:paraId="04204F8C" w14:textId="10F8BAD6" w:rsidR="001F60D1" w:rsidRPr="00A70425" w:rsidRDefault="001F60D1" w:rsidP="00553949">
            <w:pPr>
              <w:spacing w:line="240" w:lineRule="auto"/>
              <w:ind w:right="-72"/>
              <w:jc w:val="right"/>
              <w:rPr>
                <w:rFonts w:cs="Arial"/>
                <w:sz w:val="16"/>
                <w:szCs w:val="16"/>
              </w:rPr>
            </w:pPr>
            <w:r w:rsidRPr="00A70425">
              <w:rPr>
                <w:rFonts w:cs="Arial"/>
                <w:sz w:val="16"/>
                <w:szCs w:val="16"/>
              </w:rPr>
              <w:t>16.87*</w:t>
            </w:r>
          </w:p>
        </w:tc>
        <w:tc>
          <w:tcPr>
            <w:tcW w:w="1442" w:type="dxa"/>
            <w:shd w:val="clear" w:color="auto" w:fill="auto"/>
            <w:vAlign w:val="bottom"/>
          </w:tcPr>
          <w:p w14:paraId="669865AE" w14:textId="77777777" w:rsidR="001F60D1" w:rsidRPr="00A70425" w:rsidRDefault="001F60D1" w:rsidP="00553949">
            <w:pPr>
              <w:spacing w:line="240" w:lineRule="auto"/>
              <w:ind w:right="-72"/>
              <w:jc w:val="right"/>
              <w:rPr>
                <w:rFonts w:cs="Arial"/>
                <w:sz w:val="16"/>
                <w:szCs w:val="16"/>
              </w:rPr>
            </w:pPr>
          </w:p>
        </w:tc>
        <w:tc>
          <w:tcPr>
            <w:tcW w:w="1443" w:type="dxa"/>
            <w:shd w:val="clear" w:color="auto" w:fill="auto"/>
            <w:vAlign w:val="bottom"/>
          </w:tcPr>
          <w:p w14:paraId="7F81AA69" w14:textId="77777777" w:rsidR="001F60D1" w:rsidRPr="00A70425" w:rsidRDefault="001F60D1" w:rsidP="00553949">
            <w:pPr>
              <w:spacing w:line="240" w:lineRule="auto"/>
              <w:ind w:right="-72"/>
              <w:jc w:val="right"/>
              <w:rPr>
                <w:rFonts w:cs="Arial"/>
                <w:sz w:val="16"/>
                <w:szCs w:val="16"/>
              </w:rPr>
            </w:pPr>
          </w:p>
        </w:tc>
      </w:tr>
      <w:tr w:rsidR="001F60D1" w:rsidRPr="00A70425" w14:paraId="75901A47" w14:textId="77777777" w:rsidTr="007E41B5">
        <w:tc>
          <w:tcPr>
            <w:tcW w:w="4246" w:type="dxa"/>
            <w:shd w:val="clear" w:color="auto" w:fill="auto"/>
          </w:tcPr>
          <w:p w14:paraId="645E7E1D" w14:textId="77777777" w:rsidR="001F60D1" w:rsidRPr="00A70425" w:rsidRDefault="001F60D1" w:rsidP="00553949">
            <w:pPr>
              <w:spacing w:line="240" w:lineRule="auto"/>
              <w:ind w:left="972" w:right="-72"/>
              <w:rPr>
                <w:rFonts w:cs="Arial"/>
                <w:sz w:val="16"/>
                <w:szCs w:val="16"/>
                <w:rtl/>
                <w:cs/>
              </w:rPr>
            </w:pPr>
            <w:r w:rsidRPr="00A70425">
              <w:rPr>
                <w:rFonts w:cs="Arial"/>
                <w:sz w:val="16"/>
                <w:szCs w:val="16"/>
                <w:lang w:bidi="th-TH"/>
              </w:rPr>
              <w:t>Chiangmai Renewable Energy Co., Ltd.</w:t>
            </w:r>
          </w:p>
        </w:tc>
        <w:tc>
          <w:tcPr>
            <w:tcW w:w="1283" w:type="dxa"/>
            <w:shd w:val="clear" w:color="auto" w:fill="auto"/>
          </w:tcPr>
          <w:p w14:paraId="18190B2F"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13CECC17" w14:textId="77777777" w:rsidR="001F60D1" w:rsidRPr="00A70425" w:rsidRDefault="001F60D1"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7F7842CD" w14:textId="312452E0" w:rsidR="001F60D1" w:rsidRPr="00A70425" w:rsidRDefault="001F60D1" w:rsidP="00553949">
            <w:pPr>
              <w:spacing w:line="240" w:lineRule="auto"/>
              <w:ind w:right="-72"/>
              <w:jc w:val="right"/>
              <w:rPr>
                <w:rFonts w:cs="Arial"/>
                <w:sz w:val="16"/>
                <w:szCs w:val="16"/>
              </w:rPr>
            </w:pPr>
            <w:r w:rsidRPr="00A70425">
              <w:rPr>
                <w:rFonts w:cs="Arial"/>
                <w:sz w:val="16"/>
                <w:szCs w:val="16"/>
              </w:rPr>
              <w:t>240,000</w:t>
            </w:r>
          </w:p>
        </w:tc>
        <w:tc>
          <w:tcPr>
            <w:tcW w:w="1442" w:type="dxa"/>
            <w:shd w:val="clear" w:color="auto" w:fill="auto"/>
            <w:vAlign w:val="bottom"/>
          </w:tcPr>
          <w:p w14:paraId="43A7B85F" w14:textId="598C1884" w:rsidR="001F60D1" w:rsidRPr="00A70425" w:rsidRDefault="001F60D1" w:rsidP="00553949">
            <w:pPr>
              <w:spacing w:line="240" w:lineRule="auto"/>
              <w:ind w:right="-72"/>
              <w:jc w:val="right"/>
              <w:rPr>
                <w:rFonts w:cs="Arial"/>
                <w:sz w:val="16"/>
                <w:szCs w:val="16"/>
              </w:rPr>
            </w:pPr>
            <w:r w:rsidRPr="00A70425">
              <w:rPr>
                <w:rFonts w:cs="Arial"/>
                <w:sz w:val="16"/>
                <w:szCs w:val="16"/>
              </w:rPr>
              <w:t>14.69</w:t>
            </w:r>
          </w:p>
        </w:tc>
        <w:tc>
          <w:tcPr>
            <w:tcW w:w="1442" w:type="dxa"/>
            <w:shd w:val="clear" w:color="auto" w:fill="auto"/>
            <w:vAlign w:val="bottom"/>
          </w:tcPr>
          <w:p w14:paraId="1458DEC5" w14:textId="6E95622E" w:rsidR="001F60D1" w:rsidRPr="00A70425" w:rsidRDefault="001F60D1" w:rsidP="00553949">
            <w:pPr>
              <w:spacing w:line="240" w:lineRule="auto"/>
              <w:ind w:right="-72"/>
              <w:jc w:val="right"/>
              <w:rPr>
                <w:rFonts w:cs="Arial"/>
                <w:sz w:val="16"/>
                <w:szCs w:val="16"/>
              </w:rPr>
            </w:pPr>
            <w:r w:rsidRPr="00A70425">
              <w:rPr>
                <w:rFonts w:cs="Arial"/>
                <w:sz w:val="16"/>
                <w:szCs w:val="16"/>
              </w:rPr>
              <w:t>35,250</w:t>
            </w:r>
          </w:p>
        </w:tc>
        <w:tc>
          <w:tcPr>
            <w:tcW w:w="1443" w:type="dxa"/>
            <w:shd w:val="clear" w:color="auto" w:fill="auto"/>
          </w:tcPr>
          <w:p w14:paraId="3066DF45" w14:textId="73E483EE" w:rsidR="001F60D1" w:rsidRPr="00A70425" w:rsidRDefault="001F60D1" w:rsidP="00553949">
            <w:pPr>
              <w:spacing w:line="240" w:lineRule="auto"/>
              <w:ind w:right="-72"/>
              <w:jc w:val="right"/>
              <w:rPr>
                <w:rFonts w:cs="Arial"/>
                <w:sz w:val="16"/>
                <w:szCs w:val="16"/>
              </w:rPr>
            </w:pPr>
            <w:r w:rsidRPr="00A70425">
              <w:rPr>
                <w:rFonts w:cs="Arial"/>
                <w:sz w:val="16"/>
                <w:szCs w:val="16"/>
              </w:rPr>
              <w:t>96,872</w:t>
            </w:r>
          </w:p>
        </w:tc>
      </w:tr>
      <w:tr w:rsidR="001F60D1" w:rsidRPr="00A70425" w14:paraId="21142A7A" w14:textId="77777777" w:rsidTr="007E41B5">
        <w:tc>
          <w:tcPr>
            <w:tcW w:w="4246" w:type="dxa"/>
            <w:shd w:val="clear" w:color="auto" w:fill="auto"/>
          </w:tcPr>
          <w:p w14:paraId="344D092F" w14:textId="77777777" w:rsidR="001F60D1" w:rsidRPr="00A70425" w:rsidRDefault="001F60D1" w:rsidP="00553949">
            <w:pPr>
              <w:spacing w:line="240" w:lineRule="auto"/>
              <w:ind w:left="972" w:right="-72"/>
              <w:rPr>
                <w:rFonts w:cs="Arial"/>
                <w:sz w:val="16"/>
                <w:szCs w:val="16"/>
                <w:rtl/>
                <w:cs/>
              </w:rPr>
            </w:pPr>
            <w:r w:rsidRPr="00A70425">
              <w:rPr>
                <w:rFonts w:cs="Arial"/>
                <w:sz w:val="16"/>
                <w:szCs w:val="16"/>
                <w:lang w:bidi="th-TH"/>
              </w:rPr>
              <w:t>Golden Light Solar Co., Ltd.</w:t>
            </w:r>
          </w:p>
        </w:tc>
        <w:tc>
          <w:tcPr>
            <w:tcW w:w="1283" w:type="dxa"/>
            <w:shd w:val="clear" w:color="auto" w:fill="auto"/>
          </w:tcPr>
          <w:p w14:paraId="0A661F6D"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0AD059CA" w14:textId="77777777" w:rsidR="001F60D1" w:rsidRPr="00A70425" w:rsidRDefault="001F60D1"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76114EE8" w14:textId="20A6402B" w:rsidR="001F60D1" w:rsidRPr="00A70425" w:rsidRDefault="001F60D1" w:rsidP="00553949">
            <w:pPr>
              <w:spacing w:line="240" w:lineRule="auto"/>
              <w:ind w:right="-72"/>
              <w:jc w:val="right"/>
              <w:rPr>
                <w:rFonts w:cs="Arial"/>
                <w:sz w:val="16"/>
                <w:szCs w:val="16"/>
              </w:rPr>
            </w:pPr>
            <w:r w:rsidRPr="00A70425">
              <w:rPr>
                <w:rFonts w:cs="Arial"/>
                <w:sz w:val="16"/>
                <w:szCs w:val="16"/>
              </w:rPr>
              <w:t>240,000</w:t>
            </w:r>
          </w:p>
        </w:tc>
        <w:tc>
          <w:tcPr>
            <w:tcW w:w="1442" w:type="dxa"/>
            <w:shd w:val="clear" w:color="auto" w:fill="auto"/>
            <w:vAlign w:val="bottom"/>
          </w:tcPr>
          <w:p w14:paraId="110D00C9" w14:textId="24F86B18" w:rsidR="001F60D1" w:rsidRPr="00A70425" w:rsidRDefault="001F60D1" w:rsidP="00553949">
            <w:pPr>
              <w:spacing w:line="240" w:lineRule="auto"/>
              <w:ind w:right="-72"/>
              <w:jc w:val="right"/>
              <w:rPr>
                <w:rFonts w:cs="Arial"/>
                <w:sz w:val="16"/>
                <w:szCs w:val="16"/>
              </w:rPr>
            </w:pPr>
            <w:r w:rsidRPr="00A70425">
              <w:rPr>
                <w:rFonts w:cs="Arial"/>
                <w:sz w:val="16"/>
                <w:szCs w:val="16"/>
              </w:rPr>
              <w:t>14.69</w:t>
            </w:r>
          </w:p>
        </w:tc>
        <w:tc>
          <w:tcPr>
            <w:tcW w:w="1442" w:type="dxa"/>
            <w:shd w:val="clear" w:color="auto" w:fill="auto"/>
            <w:vAlign w:val="bottom"/>
          </w:tcPr>
          <w:p w14:paraId="3AE3E514" w14:textId="69313768" w:rsidR="001F60D1" w:rsidRPr="00A70425" w:rsidRDefault="001F60D1" w:rsidP="00553949">
            <w:pPr>
              <w:spacing w:line="240" w:lineRule="auto"/>
              <w:ind w:right="-72"/>
              <w:jc w:val="right"/>
              <w:rPr>
                <w:rFonts w:cs="Arial"/>
                <w:sz w:val="16"/>
                <w:szCs w:val="16"/>
              </w:rPr>
            </w:pPr>
            <w:r w:rsidRPr="00A70425">
              <w:rPr>
                <w:rFonts w:cs="Arial"/>
                <w:sz w:val="16"/>
                <w:szCs w:val="16"/>
              </w:rPr>
              <w:t>35,250</w:t>
            </w:r>
          </w:p>
        </w:tc>
        <w:tc>
          <w:tcPr>
            <w:tcW w:w="1443" w:type="dxa"/>
            <w:shd w:val="clear" w:color="auto" w:fill="auto"/>
          </w:tcPr>
          <w:p w14:paraId="53D803BC" w14:textId="202779C2" w:rsidR="001F60D1" w:rsidRPr="00A70425" w:rsidRDefault="001F60D1" w:rsidP="00553949">
            <w:pPr>
              <w:spacing w:line="240" w:lineRule="auto"/>
              <w:ind w:right="-72"/>
              <w:jc w:val="right"/>
              <w:rPr>
                <w:rFonts w:cs="Arial"/>
                <w:sz w:val="16"/>
                <w:szCs w:val="16"/>
              </w:rPr>
            </w:pPr>
            <w:r w:rsidRPr="00A70425">
              <w:rPr>
                <w:rFonts w:cs="Arial"/>
                <w:sz w:val="16"/>
                <w:szCs w:val="16"/>
              </w:rPr>
              <w:t>97,876</w:t>
            </w:r>
          </w:p>
        </w:tc>
      </w:tr>
      <w:tr w:rsidR="001F60D1" w:rsidRPr="00A70425" w14:paraId="03096774" w14:textId="77777777" w:rsidTr="007E41B5">
        <w:tc>
          <w:tcPr>
            <w:tcW w:w="4246" w:type="dxa"/>
            <w:shd w:val="clear" w:color="auto" w:fill="auto"/>
          </w:tcPr>
          <w:p w14:paraId="1DAE425E" w14:textId="77777777" w:rsidR="001F60D1" w:rsidRPr="00A70425" w:rsidRDefault="001F60D1" w:rsidP="00553949">
            <w:pPr>
              <w:spacing w:line="240" w:lineRule="auto"/>
              <w:ind w:left="972" w:right="-72"/>
              <w:rPr>
                <w:rFonts w:cs="Arial"/>
                <w:sz w:val="16"/>
                <w:szCs w:val="16"/>
              </w:rPr>
            </w:pPr>
            <w:proofErr w:type="spellStart"/>
            <w:r w:rsidRPr="00A70425">
              <w:rPr>
                <w:rFonts w:cs="Arial"/>
                <w:sz w:val="16"/>
                <w:szCs w:val="16"/>
                <w:lang w:bidi="th-TH"/>
              </w:rPr>
              <w:t>Bueng</w:t>
            </w:r>
            <w:proofErr w:type="spellEnd"/>
            <w:r w:rsidRPr="00A70425">
              <w:rPr>
                <w:rFonts w:cs="Arial"/>
                <w:sz w:val="16"/>
                <w:szCs w:val="16"/>
                <w:lang w:bidi="th-TH"/>
              </w:rPr>
              <w:t xml:space="preserve"> </w:t>
            </w:r>
            <w:proofErr w:type="spellStart"/>
            <w:r w:rsidRPr="00A70425">
              <w:rPr>
                <w:rFonts w:cs="Arial"/>
                <w:sz w:val="16"/>
                <w:szCs w:val="16"/>
                <w:lang w:bidi="th-TH"/>
              </w:rPr>
              <w:t>Samphan</w:t>
            </w:r>
            <w:proofErr w:type="spellEnd"/>
            <w:r w:rsidRPr="00A70425">
              <w:rPr>
                <w:rFonts w:cs="Arial"/>
                <w:sz w:val="16"/>
                <w:szCs w:val="16"/>
                <w:lang w:bidi="th-TH"/>
              </w:rPr>
              <w:t xml:space="preserve"> Solar Co., Ltd.</w:t>
            </w:r>
          </w:p>
        </w:tc>
        <w:tc>
          <w:tcPr>
            <w:tcW w:w="1283" w:type="dxa"/>
            <w:shd w:val="clear" w:color="auto" w:fill="auto"/>
          </w:tcPr>
          <w:p w14:paraId="4134E4E5"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253DE961" w14:textId="77777777" w:rsidR="001F60D1" w:rsidRPr="00A70425" w:rsidRDefault="001F60D1"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532EECF4" w14:textId="2576CD50" w:rsidR="001F60D1" w:rsidRPr="00A70425" w:rsidRDefault="001F60D1" w:rsidP="00553949">
            <w:pPr>
              <w:spacing w:line="240" w:lineRule="auto"/>
              <w:ind w:right="-72"/>
              <w:jc w:val="right"/>
              <w:rPr>
                <w:rFonts w:cs="Arial"/>
                <w:sz w:val="16"/>
                <w:szCs w:val="16"/>
              </w:rPr>
            </w:pPr>
            <w:r w:rsidRPr="00A70425">
              <w:rPr>
                <w:rFonts w:cs="Arial"/>
                <w:sz w:val="16"/>
                <w:szCs w:val="16"/>
              </w:rPr>
              <w:t>240,000</w:t>
            </w:r>
          </w:p>
        </w:tc>
        <w:tc>
          <w:tcPr>
            <w:tcW w:w="1442" w:type="dxa"/>
            <w:shd w:val="clear" w:color="auto" w:fill="auto"/>
            <w:vAlign w:val="bottom"/>
          </w:tcPr>
          <w:p w14:paraId="4A4527C1" w14:textId="59AF34A0" w:rsidR="001F60D1" w:rsidRPr="00A70425" w:rsidRDefault="001F60D1" w:rsidP="00553949">
            <w:pPr>
              <w:spacing w:line="240" w:lineRule="auto"/>
              <w:ind w:right="-72"/>
              <w:jc w:val="right"/>
              <w:rPr>
                <w:rFonts w:cs="Arial"/>
                <w:sz w:val="16"/>
                <w:szCs w:val="16"/>
              </w:rPr>
            </w:pPr>
            <w:r w:rsidRPr="00A70425">
              <w:rPr>
                <w:rFonts w:cs="Arial"/>
                <w:sz w:val="16"/>
                <w:szCs w:val="16"/>
              </w:rPr>
              <w:t>14.69</w:t>
            </w:r>
          </w:p>
        </w:tc>
        <w:tc>
          <w:tcPr>
            <w:tcW w:w="1442" w:type="dxa"/>
            <w:shd w:val="clear" w:color="auto" w:fill="auto"/>
            <w:vAlign w:val="bottom"/>
          </w:tcPr>
          <w:p w14:paraId="5A12EC28" w14:textId="3182D1AA" w:rsidR="001F60D1" w:rsidRPr="00A70425" w:rsidRDefault="001F60D1" w:rsidP="00553949">
            <w:pPr>
              <w:spacing w:line="240" w:lineRule="auto"/>
              <w:ind w:right="-72"/>
              <w:jc w:val="right"/>
              <w:rPr>
                <w:rFonts w:cs="Arial"/>
                <w:sz w:val="16"/>
                <w:szCs w:val="16"/>
              </w:rPr>
            </w:pPr>
            <w:r w:rsidRPr="00A70425">
              <w:rPr>
                <w:rFonts w:cs="Arial"/>
                <w:sz w:val="16"/>
                <w:szCs w:val="16"/>
              </w:rPr>
              <w:t>35,250</w:t>
            </w:r>
          </w:p>
        </w:tc>
        <w:tc>
          <w:tcPr>
            <w:tcW w:w="1443" w:type="dxa"/>
            <w:shd w:val="clear" w:color="auto" w:fill="auto"/>
          </w:tcPr>
          <w:p w14:paraId="22FA9A97" w14:textId="02B2440C" w:rsidR="001F60D1" w:rsidRPr="00A70425" w:rsidRDefault="001F60D1" w:rsidP="00553949">
            <w:pPr>
              <w:spacing w:line="240" w:lineRule="auto"/>
              <w:ind w:right="-72"/>
              <w:jc w:val="right"/>
              <w:rPr>
                <w:rFonts w:cs="Arial"/>
                <w:sz w:val="16"/>
                <w:szCs w:val="16"/>
              </w:rPr>
            </w:pPr>
            <w:r w:rsidRPr="00A70425">
              <w:rPr>
                <w:rFonts w:cs="Arial"/>
                <w:sz w:val="16"/>
                <w:szCs w:val="16"/>
              </w:rPr>
              <w:t>107,733</w:t>
            </w:r>
          </w:p>
        </w:tc>
      </w:tr>
      <w:tr w:rsidR="001F60D1" w:rsidRPr="00A70425" w14:paraId="4BCBB6CC" w14:textId="77777777" w:rsidTr="007E41B5">
        <w:tc>
          <w:tcPr>
            <w:tcW w:w="4246" w:type="dxa"/>
            <w:shd w:val="clear" w:color="auto" w:fill="auto"/>
          </w:tcPr>
          <w:p w14:paraId="1AD28364" w14:textId="77777777" w:rsidR="001F60D1" w:rsidRPr="00A70425" w:rsidRDefault="001F60D1" w:rsidP="00553949">
            <w:pPr>
              <w:spacing w:line="240" w:lineRule="auto"/>
              <w:ind w:left="972" w:right="-72"/>
              <w:rPr>
                <w:rFonts w:cs="Arial"/>
                <w:sz w:val="16"/>
                <w:szCs w:val="16"/>
              </w:rPr>
            </w:pPr>
            <w:r w:rsidRPr="00A70425">
              <w:rPr>
                <w:rFonts w:cs="Arial"/>
                <w:sz w:val="16"/>
                <w:szCs w:val="16"/>
                <w:lang w:bidi="th-TH"/>
              </w:rPr>
              <w:t>Northwest Solar Co., Ltd.</w:t>
            </w:r>
          </w:p>
        </w:tc>
        <w:tc>
          <w:tcPr>
            <w:tcW w:w="1283" w:type="dxa"/>
            <w:shd w:val="clear" w:color="auto" w:fill="auto"/>
          </w:tcPr>
          <w:p w14:paraId="19075A4A"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4A1F93E3" w14:textId="77777777" w:rsidR="001F60D1" w:rsidRPr="00A70425" w:rsidRDefault="001F60D1"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38793E7C" w14:textId="0BE9394F" w:rsidR="001F60D1" w:rsidRPr="00A70425" w:rsidRDefault="001F60D1" w:rsidP="00553949">
            <w:pPr>
              <w:spacing w:line="240" w:lineRule="auto"/>
              <w:ind w:right="-72"/>
              <w:jc w:val="right"/>
              <w:rPr>
                <w:rFonts w:cs="Arial"/>
                <w:sz w:val="16"/>
                <w:szCs w:val="16"/>
              </w:rPr>
            </w:pPr>
            <w:r w:rsidRPr="00A70425">
              <w:rPr>
                <w:rFonts w:cs="Arial"/>
                <w:sz w:val="16"/>
                <w:szCs w:val="16"/>
              </w:rPr>
              <w:t>240,000</w:t>
            </w:r>
          </w:p>
        </w:tc>
        <w:tc>
          <w:tcPr>
            <w:tcW w:w="1442" w:type="dxa"/>
            <w:shd w:val="clear" w:color="auto" w:fill="auto"/>
            <w:vAlign w:val="bottom"/>
          </w:tcPr>
          <w:p w14:paraId="1E5EFEC7" w14:textId="0D4840FB" w:rsidR="001F60D1" w:rsidRPr="00A70425" w:rsidRDefault="001F60D1" w:rsidP="00553949">
            <w:pPr>
              <w:spacing w:line="240" w:lineRule="auto"/>
              <w:ind w:right="-72"/>
              <w:jc w:val="right"/>
              <w:rPr>
                <w:rFonts w:cs="Arial"/>
                <w:sz w:val="16"/>
                <w:szCs w:val="16"/>
              </w:rPr>
            </w:pPr>
            <w:r w:rsidRPr="00A70425">
              <w:rPr>
                <w:rFonts w:cs="Arial"/>
                <w:sz w:val="16"/>
                <w:szCs w:val="16"/>
              </w:rPr>
              <w:t>14.69</w:t>
            </w:r>
          </w:p>
        </w:tc>
        <w:tc>
          <w:tcPr>
            <w:tcW w:w="1442" w:type="dxa"/>
            <w:shd w:val="clear" w:color="auto" w:fill="auto"/>
            <w:vAlign w:val="bottom"/>
          </w:tcPr>
          <w:p w14:paraId="3D60E911" w14:textId="27F186E9" w:rsidR="001F60D1" w:rsidRPr="00A70425" w:rsidRDefault="001F60D1" w:rsidP="00553949">
            <w:pPr>
              <w:spacing w:line="240" w:lineRule="auto"/>
              <w:ind w:right="-72"/>
              <w:jc w:val="right"/>
              <w:rPr>
                <w:rFonts w:cs="Arial"/>
                <w:sz w:val="16"/>
                <w:szCs w:val="16"/>
              </w:rPr>
            </w:pPr>
            <w:r w:rsidRPr="00A70425">
              <w:rPr>
                <w:rFonts w:cs="Arial"/>
                <w:sz w:val="16"/>
                <w:szCs w:val="16"/>
              </w:rPr>
              <w:t>35,250</w:t>
            </w:r>
          </w:p>
        </w:tc>
        <w:tc>
          <w:tcPr>
            <w:tcW w:w="1443" w:type="dxa"/>
            <w:shd w:val="clear" w:color="auto" w:fill="auto"/>
          </w:tcPr>
          <w:p w14:paraId="49DA03AC" w14:textId="77D169E4" w:rsidR="001F60D1" w:rsidRPr="00A70425" w:rsidRDefault="001F60D1" w:rsidP="00553949">
            <w:pPr>
              <w:spacing w:line="240" w:lineRule="auto"/>
              <w:ind w:right="-72"/>
              <w:jc w:val="right"/>
              <w:rPr>
                <w:rFonts w:cs="Arial"/>
                <w:sz w:val="16"/>
                <w:szCs w:val="16"/>
              </w:rPr>
            </w:pPr>
            <w:r w:rsidRPr="00A70425">
              <w:rPr>
                <w:rFonts w:cs="Arial"/>
                <w:sz w:val="16"/>
                <w:szCs w:val="16"/>
              </w:rPr>
              <w:t>101,291</w:t>
            </w:r>
          </w:p>
        </w:tc>
      </w:tr>
      <w:tr w:rsidR="001F60D1" w:rsidRPr="00A70425" w14:paraId="1A27CF0B" w14:textId="77777777" w:rsidTr="007E41B5">
        <w:tc>
          <w:tcPr>
            <w:tcW w:w="4246" w:type="dxa"/>
            <w:shd w:val="clear" w:color="auto" w:fill="auto"/>
          </w:tcPr>
          <w:p w14:paraId="61309DBA" w14:textId="77777777" w:rsidR="001F60D1" w:rsidRPr="00A70425" w:rsidRDefault="001F60D1" w:rsidP="00553949">
            <w:pPr>
              <w:spacing w:line="240" w:lineRule="auto"/>
              <w:ind w:left="972" w:right="-72"/>
              <w:rPr>
                <w:rFonts w:cs="Arial"/>
                <w:sz w:val="16"/>
                <w:szCs w:val="16"/>
                <w:rtl/>
                <w:cs/>
              </w:rPr>
            </w:pPr>
            <w:proofErr w:type="spellStart"/>
            <w:r w:rsidRPr="00A70425">
              <w:rPr>
                <w:rFonts w:cs="Arial"/>
                <w:sz w:val="16"/>
                <w:szCs w:val="16"/>
                <w:lang w:bidi="th-TH"/>
              </w:rPr>
              <w:t>Solartech</w:t>
            </w:r>
            <w:proofErr w:type="spellEnd"/>
            <w:r w:rsidRPr="00A70425">
              <w:rPr>
                <w:rFonts w:cs="Arial"/>
                <w:sz w:val="16"/>
                <w:szCs w:val="16"/>
                <w:lang w:bidi="th-TH"/>
              </w:rPr>
              <w:t xml:space="preserve"> Energy Co., Ltd.</w:t>
            </w:r>
          </w:p>
        </w:tc>
        <w:tc>
          <w:tcPr>
            <w:tcW w:w="1283" w:type="dxa"/>
            <w:shd w:val="clear" w:color="auto" w:fill="auto"/>
          </w:tcPr>
          <w:p w14:paraId="211FDECF"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5EB376CD" w14:textId="77777777" w:rsidR="001F60D1" w:rsidRPr="00A70425" w:rsidRDefault="001F60D1"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25E17AE1" w14:textId="37D8538E" w:rsidR="001F60D1" w:rsidRPr="00A70425" w:rsidRDefault="001F60D1" w:rsidP="00553949">
            <w:pPr>
              <w:spacing w:line="240" w:lineRule="auto"/>
              <w:ind w:right="-72"/>
              <w:jc w:val="right"/>
              <w:rPr>
                <w:rFonts w:cs="Arial"/>
                <w:sz w:val="16"/>
                <w:szCs w:val="16"/>
              </w:rPr>
            </w:pPr>
            <w:r w:rsidRPr="00A70425">
              <w:rPr>
                <w:rFonts w:cs="Arial"/>
                <w:sz w:val="16"/>
                <w:szCs w:val="16"/>
              </w:rPr>
              <w:t>240,000</w:t>
            </w:r>
          </w:p>
        </w:tc>
        <w:tc>
          <w:tcPr>
            <w:tcW w:w="1442" w:type="dxa"/>
            <w:shd w:val="clear" w:color="auto" w:fill="auto"/>
            <w:vAlign w:val="bottom"/>
          </w:tcPr>
          <w:p w14:paraId="5633CC80" w14:textId="010A2EA7" w:rsidR="001F60D1" w:rsidRPr="00A70425" w:rsidRDefault="001F60D1" w:rsidP="00553949">
            <w:pPr>
              <w:spacing w:line="240" w:lineRule="auto"/>
              <w:ind w:right="-72"/>
              <w:jc w:val="right"/>
              <w:rPr>
                <w:rFonts w:cs="Arial"/>
                <w:sz w:val="16"/>
                <w:szCs w:val="16"/>
              </w:rPr>
            </w:pPr>
            <w:r w:rsidRPr="00A70425">
              <w:rPr>
                <w:rFonts w:cs="Arial"/>
                <w:sz w:val="16"/>
                <w:szCs w:val="16"/>
              </w:rPr>
              <w:t>14.69</w:t>
            </w:r>
          </w:p>
        </w:tc>
        <w:tc>
          <w:tcPr>
            <w:tcW w:w="1442" w:type="dxa"/>
            <w:shd w:val="clear" w:color="auto" w:fill="auto"/>
            <w:vAlign w:val="bottom"/>
          </w:tcPr>
          <w:p w14:paraId="1C391E46" w14:textId="7EAC7BC1" w:rsidR="001F60D1" w:rsidRPr="00A70425" w:rsidRDefault="001F60D1" w:rsidP="00553949">
            <w:pPr>
              <w:spacing w:line="240" w:lineRule="auto"/>
              <w:ind w:right="-72"/>
              <w:jc w:val="right"/>
              <w:rPr>
                <w:rFonts w:cs="Arial"/>
                <w:sz w:val="16"/>
                <w:szCs w:val="16"/>
              </w:rPr>
            </w:pPr>
            <w:r w:rsidRPr="00A70425">
              <w:rPr>
                <w:rFonts w:cs="Arial"/>
                <w:sz w:val="16"/>
                <w:szCs w:val="16"/>
              </w:rPr>
              <w:t>35,250</w:t>
            </w:r>
          </w:p>
        </w:tc>
        <w:tc>
          <w:tcPr>
            <w:tcW w:w="1443" w:type="dxa"/>
            <w:shd w:val="clear" w:color="auto" w:fill="auto"/>
          </w:tcPr>
          <w:p w14:paraId="564B19C0" w14:textId="3A149912" w:rsidR="001F60D1" w:rsidRPr="00A70425" w:rsidRDefault="001F60D1" w:rsidP="00553949">
            <w:pPr>
              <w:spacing w:line="240" w:lineRule="auto"/>
              <w:ind w:right="-72"/>
              <w:jc w:val="right"/>
              <w:rPr>
                <w:rFonts w:cs="Arial"/>
                <w:sz w:val="16"/>
                <w:szCs w:val="16"/>
              </w:rPr>
            </w:pPr>
            <w:r w:rsidRPr="00A70425">
              <w:rPr>
                <w:rFonts w:cs="Arial"/>
                <w:sz w:val="16"/>
                <w:szCs w:val="16"/>
              </w:rPr>
              <w:t>104,174</w:t>
            </w:r>
          </w:p>
        </w:tc>
      </w:tr>
      <w:tr w:rsidR="001F60D1" w:rsidRPr="00A70425" w14:paraId="119B7565" w14:textId="77777777" w:rsidTr="007E41B5">
        <w:tc>
          <w:tcPr>
            <w:tcW w:w="4246" w:type="dxa"/>
            <w:shd w:val="clear" w:color="auto" w:fill="auto"/>
          </w:tcPr>
          <w:p w14:paraId="043E88E1" w14:textId="77777777" w:rsidR="001F60D1" w:rsidRPr="00A70425" w:rsidRDefault="001F60D1" w:rsidP="00553949">
            <w:pPr>
              <w:spacing w:line="240" w:lineRule="auto"/>
              <w:ind w:left="972" w:right="-72"/>
              <w:rPr>
                <w:rFonts w:cs="Arial"/>
                <w:sz w:val="16"/>
                <w:szCs w:val="16"/>
                <w:rtl/>
                <w:cs/>
              </w:rPr>
            </w:pPr>
            <w:r w:rsidRPr="00A70425">
              <w:rPr>
                <w:rFonts w:cs="Arial"/>
                <w:sz w:val="16"/>
                <w:szCs w:val="16"/>
                <w:lang w:bidi="th-TH"/>
              </w:rPr>
              <w:t>Nine A Solar Co., Ltd.</w:t>
            </w:r>
          </w:p>
        </w:tc>
        <w:tc>
          <w:tcPr>
            <w:tcW w:w="1283" w:type="dxa"/>
            <w:shd w:val="clear" w:color="auto" w:fill="auto"/>
          </w:tcPr>
          <w:p w14:paraId="6E15D5D6"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56B95220" w14:textId="77777777" w:rsidR="001F60D1" w:rsidRPr="00A70425" w:rsidRDefault="001F60D1"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1E90784F" w14:textId="43411397" w:rsidR="001F60D1" w:rsidRPr="00A70425" w:rsidRDefault="001F60D1" w:rsidP="00553949">
            <w:pPr>
              <w:spacing w:line="240" w:lineRule="auto"/>
              <w:ind w:right="-72"/>
              <w:jc w:val="right"/>
              <w:rPr>
                <w:rFonts w:cs="Arial"/>
                <w:sz w:val="16"/>
                <w:szCs w:val="16"/>
              </w:rPr>
            </w:pPr>
            <w:r w:rsidRPr="00A70425">
              <w:rPr>
                <w:rFonts w:cs="Arial"/>
                <w:sz w:val="16"/>
                <w:szCs w:val="16"/>
              </w:rPr>
              <w:t>240,000</w:t>
            </w:r>
          </w:p>
        </w:tc>
        <w:tc>
          <w:tcPr>
            <w:tcW w:w="1442" w:type="dxa"/>
            <w:shd w:val="clear" w:color="auto" w:fill="auto"/>
            <w:vAlign w:val="bottom"/>
          </w:tcPr>
          <w:p w14:paraId="27642AA5" w14:textId="32996FB5" w:rsidR="001F60D1" w:rsidRPr="00A70425" w:rsidRDefault="001F60D1" w:rsidP="00553949">
            <w:pPr>
              <w:spacing w:line="240" w:lineRule="auto"/>
              <w:ind w:right="-72"/>
              <w:jc w:val="right"/>
              <w:rPr>
                <w:rFonts w:cs="Arial"/>
                <w:sz w:val="16"/>
                <w:szCs w:val="16"/>
              </w:rPr>
            </w:pPr>
            <w:r w:rsidRPr="00A70425">
              <w:rPr>
                <w:rFonts w:cs="Arial"/>
                <w:sz w:val="16"/>
                <w:szCs w:val="16"/>
              </w:rPr>
              <w:t>14.69</w:t>
            </w:r>
          </w:p>
        </w:tc>
        <w:tc>
          <w:tcPr>
            <w:tcW w:w="1442" w:type="dxa"/>
            <w:shd w:val="clear" w:color="auto" w:fill="auto"/>
            <w:vAlign w:val="bottom"/>
          </w:tcPr>
          <w:p w14:paraId="48C4BB68" w14:textId="435F4327" w:rsidR="001F60D1" w:rsidRPr="00A70425" w:rsidRDefault="001F60D1" w:rsidP="00553949">
            <w:pPr>
              <w:spacing w:line="240" w:lineRule="auto"/>
              <w:ind w:right="-72"/>
              <w:jc w:val="right"/>
              <w:rPr>
                <w:rFonts w:cs="Arial"/>
                <w:sz w:val="16"/>
                <w:szCs w:val="16"/>
              </w:rPr>
            </w:pPr>
            <w:r w:rsidRPr="00A70425">
              <w:rPr>
                <w:rFonts w:cs="Arial"/>
                <w:sz w:val="16"/>
                <w:szCs w:val="16"/>
              </w:rPr>
              <w:t>35,250</w:t>
            </w:r>
          </w:p>
        </w:tc>
        <w:tc>
          <w:tcPr>
            <w:tcW w:w="1443" w:type="dxa"/>
            <w:shd w:val="clear" w:color="auto" w:fill="auto"/>
          </w:tcPr>
          <w:p w14:paraId="3E5658DA" w14:textId="38A00530" w:rsidR="001F60D1" w:rsidRPr="00A70425" w:rsidRDefault="001F60D1" w:rsidP="00553949">
            <w:pPr>
              <w:spacing w:line="240" w:lineRule="auto"/>
              <w:ind w:right="-72"/>
              <w:jc w:val="right"/>
              <w:rPr>
                <w:rFonts w:cs="Arial"/>
                <w:sz w:val="16"/>
                <w:szCs w:val="16"/>
              </w:rPr>
            </w:pPr>
            <w:r w:rsidRPr="00A70425">
              <w:rPr>
                <w:rFonts w:cs="Arial"/>
                <w:sz w:val="16"/>
                <w:szCs w:val="16"/>
              </w:rPr>
              <w:t>90,985</w:t>
            </w:r>
          </w:p>
        </w:tc>
      </w:tr>
      <w:tr w:rsidR="001F60D1" w:rsidRPr="00A70425" w14:paraId="19B31E72" w14:textId="77777777" w:rsidTr="007E41B5">
        <w:tc>
          <w:tcPr>
            <w:tcW w:w="4246" w:type="dxa"/>
            <w:shd w:val="clear" w:color="auto" w:fill="auto"/>
          </w:tcPr>
          <w:p w14:paraId="13F36123" w14:textId="77777777" w:rsidR="001F60D1" w:rsidRPr="00A70425" w:rsidRDefault="001F60D1" w:rsidP="00553949">
            <w:pPr>
              <w:spacing w:line="240" w:lineRule="auto"/>
              <w:ind w:left="972" w:right="-72"/>
              <w:rPr>
                <w:rFonts w:cs="Arial"/>
                <w:sz w:val="16"/>
                <w:szCs w:val="16"/>
                <w:rtl/>
                <w:cs/>
              </w:rPr>
            </w:pPr>
            <w:r w:rsidRPr="00A70425">
              <w:rPr>
                <w:rFonts w:cs="Arial"/>
                <w:sz w:val="16"/>
                <w:szCs w:val="16"/>
                <w:lang w:bidi="th-TH"/>
              </w:rPr>
              <w:t>Infinite Alpha Capital Co., Ltd.</w:t>
            </w:r>
          </w:p>
        </w:tc>
        <w:tc>
          <w:tcPr>
            <w:tcW w:w="1283" w:type="dxa"/>
            <w:shd w:val="clear" w:color="auto" w:fill="auto"/>
          </w:tcPr>
          <w:p w14:paraId="7AE22D17" w14:textId="77777777" w:rsidR="001F60D1" w:rsidRPr="00A70425" w:rsidRDefault="001F60D1"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51E8C018" w14:textId="77777777" w:rsidR="001F60D1" w:rsidRPr="00A70425" w:rsidRDefault="001F60D1"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691E328E" w14:textId="6DF3C9FE" w:rsidR="001F60D1" w:rsidRPr="00A70425" w:rsidRDefault="001F60D1" w:rsidP="00553949">
            <w:pPr>
              <w:spacing w:line="240" w:lineRule="auto"/>
              <w:ind w:right="-72"/>
              <w:jc w:val="right"/>
              <w:rPr>
                <w:rFonts w:cs="Arial"/>
                <w:sz w:val="16"/>
                <w:szCs w:val="16"/>
              </w:rPr>
            </w:pPr>
            <w:r w:rsidRPr="00A70425">
              <w:rPr>
                <w:rFonts w:cs="Arial"/>
                <w:sz w:val="16"/>
                <w:szCs w:val="16"/>
              </w:rPr>
              <w:t>240,000</w:t>
            </w:r>
          </w:p>
        </w:tc>
        <w:tc>
          <w:tcPr>
            <w:tcW w:w="1442" w:type="dxa"/>
            <w:shd w:val="clear" w:color="auto" w:fill="auto"/>
            <w:vAlign w:val="bottom"/>
          </w:tcPr>
          <w:p w14:paraId="4686699F" w14:textId="3C990105" w:rsidR="001F60D1" w:rsidRPr="00A70425" w:rsidRDefault="001F60D1" w:rsidP="00553949">
            <w:pPr>
              <w:spacing w:line="240" w:lineRule="auto"/>
              <w:ind w:right="-72"/>
              <w:jc w:val="right"/>
              <w:rPr>
                <w:rFonts w:cs="Arial"/>
                <w:sz w:val="16"/>
                <w:szCs w:val="16"/>
              </w:rPr>
            </w:pPr>
            <w:r w:rsidRPr="00A70425">
              <w:rPr>
                <w:rFonts w:cs="Arial"/>
                <w:sz w:val="16"/>
                <w:szCs w:val="16"/>
              </w:rPr>
              <w:t>13.13</w:t>
            </w:r>
          </w:p>
        </w:tc>
        <w:tc>
          <w:tcPr>
            <w:tcW w:w="1442" w:type="dxa"/>
            <w:shd w:val="clear" w:color="auto" w:fill="auto"/>
            <w:vAlign w:val="bottom"/>
          </w:tcPr>
          <w:p w14:paraId="2D8ED227" w14:textId="54C8FE72" w:rsidR="001F60D1" w:rsidRPr="00A70425" w:rsidRDefault="001F60D1" w:rsidP="00553949">
            <w:pPr>
              <w:spacing w:line="240" w:lineRule="auto"/>
              <w:ind w:right="-72"/>
              <w:jc w:val="right"/>
              <w:rPr>
                <w:rFonts w:cs="Arial"/>
                <w:sz w:val="16"/>
                <w:szCs w:val="16"/>
              </w:rPr>
            </w:pPr>
            <w:r w:rsidRPr="00A70425">
              <w:rPr>
                <w:rFonts w:cs="Arial"/>
                <w:sz w:val="16"/>
                <w:szCs w:val="16"/>
              </w:rPr>
              <w:t>31,500</w:t>
            </w:r>
          </w:p>
        </w:tc>
        <w:tc>
          <w:tcPr>
            <w:tcW w:w="1443" w:type="dxa"/>
            <w:shd w:val="clear" w:color="auto" w:fill="auto"/>
          </w:tcPr>
          <w:p w14:paraId="5B20F064" w14:textId="41EBFE68" w:rsidR="001F60D1" w:rsidRPr="00A70425" w:rsidRDefault="001F60D1" w:rsidP="00553949">
            <w:pPr>
              <w:pBdr>
                <w:bottom w:val="single" w:sz="4" w:space="1" w:color="auto"/>
              </w:pBdr>
              <w:spacing w:line="240" w:lineRule="auto"/>
              <w:ind w:right="-72"/>
              <w:jc w:val="right"/>
              <w:rPr>
                <w:rFonts w:cs="Arial"/>
                <w:sz w:val="16"/>
                <w:szCs w:val="16"/>
              </w:rPr>
            </w:pPr>
            <w:r w:rsidRPr="00A70425">
              <w:rPr>
                <w:rFonts w:cs="Arial"/>
                <w:sz w:val="16"/>
                <w:szCs w:val="16"/>
              </w:rPr>
              <w:t>99,36</w:t>
            </w:r>
            <w:r w:rsidR="00DF00FF" w:rsidRPr="00A70425">
              <w:rPr>
                <w:rFonts w:cs="Arial"/>
                <w:sz w:val="16"/>
                <w:szCs w:val="16"/>
              </w:rPr>
              <w:t>8</w:t>
            </w:r>
          </w:p>
        </w:tc>
      </w:tr>
      <w:tr w:rsidR="001F60D1" w:rsidRPr="00A70425" w14:paraId="57A8142A" w14:textId="77777777" w:rsidTr="007E41B5">
        <w:tc>
          <w:tcPr>
            <w:tcW w:w="4246" w:type="dxa"/>
            <w:shd w:val="clear" w:color="auto" w:fill="auto"/>
          </w:tcPr>
          <w:p w14:paraId="07A3C765" w14:textId="77777777" w:rsidR="001F60D1" w:rsidRPr="00A70425" w:rsidRDefault="001F60D1" w:rsidP="00553949">
            <w:pPr>
              <w:spacing w:line="240" w:lineRule="auto"/>
              <w:ind w:left="972" w:right="-72"/>
              <w:rPr>
                <w:rFonts w:cs="Arial"/>
                <w:sz w:val="10"/>
                <w:szCs w:val="10"/>
                <w:lang w:bidi="th-TH"/>
              </w:rPr>
            </w:pPr>
          </w:p>
        </w:tc>
        <w:tc>
          <w:tcPr>
            <w:tcW w:w="1283" w:type="dxa"/>
            <w:shd w:val="clear" w:color="auto" w:fill="auto"/>
          </w:tcPr>
          <w:p w14:paraId="31252836" w14:textId="77777777" w:rsidR="001F60D1" w:rsidRPr="00A70425" w:rsidRDefault="001F60D1" w:rsidP="00553949">
            <w:pPr>
              <w:spacing w:line="240" w:lineRule="auto"/>
              <w:ind w:left="127" w:right="-72" w:hanging="127"/>
              <w:jc w:val="center"/>
              <w:rPr>
                <w:rFonts w:cs="Arial"/>
                <w:spacing w:val="-6"/>
                <w:sz w:val="10"/>
                <w:szCs w:val="10"/>
              </w:rPr>
            </w:pPr>
          </w:p>
        </w:tc>
        <w:tc>
          <w:tcPr>
            <w:tcW w:w="4252" w:type="dxa"/>
            <w:shd w:val="clear" w:color="auto" w:fill="auto"/>
            <w:vAlign w:val="bottom"/>
          </w:tcPr>
          <w:p w14:paraId="79847422" w14:textId="77777777" w:rsidR="001F60D1" w:rsidRPr="00A70425" w:rsidRDefault="001F60D1" w:rsidP="00553949">
            <w:pPr>
              <w:spacing w:line="240" w:lineRule="auto"/>
              <w:ind w:left="127" w:right="-72" w:hanging="127"/>
              <w:rPr>
                <w:rFonts w:cs="Arial"/>
                <w:sz w:val="10"/>
                <w:szCs w:val="10"/>
              </w:rPr>
            </w:pPr>
          </w:p>
        </w:tc>
        <w:tc>
          <w:tcPr>
            <w:tcW w:w="1442" w:type="dxa"/>
            <w:shd w:val="clear" w:color="auto" w:fill="auto"/>
            <w:vAlign w:val="bottom"/>
          </w:tcPr>
          <w:p w14:paraId="6968385B" w14:textId="77777777" w:rsidR="001F60D1" w:rsidRPr="00A70425" w:rsidRDefault="001F60D1" w:rsidP="00553949">
            <w:pPr>
              <w:spacing w:line="240" w:lineRule="auto"/>
              <w:ind w:right="-72"/>
              <w:jc w:val="right"/>
              <w:rPr>
                <w:rFonts w:cs="Arial"/>
                <w:sz w:val="10"/>
                <w:szCs w:val="10"/>
              </w:rPr>
            </w:pPr>
          </w:p>
        </w:tc>
        <w:tc>
          <w:tcPr>
            <w:tcW w:w="1442" w:type="dxa"/>
            <w:shd w:val="clear" w:color="auto" w:fill="auto"/>
            <w:vAlign w:val="bottom"/>
          </w:tcPr>
          <w:p w14:paraId="5E46EC93" w14:textId="77777777" w:rsidR="001F60D1" w:rsidRPr="00A70425" w:rsidRDefault="001F60D1" w:rsidP="00553949">
            <w:pPr>
              <w:spacing w:line="240" w:lineRule="auto"/>
              <w:ind w:right="-72"/>
              <w:jc w:val="right"/>
              <w:rPr>
                <w:rFonts w:cs="Arial"/>
                <w:sz w:val="10"/>
                <w:szCs w:val="10"/>
              </w:rPr>
            </w:pPr>
          </w:p>
        </w:tc>
        <w:tc>
          <w:tcPr>
            <w:tcW w:w="1442" w:type="dxa"/>
            <w:shd w:val="clear" w:color="auto" w:fill="auto"/>
            <w:vAlign w:val="bottom"/>
          </w:tcPr>
          <w:p w14:paraId="61EEA45C" w14:textId="77777777" w:rsidR="001F60D1" w:rsidRPr="00A70425" w:rsidRDefault="001F60D1" w:rsidP="00553949">
            <w:pPr>
              <w:spacing w:line="240" w:lineRule="auto"/>
              <w:ind w:right="-72"/>
              <w:jc w:val="right"/>
              <w:rPr>
                <w:rFonts w:cs="Arial"/>
                <w:sz w:val="10"/>
                <w:szCs w:val="10"/>
              </w:rPr>
            </w:pPr>
          </w:p>
        </w:tc>
        <w:tc>
          <w:tcPr>
            <w:tcW w:w="1443" w:type="dxa"/>
            <w:shd w:val="clear" w:color="auto" w:fill="auto"/>
          </w:tcPr>
          <w:p w14:paraId="1B2438E9" w14:textId="77777777" w:rsidR="001F60D1" w:rsidRPr="00A70425" w:rsidRDefault="001F60D1" w:rsidP="00553949">
            <w:pPr>
              <w:spacing w:line="240" w:lineRule="auto"/>
              <w:ind w:right="-72"/>
              <w:jc w:val="right"/>
              <w:rPr>
                <w:rFonts w:cs="Arial"/>
                <w:sz w:val="10"/>
                <w:szCs w:val="10"/>
              </w:rPr>
            </w:pPr>
          </w:p>
        </w:tc>
      </w:tr>
      <w:tr w:rsidR="001F60D1" w:rsidRPr="00A70425" w14:paraId="41A76A97" w14:textId="77777777" w:rsidTr="007E41B5">
        <w:tc>
          <w:tcPr>
            <w:tcW w:w="4246" w:type="dxa"/>
            <w:shd w:val="clear" w:color="auto" w:fill="auto"/>
            <w:vAlign w:val="bottom"/>
          </w:tcPr>
          <w:p w14:paraId="661A8112" w14:textId="77777777" w:rsidR="001F60D1" w:rsidRPr="00A70425" w:rsidRDefault="001F60D1" w:rsidP="00553949">
            <w:pPr>
              <w:spacing w:line="240" w:lineRule="auto"/>
              <w:ind w:left="972" w:right="-72"/>
              <w:rPr>
                <w:rFonts w:cs="Arial"/>
                <w:sz w:val="16"/>
                <w:szCs w:val="16"/>
              </w:rPr>
            </w:pPr>
          </w:p>
        </w:tc>
        <w:tc>
          <w:tcPr>
            <w:tcW w:w="1283" w:type="dxa"/>
            <w:shd w:val="clear" w:color="auto" w:fill="auto"/>
            <w:vAlign w:val="bottom"/>
          </w:tcPr>
          <w:p w14:paraId="21D68C5F" w14:textId="77777777" w:rsidR="001F60D1" w:rsidRPr="00A70425" w:rsidRDefault="001F60D1" w:rsidP="00553949">
            <w:pPr>
              <w:spacing w:line="240" w:lineRule="auto"/>
              <w:ind w:left="972" w:right="-72"/>
              <w:rPr>
                <w:rFonts w:cs="Arial"/>
                <w:sz w:val="16"/>
                <w:szCs w:val="16"/>
                <w:rtl/>
                <w:cs/>
              </w:rPr>
            </w:pPr>
          </w:p>
        </w:tc>
        <w:tc>
          <w:tcPr>
            <w:tcW w:w="4252" w:type="dxa"/>
            <w:shd w:val="clear" w:color="auto" w:fill="auto"/>
            <w:vAlign w:val="bottom"/>
          </w:tcPr>
          <w:p w14:paraId="3ED3E384" w14:textId="77777777" w:rsidR="001F60D1" w:rsidRPr="00A70425" w:rsidRDefault="001F60D1" w:rsidP="00553949">
            <w:pPr>
              <w:spacing w:line="240" w:lineRule="auto"/>
              <w:ind w:left="972" w:right="-72"/>
              <w:rPr>
                <w:rFonts w:cs="Arial"/>
                <w:sz w:val="16"/>
                <w:szCs w:val="16"/>
              </w:rPr>
            </w:pPr>
          </w:p>
        </w:tc>
        <w:tc>
          <w:tcPr>
            <w:tcW w:w="1442" w:type="dxa"/>
            <w:shd w:val="clear" w:color="auto" w:fill="auto"/>
            <w:vAlign w:val="bottom"/>
          </w:tcPr>
          <w:p w14:paraId="61CC11F9" w14:textId="77777777" w:rsidR="001F60D1" w:rsidRPr="00A70425" w:rsidRDefault="001F60D1" w:rsidP="00553949">
            <w:pPr>
              <w:spacing w:line="240" w:lineRule="auto"/>
              <w:ind w:left="972" w:right="-72"/>
              <w:rPr>
                <w:rFonts w:cs="Arial"/>
                <w:sz w:val="16"/>
                <w:szCs w:val="16"/>
              </w:rPr>
            </w:pPr>
          </w:p>
        </w:tc>
        <w:tc>
          <w:tcPr>
            <w:tcW w:w="1442" w:type="dxa"/>
            <w:shd w:val="clear" w:color="auto" w:fill="auto"/>
            <w:vAlign w:val="bottom"/>
          </w:tcPr>
          <w:p w14:paraId="6CDA612F" w14:textId="77777777" w:rsidR="001F60D1" w:rsidRPr="00A70425" w:rsidRDefault="001F60D1" w:rsidP="00553949">
            <w:pPr>
              <w:spacing w:line="240" w:lineRule="auto"/>
              <w:ind w:left="972" w:right="-72"/>
              <w:rPr>
                <w:rFonts w:cs="Arial"/>
                <w:sz w:val="16"/>
                <w:szCs w:val="16"/>
              </w:rPr>
            </w:pPr>
          </w:p>
        </w:tc>
        <w:tc>
          <w:tcPr>
            <w:tcW w:w="1442" w:type="dxa"/>
            <w:shd w:val="clear" w:color="auto" w:fill="auto"/>
            <w:vAlign w:val="bottom"/>
          </w:tcPr>
          <w:p w14:paraId="10CF3F37" w14:textId="77777777" w:rsidR="001F60D1" w:rsidRPr="00A70425" w:rsidRDefault="001F60D1" w:rsidP="00553949">
            <w:pPr>
              <w:spacing w:line="240" w:lineRule="auto"/>
              <w:ind w:left="972" w:right="-72"/>
              <w:jc w:val="right"/>
              <w:rPr>
                <w:rFonts w:cs="Arial"/>
                <w:sz w:val="16"/>
                <w:szCs w:val="16"/>
              </w:rPr>
            </w:pPr>
          </w:p>
        </w:tc>
        <w:tc>
          <w:tcPr>
            <w:tcW w:w="1443" w:type="dxa"/>
            <w:shd w:val="clear" w:color="auto" w:fill="auto"/>
            <w:vAlign w:val="bottom"/>
          </w:tcPr>
          <w:p w14:paraId="79B8CD43" w14:textId="0B5AB1F3" w:rsidR="001F60D1" w:rsidRPr="00A70425" w:rsidRDefault="001F60D1" w:rsidP="00553949">
            <w:pPr>
              <w:pBdr>
                <w:bottom w:val="double" w:sz="4" w:space="1" w:color="auto"/>
              </w:pBdr>
              <w:spacing w:line="240" w:lineRule="auto"/>
              <w:ind w:right="-72"/>
              <w:jc w:val="right"/>
              <w:rPr>
                <w:rFonts w:cs="Arial"/>
                <w:sz w:val="16"/>
                <w:szCs w:val="16"/>
              </w:rPr>
            </w:pPr>
            <w:r w:rsidRPr="00A70425">
              <w:rPr>
                <w:rFonts w:cs="Arial"/>
                <w:sz w:val="16"/>
                <w:szCs w:val="16"/>
              </w:rPr>
              <w:t>1,197,440</w:t>
            </w:r>
          </w:p>
        </w:tc>
      </w:tr>
    </w:tbl>
    <w:p w14:paraId="4EB10862" w14:textId="77777777" w:rsidR="007E41B5" w:rsidRPr="00A70425" w:rsidRDefault="007E41B5" w:rsidP="00553949">
      <w:pPr>
        <w:pStyle w:val="ListParagraph"/>
        <w:spacing w:after="0" w:line="240" w:lineRule="auto"/>
        <w:ind w:left="1080"/>
        <w:rPr>
          <w:rFonts w:ascii="Arial" w:hAnsi="Arial" w:cs="Arial"/>
          <w:sz w:val="18"/>
          <w:szCs w:val="18"/>
          <w:lang w:val="en-GB"/>
        </w:rPr>
      </w:pPr>
    </w:p>
    <w:p w14:paraId="789B7628" w14:textId="39A7C660" w:rsidR="007E41B5" w:rsidRPr="00A70425" w:rsidRDefault="007E41B5" w:rsidP="00553949">
      <w:pPr>
        <w:pStyle w:val="ListParagraph"/>
        <w:spacing w:after="0" w:line="240" w:lineRule="auto"/>
        <w:ind w:left="1080"/>
        <w:rPr>
          <w:rFonts w:ascii="Arial" w:hAnsi="Arial" w:cs="Arial"/>
          <w:sz w:val="18"/>
          <w:szCs w:val="18"/>
          <w:lang w:val="en-GB"/>
        </w:rPr>
      </w:pPr>
      <w:r w:rsidRPr="00A70425">
        <w:rPr>
          <w:rFonts w:ascii="Arial" w:hAnsi="Arial" w:cs="Arial"/>
          <w:sz w:val="18"/>
          <w:szCs w:val="18"/>
          <w:lang w:val="en-GB"/>
        </w:rPr>
        <w:t xml:space="preserve">* </w:t>
      </w:r>
      <w:r w:rsidR="00F95BEB">
        <w:rPr>
          <w:rFonts w:ascii="Arial" w:hAnsi="Arial" w:cs="Arial"/>
          <w:sz w:val="18"/>
          <w:szCs w:val="18"/>
          <w:lang w:val="en-GB"/>
        </w:rPr>
        <w:t xml:space="preserve"> </w:t>
      </w:r>
      <w:r w:rsidRPr="00A70425">
        <w:rPr>
          <w:rFonts w:ascii="Arial" w:hAnsi="Arial" w:cs="Arial"/>
          <w:sz w:val="18"/>
          <w:szCs w:val="18"/>
          <w:lang w:val="en-GB"/>
        </w:rPr>
        <w:t>Effective ownership interest held by the Group</w:t>
      </w:r>
    </w:p>
    <w:p w14:paraId="7F10E592" w14:textId="77777777" w:rsidR="007E41B5" w:rsidRPr="00A70425" w:rsidRDefault="007E41B5" w:rsidP="00553949">
      <w:pPr>
        <w:spacing w:line="240" w:lineRule="auto"/>
        <w:ind w:left="540" w:hanging="540"/>
        <w:jc w:val="thaiDistribute"/>
        <w:rPr>
          <w:rFonts w:cs="Arial"/>
          <w:b/>
          <w:bCs/>
          <w:sz w:val="18"/>
          <w:szCs w:val="18"/>
        </w:rPr>
      </w:pPr>
    </w:p>
    <w:p w14:paraId="46441AC8" w14:textId="77777777" w:rsidR="007E41B5" w:rsidRPr="00A70425" w:rsidRDefault="007E41B5" w:rsidP="00553949">
      <w:pPr>
        <w:spacing w:line="240" w:lineRule="auto"/>
        <w:rPr>
          <w:rFonts w:cs="Arial"/>
          <w:b/>
          <w:bCs/>
          <w:sz w:val="18"/>
          <w:szCs w:val="18"/>
          <w:lang w:val="en-US"/>
        </w:rPr>
      </w:pPr>
      <w:r w:rsidRPr="00A70425">
        <w:rPr>
          <w:rFonts w:cs="Arial"/>
          <w:b/>
          <w:bCs/>
          <w:sz w:val="18"/>
          <w:szCs w:val="18"/>
        </w:rPr>
        <w:br w:type="page"/>
      </w:r>
    </w:p>
    <w:p w14:paraId="3DC45787" w14:textId="01899576" w:rsidR="00477BB2" w:rsidRPr="00A70425" w:rsidRDefault="00477BB2" w:rsidP="00553949">
      <w:pPr>
        <w:spacing w:line="240" w:lineRule="auto"/>
        <w:ind w:left="540" w:hanging="540"/>
        <w:jc w:val="thaiDistribute"/>
        <w:rPr>
          <w:rFonts w:cs="Arial"/>
          <w:b/>
          <w:bCs/>
          <w:sz w:val="18"/>
          <w:szCs w:val="18"/>
        </w:rPr>
      </w:pPr>
      <w:r w:rsidRPr="00A70425">
        <w:rPr>
          <w:rFonts w:cs="Arial"/>
          <w:b/>
          <w:bCs/>
          <w:sz w:val="18"/>
          <w:szCs w:val="18"/>
        </w:rPr>
        <w:t>1</w:t>
      </w:r>
      <w:r w:rsidR="00DF232B" w:rsidRPr="00A70425">
        <w:rPr>
          <w:rFonts w:cs="Arial"/>
          <w:b/>
          <w:bCs/>
          <w:sz w:val="18"/>
          <w:szCs w:val="18"/>
        </w:rPr>
        <w:t>6</w:t>
      </w:r>
      <w:r w:rsidRPr="00A70425">
        <w:rPr>
          <w:rFonts w:cs="Arial"/>
          <w:b/>
          <w:bCs/>
          <w:sz w:val="18"/>
          <w:szCs w:val="18"/>
          <w:rtl/>
          <w:cs/>
        </w:rPr>
        <w:tab/>
      </w:r>
      <w:r w:rsidRPr="00A70425">
        <w:rPr>
          <w:rFonts w:cs="Arial"/>
          <w:b/>
          <w:bCs/>
          <w:sz w:val="18"/>
          <w:szCs w:val="18"/>
        </w:rPr>
        <w:t>Investments in subsidiaries and associates</w:t>
      </w:r>
      <w:r w:rsidRPr="00A70425">
        <w:rPr>
          <w:rFonts w:cs="Arial"/>
          <w:sz w:val="18"/>
          <w:szCs w:val="18"/>
        </w:rPr>
        <w:t xml:space="preserve"> (Cont’d)</w:t>
      </w:r>
    </w:p>
    <w:p w14:paraId="305EACF6" w14:textId="77777777" w:rsidR="00477BB2" w:rsidRPr="00A70425" w:rsidRDefault="00477BB2" w:rsidP="00553949">
      <w:pPr>
        <w:tabs>
          <w:tab w:val="left" w:pos="1080"/>
        </w:tabs>
        <w:spacing w:line="240" w:lineRule="auto"/>
        <w:ind w:left="1080" w:hanging="540"/>
        <w:jc w:val="both"/>
        <w:rPr>
          <w:rFonts w:eastAsia="Angsana New" w:cs="Arial"/>
          <w:sz w:val="18"/>
          <w:szCs w:val="18"/>
        </w:rPr>
      </w:pPr>
    </w:p>
    <w:p w14:paraId="3B1E27D1" w14:textId="77777777" w:rsidR="00477BB2" w:rsidRPr="00A70425" w:rsidRDefault="00477BB2" w:rsidP="00553949">
      <w:pPr>
        <w:tabs>
          <w:tab w:val="left" w:pos="1080"/>
        </w:tabs>
        <w:spacing w:line="240" w:lineRule="auto"/>
        <w:ind w:left="1080" w:hanging="540"/>
        <w:jc w:val="both"/>
        <w:rPr>
          <w:rFonts w:eastAsia="Angsana New" w:cs="Arial"/>
          <w:sz w:val="18"/>
          <w:szCs w:val="18"/>
        </w:rPr>
      </w:pPr>
    </w:p>
    <w:p w14:paraId="0EEA5D96" w14:textId="6A3DDE12" w:rsidR="00477BB2" w:rsidRPr="00A70425" w:rsidRDefault="00477BB2" w:rsidP="00553949">
      <w:pPr>
        <w:autoSpaceDE w:val="0"/>
        <w:autoSpaceDN w:val="0"/>
        <w:adjustRightInd w:val="0"/>
        <w:spacing w:line="240" w:lineRule="auto"/>
        <w:ind w:left="1080" w:hanging="540"/>
        <w:rPr>
          <w:rFonts w:cs="Arial"/>
          <w:sz w:val="18"/>
          <w:szCs w:val="18"/>
        </w:rPr>
      </w:pPr>
      <w:r w:rsidRPr="00A70425">
        <w:rPr>
          <w:rFonts w:eastAsia="Angsana New" w:cs="Arial"/>
          <w:b/>
          <w:bCs/>
          <w:sz w:val="18"/>
          <w:szCs w:val="18"/>
        </w:rPr>
        <w:t>1</w:t>
      </w:r>
      <w:r w:rsidR="00DF232B" w:rsidRPr="00A70425">
        <w:rPr>
          <w:rFonts w:eastAsia="Angsana New" w:cs="Arial"/>
          <w:b/>
          <w:bCs/>
          <w:sz w:val="18"/>
          <w:szCs w:val="18"/>
        </w:rPr>
        <w:t>6</w:t>
      </w:r>
      <w:r w:rsidRPr="00A70425">
        <w:rPr>
          <w:rFonts w:eastAsia="Angsana New" w:cs="Arial"/>
          <w:b/>
          <w:bCs/>
          <w:sz w:val="18"/>
          <w:szCs w:val="18"/>
        </w:rPr>
        <w:t>.</w:t>
      </w:r>
      <w:r w:rsidRPr="00A70425">
        <w:rPr>
          <w:rFonts w:eastAsia="Angsana New" w:cs="Arial"/>
          <w:b/>
          <w:bCs/>
          <w:sz w:val="18"/>
          <w:szCs w:val="22"/>
          <w:lang w:bidi="th-TH"/>
        </w:rPr>
        <w:t>2</w:t>
      </w:r>
      <w:r w:rsidRPr="00A70425">
        <w:rPr>
          <w:rFonts w:eastAsia="Angsana New" w:cs="Arial"/>
          <w:b/>
          <w:bCs/>
          <w:sz w:val="18"/>
          <w:szCs w:val="22"/>
          <w:lang w:bidi="th-TH"/>
        </w:rPr>
        <w:tab/>
      </w:r>
      <w:r w:rsidRPr="00A70425">
        <w:rPr>
          <w:rFonts w:cs="Arial"/>
          <w:b/>
          <w:bCs/>
          <w:sz w:val="18"/>
          <w:szCs w:val="18"/>
        </w:rPr>
        <w:t xml:space="preserve">Investments in associates </w:t>
      </w:r>
      <w:r w:rsidRPr="00A70425">
        <w:rPr>
          <w:rFonts w:cs="Arial"/>
          <w:sz w:val="18"/>
          <w:szCs w:val="18"/>
        </w:rPr>
        <w:t>(Cont’d)</w:t>
      </w:r>
    </w:p>
    <w:p w14:paraId="5015031B" w14:textId="77777777" w:rsidR="007E41B5" w:rsidRPr="00A70425" w:rsidRDefault="007E41B5" w:rsidP="00553949">
      <w:pPr>
        <w:autoSpaceDE w:val="0"/>
        <w:autoSpaceDN w:val="0"/>
        <w:adjustRightInd w:val="0"/>
        <w:spacing w:line="240" w:lineRule="auto"/>
        <w:ind w:left="1080"/>
        <w:rPr>
          <w:rFonts w:cs="Arial"/>
          <w:sz w:val="18"/>
          <w:szCs w:val="18"/>
        </w:rPr>
      </w:pPr>
    </w:p>
    <w:p w14:paraId="512504D0" w14:textId="77777777" w:rsidR="007E41B5" w:rsidRPr="00A70425" w:rsidRDefault="007E41B5" w:rsidP="00553949">
      <w:pPr>
        <w:autoSpaceDE w:val="0"/>
        <w:autoSpaceDN w:val="0"/>
        <w:adjustRightInd w:val="0"/>
        <w:spacing w:line="240" w:lineRule="auto"/>
        <w:ind w:left="1080"/>
        <w:rPr>
          <w:rFonts w:cs="Arial"/>
          <w:sz w:val="18"/>
          <w:szCs w:val="18"/>
        </w:rPr>
      </w:pPr>
      <w:r w:rsidRPr="00A70425">
        <w:rPr>
          <w:rFonts w:cs="Arial"/>
          <w:sz w:val="18"/>
          <w:szCs w:val="18"/>
        </w:rPr>
        <w:t>The Group holds shares indirectly through subsidiaries in the Group</w:t>
      </w:r>
      <w:r w:rsidRPr="00A70425">
        <w:rPr>
          <w:rFonts w:cs="Arial"/>
          <w:sz w:val="18"/>
          <w:szCs w:val="22"/>
          <w:lang w:bidi="th-TH"/>
        </w:rPr>
        <w:t>.</w:t>
      </w:r>
      <w:r w:rsidRPr="00A70425">
        <w:rPr>
          <w:rFonts w:cs="Arial"/>
          <w:sz w:val="18"/>
          <w:szCs w:val="18"/>
        </w:rPr>
        <w:t xml:space="preserve"> (Cont’d)</w:t>
      </w:r>
    </w:p>
    <w:p w14:paraId="14368FE2" w14:textId="437F49E6" w:rsidR="00477BB2" w:rsidRPr="00A70425" w:rsidRDefault="00477BB2" w:rsidP="00553949">
      <w:pPr>
        <w:tabs>
          <w:tab w:val="left" w:pos="2880"/>
        </w:tabs>
        <w:autoSpaceDE w:val="0"/>
        <w:autoSpaceDN w:val="0"/>
        <w:adjustRightInd w:val="0"/>
        <w:spacing w:line="240" w:lineRule="auto"/>
        <w:ind w:left="1080"/>
        <w:rPr>
          <w:rFonts w:cs="Arial"/>
          <w:sz w:val="18"/>
          <w:szCs w:val="18"/>
        </w:rPr>
      </w:pPr>
    </w:p>
    <w:tbl>
      <w:tblPr>
        <w:tblW w:w="15550" w:type="dxa"/>
        <w:tblLayout w:type="fixed"/>
        <w:tblLook w:val="0000" w:firstRow="0" w:lastRow="0" w:firstColumn="0" w:lastColumn="0" w:noHBand="0" w:noVBand="0"/>
      </w:tblPr>
      <w:tblGrid>
        <w:gridCol w:w="4246"/>
        <w:gridCol w:w="1283"/>
        <w:gridCol w:w="4252"/>
        <w:gridCol w:w="1442"/>
        <w:gridCol w:w="1442"/>
        <w:gridCol w:w="1442"/>
        <w:gridCol w:w="1443"/>
      </w:tblGrid>
      <w:tr w:rsidR="00D94707" w:rsidRPr="00A70425" w14:paraId="44A0D4D0" w14:textId="77777777" w:rsidTr="00E443E2">
        <w:tc>
          <w:tcPr>
            <w:tcW w:w="4246" w:type="dxa"/>
            <w:shd w:val="clear" w:color="auto" w:fill="auto"/>
            <w:vAlign w:val="bottom"/>
          </w:tcPr>
          <w:p w14:paraId="16A252B9" w14:textId="77777777" w:rsidR="00D94707" w:rsidRPr="00A70425" w:rsidRDefault="00D94707" w:rsidP="00553949">
            <w:pPr>
              <w:spacing w:line="240" w:lineRule="auto"/>
              <w:ind w:left="972" w:right="-72"/>
              <w:rPr>
                <w:rFonts w:cs="Arial"/>
                <w:b/>
                <w:bCs/>
                <w:spacing w:val="-6"/>
                <w:sz w:val="16"/>
                <w:szCs w:val="16"/>
                <w:rtl/>
                <w:cs/>
              </w:rPr>
            </w:pPr>
          </w:p>
        </w:tc>
        <w:tc>
          <w:tcPr>
            <w:tcW w:w="11304" w:type="dxa"/>
            <w:gridSpan w:val="6"/>
            <w:shd w:val="clear" w:color="auto" w:fill="auto"/>
            <w:vAlign w:val="bottom"/>
          </w:tcPr>
          <w:p w14:paraId="6C4C4285" w14:textId="77777777" w:rsidR="00D94707" w:rsidRPr="00A70425" w:rsidRDefault="00D94707" w:rsidP="00553949">
            <w:pPr>
              <w:pBdr>
                <w:bottom w:val="single" w:sz="4" w:space="1" w:color="auto"/>
              </w:pBdr>
              <w:spacing w:line="240" w:lineRule="auto"/>
              <w:ind w:right="-72"/>
              <w:jc w:val="center"/>
              <w:rPr>
                <w:rFonts w:cs="Arial"/>
                <w:b/>
                <w:bCs/>
                <w:sz w:val="16"/>
                <w:szCs w:val="16"/>
                <w:rtl/>
                <w:cs/>
              </w:rPr>
            </w:pPr>
            <w:r w:rsidRPr="00A70425">
              <w:rPr>
                <w:rFonts w:cs="Arial"/>
                <w:b/>
                <w:bCs/>
                <w:sz w:val="16"/>
                <w:szCs w:val="16"/>
              </w:rPr>
              <w:t>Consolidated financial statements</w:t>
            </w:r>
          </w:p>
        </w:tc>
      </w:tr>
      <w:tr w:rsidR="00D94707" w:rsidRPr="00A70425" w14:paraId="74054BF4" w14:textId="77777777" w:rsidTr="00E443E2">
        <w:tc>
          <w:tcPr>
            <w:tcW w:w="4246" w:type="dxa"/>
            <w:shd w:val="clear" w:color="auto" w:fill="auto"/>
            <w:vAlign w:val="bottom"/>
          </w:tcPr>
          <w:p w14:paraId="69110A00" w14:textId="77777777" w:rsidR="00D94707" w:rsidRPr="00A70425" w:rsidRDefault="00D94707" w:rsidP="00553949">
            <w:pPr>
              <w:spacing w:line="240" w:lineRule="auto"/>
              <w:ind w:left="972" w:right="-72"/>
              <w:rPr>
                <w:rFonts w:cs="Arial"/>
                <w:b/>
                <w:bCs/>
                <w:spacing w:val="-6"/>
                <w:sz w:val="16"/>
                <w:szCs w:val="16"/>
                <w:rtl/>
                <w:cs/>
              </w:rPr>
            </w:pPr>
          </w:p>
        </w:tc>
        <w:tc>
          <w:tcPr>
            <w:tcW w:w="1283" w:type="dxa"/>
            <w:shd w:val="clear" w:color="auto" w:fill="auto"/>
            <w:vAlign w:val="bottom"/>
          </w:tcPr>
          <w:p w14:paraId="4DB9850E" w14:textId="77777777" w:rsidR="00D94707" w:rsidRPr="00A70425" w:rsidRDefault="00D94707" w:rsidP="00553949">
            <w:pPr>
              <w:pBdr>
                <w:bottom w:val="single" w:sz="4" w:space="1" w:color="auto"/>
              </w:pBdr>
              <w:spacing w:line="240" w:lineRule="auto"/>
              <w:ind w:left="127" w:right="-72" w:hanging="127"/>
              <w:jc w:val="center"/>
              <w:rPr>
                <w:rFonts w:cs="Arial"/>
                <w:b/>
                <w:bCs/>
                <w:spacing w:val="-6"/>
                <w:sz w:val="16"/>
                <w:szCs w:val="16"/>
                <w:rtl/>
                <w:cs/>
              </w:rPr>
            </w:pPr>
            <w:r w:rsidRPr="00A70425">
              <w:rPr>
                <w:rFonts w:cs="Arial"/>
                <w:b/>
                <w:bCs/>
                <w:spacing w:val="-6"/>
                <w:sz w:val="16"/>
                <w:szCs w:val="16"/>
              </w:rPr>
              <w:t>Country of incorporation</w:t>
            </w:r>
          </w:p>
        </w:tc>
        <w:tc>
          <w:tcPr>
            <w:tcW w:w="4252" w:type="dxa"/>
            <w:shd w:val="clear" w:color="auto" w:fill="auto"/>
            <w:vAlign w:val="bottom"/>
          </w:tcPr>
          <w:p w14:paraId="613248DE" w14:textId="77777777" w:rsidR="00D94707" w:rsidRPr="00A70425" w:rsidRDefault="00D94707" w:rsidP="00553949">
            <w:pPr>
              <w:pBdr>
                <w:bottom w:val="single" w:sz="4" w:space="1" w:color="auto"/>
              </w:pBdr>
              <w:spacing w:line="240" w:lineRule="auto"/>
              <w:ind w:right="-72"/>
              <w:jc w:val="center"/>
              <w:rPr>
                <w:rFonts w:cs="Arial"/>
                <w:b/>
                <w:bCs/>
                <w:sz w:val="16"/>
                <w:szCs w:val="16"/>
                <w:rtl/>
                <w:cs/>
              </w:rPr>
            </w:pPr>
            <w:r w:rsidRPr="00A70425">
              <w:rPr>
                <w:rFonts w:cs="Arial"/>
                <w:b/>
                <w:bCs/>
                <w:sz w:val="16"/>
                <w:szCs w:val="16"/>
              </w:rPr>
              <w:t>Business</w:t>
            </w:r>
          </w:p>
        </w:tc>
        <w:tc>
          <w:tcPr>
            <w:tcW w:w="1442" w:type="dxa"/>
            <w:shd w:val="clear" w:color="auto" w:fill="auto"/>
            <w:vAlign w:val="bottom"/>
          </w:tcPr>
          <w:p w14:paraId="6122643B" w14:textId="77777777" w:rsidR="00D94707" w:rsidRPr="00A70425" w:rsidRDefault="00D94707" w:rsidP="00553949">
            <w:pPr>
              <w:pBdr>
                <w:bottom w:val="single" w:sz="4" w:space="1" w:color="auto"/>
              </w:pBdr>
              <w:spacing w:line="240" w:lineRule="auto"/>
              <w:ind w:right="-72"/>
              <w:jc w:val="right"/>
              <w:rPr>
                <w:rFonts w:cs="Arial"/>
                <w:b/>
                <w:bCs/>
                <w:sz w:val="16"/>
                <w:szCs w:val="16"/>
                <w:rtl/>
                <w:cs/>
              </w:rPr>
            </w:pPr>
            <w:r w:rsidRPr="00A70425">
              <w:rPr>
                <w:rFonts w:cs="Arial"/>
                <w:b/>
                <w:bCs/>
                <w:sz w:val="16"/>
                <w:szCs w:val="16"/>
              </w:rPr>
              <w:t>Paid-up capital</w:t>
            </w:r>
            <w:r w:rsidRPr="00A70425">
              <w:rPr>
                <w:rFonts w:cs="Arial"/>
                <w:b/>
                <w:bCs/>
                <w:sz w:val="16"/>
                <w:szCs w:val="16"/>
                <w:rtl/>
              </w:rPr>
              <w:br/>
            </w:r>
            <w:r w:rsidRPr="00A70425">
              <w:rPr>
                <w:rFonts w:cs="Arial"/>
                <w:b/>
                <w:bCs/>
                <w:spacing w:val="-4"/>
                <w:sz w:val="16"/>
                <w:szCs w:val="16"/>
              </w:rPr>
              <w:t>Baht Thousand</w:t>
            </w:r>
          </w:p>
        </w:tc>
        <w:tc>
          <w:tcPr>
            <w:tcW w:w="1442" w:type="dxa"/>
            <w:shd w:val="clear" w:color="auto" w:fill="auto"/>
            <w:vAlign w:val="bottom"/>
          </w:tcPr>
          <w:p w14:paraId="7F6C27BC" w14:textId="77777777" w:rsidR="00D94707" w:rsidRPr="00A70425" w:rsidRDefault="00D94707" w:rsidP="00553949">
            <w:pPr>
              <w:pBdr>
                <w:bottom w:val="single" w:sz="4" w:space="1" w:color="auto"/>
              </w:pBdr>
              <w:spacing w:line="240" w:lineRule="auto"/>
              <w:ind w:right="-72"/>
              <w:jc w:val="right"/>
              <w:rPr>
                <w:rFonts w:cs="Arial"/>
                <w:b/>
                <w:bCs/>
                <w:sz w:val="16"/>
                <w:szCs w:val="16"/>
                <w:rtl/>
                <w:cs/>
              </w:rPr>
            </w:pPr>
            <w:r w:rsidRPr="00A70425">
              <w:rPr>
                <w:rFonts w:cs="Arial"/>
                <w:b/>
                <w:bCs/>
                <w:sz w:val="16"/>
                <w:szCs w:val="16"/>
              </w:rPr>
              <w:t>% Ownership interest</w:t>
            </w:r>
          </w:p>
        </w:tc>
        <w:tc>
          <w:tcPr>
            <w:tcW w:w="1442" w:type="dxa"/>
            <w:shd w:val="clear" w:color="auto" w:fill="auto"/>
            <w:vAlign w:val="bottom"/>
          </w:tcPr>
          <w:p w14:paraId="733D649C" w14:textId="77777777" w:rsidR="00D94707" w:rsidRPr="00A70425" w:rsidRDefault="00D94707"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Investment</w:t>
            </w:r>
          </w:p>
          <w:p w14:paraId="1549A4B1" w14:textId="77777777" w:rsidR="00D94707" w:rsidRPr="00A70425" w:rsidRDefault="00D94707"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 at cost</w:t>
            </w:r>
          </w:p>
          <w:p w14:paraId="453FE30E" w14:textId="77777777" w:rsidR="00D94707" w:rsidRPr="00A70425" w:rsidRDefault="00D94707" w:rsidP="00553949">
            <w:pPr>
              <w:pBdr>
                <w:bottom w:val="single" w:sz="4" w:space="1" w:color="auto"/>
              </w:pBdr>
              <w:spacing w:line="240" w:lineRule="auto"/>
              <w:ind w:right="-72"/>
              <w:jc w:val="right"/>
              <w:rPr>
                <w:rFonts w:cs="Arial"/>
                <w:b/>
                <w:bCs/>
                <w:spacing w:val="-4"/>
                <w:sz w:val="16"/>
                <w:szCs w:val="16"/>
                <w:rtl/>
                <w:cs/>
              </w:rPr>
            </w:pPr>
            <w:r w:rsidRPr="00A70425">
              <w:rPr>
                <w:rFonts w:cs="Arial"/>
                <w:b/>
                <w:bCs/>
                <w:spacing w:val="-4"/>
                <w:sz w:val="16"/>
                <w:szCs w:val="16"/>
              </w:rPr>
              <w:t>Baht Thousand</w:t>
            </w:r>
          </w:p>
        </w:tc>
        <w:tc>
          <w:tcPr>
            <w:tcW w:w="1443" w:type="dxa"/>
            <w:shd w:val="clear" w:color="auto" w:fill="auto"/>
            <w:vAlign w:val="bottom"/>
          </w:tcPr>
          <w:p w14:paraId="3EF6783D" w14:textId="77777777" w:rsidR="00D94707" w:rsidRPr="00A70425" w:rsidRDefault="00D94707"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Investment</w:t>
            </w:r>
            <w:r w:rsidRPr="00A70425">
              <w:rPr>
                <w:rFonts w:cs="Arial"/>
                <w:b/>
                <w:bCs/>
                <w:sz w:val="16"/>
                <w:szCs w:val="16"/>
                <w:rtl/>
                <w:cs/>
              </w:rPr>
              <w:t xml:space="preserve"> </w:t>
            </w:r>
          </w:p>
          <w:p w14:paraId="106F8212" w14:textId="77777777" w:rsidR="00D94707" w:rsidRPr="00A70425" w:rsidRDefault="00D94707"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 equity method</w:t>
            </w:r>
          </w:p>
          <w:p w14:paraId="20DDB213" w14:textId="77777777" w:rsidR="00D94707" w:rsidRPr="00A70425" w:rsidRDefault="00D94707" w:rsidP="00553949">
            <w:pPr>
              <w:pBdr>
                <w:bottom w:val="single" w:sz="4" w:space="1" w:color="auto"/>
              </w:pBdr>
              <w:spacing w:line="240" w:lineRule="auto"/>
              <w:ind w:right="-72"/>
              <w:jc w:val="right"/>
              <w:rPr>
                <w:rFonts w:cs="Arial"/>
                <w:b/>
                <w:bCs/>
                <w:sz w:val="16"/>
                <w:szCs w:val="16"/>
                <w:rtl/>
                <w:cs/>
              </w:rPr>
            </w:pPr>
            <w:r w:rsidRPr="00A70425">
              <w:rPr>
                <w:rFonts w:cs="Arial"/>
                <w:b/>
                <w:bCs/>
                <w:spacing w:val="-4"/>
                <w:sz w:val="16"/>
                <w:szCs w:val="16"/>
              </w:rPr>
              <w:t>Baht Thousand</w:t>
            </w:r>
          </w:p>
        </w:tc>
      </w:tr>
      <w:tr w:rsidR="00D94707" w:rsidRPr="00A70425" w14:paraId="5098D583" w14:textId="77777777" w:rsidTr="00E443E2">
        <w:tc>
          <w:tcPr>
            <w:tcW w:w="4246" w:type="dxa"/>
            <w:shd w:val="clear" w:color="auto" w:fill="auto"/>
            <w:vAlign w:val="bottom"/>
          </w:tcPr>
          <w:p w14:paraId="0A3FD3AB" w14:textId="77777777" w:rsidR="00D94707" w:rsidRPr="00A70425" w:rsidRDefault="00D94707" w:rsidP="00553949">
            <w:pPr>
              <w:spacing w:line="240" w:lineRule="auto"/>
              <w:ind w:left="972" w:right="-72"/>
              <w:rPr>
                <w:rFonts w:cs="Arial"/>
                <w:b/>
                <w:bCs/>
                <w:sz w:val="12"/>
                <w:szCs w:val="12"/>
              </w:rPr>
            </w:pPr>
          </w:p>
        </w:tc>
        <w:tc>
          <w:tcPr>
            <w:tcW w:w="1283" w:type="dxa"/>
            <w:shd w:val="clear" w:color="auto" w:fill="auto"/>
            <w:vAlign w:val="bottom"/>
          </w:tcPr>
          <w:p w14:paraId="4DA7FCB2" w14:textId="77777777" w:rsidR="00D94707" w:rsidRPr="00A70425" w:rsidRDefault="00D94707" w:rsidP="00553949">
            <w:pPr>
              <w:spacing w:line="240" w:lineRule="auto"/>
              <w:ind w:left="127" w:right="-72" w:hanging="127"/>
              <w:rPr>
                <w:rFonts w:cs="Arial"/>
                <w:spacing w:val="-6"/>
                <w:sz w:val="12"/>
                <w:szCs w:val="12"/>
                <w:rtl/>
                <w:cs/>
              </w:rPr>
            </w:pPr>
          </w:p>
        </w:tc>
        <w:tc>
          <w:tcPr>
            <w:tcW w:w="4252" w:type="dxa"/>
            <w:shd w:val="clear" w:color="auto" w:fill="auto"/>
            <w:vAlign w:val="bottom"/>
          </w:tcPr>
          <w:p w14:paraId="40960DA2" w14:textId="77777777" w:rsidR="00D94707" w:rsidRPr="00A70425" w:rsidRDefault="00D94707" w:rsidP="00553949">
            <w:pPr>
              <w:spacing w:line="240" w:lineRule="auto"/>
              <w:ind w:right="-72"/>
              <w:jc w:val="center"/>
              <w:rPr>
                <w:rFonts w:cs="Arial"/>
                <w:sz w:val="12"/>
                <w:szCs w:val="12"/>
                <w:rtl/>
                <w:cs/>
              </w:rPr>
            </w:pPr>
          </w:p>
        </w:tc>
        <w:tc>
          <w:tcPr>
            <w:tcW w:w="1442" w:type="dxa"/>
            <w:shd w:val="clear" w:color="auto" w:fill="auto"/>
            <w:vAlign w:val="bottom"/>
          </w:tcPr>
          <w:p w14:paraId="5795D8F1" w14:textId="77777777" w:rsidR="00D94707" w:rsidRPr="00A70425" w:rsidRDefault="00D94707" w:rsidP="00553949">
            <w:pPr>
              <w:spacing w:line="240" w:lineRule="auto"/>
              <w:ind w:right="-72"/>
              <w:jc w:val="center"/>
              <w:rPr>
                <w:rFonts w:cs="Arial"/>
                <w:sz w:val="12"/>
                <w:szCs w:val="12"/>
                <w:rtl/>
                <w:cs/>
              </w:rPr>
            </w:pPr>
          </w:p>
        </w:tc>
        <w:tc>
          <w:tcPr>
            <w:tcW w:w="1442" w:type="dxa"/>
            <w:shd w:val="clear" w:color="auto" w:fill="auto"/>
            <w:vAlign w:val="bottom"/>
          </w:tcPr>
          <w:p w14:paraId="2AB06E44" w14:textId="77777777" w:rsidR="00D94707" w:rsidRPr="00A70425" w:rsidRDefault="00D94707" w:rsidP="00553949">
            <w:pPr>
              <w:spacing w:line="240" w:lineRule="auto"/>
              <w:ind w:right="-72"/>
              <w:jc w:val="center"/>
              <w:rPr>
                <w:rFonts w:cs="Arial"/>
                <w:sz w:val="12"/>
                <w:szCs w:val="12"/>
                <w:rtl/>
                <w:cs/>
              </w:rPr>
            </w:pPr>
          </w:p>
        </w:tc>
        <w:tc>
          <w:tcPr>
            <w:tcW w:w="1442" w:type="dxa"/>
            <w:shd w:val="clear" w:color="auto" w:fill="auto"/>
            <w:vAlign w:val="bottom"/>
          </w:tcPr>
          <w:p w14:paraId="4D8302F0" w14:textId="77777777" w:rsidR="00D94707" w:rsidRPr="00A70425" w:rsidRDefault="00D94707" w:rsidP="00553949">
            <w:pPr>
              <w:spacing w:line="240" w:lineRule="auto"/>
              <w:ind w:right="-72"/>
              <w:jc w:val="center"/>
              <w:rPr>
                <w:rFonts w:cs="Arial"/>
                <w:sz w:val="12"/>
                <w:szCs w:val="12"/>
                <w:rtl/>
                <w:cs/>
              </w:rPr>
            </w:pPr>
          </w:p>
        </w:tc>
        <w:tc>
          <w:tcPr>
            <w:tcW w:w="1443" w:type="dxa"/>
            <w:shd w:val="clear" w:color="auto" w:fill="auto"/>
            <w:vAlign w:val="bottom"/>
          </w:tcPr>
          <w:p w14:paraId="3614A208" w14:textId="77777777" w:rsidR="00D94707" w:rsidRPr="00A70425" w:rsidRDefault="00D94707" w:rsidP="00553949">
            <w:pPr>
              <w:spacing w:line="240" w:lineRule="auto"/>
              <w:ind w:right="-72"/>
              <w:jc w:val="center"/>
              <w:rPr>
                <w:rFonts w:cs="Arial"/>
                <w:sz w:val="12"/>
                <w:szCs w:val="12"/>
                <w:rtl/>
                <w:cs/>
              </w:rPr>
            </w:pPr>
          </w:p>
        </w:tc>
      </w:tr>
      <w:tr w:rsidR="00D94707" w:rsidRPr="00A70425" w14:paraId="16D5950C" w14:textId="77777777" w:rsidTr="00E443E2">
        <w:tc>
          <w:tcPr>
            <w:tcW w:w="4246" w:type="dxa"/>
            <w:shd w:val="clear" w:color="auto" w:fill="auto"/>
            <w:vAlign w:val="bottom"/>
          </w:tcPr>
          <w:p w14:paraId="1243DCCE" w14:textId="3AD0C7F8" w:rsidR="00D94707" w:rsidRPr="00A70425" w:rsidRDefault="00D94707" w:rsidP="00553949">
            <w:pPr>
              <w:spacing w:line="240" w:lineRule="auto"/>
              <w:ind w:left="972" w:right="-72"/>
              <w:rPr>
                <w:rFonts w:cs="Arial"/>
                <w:b/>
                <w:bCs/>
                <w:sz w:val="16"/>
                <w:szCs w:val="16"/>
                <w:rtl/>
                <w:cs/>
              </w:rPr>
            </w:pPr>
            <w:r w:rsidRPr="00A70425">
              <w:rPr>
                <w:rFonts w:cs="Arial"/>
                <w:b/>
                <w:bCs/>
                <w:sz w:val="16"/>
                <w:szCs w:val="16"/>
              </w:rPr>
              <w:t>At 31 December 2021</w:t>
            </w:r>
          </w:p>
        </w:tc>
        <w:tc>
          <w:tcPr>
            <w:tcW w:w="1283" w:type="dxa"/>
            <w:shd w:val="clear" w:color="auto" w:fill="auto"/>
            <w:vAlign w:val="bottom"/>
          </w:tcPr>
          <w:p w14:paraId="507A98FC" w14:textId="77777777" w:rsidR="00D94707" w:rsidRPr="00A70425" w:rsidRDefault="00D94707" w:rsidP="00553949">
            <w:pPr>
              <w:spacing w:line="240" w:lineRule="auto"/>
              <w:ind w:left="127" w:right="-72" w:hanging="127"/>
              <w:rPr>
                <w:rFonts w:cs="Arial"/>
                <w:spacing w:val="-6"/>
                <w:sz w:val="16"/>
                <w:szCs w:val="16"/>
                <w:rtl/>
                <w:cs/>
              </w:rPr>
            </w:pPr>
          </w:p>
        </w:tc>
        <w:tc>
          <w:tcPr>
            <w:tcW w:w="4252" w:type="dxa"/>
            <w:shd w:val="clear" w:color="auto" w:fill="auto"/>
            <w:vAlign w:val="bottom"/>
          </w:tcPr>
          <w:p w14:paraId="0A4BE6B3" w14:textId="77777777" w:rsidR="00D94707" w:rsidRPr="00A70425" w:rsidRDefault="00D94707" w:rsidP="00553949">
            <w:pPr>
              <w:spacing w:line="240" w:lineRule="auto"/>
              <w:ind w:right="-72"/>
              <w:jc w:val="center"/>
              <w:rPr>
                <w:rFonts w:cs="Arial"/>
                <w:sz w:val="16"/>
                <w:szCs w:val="16"/>
                <w:rtl/>
                <w:cs/>
              </w:rPr>
            </w:pPr>
          </w:p>
        </w:tc>
        <w:tc>
          <w:tcPr>
            <w:tcW w:w="1442" w:type="dxa"/>
            <w:shd w:val="clear" w:color="auto" w:fill="auto"/>
            <w:vAlign w:val="bottom"/>
          </w:tcPr>
          <w:p w14:paraId="1CDE0AC4" w14:textId="77777777" w:rsidR="00D94707" w:rsidRPr="00A70425" w:rsidRDefault="00D94707" w:rsidP="00553949">
            <w:pPr>
              <w:spacing w:line="240" w:lineRule="auto"/>
              <w:ind w:right="-72"/>
              <w:jc w:val="center"/>
              <w:rPr>
                <w:rFonts w:cs="Arial"/>
                <w:sz w:val="16"/>
                <w:szCs w:val="16"/>
                <w:rtl/>
                <w:cs/>
              </w:rPr>
            </w:pPr>
          </w:p>
        </w:tc>
        <w:tc>
          <w:tcPr>
            <w:tcW w:w="1442" w:type="dxa"/>
            <w:shd w:val="clear" w:color="auto" w:fill="auto"/>
            <w:vAlign w:val="bottom"/>
          </w:tcPr>
          <w:p w14:paraId="0D4FBB5A" w14:textId="77777777" w:rsidR="00D94707" w:rsidRPr="00A70425" w:rsidRDefault="00D94707" w:rsidP="00553949">
            <w:pPr>
              <w:spacing w:line="240" w:lineRule="auto"/>
              <w:ind w:right="-72"/>
              <w:jc w:val="center"/>
              <w:rPr>
                <w:rFonts w:cs="Arial"/>
                <w:sz w:val="16"/>
                <w:szCs w:val="16"/>
                <w:rtl/>
                <w:cs/>
              </w:rPr>
            </w:pPr>
          </w:p>
        </w:tc>
        <w:tc>
          <w:tcPr>
            <w:tcW w:w="1442" w:type="dxa"/>
            <w:shd w:val="clear" w:color="auto" w:fill="auto"/>
            <w:vAlign w:val="bottom"/>
          </w:tcPr>
          <w:p w14:paraId="46D31D5F" w14:textId="77777777" w:rsidR="00D94707" w:rsidRPr="00A70425" w:rsidRDefault="00D94707" w:rsidP="00553949">
            <w:pPr>
              <w:spacing w:line="240" w:lineRule="auto"/>
              <w:ind w:right="-72"/>
              <w:jc w:val="center"/>
              <w:rPr>
                <w:rFonts w:cs="Arial"/>
                <w:sz w:val="16"/>
                <w:szCs w:val="16"/>
                <w:rtl/>
                <w:cs/>
              </w:rPr>
            </w:pPr>
          </w:p>
        </w:tc>
        <w:tc>
          <w:tcPr>
            <w:tcW w:w="1443" w:type="dxa"/>
            <w:shd w:val="clear" w:color="auto" w:fill="auto"/>
            <w:vAlign w:val="bottom"/>
          </w:tcPr>
          <w:p w14:paraId="2C1AAFC3" w14:textId="77777777" w:rsidR="00D94707" w:rsidRPr="00A70425" w:rsidRDefault="00D94707" w:rsidP="00553949">
            <w:pPr>
              <w:spacing w:line="240" w:lineRule="auto"/>
              <w:ind w:right="-72"/>
              <w:jc w:val="center"/>
              <w:rPr>
                <w:rFonts w:cs="Arial"/>
                <w:sz w:val="16"/>
                <w:szCs w:val="16"/>
                <w:rtl/>
                <w:cs/>
              </w:rPr>
            </w:pPr>
          </w:p>
        </w:tc>
      </w:tr>
      <w:tr w:rsidR="00D94707" w:rsidRPr="00A70425" w14:paraId="19217FE3" w14:textId="77777777" w:rsidTr="00E443E2">
        <w:tc>
          <w:tcPr>
            <w:tcW w:w="4246" w:type="dxa"/>
            <w:shd w:val="clear" w:color="auto" w:fill="auto"/>
            <w:vAlign w:val="bottom"/>
          </w:tcPr>
          <w:p w14:paraId="1AC3B299" w14:textId="77777777" w:rsidR="00D94707" w:rsidRPr="00A70425" w:rsidRDefault="00D94707" w:rsidP="00553949">
            <w:pPr>
              <w:spacing w:line="240" w:lineRule="auto"/>
              <w:ind w:left="972" w:right="-72"/>
              <w:rPr>
                <w:rFonts w:cs="Arial"/>
                <w:b/>
                <w:bCs/>
                <w:sz w:val="16"/>
                <w:szCs w:val="16"/>
                <w:rtl/>
                <w:cs/>
              </w:rPr>
            </w:pPr>
            <w:r w:rsidRPr="00A70425">
              <w:rPr>
                <w:rFonts w:cs="Arial"/>
                <w:b/>
                <w:bCs/>
                <w:sz w:val="16"/>
                <w:szCs w:val="16"/>
              </w:rPr>
              <w:t>Associates</w:t>
            </w:r>
          </w:p>
        </w:tc>
        <w:tc>
          <w:tcPr>
            <w:tcW w:w="1283" w:type="dxa"/>
            <w:shd w:val="clear" w:color="auto" w:fill="auto"/>
            <w:vAlign w:val="bottom"/>
          </w:tcPr>
          <w:p w14:paraId="60A744C3" w14:textId="77777777" w:rsidR="00D94707" w:rsidRPr="00A70425" w:rsidRDefault="00D94707" w:rsidP="00553949">
            <w:pPr>
              <w:spacing w:line="240" w:lineRule="auto"/>
              <w:ind w:left="127" w:right="-72" w:hanging="127"/>
              <w:rPr>
                <w:rFonts w:cs="Arial"/>
                <w:spacing w:val="-6"/>
                <w:sz w:val="16"/>
                <w:szCs w:val="16"/>
                <w:rtl/>
                <w:cs/>
              </w:rPr>
            </w:pPr>
          </w:p>
        </w:tc>
        <w:tc>
          <w:tcPr>
            <w:tcW w:w="4252" w:type="dxa"/>
            <w:shd w:val="clear" w:color="auto" w:fill="auto"/>
            <w:vAlign w:val="bottom"/>
          </w:tcPr>
          <w:p w14:paraId="0C05DAFD" w14:textId="77777777" w:rsidR="00D94707" w:rsidRPr="00A70425" w:rsidRDefault="00D94707" w:rsidP="00553949">
            <w:pPr>
              <w:spacing w:line="240" w:lineRule="auto"/>
              <w:ind w:right="-72"/>
              <w:rPr>
                <w:rFonts w:cs="Arial"/>
                <w:sz w:val="16"/>
                <w:szCs w:val="16"/>
                <w:rtl/>
                <w:cs/>
              </w:rPr>
            </w:pPr>
          </w:p>
        </w:tc>
        <w:tc>
          <w:tcPr>
            <w:tcW w:w="1442" w:type="dxa"/>
            <w:shd w:val="clear" w:color="auto" w:fill="auto"/>
            <w:vAlign w:val="bottom"/>
          </w:tcPr>
          <w:p w14:paraId="57AECFD6" w14:textId="77777777" w:rsidR="00D94707" w:rsidRPr="00A70425" w:rsidRDefault="00D94707" w:rsidP="00553949">
            <w:pPr>
              <w:spacing w:line="240" w:lineRule="auto"/>
              <w:ind w:right="-72"/>
              <w:jc w:val="center"/>
              <w:rPr>
                <w:rFonts w:cs="Arial"/>
                <w:sz w:val="16"/>
                <w:szCs w:val="16"/>
                <w:rtl/>
                <w:cs/>
              </w:rPr>
            </w:pPr>
          </w:p>
        </w:tc>
        <w:tc>
          <w:tcPr>
            <w:tcW w:w="1442" w:type="dxa"/>
            <w:shd w:val="clear" w:color="auto" w:fill="auto"/>
            <w:vAlign w:val="bottom"/>
          </w:tcPr>
          <w:p w14:paraId="686819DC" w14:textId="77777777" w:rsidR="00D94707" w:rsidRPr="00A70425" w:rsidRDefault="00D94707" w:rsidP="00553949">
            <w:pPr>
              <w:spacing w:line="240" w:lineRule="auto"/>
              <w:ind w:right="-72"/>
              <w:jc w:val="center"/>
              <w:rPr>
                <w:rFonts w:cs="Arial"/>
                <w:sz w:val="16"/>
                <w:szCs w:val="16"/>
                <w:rtl/>
                <w:cs/>
              </w:rPr>
            </w:pPr>
          </w:p>
        </w:tc>
        <w:tc>
          <w:tcPr>
            <w:tcW w:w="1442" w:type="dxa"/>
            <w:shd w:val="clear" w:color="auto" w:fill="auto"/>
            <w:vAlign w:val="bottom"/>
          </w:tcPr>
          <w:p w14:paraId="7CB4F3F2" w14:textId="77777777" w:rsidR="00D94707" w:rsidRPr="00A70425" w:rsidRDefault="00D94707" w:rsidP="00553949">
            <w:pPr>
              <w:spacing w:line="240" w:lineRule="auto"/>
              <w:ind w:right="-72"/>
              <w:jc w:val="center"/>
              <w:rPr>
                <w:rFonts w:cs="Arial"/>
                <w:sz w:val="16"/>
                <w:szCs w:val="16"/>
                <w:rtl/>
                <w:cs/>
              </w:rPr>
            </w:pPr>
          </w:p>
        </w:tc>
        <w:tc>
          <w:tcPr>
            <w:tcW w:w="1443" w:type="dxa"/>
            <w:shd w:val="clear" w:color="auto" w:fill="auto"/>
            <w:vAlign w:val="bottom"/>
          </w:tcPr>
          <w:p w14:paraId="44FF81C0" w14:textId="77777777" w:rsidR="00D94707" w:rsidRPr="00A70425" w:rsidRDefault="00D94707" w:rsidP="00553949">
            <w:pPr>
              <w:spacing w:line="240" w:lineRule="auto"/>
              <w:ind w:right="-72"/>
              <w:jc w:val="center"/>
              <w:rPr>
                <w:rFonts w:cs="Arial"/>
                <w:sz w:val="16"/>
                <w:szCs w:val="16"/>
                <w:rtl/>
                <w:cs/>
              </w:rPr>
            </w:pPr>
          </w:p>
        </w:tc>
      </w:tr>
      <w:tr w:rsidR="00D94707" w:rsidRPr="00A70425" w14:paraId="46B0067E" w14:textId="77777777" w:rsidTr="00E443E2">
        <w:tc>
          <w:tcPr>
            <w:tcW w:w="4246" w:type="dxa"/>
            <w:shd w:val="clear" w:color="auto" w:fill="auto"/>
          </w:tcPr>
          <w:p w14:paraId="3533F8D7" w14:textId="77777777" w:rsidR="00D94707" w:rsidRPr="00A70425" w:rsidRDefault="00D94707" w:rsidP="00553949">
            <w:pPr>
              <w:spacing w:line="240" w:lineRule="auto"/>
              <w:ind w:left="972" w:right="-72"/>
              <w:rPr>
                <w:rFonts w:cs="Arial"/>
                <w:sz w:val="16"/>
                <w:szCs w:val="16"/>
                <w:rtl/>
                <w:cs/>
              </w:rPr>
            </w:pPr>
            <w:r w:rsidRPr="00A70425">
              <w:rPr>
                <w:rFonts w:cs="Arial"/>
                <w:sz w:val="16"/>
                <w:szCs w:val="16"/>
              </w:rPr>
              <w:t xml:space="preserve">Aizu Energy </w:t>
            </w:r>
            <w:proofErr w:type="spellStart"/>
            <w:r w:rsidRPr="00A70425">
              <w:rPr>
                <w:rFonts w:cs="Arial"/>
                <w:sz w:val="16"/>
                <w:szCs w:val="16"/>
              </w:rPr>
              <w:t>Pte.</w:t>
            </w:r>
            <w:proofErr w:type="spellEnd"/>
            <w:r w:rsidRPr="00A70425">
              <w:rPr>
                <w:rFonts w:cs="Arial"/>
                <w:sz w:val="16"/>
                <w:szCs w:val="16"/>
              </w:rPr>
              <w:t xml:space="preserve"> Ltd.</w:t>
            </w:r>
          </w:p>
        </w:tc>
        <w:tc>
          <w:tcPr>
            <w:tcW w:w="1283" w:type="dxa"/>
            <w:shd w:val="clear" w:color="auto" w:fill="auto"/>
          </w:tcPr>
          <w:p w14:paraId="25DE0DA0"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Singapore</w:t>
            </w:r>
          </w:p>
        </w:tc>
        <w:tc>
          <w:tcPr>
            <w:tcW w:w="4252" w:type="dxa"/>
            <w:shd w:val="clear" w:color="auto" w:fill="auto"/>
            <w:vAlign w:val="bottom"/>
          </w:tcPr>
          <w:p w14:paraId="52BD6B78" w14:textId="77777777" w:rsidR="00D94707" w:rsidRPr="00A70425" w:rsidRDefault="00D94707" w:rsidP="00553949">
            <w:pPr>
              <w:spacing w:line="240" w:lineRule="auto"/>
              <w:ind w:right="-72"/>
              <w:rPr>
                <w:rFonts w:cs="Arial"/>
                <w:sz w:val="16"/>
                <w:szCs w:val="16"/>
                <w:rtl/>
                <w:cs/>
              </w:rPr>
            </w:pPr>
            <w:r w:rsidRPr="00A70425">
              <w:rPr>
                <w:rFonts w:cs="Arial"/>
                <w:spacing w:val="-6"/>
                <w:sz w:val="16"/>
                <w:szCs w:val="16"/>
              </w:rPr>
              <w:t>Investment in solar energy business in Japan</w:t>
            </w:r>
          </w:p>
        </w:tc>
        <w:tc>
          <w:tcPr>
            <w:tcW w:w="1442" w:type="dxa"/>
            <w:shd w:val="clear" w:color="auto" w:fill="auto"/>
            <w:vAlign w:val="bottom"/>
          </w:tcPr>
          <w:p w14:paraId="47D0CB36" w14:textId="1C986C08" w:rsidR="00D94707" w:rsidRPr="00A70425" w:rsidRDefault="00D94707" w:rsidP="00553949">
            <w:pPr>
              <w:spacing w:line="240" w:lineRule="auto"/>
              <w:ind w:right="-72"/>
              <w:jc w:val="right"/>
              <w:rPr>
                <w:rFonts w:cs="Arial"/>
                <w:sz w:val="16"/>
                <w:szCs w:val="16"/>
                <w:rtl/>
                <w:cs/>
              </w:rPr>
            </w:pPr>
            <w:r w:rsidRPr="00A70425">
              <w:rPr>
                <w:rFonts w:cs="Arial"/>
                <w:sz w:val="16"/>
                <w:szCs w:val="16"/>
              </w:rPr>
              <w:t>461,25</w:t>
            </w:r>
            <w:r w:rsidR="007D3432" w:rsidRPr="00A70425">
              <w:rPr>
                <w:rFonts w:cs="Arial"/>
                <w:sz w:val="16"/>
                <w:szCs w:val="16"/>
              </w:rPr>
              <w:t>3</w:t>
            </w:r>
          </w:p>
        </w:tc>
        <w:tc>
          <w:tcPr>
            <w:tcW w:w="1442" w:type="dxa"/>
            <w:shd w:val="clear" w:color="auto" w:fill="auto"/>
            <w:vAlign w:val="bottom"/>
          </w:tcPr>
          <w:p w14:paraId="3010B0AF"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25.00</w:t>
            </w:r>
          </w:p>
        </w:tc>
        <w:tc>
          <w:tcPr>
            <w:tcW w:w="1442" w:type="dxa"/>
            <w:shd w:val="clear" w:color="auto" w:fill="auto"/>
            <w:vAlign w:val="bottom"/>
          </w:tcPr>
          <w:p w14:paraId="0B56E9CB" w14:textId="77777777" w:rsidR="00D94707" w:rsidRPr="00A70425" w:rsidRDefault="00D94707" w:rsidP="00553949">
            <w:pPr>
              <w:spacing w:line="240" w:lineRule="auto"/>
              <w:ind w:right="-72"/>
              <w:jc w:val="right"/>
              <w:rPr>
                <w:rFonts w:cs="Arial"/>
                <w:sz w:val="16"/>
                <w:lang w:bidi="th-TH"/>
              </w:rPr>
            </w:pPr>
            <w:r w:rsidRPr="00A70425">
              <w:rPr>
                <w:rFonts w:cs="Arial"/>
                <w:sz w:val="16"/>
                <w:szCs w:val="16"/>
              </w:rPr>
              <w:t>115,313</w:t>
            </w:r>
          </w:p>
        </w:tc>
        <w:tc>
          <w:tcPr>
            <w:tcW w:w="1443" w:type="dxa"/>
            <w:shd w:val="clear" w:color="auto" w:fill="auto"/>
            <w:vAlign w:val="bottom"/>
          </w:tcPr>
          <w:p w14:paraId="2053B769"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191,076</w:t>
            </w:r>
          </w:p>
        </w:tc>
      </w:tr>
      <w:tr w:rsidR="00D94707" w:rsidRPr="00A70425" w14:paraId="09E86737" w14:textId="77777777" w:rsidTr="00E443E2">
        <w:tc>
          <w:tcPr>
            <w:tcW w:w="4246" w:type="dxa"/>
            <w:shd w:val="clear" w:color="auto" w:fill="auto"/>
          </w:tcPr>
          <w:p w14:paraId="69F5F752" w14:textId="77777777" w:rsidR="00D94707" w:rsidRPr="00A70425" w:rsidRDefault="00D94707" w:rsidP="00553949">
            <w:pPr>
              <w:spacing w:line="240" w:lineRule="auto"/>
              <w:ind w:left="972" w:right="-72"/>
              <w:rPr>
                <w:rFonts w:cs="Arial"/>
                <w:sz w:val="16"/>
                <w:szCs w:val="16"/>
              </w:rPr>
            </w:pPr>
            <w:r w:rsidRPr="00A70425">
              <w:rPr>
                <w:rFonts w:cs="Arial"/>
                <w:sz w:val="16"/>
                <w:szCs w:val="16"/>
                <w:lang w:bidi="th-TH"/>
              </w:rPr>
              <w:t>ESPP Co., Ltd.</w:t>
            </w:r>
          </w:p>
        </w:tc>
        <w:tc>
          <w:tcPr>
            <w:tcW w:w="1283" w:type="dxa"/>
            <w:shd w:val="clear" w:color="auto" w:fill="auto"/>
          </w:tcPr>
          <w:p w14:paraId="1C1E060B"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46DA9422" w14:textId="77777777" w:rsidR="00D94707" w:rsidRPr="00A70425" w:rsidRDefault="00D94707"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4A71C8C6"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480,000</w:t>
            </w:r>
          </w:p>
        </w:tc>
        <w:tc>
          <w:tcPr>
            <w:tcW w:w="1442" w:type="dxa"/>
            <w:shd w:val="clear" w:color="auto" w:fill="auto"/>
            <w:vAlign w:val="bottom"/>
          </w:tcPr>
          <w:p w14:paraId="0A302767" w14:textId="77777777" w:rsidR="00D94707" w:rsidRPr="00A70425" w:rsidRDefault="00D94707" w:rsidP="00553949">
            <w:pPr>
              <w:spacing w:line="240" w:lineRule="auto"/>
              <w:ind w:right="-72"/>
              <w:jc w:val="right"/>
              <w:rPr>
                <w:rFonts w:cs="Arial"/>
                <w:sz w:val="16"/>
                <w:szCs w:val="16"/>
                <w:rtl/>
                <w:cs/>
              </w:rPr>
            </w:pPr>
            <w:r w:rsidRPr="00A70425">
              <w:rPr>
                <w:rFonts w:cs="Arial"/>
                <w:sz w:val="16"/>
                <w:szCs w:val="16"/>
              </w:rPr>
              <w:t>30.00</w:t>
            </w:r>
          </w:p>
        </w:tc>
        <w:tc>
          <w:tcPr>
            <w:tcW w:w="1442" w:type="dxa"/>
            <w:shd w:val="clear" w:color="auto" w:fill="auto"/>
            <w:vAlign w:val="bottom"/>
          </w:tcPr>
          <w:p w14:paraId="74645B3A"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144,000</w:t>
            </w:r>
          </w:p>
        </w:tc>
        <w:tc>
          <w:tcPr>
            <w:tcW w:w="1443" w:type="dxa"/>
            <w:shd w:val="clear" w:color="auto" w:fill="auto"/>
          </w:tcPr>
          <w:p w14:paraId="490CC4D8"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155,056</w:t>
            </w:r>
          </w:p>
        </w:tc>
      </w:tr>
      <w:tr w:rsidR="00D94707" w:rsidRPr="00A70425" w14:paraId="782CE5EC" w14:textId="77777777" w:rsidTr="00E443E2">
        <w:tc>
          <w:tcPr>
            <w:tcW w:w="4246" w:type="dxa"/>
            <w:shd w:val="clear" w:color="auto" w:fill="auto"/>
          </w:tcPr>
          <w:p w14:paraId="33CC6D2B" w14:textId="77777777" w:rsidR="00D94707" w:rsidRPr="00A70425" w:rsidRDefault="00D94707" w:rsidP="00553949">
            <w:pPr>
              <w:spacing w:line="240" w:lineRule="auto"/>
              <w:ind w:left="972" w:right="-72"/>
              <w:rPr>
                <w:rFonts w:cs="Arial"/>
                <w:sz w:val="16"/>
                <w:szCs w:val="16"/>
                <w:lang w:bidi="th-TH"/>
              </w:rPr>
            </w:pPr>
            <w:r w:rsidRPr="00A70425">
              <w:rPr>
                <w:rFonts w:cs="Arial"/>
                <w:sz w:val="16"/>
                <w:szCs w:val="16"/>
                <w:lang w:bidi="th-TH"/>
              </w:rPr>
              <w:t>Vena Energy Solar (Thailand) Co., Ltd.</w:t>
            </w:r>
          </w:p>
          <w:p w14:paraId="4484C956" w14:textId="77777777" w:rsidR="00D94707" w:rsidRPr="00A70425" w:rsidRDefault="00D94707" w:rsidP="00553949">
            <w:pPr>
              <w:spacing w:line="240" w:lineRule="auto"/>
              <w:ind w:left="972" w:right="-72"/>
              <w:rPr>
                <w:rFonts w:cs="Arial"/>
                <w:sz w:val="16"/>
                <w:szCs w:val="16"/>
                <w:lang w:bidi="th-TH"/>
              </w:rPr>
            </w:pPr>
            <w:r w:rsidRPr="00A70425">
              <w:rPr>
                <w:rFonts w:cs="Arial"/>
                <w:sz w:val="16"/>
                <w:szCs w:val="16"/>
                <w:lang w:bidi="th-TH"/>
              </w:rPr>
              <w:t xml:space="preserve">   and its subsidiaries</w:t>
            </w:r>
          </w:p>
        </w:tc>
        <w:tc>
          <w:tcPr>
            <w:tcW w:w="1283" w:type="dxa"/>
            <w:shd w:val="clear" w:color="auto" w:fill="auto"/>
          </w:tcPr>
          <w:p w14:paraId="352CC35B" w14:textId="77777777" w:rsidR="00D94707" w:rsidRPr="00A70425" w:rsidRDefault="00D94707" w:rsidP="00553949">
            <w:pPr>
              <w:spacing w:line="240" w:lineRule="auto"/>
              <w:ind w:left="127" w:right="-72" w:hanging="127"/>
              <w:jc w:val="center"/>
              <w:rPr>
                <w:rFonts w:cs="Arial"/>
                <w:spacing w:val="-6"/>
                <w:sz w:val="16"/>
                <w:szCs w:val="16"/>
              </w:rPr>
            </w:pPr>
            <w:r w:rsidRPr="00A70425">
              <w:rPr>
                <w:rFonts w:cs="Arial"/>
                <w:spacing w:val="-6"/>
                <w:sz w:val="16"/>
                <w:szCs w:val="16"/>
              </w:rPr>
              <w:t>Thailand</w:t>
            </w:r>
          </w:p>
        </w:tc>
        <w:tc>
          <w:tcPr>
            <w:tcW w:w="4252" w:type="dxa"/>
            <w:shd w:val="clear" w:color="auto" w:fill="auto"/>
          </w:tcPr>
          <w:p w14:paraId="114F4F1B" w14:textId="77777777" w:rsidR="00D94707" w:rsidRPr="00A70425" w:rsidRDefault="00D94707" w:rsidP="00553949">
            <w:pPr>
              <w:spacing w:line="240" w:lineRule="auto"/>
              <w:ind w:right="-72"/>
              <w:rPr>
                <w:rFonts w:cs="Arial"/>
                <w:sz w:val="16"/>
                <w:szCs w:val="16"/>
                <w:rtl/>
                <w:cs/>
              </w:rPr>
            </w:pPr>
            <w:r w:rsidRPr="00A70425">
              <w:rPr>
                <w:rFonts w:cs="Arial"/>
                <w:sz w:val="16"/>
                <w:szCs w:val="16"/>
                <w:lang w:bidi="th-TH"/>
              </w:rPr>
              <w:t>Investment and management</w:t>
            </w:r>
          </w:p>
        </w:tc>
        <w:tc>
          <w:tcPr>
            <w:tcW w:w="1442" w:type="dxa"/>
            <w:shd w:val="clear" w:color="auto" w:fill="auto"/>
          </w:tcPr>
          <w:p w14:paraId="2A9A7881"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167,000</w:t>
            </w:r>
          </w:p>
        </w:tc>
        <w:tc>
          <w:tcPr>
            <w:tcW w:w="1442" w:type="dxa"/>
            <w:shd w:val="clear" w:color="auto" w:fill="auto"/>
          </w:tcPr>
          <w:p w14:paraId="030DC176"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30.00</w:t>
            </w:r>
          </w:p>
        </w:tc>
        <w:tc>
          <w:tcPr>
            <w:tcW w:w="1442" w:type="dxa"/>
            <w:shd w:val="clear" w:color="auto" w:fill="auto"/>
          </w:tcPr>
          <w:p w14:paraId="41C3821E"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50,100</w:t>
            </w:r>
          </w:p>
        </w:tc>
        <w:tc>
          <w:tcPr>
            <w:tcW w:w="1443" w:type="dxa"/>
            <w:shd w:val="clear" w:color="auto" w:fill="auto"/>
          </w:tcPr>
          <w:p w14:paraId="04637FDD"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77,821</w:t>
            </w:r>
          </w:p>
        </w:tc>
      </w:tr>
      <w:tr w:rsidR="00D94707" w:rsidRPr="00A70425" w14:paraId="04760BC3" w14:textId="77777777" w:rsidTr="00E443E2">
        <w:tc>
          <w:tcPr>
            <w:tcW w:w="4246" w:type="dxa"/>
            <w:shd w:val="clear" w:color="auto" w:fill="auto"/>
          </w:tcPr>
          <w:p w14:paraId="6D7D881E" w14:textId="77777777" w:rsidR="00D94707" w:rsidRPr="00A70425" w:rsidRDefault="00D94707" w:rsidP="00553949">
            <w:pPr>
              <w:spacing w:line="240" w:lineRule="auto"/>
              <w:ind w:left="972" w:right="-72"/>
              <w:rPr>
                <w:rFonts w:cs="Arial"/>
                <w:sz w:val="16"/>
                <w:szCs w:val="16"/>
                <w:rtl/>
                <w:cs/>
              </w:rPr>
            </w:pPr>
            <w:r w:rsidRPr="00A70425">
              <w:rPr>
                <w:rFonts w:cs="Arial"/>
                <w:sz w:val="16"/>
                <w:szCs w:val="16"/>
              </w:rPr>
              <w:t xml:space="preserve">   </w:t>
            </w:r>
            <w:proofErr w:type="spellStart"/>
            <w:r w:rsidRPr="00A70425">
              <w:rPr>
                <w:rFonts w:cs="Arial"/>
                <w:sz w:val="16"/>
                <w:szCs w:val="16"/>
                <w:lang w:bidi="th-TH"/>
              </w:rPr>
              <w:t>Wichian</w:t>
            </w:r>
            <w:proofErr w:type="spellEnd"/>
            <w:r w:rsidRPr="00A70425">
              <w:rPr>
                <w:rFonts w:cs="Arial"/>
                <w:sz w:val="16"/>
                <w:szCs w:val="16"/>
                <w:lang w:bidi="th-TH"/>
              </w:rPr>
              <w:t xml:space="preserve"> Buri Power Co., Ltd.</w:t>
            </w:r>
          </w:p>
        </w:tc>
        <w:tc>
          <w:tcPr>
            <w:tcW w:w="1283" w:type="dxa"/>
            <w:shd w:val="clear" w:color="auto" w:fill="auto"/>
          </w:tcPr>
          <w:p w14:paraId="03DBCAA2"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21F95357" w14:textId="77777777" w:rsidR="00D94707" w:rsidRPr="00A70425" w:rsidRDefault="00D94707" w:rsidP="00553949">
            <w:pPr>
              <w:spacing w:line="240" w:lineRule="auto"/>
              <w:ind w:right="-72"/>
              <w:rPr>
                <w:rFonts w:cs="Arial"/>
                <w:sz w:val="16"/>
                <w:szCs w:val="16"/>
                <w:rtl/>
                <w:cs/>
              </w:rPr>
            </w:pPr>
            <w:r w:rsidRPr="00A70425">
              <w:rPr>
                <w:rFonts w:cs="Arial"/>
                <w:sz w:val="16"/>
                <w:szCs w:val="16"/>
                <w:lang w:bidi="th-TH"/>
              </w:rPr>
              <w:t>Investment</w:t>
            </w:r>
          </w:p>
        </w:tc>
        <w:tc>
          <w:tcPr>
            <w:tcW w:w="1442" w:type="dxa"/>
            <w:shd w:val="clear" w:color="auto" w:fill="auto"/>
            <w:vAlign w:val="bottom"/>
          </w:tcPr>
          <w:p w14:paraId="74FEE3B4" w14:textId="77777777" w:rsidR="00D94707" w:rsidRPr="00A70425" w:rsidRDefault="00D94707" w:rsidP="00553949">
            <w:pPr>
              <w:spacing w:line="240" w:lineRule="auto"/>
              <w:ind w:right="-72"/>
              <w:jc w:val="right"/>
              <w:rPr>
                <w:rFonts w:cs="Arial"/>
                <w:sz w:val="16"/>
                <w:szCs w:val="16"/>
              </w:rPr>
            </w:pPr>
          </w:p>
        </w:tc>
        <w:tc>
          <w:tcPr>
            <w:tcW w:w="1442" w:type="dxa"/>
            <w:shd w:val="clear" w:color="auto" w:fill="auto"/>
            <w:vAlign w:val="bottom"/>
          </w:tcPr>
          <w:p w14:paraId="71726BF2"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30.00*</w:t>
            </w:r>
          </w:p>
        </w:tc>
        <w:tc>
          <w:tcPr>
            <w:tcW w:w="1442" w:type="dxa"/>
            <w:shd w:val="clear" w:color="auto" w:fill="auto"/>
            <w:vAlign w:val="bottom"/>
          </w:tcPr>
          <w:p w14:paraId="4DA410FC" w14:textId="77777777" w:rsidR="00D94707" w:rsidRPr="00A70425" w:rsidRDefault="00D94707" w:rsidP="00553949">
            <w:pPr>
              <w:spacing w:line="240" w:lineRule="auto"/>
              <w:ind w:right="-72"/>
              <w:jc w:val="right"/>
              <w:rPr>
                <w:rFonts w:cs="Arial"/>
                <w:sz w:val="16"/>
                <w:szCs w:val="16"/>
              </w:rPr>
            </w:pPr>
          </w:p>
        </w:tc>
        <w:tc>
          <w:tcPr>
            <w:tcW w:w="1443" w:type="dxa"/>
            <w:shd w:val="clear" w:color="auto" w:fill="auto"/>
          </w:tcPr>
          <w:p w14:paraId="2A2C66F2" w14:textId="77777777" w:rsidR="00D94707" w:rsidRPr="00A70425" w:rsidRDefault="00D94707" w:rsidP="00553949">
            <w:pPr>
              <w:spacing w:line="240" w:lineRule="auto"/>
              <w:ind w:right="-72"/>
              <w:jc w:val="right"/>
              <w:rPr>
                <w:rFonts w:cs="Arial"/>
                <w:sz w:val="16"/>
                <w:szCs w:val="16"/>
              </w:rPr>
            </w:pPr>
          </w:p>
        </w:tc>
      </w:tr>
      <w:tr w:rsidR="00D94707" w:rsidRPr="00A70425" w14:paraId="636CD521" w14:textId="77777777" w:rsidTr="00E443E2">
        <w:tc>
          <w:tcPr>
            <w:tcW w:w="4246" w:type="dxa"/>
            <w:shd w:val="clear" w:color="auto" w:fill="auto"/>
          </w:tcPr>
          <w:p w14:paraId="3FADF402" w14:textId="77777777" w:rsidR="00D94707" w:rsidRPr="00A70425" w:rsidRDefault="00D94707" w:rsidP="00553949">
            <w:pPr>
              <w:spacing w:line="240" w:lineRule="auto"/>
              <w:ind w:left="972" w:right="-72"/>
              <w:rPr>
                <w:rFonts w:cs="Arial"/>
                <w:sz w:val="16"/>
                <w:szCs w:val="16"/>
                <w:rtl/>
                <w:cs/>
              </w:rPr>
            </w:pPr>
            <w:r w:rsidRPr="00A70425">
              <w:rPr>
                <w:rFonts w:cs="Arial"/>
                <w:sz w:val="16"/>
                <w:szCs w:val="16"/>
              </w:rPr>
              <w:t xml:space="preserve">   </w:t>
            </w:r>
            <w:r w:rsidRPr="00A70425">
              <w:rPr>
                <w:rFonts w:cs="Arial"/>
                <w:sz w:val="16"/>
                <w:szCs w:val="16"/>
                <w:lang w:bidi="th-TH"/>
              </w:rPr>
              <w:t>Infinite Solar Energy Co., Ltd.</w:t>
            </w:r>
          </w:p>
        </w:tc>
        <w:tc>
          <w:tcPr>
            <w:tcW w:w="1283" w:type="dxa"/>
            <w:shd w:val="clear" w:color="auto" w:fill="auto"/>
          </w:tcPr>
          <w:p w14:paraId="0F76C519"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5A7417CA" w14:textId="77777777" w:rsidR="00D94707" w:rsidRPr="00A70425" w:rsidRDefault="00D94707" w:rsidP="00553949">
            <w:pPr>
              <w:spacing w:line="240" w:lineRule="auto"/>
              <w:ind w:right="-72"/>
              <w:rPr>
                <w:rFonts w:cs="Arial"/>
                <w:sz w:val="16"/>
                <w:szCs w:val="16"/>
                <w:rtl/>
                <w:cs/>
              </w:rPr>
            </w:pPr>
            <w:r w:rsidRPr="00A70425">
              <w:rPr>
                <w:rFonts w:cs="Arial"/>
                <w:sz w:val="16"/>
                <w:szCs w:val="16"/>
                <w:lang w:bidi="th-TH"/>
              </w:rPr>
              <w:t>Investment</w:t>
            </w:r>
          </w:p>
        </w:tc>
        <w:tc>
          <w:tcPr>
            <w:tcW w:w="1442" w:type="dxa"/>
            <w:shd w:val="clear" w:color="auto" w:fill="auto"/>
            <w:vAlign w:val="bottom"/>
          </w:tcPr>
          <w:p w14:paraId="32C173B4" w14:textId="77777777" w:rsidR="00D94707" w:rsidRPr="00A70425" w:rsidRDefault="00D94707" w:rsidP="00553949">
            <w:pPr>
              <w:spacing w:line="240" w:lineRule="auto"/>
              <w:ind w:right="-72"/>
              <w:jc w:val="right"/>
              <w:rPr>
                <w:rFonts w:cs="Arial"/>
                <w:sz w:val="16"/>
                <w:szCs w:val="16"/>
              </w:rPr>
            </w:pPr>
          </w:p>
        </w:tc>
        <w:tc>
          <w:tcPr>
            <w:tcW w:w="1442" w:type="dxa"/>
            <w:shd w:val="clear" w:color="auto" w:fill="auto"/>
            <w:vAlign w:val="bottom"/>
          </w:tcPr>
          <w:p w14:paraId="428099A1"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30.00*</w:t>
            </w:r>
          </w:p>
        </w:tc>
        <w:tc>
          <w:tcPr>
            <w:tcW w:w="1442" w:type="dxa"/>
            <w:shd w:val="clear" w:color="auto" w:fill="auto"/>
            <w:vAlign w:val="bottom"/>
          </w:tcPr>
          <w:p w14:paraId="5A929C24" w14:textId="77777777" w:rsidR="00D94707" w:rsidRPr="00A70425" w:rsidRDefault="00D94707" w:rsidP="00553949">
            <w:pPr>
              <w:spacing w:line="240" w:lineRule="auto"/>
              <w:ind w:right="-72"/>
              <w:jc w:val="right"/>
              <w:rPr>
                <w:rFonts w:cs="Arial"/>
                <w:sz w:val="16"/>
                <w:szCs w:val="16"/>
              </w:rPr>
            </w:pPr>
          </w:p>
        </w:tc>
        <w:tc>
          <w:tcPr>
            <w:tcW w:w="1443" w:type="dxa"/>
            <w:shd w:val="clear" w:color="auto" w:fill="auto"/>
          </w:tcPr>
          <w:p w14:paraId="457CE513" w14:textId="77777777" w:rsidR="00D94707" w:rsidRPr="00A70425" w:rsidRDefault="00D94707" w:rsidP="00553949">
            <w:pPr>
              <w:spacing w:line="240" w:lineRule="auto"/>
              <w:ind w:right="-72"/>
              <w:jc w:val="right"/>
              <w:rPr>
                <w:rFonts w:cs="Arial"/>
                <w:sz w:val="16"/>
                <w:szCs w:val="16"/>
              </w:rPr>
            </w:pPr>
          </w:p>
        </w:tc>
      </w:tr>
      <w:tr w:rsidR="00D94707" w:rsidRPr="00A70425" w14:paraId="7FE66BE8" w14:textId="77777777" w:rsidTr="00E443E2">
        <w:tc>
          <w:tcPr>
            <w:tcW w:w="4246" w:type="dxa"/>
            <w:shd w:val="clear" w:color="auto" w:fill="auto"/>
          </w:tcPr>
          <w:p w14:paraId="61393AEA" w14:textId="77777777" w:rsidR="00D94707" w:rsidRPr="00A70425" w:rsidRDefault="00D94707" w:rsidP="00553949">
            <w:pPr>
              <w:spacing w:line="240" w:lineRule="auto"/>
              <w:ind w:left="972" w:right="-72"/>
              <w:rPr>
                <w:rFonts w:cs="Arial"/>
                <w:sz w:val="16"/>
                <w:szCs w:val="16"/>
                <w:rtl/>
                <w:cs/>
              </w:rPr>
            </w:pPr>
            <w:r w:rsidRPr="00A70425">
              <w:rPr>
                <w:rFonts w:cs="Arial"/>
                <w:sz w:val="16"/>
                <w:szCs w:val="16"/>
              </w:rPr>
              <w:t xml:space="preserve">   </w:t>
            </w:r>
            <w:r w:rsidRPr="00A70425">
              <w:rPr>
                <w:rFonts w:cs="Arial"/>
                <w:sz w:val="16"/>
                <w:szCs w:val="16"/>
                <w:lang w:bidi="th-TH"/>
              </w:rPr>
              <w:t>Chiangmai Renewable Energy Co., Ltd.</w:t>
            </w:r>
          </w:p>
        </w:tc>
        <w:tc>
          <w:tcPr>
            <w:tcW w:w="1283" w:type="dxa"/>
            <w:shd w:val="clear" w:color="auto" w:fill="auto"/>
          </w:tcPr>
          <w:p w14:paraId="6B95FA5F"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73B306C5" w14:textId="77777777" w:rsidR="00D94707" w:rsidRPr="00A70425" w:rsidRDefault="00D94707"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3617A1F0" w14:textId="77777777" w:rsidR="00D94707" w:rsidRPr="00A70425" w:rsidRDefault="00D94707" w:rsidP="00553949">
            <w:pPr>
              <w:spacing w:line="240" w:lineRule="auto"/>
              <w:ind w:right="-72"/>
              <w:jc w:val="right"/>
              <w:rPr>
                <w:rFonts w:cs="Arial"/>
                <w:sz w:val="16"/>
                <w:szCs w:val="16"/>
              </w:rPr>
            </w:pPr>
          </w:p>
        </w:tc>
        <w:tc>
          <w:tcPr>
            <w:tcW w:w="1442" w:type="dxa"/>
            <w:shd w:val="clear" w:color="auto" w:fill="auto"/>
            <w:vAlign w:val="bottom"/>
          </w:tcPr>
          <w:p w14:paraId="43AC3D18"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15.31*</w:t>
            </w:r>
          </w:p>
        </w:tc>
        <w:tc>
          <w:tcPr>
            <w:tcW w:w="1442" w:type="dxa"/>
            <w:shd w:val="clear" w:color="auto" w:fill="auto"/>
            <w:vAlign w:val="bottom"/>
          </w:tcPr>
          <w:p w14:paraId="41B09171" w14:textId="77777777" w:rsidR="00D94707" w:rsidRPr="00A70425" w:rsidRDefault="00D94707" w:rsidP="00553949">
            <w:pPr>
              <w:spacing w:line="240" w:lineRule="auto"/>
              <w:ind w:right="-72"/>
              <w:jc w:val="right"/>
              <w:rPr>
                <w:rFonts w:cs="Arial"/>
                <w:sz w:val="16"/>
                <w:szCs w:val="16"/>
              </w:rPr>
            </w:pPr>
          </w:p>
        </w:tc>
        <w:tc>
          <w:tcPr>
            <w:tcW w:w="1443" w:type="dxa"/>
            <w:shd w:val="clear" w:color="auto" w:fill="auto"/>
          </w:tcPr>
          <w:p w14:paraId="2DC88015" w14:textId="77777777" w:rsidR="00D94707" w:rsidRPr="00A70425" w:rsidRDefault="00D94707" w:rsidP="00553949">
            <w:pPr>
              <w:spacing w:line="240" w:lineRule="auto"/>
              <w:ind w:right="-72"/>
              <w:jc w:val="right"/>
              <w:rPr>
                <w:rFonts w:cs="Arial"/>
                <w:sz w:val="16"/>
                <w:szCs w:val="16"/>
              </w:rPr>
            </w:pPr>
          </w:p>
        </w:tc>
      </w:tr>
      <w:tr w:rsidR="00D94707" w:rsidRPr="00A70425" w14:paraId="56A4A5D0" w14:textId="77777777" w:rsidTr="00E443E2">
        <w:tc>
          <w:tcPr>
            <w:tcW w:w="4246" w:type="dxa"/>
            <w:shd w:val="clear" w:color="auto" w:fill="auto"/>
          </w:tcPr>
          <w:p w14:paraId="45C6B205" w14:textId="77777777" w:rsidR="00D94707" w:rsidRPr="00A70425" w:rsidRDefault="00D94707" w:rsidP="00553949">
            <w:pPr>
              <w:spacing w:line="240" w:lineRule="auto"/>
              <w:ind w:left="972" w:right="-72"/>
              <w:rPr>
                <w:rFonts w:cs="Arial"/>
                <w:sz w:val="16"/>
                <w:szCs w:val="16"/>
                <w:rtl/>
                <w:cs/>
              </w:rPr>
            </w:pPr>
            <w:r w:rsidRPr="00A70425">
              <w:rPr>
                <w:rFonts w:cs="Arial"/>
                <w:sz w:val="16"/>
                <w:szCs w:val="16"/>
              </w:rPr>
              <w:t xml:space="preserve">   </w:t>
            </w:r>
            <w:r w:rsidRPr="00A70425">
              <w:rPr>
                <w:rFonts w:cs="Arial"/>
                <w:sz w:val="16"/>
                <w:szCs w:val="16"/>
                <w:lang w:bidi="th-TH"/>
              </w:rPr>
              <w:t>Golden Light Solar Co., Ltd.</w:t>
            </w:r>
          </w:p>
        </w:tc>
        <w:tc>
          <w:tcPr>
            <w:tcW w:w="1283" w:type="dxa"/>
            <w:shd w:val="clear" w:color="auto" w:fill="auto"/>
          </w:tcPr>
          <w:p w14:paraId="72A844B4"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3C6093E5" w14:textId="77777777" w:rsidR="00D94707" w:rsidRPr="00A70425" w:rsidRDefault="00D94707"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60167E3F" w14:textId="77777777" w:rsidR="00D94707" w:rsidRPr="00A70425" w:rsidRDefault="00D94707" w:rsidP="00553949">
            <w:pPr>
              <w:spacing w:line="240" w:lineRule="auto"/>
              <w:ind w:right="-72"/>
              <w:jc w:val="right"/>
              <w:rPr>
                <w:rFonts w:cs="Arial"/>
                <w:sz w:val="16"/>
                <w:szCs w:val="16"/>
              </w:rPr>
            </w:pPr>
          </w:p>
        </w:tc>
        <w:tc>
          <w:tcPr>
            <w:tcW w:w="1442" w:type="dxa"/>
            <w:shd w:val="clear" w:color="auto" w:fill="auto"/>
            <w:vAlign w:val="bottom"/>
          </w:tcPr>
          <w:p w14:paraId="59F630B8"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15.31*</w:t>
            </w:r>
          </w:p>
        </w:tc>
        <w:tc>
          <w:tcPr>
            <w:tcW w:w="1442" w:type="dxa"/>
            <w:shd w:val="clear" w:color="auto" w:fill="auto"/>
            <w:vAlign w:val="bottom"/>
          </w:tcPr>
          <w:p w14:paraId="54B7EA05" w14:textId="77777777" w:rsidR="00D94707" w:rsidRPr="00A70425" w:rsidRDefault="00D94707" w:rsidP="00553949">
            <w:pPr>
              <w:spacing w:line="240" w:lineRule="auto"/>
              <w:ind w:right="-72"/>
              <w:jc w:val="right"/>
              <w:rPr>
                <w:rFonts w:cs="Arial"/>
                <w:sz w:val="16"/>
                <w:szCs w:val="16"/>
              </w:rPr>
            </w:pPr>
          </w:p>
        </w:tc>
        <w:tc>
          <w:tcPr>
            <w:tcW w:w="1443" w:type="dxa"/>
            <w:shd w:val="clear" w:color="auto" w:fill="auto"/>
          </w:tcPr>
          <w:p w14:paraId="2E99A03A" w14:textId="77777777" w:rsidR="00D94707" w:rsidRPr="00A70425" w:rsidRDefault="00D94707" w:rsidP="00553949">
            <w:pPr>
              <w:spacing w:line="240" w:lineRule="auto"/>
              <w:ind w:right="-72"/>
              <w:jc w:val="right"/>
              <w:rPr>
                <w:rFonts w:cs="Arial"/>
                <w:sz w:val="16"/>
                <w:szCs w:val="16"/>
              </w:rPr>
            </w:pPr>
          </w:p>
        </w:tc>
      </w:tr>
      <w:tr w:rsidR="00D94707" w:rsidRPr="00A70425" w14:paraId="0522CEB6" w14:textId="77777777" w:rsidTr="00E443E2">
        <w:tc>
          <w:tcPr>
            <w:tcW w:w="4246" w:type="dxa"/>
            <w:shd w:val="clear" w:color="auto" w:fill="auto"/>
          </w:tcPr>
          <w:p w14:paraId="057A071D" w14:textId="77777777" w:rsidR="00D94707" w:rsidRPr="00A70425" w:rsidRDefault="00D94707" w:rsidP="00553949">
            <w:pPr>
              <w:spacing w:line="240" w:lineRule="auto"/>
              <w:ind w:left="972" w:right="-72"/>
              <w:rPr>
                <w:rFonts w:cs="Arial"/>
                <w:sz w:val="16"/>
                <w:szCs w:val="16"/>
              </w:rPr>
            </w:pPr>
            <w:r w:rsidRPr="00A70425">
              <w:rPr>
                <w:rFonts w:cs="Arial"/>
                <w:sz w:val="16"/>
                <w:szCs w:val="16"/>
                <w:rtl/>
                <w:cs/>
              </w:rPr>
              <w:t xml:space="preserve">   </w:t>
            </w:r>
            <w:proofErr w:type="spellStart"/>
            <w:r w:rsidRPr="00A70425">
              <w:rPr>
                <w:rFonts w:cs="Arial"/>
                <w:sz w:val="16"/>
                <w:szCs w:val="16"/>
                <w:lang w:bidi="th-TH"/>
              </w:rPr>
              <w:t>Bueng</w:t>
            </w:r>
            <w:proofErr w:type="spellEnd"/>
            <w:r w:rsidRPr="00A70425">
              <w:rPr>
                <w:rFonts w:cs="Arial"/>
                <w:sz w:val="16"/>
                <w:szCs w:val="16"/>
                <w:lang w:bidi="th-TH"/>
              </w:rPr>
              <w:t xml:space="preserve"> </w:t>
            </w:r>
            <w:proofErr w:type="spellStart"/>
            <w:r w:rsidRPr="00A70425">
              <w:rPr>
                <w:rFonts w:cs="Arial"/>
                <w:sz w:val="16"/>
                <w:szCs w:val="16"/>
                <w:lang w:bidi="th-TH"/>
              </w:rPr>
              <w:t>Samphan</w:t>
            </w:r>
            <w:proofErr w:type="spellEnd"/>
            <w:r w:rsidRPr="00A70425">
              <w:rPr>
                <w:rFonts w:cs="Arial"/>
                <w:sz w:val="16"/>
                <w:szCs w:val="16"/>
                <w:lang w:bidi="th-TH"/>
              </w:rPr>
              <w:t xml:space="preserve"> Solar Co., Ltd.</w:t>
            </w:r>
          </w:p>
        </w:tc>
        <w:tc>
          <w:tcPr>
            <w:tcW w:w="1283" w:type="dxa"/>
            <w:shd w:val="clear" w:color="auto" w:fill="auto"/>
          </w:tcPr>
          <w:p w14:paraId="356FA240"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16B04C5E" w14:textId="77777777" w:rsidR="00D94707" w:rsidRPr="00A70425" w:rsidRDefault="00D94707"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046E60D5" w14:textId="77777777" w:rsidR="00D94707" w:rsidRPr="00A70425" w:rsidRDefault="00D94707" w:rsidP="00553949">
            <w:pPr>
              <w:spacing w:line="240" w:lineRule="auto"/>
              <w:ind w:right="-72"/>
              <w:jc w:val="right"/>
              <w:rPr>
                <w:rFonts w:cs="Arial"/>
                <w:sz w:val="16"/>
                <w:szCs w:val="16"/>
              </w:rPr>
            </w:pPr>
          </w:p>
        </w:tc>
        <w:tc>
          <w:tcPr>
            <w:tcW w:w="1442" w:type="dxa"/>
            <w:shd w:val="clear" w:color="auto" w:fill="auto"/>
            <w:vAlign w:val="bottom"/>
          </w:tcPr>
          <w:p w14:paraId="19858514"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15.31*</w:t>
            </w:r>
          </w:p>
        </w:tc>
        <w:tc>
          <w:tcPr>
            <w:tcW w:w="1442" w:type="dxa"/>
            <w:shd w:val="clear" w:color="auto" w:fill="auto"/>
            <w:vAlign w:val="bottom"/>
          </w:tcPr>
          <w:p w14:paraId="324EFE7F" w14:textId="77777777" w:rsidR="00D94707" w:rsidRPr="00A70425" w:rsidRDefault="00D94707" w:rsidP="00553949">
            <w:pPr>
              <w:spacing w:line="240" w:lineRule="auto"/>
              <w:ind w:right="-72"/>
              <w:jc w:val="right"/>
              <w:rPr>
                <w:rFonts w:cs="Arial"/>
                <w:sz w:val="16"/>
                <w:szCs w:val="16"/>
              </w:rPr>
            </w:pPr>
          </w:p>
        </w:tc>
        <w:tc>
          <w:tcPr>
            <w:tcW w:w="1443" w:type="dxa"/>
            <w:shd w:val="clear" w:color="auto" w:fill="auto"/>
          </w:tcPr>
          <w:p w14:paraId="1B862AC0" w14:textId="77777777" w:rsidR="00D94707" w:rsidRPr="00A70425" w:rsidRDefault="00D94707" w:rsidP="00553949">
            <w:pPr>
              <w:spacing w:line="240" w:lineRule="auto"/>
              <w:ind w:right="-72"/>
              <w:jc w:val="right"/>
              <w:rPr>
                <w:rFonts w:cs="Arial"/>
                <w:sz w:val="16"/>
                <w:szCs w:val="16"/>
              </w:rPr>
            </w:pPr>
          </w:p>
        </w:tc>
      </w:tr>
      <w:tr w:rsidR="00D94707" w:rsidRPr="00A70425" w14:paraId="43F1916E" w14:textId="77777777" w:rsidTr="00E443E2">
        <w:tc>
          <w:tcPr>
            <w:tcW w:w="4246" w:type="dxa"/>
            <w:shd w:val="clear" w:color="auto" w:fill="auto"/>
          </w:tcPr>
          <w:p w14:paraId="2360D01F" w14:textId="77777777" w:rsidR="00D94707" w:rsidRPr="00A70425" w:rsidRDefault="00D94707" w:rsidP="00553949">
            <w:pPr>
              <w:spacing w:line="240" w:lineRule="auto"/>
              <w:ind w:left="972" w:right="-72"/>
              <w:rPr>
                <w:rFonts w:cs="Arial"/>
                <w:sz w:val="16"/>
                <w:szCs w:val="16"/>
              </w:rPr>
            </w:pPr>
            <w:r w:rsidRPr="00A70425">
              <w:rPr>
                <w:rFonts w:cs="Arial"/>
                <w:sz w:val="16"/>
                <w:szCs w:val="16"/>
                <w:rtl/>
                <w:cs/>
              </w:rPr>
              <w:t xml:space="preserve">   </w:t>
            </w:r>
            <w:r w:rsidRPr="00A70425">
              <w:rPr>
                <w:rFonts w:cs="Arial"/>
                <w:sz w:val="16"/>
                <w:szCs w:val="16"/>
                <w:lang w:bidi="th-TH"/>
              </w:rPr>
              <w:t>Northwest Solar Co., Ltd.</w:t>
            </w:r>
          </w:p>
        </w:tc>
        <w:tc>
          <w:tcPr>
            <w:tcW w:w="1283" w:type="dxa"/>
            <w:shd w:val="clear" w:color="auto" w:fill="auto"/>
          </w:tcPr>
          <w:p w14:paraId="541CEAFC"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746FA873" w14:textId="77777777" w:rsidR="00D94707" w:rsidRPr="00A70425" w:rsidRDefault="00D94707"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7A9E3AFC" w14:textId="77777777" w:rsidR="00D94707" w:rsidRPr="00A70425" w:rsidRDefault="00D94707" w:rsidP="00553949">
            <w:pPr>
              <w:spacing w:line="240" w:lineRule="auto"/>
              <w:ind w:right="-72"/>
              <w:jc w:val="right"/>
              <w:rPr>
                <w:rFonts w:cs="Arial"/>
                <w:sz w:val="16"/>
                <w:szCs w:val="16"/>
              </w:rPr>
            </w:pPr>
          </w:p>
        </w:tc>
        <w:tc>
          <w:tcPr>
            <w:tcW w:w="1442" w:type="dxa"/>
            <w:shd w:val="clear" w:color="auto" w:fill="auto"/>
            <w:vAlign w:val="bottom"/>
          </w:tcPr>
          <w:p w14:paraId="2349D574"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15.31*</w:t>
            </w:r>
          </w:p>
        </w:tc>
        <w:tc>
          <w:tcPr>
            <w:tcW w:w="1442" w:type="dxa"/>
            <w:shd w:val="clear" w:color="auto" w:fill="auto"/>
            <w:vAlign w:val="bottom"/>
          </w:tcPr>
          <w:p w14:paraId="628E7903" w14:textId="77777777" w:rsidR="00D94707" w:rsidRPr="00A70425" w:rsidRDefault="00D94707" w:rsidP="00553949">
            <w:pPr>
              <w:spacing w:line="240" w:lineRule="auto"/>
              <w:ind w:right="-72"/>
              <w:jc w:val="right"/>
              <w:rPr>
                <w:rFonts w:cs="Arial"/>
                <w:sz w:val="16"/>
                <w:szCs w:val="16"/>
              </w:rPr>
            </w:pPr>
          </w:p>
        </w:tc>
        <w:tc>
          <w:tcPr>
            <w:tcW w:w="1443" w:type="dxa"/>
            <w:shd w:val="clear" w:color="auto" w:fill="auto"/>
          </w:tcPr>
          <w:p w14:paraId="0EC558EF" w14:textId="77777777" w:rsidR="00D94707" w:rsidRPr="00A70425" w:rsidRDefault="00D94707" w:rsidP="00553949">
            <w:pPr>
              <w:spacing w:line="240" w:lineRule="auto"/>
              <w:ind w:right="-72"/>
              <w:jc w:val="right"/>
              <w:rPr>
                <w:rFonts w:cs="Arial"/>
                <w:sz w:val="16"/>
                <w:szCs w:val="16"/>
              </w:rPr>
            </w:pPr>
          </w:p>
        </w:tc>
      </w:tr>
      <w:tr w:rsidR="00D94707" w:rsidRPr="00A70425" w14:paraId="49E50BD6" w14:textId="77777777" w:rsidTr="00E443E2">
        <w:tc>
          <w:tcPr>
            <w:tcW w:w="4246" w:type="dxa"/>
            <w:shd w:val="clear" w:color="auto" w:fill="auto"/>
          </w:tcPr>
          <w:p w14:paraId="2565032D" w14:textId="77777777" w:rsidR="00D94707" w:rsidRPr="00A70425" w:rsidRDefault="00D94707" w:rsidP="00553949">
            <w:pPr>
              <w:spacing w:line="240" w:lineRule="auto"/>
              <w:ind w:left="972" w:right="-72"/>
              <w:rPr>
                <w:rFonts w:cs="Arial"/>
                <w:sz w:val="16"/>
                <w:szCs w:val="16"/>
                <w:rtl/>
                <w:cs/>
              </w:rPr>
            </w:pPr>
            <w:r w:rsidRPr="00A70425">
              <w:rPr>
                <w:rFonts w:cs="Arial"/>
                <w:sz w:val="16"/>
                <w:szCs w:val="16"/>
                <w:rtl/>
                <w:cs/>
              </w:rPr>
              <w:t xml:space="preserve">   </w:t>
            </w:r>
            <w:proofErr w:type="spellStart"/>
            <w:r w:rsidRPr="00A70425">
              <w:rPr>
                <w:rFonts w:cs="Arial"/>
                <w:sz w:val="16"/>
                <w:szCs w:val="16"/>
                <w:lang w:bidi="th-TH"/>
              </w:rPr>
              <w:t>Solartech</w:t>
            </w:r>
            <w:proofErr w:type="spellEnd"/>
            <w:r w:rsidRPr="00A70425">
              <w:rPr>
                <w:rFonts w:cs="Arial"/>
                <w:sz w:val="16"/>
                <w:szCs w:val="16"/>
                <w:lang w:bidi="th-TH"/>
              </w:rPr>
              <w:t xml:space="preserve"> Energy Co., Ltd.</w:t>
            </w:r>
          </w:p>
        </w:tc>
        <w:tc>
          <w:tcPr>
            <w:tcW w:w="1283" w:type="dxa"/>
            <w:shd w:val="clear" w:color="auto" w:fill="auto"/>
          </w:tcPr>
          <w:p w14:paraId="2F37A380"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04882A4A" w14:textId="77777777" w:rsidR="00D94707" w:rsidRPr="00A70425" w:rsidRDefault="00D94707"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76CB029D" w14:textId="77777777" w:rsidR="00D94707" w:rsidRPr="00A70425" w:rsidRDefault="00D94707" w:rsidP="00553949">
            <w:pPr>
              <w:spacing w:line="240" w:lineRule="auto"/>
              <w:ind w:right="-72"/>
              <w:jc w:val="right"/>
              <w:rPr>
                <w:rFonts w:cs="Arial"/>
                <w:sz w:val="16"/>
                <w:szCs w:val="16"/>
              </w:rPr>
            </w:pPr>
          </w:p>
        </w:tc>
        <w:tc>
          <w:tcPr>
            <w:tcW w:w="1442" w:type="dxa"/>
            <w:shd w:val="clear" w:color="auto" w:fill="auto"/>
            <w:vAlign w:val="bottom"/>
          </w:tcPr>
          <w:p w14:paraId="653047E7"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15.31*</w:t>
            </w:r>
          </w:p>
        </w:tc>
        <w:tc>
          <w:tcPr>
            <w:tcW w:w="1442" w:type="dxa"/>
            <w:shd w:val="clear" w:color="auto" w:fill="auto"/>
            <w:vAlign w:val="bottom"/>
          </w:tcPr>
          <w:p w14:paraId="08436753" w14:textId="77777777" w:rsidR="00D94707" w:rsidRPr="00A70425" w:rsidRDefault="00D94707" w:rsidP="00553949">
            <w:pPr>
              <w:spacing w:line="240" w:lineRule="auto"/>
              <w:ind w:right="-72"/>
              <w:jc w:val="right"/>
              <w:rPr>
                <w:rFonts w:cs="Arial"/>
                <w:sz w:val="16"/>
                <w:szCs w:val="16"/>
              </w:rPr>
            </w:pPr>
          </w:p>
        </w:tc>
        <w:tc>
          <w:tcPr>
            <w:tcW w:w="1443" w:type="dxa"/>
            <w:shd w:val="clear" w:color="auto" w:fill="auto"/>
          </w:tcPr>
          <w:p w14:paraId="1CDF9F0A" w14:textId="77777777" w:rsidR="00D94707" w:rsidRPr="00A70425" w:rsidRDefault="00D94707" w:rsidP="00553949">
            <w:pPr>
              <w:spacing w:line="240" w:lineRule="auto"/>
              <w:ind w:right="-72"/>
              <w:jc w:val="right"/>
              <w:rPr>
                <w:rFonts w:cs="Arial"/>
                <w:sz w:val="16"/>
                <w:szCs w:val="16"/>
              </w:rPr>
            </w:pPr>
          </w:p>
        </w:tc>
      </w:tr>
      <w:tr w:rsidR="00D94707" w:rsidRPr="00A70425" w14:paraId="72B097AD" w14:textId="77777777" w:rsidTr="00E443E2">
        <w:tc>
          <w:tcPr>
            <w:tcW w:w="4246" w:type="dxa"/>
            <w:shd w:val="clear" w:color="auto" w:fill="auto"/>
          </w:tcPr>
          <w:p w14:paraId="7303FC56" w14:textId="77777777" w:rsidR="00D94707" w:rsidRPr="00A70425" w:rsidRDefault="00D94707" w:rsidP="00553949">
            <w:pPr>
              <w:spacing w:line="240" w:lineRule="auto"/>
              <w:ind w:left="972" w:right="-72"/>
              <w:rPr>
                <w:rFonts w:cs="Arial"/>
                <w:sz w:val="16"/>
                <w:szCs w:val="16"/>
                <w:rtl/>
                <w:cs/>
              </w:rPr>
            </w:pPr>
            <w:r w:rsidRPr="00A70425">
              <w:rPr>
                <w:rFonts w:cs="Arial"/>
                <w:sz w:val="16"/>
                <w:szCs w:val="16"/>
                <w:rtl/>
                <w:cs/>
              </w:rPr>
              <w:t xml:space="preserve">   </w:t>
            </w:r>
            <w:r w:rsidRPr="00A70425">
              <w:rPr>
                <w:rFonts w:cs="Arial"/>
                <w:sz w:val="16"/>
                <w:szCs w:val="16"/>
                <w:lang w:bidi="th-TH"/>
              </w:rPr>
              <w:t>Nine A Solar Co., Ltd.</w:t>
            </w:r>
          </w:p>
        </w:tc>
        <w:tc>
          <w:tcPr>
            <w:tcW w:w="1283" w:type="dxa"/>
            <w:shd w:val="clear" w:color="auto" w:fill="auto"/>
          </w:tcPr>
          <w:p w14:paraId="7AF46926"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0D72C507" w14:textId="77777777" w:rsidR="00D94707" w:rsidRPr="00A70425" w:rsidRDefault="00D94707"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06FD5884" w14:textId="77777777" w:rsidR="00D94707" w:rsidRPr="00A70425" w:rsidRDefault="00D94707" w:rsidP="00553949">
            <w:pPr>
              <w:spacing w:line="240" w:lineRule="auto"/>
              <w:ind w:right="-72"/>
              <w:jc w:val="right"/>
              <w:rPr>
                <w:rFonts w:cs="Arial"/>
                <w:sz w:val="16"/>
                <w:szCs w:val="16"/>
              </w:rPr>
            </w:pPr>
          </w:p>
        </w:tc>
        <w:tc>
          <w:tcPr>
            <w:tcW w:w="1442" w:type="dxa"/>
            <w:shd w:val="clear" w:color="auto" w:fill="auto"/>
            <w:vAlign w:val="bottom"/>
          </w:tcPr>
          <w:p w14:paraId="4039718E"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15.31*</w:t>
            </w:r>
          </w:p>
        </w:tc>
        <w:tc>
          <w:tcPr>
            <w:tcW w:w="1442" w:type="dxa"/>
            <w:shd w:val="clear" w:color="auto" w:fill="auto"/>
            <w:vAlign w:val="bottom"/>
          </w:tcPr>
          <w:p w14:paraId="76C637DD" w14:textId="77777777" w:rsidR="00D94707" w:rsidRPr="00A70425" w:rsidRDefault="00D94707" w:rsidP="00553949">
            <w:pPr>
              <w:spacing w:line="240" w:lineRule="auto"/>
              <w:ind w:right="-72"/>
              <w:jc w:val="right"/>
              <w:rPr>
                <w:rFonts w:cs="Arial"/>
                <w:sz w:val="16"/>
                <w:szCs w:val="16"/>
              </w:rPr>
            </w:pPr>
          </w:p>
        </w:tc>
        <w:tc>
          <w:tcPr>
            <w:tcW w:w="1443" w:type="dxa"/>
            <w:shd w:val="clear" w:color="auto" w:fill="auto"/>
          </w:tcPr>
          <w:p w14:paraId="2D5A0CFA" w14:textId="77777777" w:rsidR="00D94707" w:rsidRPr="00A70425" w:rsidRDefault="00D94707" w:rsidP="00553949">
            <w:pPr>
              <w:spacing w:line="240" w:lineRule="auto"/>
              <w:ind w:right="-72"/>
              <w:jc w:val="right"/>
              <w:rPr>
                <w:rFonts w:cs="Arial"/>
                <w:sz w:val="16"/>
                <w:szCs w:val="16"/>
              </w:rPr>
            </w:pPr>
          </w:p>
        </w:tc>
      </w:tr>
      <w:tr w:rsidR="00D94707" w:rsidRPr="00A70425" w14:paraId="378B5E89" w14:textId="77777777" w:rsidTr="00E443E2">
        <w:tc>
          <w:tcPr>
            <w:tcW w:w="4246" w:type="dxa"/>
            <w:shd w:val="clear" w:color="auto" w:fill="auto"/>
          </w:tcPr>
          <w:p w14:paraId="7BB7C546" w14:textId="77777777" w:rsidR="00D94707" w:rsidRPr="00A70425" w:rsidRDefault="00D94707" w:rsidP="00553949">
            <w:pPr>
              <w:spacing w:line="240" w:lineRule="auto"/>
              <w:ind w:left="972" w:right="-72"/>
              <w:rPr>
                <w:rFonts w:cs="Arial"/>
                <w:sz w:val="16"/>
                <w:szCs w:val="16"/>
                <w:rtl/>
                <w:cs/>
              </w:rPr>
            </w:pPr>
            <w:r w:rsidRPr="00A70425">
              <w:rPr>
                <w:rFonts w:cs="Arial"/>
                <w:sz w:val="16"/>
                <w:szCs w:val="16"/>
                <w:rtl/>
                <w:cs/>
              </w:rPr>
              <w:t xml:space="preserve">   </w:t>
            </w:r>
            <w:r w:rsidRPr="00A70425">
              <w:rPr>
                <w:rFonts w:cs="Arial"/>
                <w:sz w:val="16"/>
                <w:szCs w:val="16"/>
                <w:lang w:bidi="th-TH"/>
              </w:rPr>
              <w:t>Infinite Alpha Capital Co., Ltd.</w:t>
            </w:r>
          </w:p>
        </w:tc>
        <w:tc>
          <w:tcPr>
            <w:tcW w:w="1283" w:type="dxa"/>
            <w:shd w:val="clear" w:color="auto" w:fill="auto"/>
          </w:tcPr>
          <w:p w14:paraId="54181154"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3A5DA9F1" w14:textId="77777777" w:rsidR="00D94707" w:rsidRPr="00A70425" w:rsidRDefault="00D94707"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364D6801" w14:textId="77777777" w:rsidR="00D94707" w:rsidRPr="00A70425" w:rsidRDefault="00D94707" w:rsidP="00553949">
            <w:pPr>
              <w:spacing w:line="240" w:lineRule="auto"/>
              <w:ind w:right="-72"/>
              <w:jc w:val="right"/>
              <w:rPr>
                <w:rFonts w:cs="Arial"/>
                <w:sz w:val="16"/>
                <w:szCs w:val="16"/>
              </w:rPr>
            </w:pPr>
          </w:p>
        </w:tc>
        <w:tc>
          <w:tcPr>
            <w:tcW w:w="1442" w:type="dxa"/>
            <w:shd w:val="clear" w:color="auto" w:fill="auto"/>
            <w:vAlign w:val="bottom"/>
          </w:tcPr>
          <w:p w14:paraId="529BC5F4"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16.87*</w:t>
            </w:r>
          </w:p>
        </w:tc>
        <w:tc>
          <w:tcPr>
            <w:tcW w:w="1442" w:type="dxa"/>
            <w:shd w:val="clear" w:color="auto" w:fill="auto"/>
            <w:vAlign w:val="bottom"/>
          </w:tcPr>
          <w:p w14:paraId="3D060871" w14:textId="77777777" w:rsidR="00D94707" w:rsidRPr="00A70425" w:rsidRDefault="00D94707" w:rsidP="00553949">
            <w:pPr>
              <w:spacing w:line="240" w:lineRule="auto"/>
              <w:ind w:right="-72"/>
              <w:jc w:val="right"/>
              <w:rPr>
                <w:rFonts w:cs="Arial"/>
                <w:sz w:val="16"/>
                <w:szCs w:val="16"/>
              </w:rPr>
            </w:pPr>
          </w:p>
        </w:tc>
        <w:tc>
          <w:tcPr>
            <w:tcW w:w="1443" w:type="dxa"/>
            <w:shd w:val="clear" w:color="auto" w:fill="auto"/>
          </w:tcPr>
          <w:p w14:paraId="2B7EB8FC" w14:textId="77777777" w:rsidR="00D94707" w:rsidRPr="00A70425" w:rsidRDefault="00D94707" w:rsidP="00553949">
            <w:pPr>
              <w:spacing w:line="240" w:lineRule="auto"/>
              <w:ind w:right="-72"/>
              <w:jc w:val="right"/>
              <w:rPr>
                <w:rFonts w:cs="Arial"/>
                <w:sz w:val="16"/>
                <w:szCs w:val="16"/>
              </w:rPr>
            </w:pPr>
          </w:p>
        </w:tc>
      </w:tr>
      <w:tr w:rsidR="00D94707" w:rsidRPr="00A70425" w14:paraId="4D885759" w14:textId="77777777" w:rsidTr="00E443E2">
        <w:tc>
          <w:tcPr>
            <w:tcW w:w="4246" w:type="dxa"/>
            <w:shd w:val="clear" w:color="auto" w:fill="auto"/>
          </w:tcPr>
          <w:p w14:paraId="78B67014" w14:textId="77777777" w:rsidR="00D94707" w:rsidRPr="00A70425" w:rsidRDefault="00D94707" w:rsidP="00553949">
            <w:pPr>
              <w:spacing w:line="240" w:lineRule="auto"/>
              <w:ind w:left="972" w:right="-72"/>
              <w:rPr>
                <w:rFonts w:cs="Arial"/>
                <w:sz w:val="16"/>
                <w:szCs w:val="16"/>
                <w:rtl/>
                <w:cs/>
              </w:rPr>
            </w:pPr>
            <w:r w:rsidRPr="00A70425">
              <w:rPr>
                <w:rFonts w:cs="Arial"/>
                <w:sz w:val="16"/>
                <w:szCs w:val="16"/>
                <w:lang w:bidi="th-TH"/>
              </w:rPr>
              <w:t>Chiangmai Renewable Energy Co., Ltd.</w:t>
            </w:r>
          </w:p>
        </w:tc>
        <w:tc>
          <w:tcPr>
            <w:tcW w:w="1283" w:type="dxa"/>
            <w:shd w:val="clear" w:color="auto" w:fill="auto"/>
          </w:tcPr>
          <w:p w14:paraId="09F6A5F5"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564950B0" w14:textId="77777777" w:rsidR="00D94707" w:rsidRPr="00A70425" w:rsidRDefault="00D94707"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55A961FA"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240,000</w:t>
            </w:r>
          </w:p>
        </w:tc>
        <w:tc>
          <w:tcPr>
            <w:tcW w:w="1442" w:type="dxa"/>
            <w:shd w:val="clear" w:color="auto" w:fill="auto"/>
            <w:vAlign w:val="bottom"/>
          </w:tcPr>
          <w:p w14:paraId="5E209F31"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14.69</w:t>
            </w:r>
          </w:p>
        </w:tc>
        <w:tc>
          <w:tcPr>
            <w:tcW w:w="1442" w:type="dxa"/>
            <w:shd w:val="clear" w:color="auto" w:fill="auto"/>
            <w:vAlign w:val="bottom"/>
          </w:tcPr>
          <w:p w14:paraId="2487FFCE"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35,250</w:t>
            </w:r>
          </w:p>
        </w:tc>
        <w:tc>
          <w:tcPr>
            <w:tcW w:w="1443" w:type="dxa"/>
            <w:shd w:val="clear" w:color="auto" w:fill="auto"/>
          </w:tcPr>
          <w:p w14:paraId="106D55FC"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74,419</w:t>
            </w:r>
          </w:p>
        </w:tc>
      </w:tr>
      <w:tr w:rsidR="00D94707" w:rsidRPr="00A70425" w14:paraId="26C36273" w14:textId="77777777" w:rsidTr="00E443E2">
        <w:tc>
          <w:tcPr>
            <w:tcW w:w="4246" w:type="dxa"/>
            <w:shd w:val="clear" w:color="auto" w:fill="auto"/>
          </w:tcPr>
          <w:p w14:paraId="028BD105" w14:textId="77777777" w:rsidR="00D94707" w:rsidRPr="00A70425" w:rsidRDefault="00D94707" w:rsidP="00553949">
            <w:pPr>
              <w:spacing w:line="240" w:lineRule="auto"/>
              <w:ind w:left="972" w:right="-72"/>
              <w:rPr>
                <w:rFonts w:cs="Arial"/>
                <w:sz w:val="16"/>
                <w:szCs w:val="16"/>
                <w:rtl/>
                <w:cs/>
              </w:rPr>
            </w:pPr>
            <w:r w:rsidRPr="00A70425">
              <w:rPr>
                <w:rFonts w:cs="Arial"/>
                <w:sz w:val="16"/>
                <w:szCs w:val="16"/>
                <w:lang w:bidi="th-TH"/>
              </w:rPr>
              <w:t>Golden Light Solar Co., Ltd.</w:t>
            </w:r>
          </w:p>
        </w:tc>
        <w:tc>
          <w:tcPr>
            <w:tcW w:w="1283" w:type="dxa"/>
            <w:shd w:val="clear" w:color="auto" w:fill="auto"/>
          </w:tcPr>
          <w:p w14:paraId="48DE5E92"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15DED1E6" w14:textId="77777777" w:rsidR="00D94707" w:rsidRPr="00A70425" w:rsidRDefault="00D94707"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20271A48"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240,000</w:t>
            </w:r>
          </w:p>
        </w:tc>
        <w:tc>
          <w:tcPr>
            <w:tcW w:w="1442" w:type="dxa"/>
            <w:shd w:val="clear" w:color="auto" w:fill="auto"/>
            <w:vAlign w:val="bottom"/>
          </w:tcPr>
          <w:p w14:paraId="1727F8B3"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14.69</w:t>
            </w:r>
          </w:p>
        </w:tc>
        <w:tc>
          <w:tcPr>
            <w:tcW w:w="1442" w:type="dxa"/>
            <w:shd w:val="clear" w:color="auto" w:fill="auto"/>
            <w:vAlign w:val="bottom"/>
          </w:tcPr>
          <w:p w14:paraId="737CBBDF"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35,250</w:t>
            </w:r>
          </w:p>
        </w:tc>
        <w:tc>
          <w:tcPr>
            <w:tcW w:w="1443" w:type="dxa"/>
            <w:shd w:val="clear" w:color="auto" w:fill="auto"/>
          </w:tcPr>
          <w:p w14:paraId="134059D8"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76,778</w:t>
            </w:r>
          </w:p>
        </w:tc>
      </w:tr>
      <w:tr w:rsidR="00D94707" w:rsidRPr="00A70425" w14:paraId="1026D6C1" w14:textId="77777777" w:rsidTr="00E443E2">
        <w:tc>
          <w:tcPr>
            <w:tcW w:w="4246" w:type="dxa"/>
            <w:shd w:val="clear" w:color="auto" w:fill="auto"/>
          </w:tcPr>
          <w:p w14:paraId="30A4AB59" w14:textId="77777777" w:rsidR="00D94707" w:rsidRPr="00A70425" w:rsidRDefault="00D94707" w:rsidP="00553949">
            <w:pPr>
              <w:spacing w:line="240" w:lineRule="auto"/>
              <w:ind w:left="972" w:right="-72"/>
              <w:rPr>
                <w:rFonts w:cs="Arial"/>
                <w:sz w:val="16"/>
                <w:szCs w:val="16"/>
              </w:rPr>
            </w:pPr>
            <w:proofErr w:type="spellStart"/>
            <w:r w:rsidRPr="00A70425">
              <w:rPr>
                <w:rFonts w:cs="Arial"/>
                <w:sz w:val="16"/>
                <w:szCs w:val="16"/>
                <w:lang w:bidi="th-TH"/>
              </w:rPr>
              <w:t>Bueng</w:t>
            </w:r>
            <w:proofErr w:type="spellEnd"/>
            <w:r w:rsidRPr="00A70425">
              <w:rPr>
                <w:rFonts w:cs="Arial"/>
                <w:sz w:val="16"/>
                <w:szCs w:val="16"/>
                <w:lang w:bidi="th-TH"/>
              </w:rPr>
              <w:t xml:space="preserve"> </w:t>
            </w:r>
            <w:proofErr w:type="spellStart"/>
            <w:r w:rsidRPr="00A70425">
              <w:rPr>
                <w:rFonts w:cs="Arial"/>
                <w:sz w:val="16"/>
                <w:szCs w:val="16"/>
                <w:lang w:bidi="th-TH"/>
              </w:rPr>
              <w:t>Samphan</w:t>
            </w:r>
            <w:proofErr w:type="spellEnd"/>
            <w:r w:rsidRPr="00A70425">
              <w:rPr>
                <w:rFonts w:cs="Arial"/>
                <w:sz w:val="16"/>
                <w:szCs w:val="16"/>
                <w:lang w:bidi="th-TH"/>
              </w:rPr>
              <w:t xml:space="preserve"> Solar Co., Ltd.</w:t>
            </w:r>
          </w:p>
        </w:tc>
        <w:tc>
          <w:tcPr>
            <w:tcW w:w="1283" w:type="dxa"/>
            <w:shd w:val="clear" w:color="auto" w:fill="auto"/>
          </w:tcPr>
          <w:p w14:paraId="384E3971"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2BFE822A" w14:textId="77777777" w:rsidR="00D94707" w:rsidRPr="00A70425" w:rsidRDefault="00D94707"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5DD43E20"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240,000</w:t>
            </w:r>
          </w:p>
        </w:tc>
        <w:tc>
          <w:tcPr>
            <w:tcW w:w="1442" w:type="dxa"/>
            <w:shd w:val="clear" w:color="auto" w:fill="auto"/>
            <w:vAlign w:val="bottom"/>
          </w:tcPr>
          <w:p w14:paraId="32604CA9"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14.69</w:t>
            </w:r>
          </w:p>
        </w:tc>
        <w:tc>
          <w:tcPr>
            <w:tcW w:w="1442" w:type="dxa"/>
            <w:shd w:val="clear" w:color="auto" w:fill="auto"/>
            <w:vAlign w:val="bottom"/>
          </w:tcPr>
          <w:p w14:paraId="3369AC9D"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35,250</w:t>
            </w:r>
          </w:p>
        </w:tc>
        <w:tc>
          <w:tcPr>
            <w:tcW w:w="1443" w:type="dxa"/>
            <w:shd w:val="clear" w:color="auto" w:fill="auto"/>
          </w:tcPr>
          <w:p w14:paraId="780FC5DE"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85,993</w:t>
            </w:r>
          </w:p>
        </w:tc>
      </w:tr>
      <w:tr w:rsidR="00D94707" w:rsidRPr="00A70425" w14:paraId="092164C5" w14:textId="77777777" w:rsidTr="00E443E2">
        <w:tc>
          <w:tcPr>
            <w:tcW w:w="4246" w:type="dxa"/>
            <w:shd w:val="clear" w:color="auto" w:fill="auto"/>
          </w:tcPr>
          <w:p w14:paraId="3D095C64" w14:textId="77777777" w:rsidR="00D94707" w:rsidRPr="00A70425" w:rsidRDefault="00D94707" w:rsidP="00553949">
            <w:pPr>
              <w:spacing w:line="240" w:lineRule="auto"/>
              <w:ind w:left="972" w:right="-72"/>
              <w:rPr>
                <w:rFonts w:cs="Arial"/>
                <w:sz w:val="16"/>
                <w:szCs w:val="16"/>
              </w:rPr>
            </w:pPr>
            <w:r w:rsidRPr="00A70425">
              <w:rPr>
                <w:rFonts w:cs="Arial"/>
                <w:sz w:val="16"/>
                <w:szCs w:val="16"/>
                <w:lang w:bidi="th-TH"/>
              </w:rPr>
              <w:t>Northwest Solar Co., Ltd.</w:t>
            </w:r>
          </w:p>
        </w:tc>
        <w:tc>
          <w:tcPr>
            <w:tcW w:w="1283" w:type="dxa"/>
            <w:shd w:val="clear" w:color="auto" w:fill="auto"/>
          </w:tcPr>
          <w:p w14:paraId="2B2A3D99"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0E89E52F" w14:textId="77777777" w:rsidR="00D94707" w:rsidRPr="00A70425" w:rsidRDefault="00D94707"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5B2A044E"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240,000</w:t>
            </w:r>
          </w:p>
        </w:tc>
        <w:tc>
          <w:tcPr>
            <w:tcW w:w="1442" w:type="dxa"/>
            <w:shd w:val="clear" w:color="auto" w:fill="auto"/>
            <w:vAlign w:val="bottom"/>
          </w:tcPr>
          <w:p w14:paraId="75F40211"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14.69</w:t>
            </w:r>
          </w:p>
        </w:tc>
        <w:tc>
          <w:tcPr>
            <w:tcW w:w="1442" w:type="dxa"/>
            <w:shd w:val="clear" w:color="auto" w:fill="auto"/>
            <w:vAlign w:val="bottom"/>
          </w:tcPr>
          <w:p w14:paraId="2D004F4C"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35,250</w:t>
            </w:r>
          </w:p>
        </w:tc>
        <w:tc>
          <w:tcPr>
            <w:tcW w:w="1443" w:type="dxa"/>
            <w:shd w:val="clear" w:color="auto" w:fill="auto"/>
          </w:tcPr>
          <w:p w14:paraId="7FEED9AB"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80,767</w:t>
            </w:r>
          </w:p>
        </w:tc>
      </w:tr>
      <w:tr w:rsidR="00D94707" w:rsidRPr="00A70425" w14:paraId="3A21F80A" w14:textId="77777777" w:rsidTr="00E443E2">
        <w:tc>
          <w:tcPr>
            <w:tcW w:w="4246" w:type="dxa"/>
            <w:shd w:val="clear" w:color="auto" w:fill="auto"/>
          </w:tcPr>
          <w:p w14:paraId="61237F8E" w14:textId="77777777" w:rsidR="00D94707" w:rsidRPr="00A70425" w:rsidRDefault="00D94707" w:rsidP="00553949">
            <w:pPr>
              <w:spacing w:line="240" w:lineRule="auto"/>
              <w:ind w:left="972" w:right="-72"/>
              <w:rPr>
                <w:rFonts w:cs="Arial"/>
                <w:sz w:val="16"/>
                <w:szCs w:val="16"/>
                <w:rtl/>
                <w:cs/>
              </w:rPr>
            </w:pPr>
            <w:proofErr w:type="spellStart"/>
            <w:r w:rsidRPr="00A70425">
              <w:rPr>
                <w:rFonts w:cs="Arial"/>
                <w:sz w:val="16"/>
                <w:szCs w:val="16"/>
                <w:lang w:bidi="th-TH"/>
              </w:rPr>
              <w:t>Solartech</w:t>
            </w:r>
            <w:proofErr w:type="spellEnd"/>
            <w:r w:rsidRPr="00A70425">
              <w:rPr>
                <w:rFonts w:cs="Arial"/>
                <w:sz w:val="16"/>
                <w:szCs w:val="16"/>
                <w:lang w:bidi="th-TH"/>
              </w:rPr>
              <w:t xml:space="preserve"> Energy Co., Ltd.</w:t>
            </w:r>
          </w:p>
        </w:tc>
        <w:tc>
          <w:tcPr>
            <w:tcW w:w="1283" w:type="dxa"/>
            <w:shd w:val="clear" w:color="auto" w:fill="auto"/>
          </w:tcPr>
          <w:p w14:paraId="29E147F3"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4291F531" w14:textId="77777777" w:rsidR="00D94707" w:rsidRPr="00A70425" w:rsidRDefault="00D94707"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74783050"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240,000</w:t>
            </w:r>
          </w:p>
        </w:tc>
        <w:tc>
          <w:tcPr>
            <w:tcW w:w="1442" w:type="dxa"/>
            <w:shd w:val="clear" w:color="auto" w:fill="auto"/>
            <w:vAlign w:val="bottom"/>
          </w:tcPr>
          <w:p w14:paraId="41E27342"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14.69</w:t>
            </w:r>
          </w:p>
        </w:tc>
        <w:tc>
          <w:tcPr>
            <w:tcW w:w="1442" w:type="dxa"/>
            <w:shd w:val="clear" w:color="auto" w:fill="auto"/>
            <w:vAlign w:val="bottom"/>
          </w:tcPr>
          <w:p w14:paraId="276C911B"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35,250</w:t>
            </w:r>
          </w:p>
        </w:tc>
        <w:tc>
          <w:tcPr>
            <w:tcW w:w="1443" w:type="dxa"/>
            <w:shd w:val="clear" w:color="auto" w:fill="auto"/>
          </w:tcPr>
          <w:p w14:paraId="0B078264"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83,144</w:t>
            </w:r>
          </w:p>
        </w:tc>
      </w:tr>
      <w:tr w:rsidR="00D94707" w:rsidRPr="00A70425" w14:paraId="6A352C90" w14:textId="77777777" w:rsidTr="00E443E2">
        <w:tc>
          <w:tcPr>
            <w:tcW w:w="4246" w:type="dxa"/>
            <w:shd w:val="clear" w:color="auto" w:fill="auto"/>
          </w:tcPr>
          <w:p w14:paraId="44357CF0" w14:textId="77777777" w:rsidR="00D94707" w:rsidRPr="00A70425" w:rsidRDefault="00D94707" w:rsidP="00553949">
            <w:pPr>
              <w:spacing w:line="240" w:lineRule="auto"/>
              <w:ind w:left="972" w:right="-72"/>
              <w:rPr>
                <w:rFonts w:cs="Arial"/>
                <w:sz w:val="16"/>
                <w:szCs w:val="16"/>
                <w:rtl/>
                <w:cs/>
              </w:rPr>
            </w:pPr>
            <w:r w:rsidRPr="00A70425">
              <w:rPr>
                <w:rFonts w:cs="Arial"/>
                <w:sz w:val="16"/>
                <w:szCs w:val="16"/>
                <w:lang w:bidi="th-TH"/>
              </w:rPr>
              <w:t>Nine A Solar Co., Ltd.</w:t>
            </w:r>
          </w:p>
        </w:tc>
        <w:tc>
          <w:tcPr>
            <w:tcW w:w="1283" w:type="dxa"/>
            <w:shd w:val="clear" w:color="auto" w:fill="auto"/>
          </w:tcPr>
          <w:p w14:paraId="5306CCD7"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46ED4326" w14:textId="77777777" w:rsidR="00D94707" w:rsidRPr="00A70425" w:rsidRDefault="00D94707"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1735E9FD"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240,000</w:t>
            </w:r>
          </w:p>
        </w:tc>
        <w:tc>
          <w:tcPr>
            <w:tcW w:w="1442" w:type="dxa"/>
            <w:shd w:val="clear" w:color="auto" w:fill="auto"/>
            <w:vAlign w:val="bottom"/>
          </w:tcPr>
          <w:p w14:paraId="0A5E58F1"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14.69</w:t>
            </w:r>
          </w:p>
        </w:tc>
        <w:tc>
          <w:tcPr>
            <w:tcW w:w="1442" w:type="dxa"/>
            <w:shd w:val="clear" w:color="auto" w:fill="auto"/>
            <w:vAlign w:val="bottom"/>
          </w:tcPr>
          <w:p w14:paraId="6086DAB5"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35,250</w:t>
            </w:r>
          </w:p>
        </w:tc>
        <w:tc>
          <w:tcPr>
            <w:tcW w:w="1443" w:type="dxa"/>
            <w:shd w:val="clear" w:color="auto" w:fill="auto"/>
          </w:tcPr>
          <w:p w14:paraId="308144B2"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78,193</w:t>
            </w:r>
          </w:p>
        </w:tc>
      </w:tr>
      <w:tr w:rsidR="00D94707" w:rsidRPr="00A70425" w14:paraId="653B7128" w14:textId="77777777" w:rsidTr="00E443E2">
        <w:tc>
          <w:tcPr>
            <w:tcW w:w="4246" w:type="dxa"/>
            <w:shd w:val="clear" w:color="auto" w:fill="auto"/>
          </w:tcPr>
          <w:p w14:paraId="14FB9098" w14:textId="77777777" w:rsidR="00D94707" w:rsidRPr="00A70425" w:rsidRDefault="00D94707" w:rsidP="00553949">
            <w:pPr>
              <w:spacing w:line="240" w:lineRule="auto"/>
              <w:ind w:left="972" w:right="-72"/>
              <w:rPr>
                <w:rFonts w:cs="Arial"/>
                <w:sz w:val="16"/>
                <w:szCs w:val="16"/>
                <w:rtl/>
                <w:cs/>
              </w:rPr>
            </w:pPr>
            <w:r w:rsidRPr="00A70425">
              <w:rPr>
                <w:rFonts w:cs="Arial"/>
                <w:sz w:val="16"/>
                <w:szCs w:val="16"/>
                <w:lang w:bidi="th-TH"/>
              </w:rPr>
              <w:t>Infinite Alpha Capital Co., Ltd.</w:t>
            </w:r>
          </w:p>
        </w:tc>
        <w:tc>
          <w:tcPr>
            <w:tcW w:w="1283" w:type="dxa"/>
            <w:shd w:val="clear" w:color="auto" w:fill="auto"/>
          </w:tcPr>
          <w:p w14:paraId="11E6C980" w14:textId="77777777" w:rsidR="00D94707" w:rsidRPr="00A70425" w:rsidRDefault="00D94707" w:rsidP="00553949">
            <w:pPr>
              <w:spacing w:line="240" w:lineRule="auto"/>
              <w:ind w:left="127" w:right="-72" w:hanging="127"/>
              <w:jc w:val="center"/>
              <w:rPr>
                <w:rFonts w:cs="Arial"/>
                <w:spacing w:val="-6"/>
                <w:sz w:val="16"/>
                <w:szCs w:val="16"/>
                <w:rtl/>
                <w:cs/>
              </w:rPr>
            </w:pPr>
            <w:r w:rsidRPr="00A70425">
              <w:rPr>
                <w:rFonts w:cs="Arial"/>
                <w:spacing w:val="-6"/>
                <w:sz w:val="16"/>
                <w:szCs w:val="16"/>
              </w:rPr>
              <w:t>Thailand</w:t>
            </w:r>
          </w:p>
        </w:tc>
        <w:tc>
          <w:tcPr>
            <w:tcW w:w="4252" w:type="dxa"/>
            <w:shd w:val="clear" w:color="auto" w:fill="auto"/>
            <w:vAlign w:val="bottom"/>
          </w:tcPr>
          <w:p w14:paraId="5DCCE267" w14:textId="77777777" w:rsidR="00D94707" w:rsidRPr="00A70425" w:rsidRDefault="00D94707" w:rsidP="00553949">
            <w:pPr>
              <w:spacing w:line="240" w:lineRule="auto"/>
              <w:ind w:left="127" w:right="-72" w:hanging="127"/>
              <w:rPr>
                <w:rFonts w:cs="Arial"/>
                <w:sz w:val="16"/>
                <w:szCs w:val="16"/>
                <w:rtl/>
                <w:cs/>
              </w:rPr>
            </w:pPr>
            <w:r w:rsidRPr="00A70425">
              <w:rPr>
                <w:rFonts w:cs="Arial"/>
                <w:sz w:val="16"/>
                <w:szCs w:val="16"/>
              </w:rPr>
              <w:t xml:space="preserve">Generation and distribution of electricity from </w:t>
            </w:r>
            <w:r w:rsidRPr="00A70425">
              <w:rPr>
                <w:rFonts w:cs="Arial"/>
                <w:sz w:val="16"/>
                <w:lang w:val="en-US" w:bidi="th-TH"/>
              </w:rPr>
              <w:t>solar</w:t>
            </w:r>
            <w:r w:rsidRPr="00A70425">
              <w:rPr>
                <w:rFonts w:cs="Arial"/>
                <w:sz w:val="16"/>
                <w:szCs w:val="16"/>
              </w:rPr>
              <w:t xml:space="preserve"> energy</w:t>
            </w:r>
          </w:p>
        </w:tc>
        <w:tc>
          <w:tcPr>
            <w:tcW w:w="1442" w:type="dxa"/>
            <w:shd w:val="clear" w:color="auto" w:fill="auto"/>
            <w:vAlign w:val="bottom"/>
          </w:tcPr>
          <w:p w14:paraId="18167E62"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240,000</w:t>
            </w:r>
          </w:p>
        </w:tc>
        <w:tc>
          <w:tcPr>
            <w:tcW w:w="1442" w:type="dxa"/>
            <w:shd w:val="clear" w:color="auto" w:fill="auto"/>
            <w:vAlign w:val="bottom"/>
          </w:tcPr>
          <w:p w14:paraId="31FB3DD5"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13.13</w:t>
            </w:r>
          </w:p>
        </w:tc>
        <w:tc>
          <w:tcPr>
            <w:tcW w:w="1442" w:type="dxa"/>
            <w:shd w:val="clear" w:color="auto" w:fill="auto"/>
            <w:vAlign w:val="bottom"/>
          </w:tcPr>
          <w:p w14:paraId="0E7FF21E" w14:textId="77777777" w:rsidR="00D94707" w:rsidRPr="00A70425" w:rsidRDefault="00D94707" w:rsidP="00553949">
            <w:pPr>
              <w:spacing w:line="240" w:lineRule="auto"/>
              <w:ind w:right="-72"/>
              <w:jc w:val="right"/>
              <w:rPr>
                <w:rFonts w:cs="Arial"/>
                <w:sz w:val="16"/>
                <w:szCs w:val="16"/>
              </w:rPr>
            </w:pPr>
            <w:r w:rsidRPr="00A70425">
              <w:rPr>
                <w:rFonts w:cs="Arial"/>
                <w:sz w:val="16"/>
                <w:szCs w:val="16"/>
              </w:rPr>
              <w:t>31,500</w:t>
            </w:r>
          </w:p>
        </w:tc>
        <w:tc>
          <w:tcPr>
            <w:tcW w:w="1443" w:type="dxa"/>
            <w:shd w:val="clear" w:color="auto" w:fill="auto"/>
          </w:tcPr>
          <w:p w14:paraId="5D78254A" w14:textId="77777777" w:rsidR="00D94707" w:rsidRPr="00A70425" w:rsidRDefault="00D94707" w:rsidP="00553949">
            <w:pPr>
              <w:pBdr>
                <w:bottom w:val="single" w:sz="4" w:space="1" w:color="auto"/>
              </w:pBdr>
              <w:spacing w:line="240" w:lineRule="auto"/>
              <w:ind w:right="-72"/>
              <w:jc w:val="right"/>
              <w:rPr>
                <w:rFonts w:cs="Arial"/>
                <w:sz w:val="16"/>
                <w:szCs w:val="16"/>
              </w:rPr>
            </w:pPr>
            <w:r w:rsidRPr="00A70425">
              <w:rPr>
                <w:rFonts w:cs="Arial"/>
                <w:sz w:val="16"/>
                <w:szCs w:val="16"/>
              </w:rPr>
              <w:t>69,461</w:t>
            </w:r>
          </w:p>
        </w:tc>
      </w:tr>
      <w:tr w:rsidR="00D94707" w:rsidRPr="00A70425" w14:paraId="17B7BEA6" w14:textId="77777777" w:rsidTr="00E443E2">
        <w:tc>
          <w:tcPr>
            <w:tcW w:w="4246" w:type="dxa"/>
            <w:shd w:val="clear" w:color="auto" w:fill="auto"/>
          </w:tcPr>
          <w:p w14:paraId="3470ED3D" w14:textId="77777777" w:rsidR="00D94707" w:rsidRPr="00A70425" w:rsidRDefault="00D94707" w:rsidP="00553949">
            <w:pPr>
              <w:spacing w:line="240" w:lineRule="auto"/>
              <w:ind w:left="972" w:right="-72"/>
              <w:rPr>
                <w:rFonts w:cs="Arial"/>
                <w:sz w:val="10"/>
                <w:szCs w:val="10"/>
                <w:lang w:bidi="th-TH"/>
              </w:rPr>
            </w:pPr>
          </w:p>
        </w:tc>
        <w:tc>
          <w:tcPr>
            <w:tcW w:w="1283" w:type="dxa"/>
            <w:shd w:val="clear" w:color="auto" w:fill="auto"/>
          </w:tcPr>
          <w:p w14:paraId="6B4A119A" w14:textId="77777777" w:rsidR="00D94707" w:rsidRPr="00A70425" w:rsidRDefault="00D94707" w:rsidP="00553949">
            <w:pPr>
              <w:spacing w:line="240" w:lineRule="auto"/>
              <w:ind w:left="127" w:right="-72" w:hanging="127"/>
              <w:jc w:val="center"/>
              <w:rPr>
                <w:rFonts w:cs="Arial"/>
                <w:spacing w:val="-6"/>
                <w:sz w:val="10"/>
                <w:szCs w:val="10"/>
              </w:rPr>
            </w:pPr>
          </w:p>
        </w:tc>
        <w:tc>
          <w:tcPr>
            <w:tcW w:w="4252" w:type="dxa"/>
            <w:shd w:val="clear" w:color="auto" w:fill="auto"/>
            <w:vAlign w:val="bottom"/>
          </w:tcPr>
          <w:p w14:paraId="139235FD" w14:textId="77777777" w:rsidR="00D94707" w:rsidRPr="00A70425" w:rsidRDefault="00D94707" w:rsidP="00553949">
            <w:pPr>
              <w:spacing w:line="240" w:lineRule="auto"/>
              <w:ind w:left="127" w:right="-72" w:hanging="127"/>
              <w:rPr>
                <w:rFonts w:cs="Arial"/>
                <w:sz w:val="10"/>
                <w:szCs w:val="10"/>
              </w:rPr>
            </w:pPr>
          </w:p>
        </w:tc>
        <w:tc>
          <w:tcPr>
            <w:tcW w:w="1442" w:type="dxa"/>
            <w:shd w:val="clear" w:color="auto" w:fill="auto"/>
            <w:vAlign w:val="bottom"/>
          </w:tcPr>
          <w:p w14:paraId="6B2DD3E5" w14:textId="77777777" w:rsidR="00D94707" w:rsidRPr="00A70425" w:rsidRDefault="00D94707" w:rsidP="00553949">
            <w:pPr>
              <w:spacing w:line="240" w:lineRule="auto"/>
              <w:ind w:right="-72"/>
              <w:jc w:val="right"/>
              <w:rPr>
                <w:rFonts w:cs="Arial"/>
                <w:sz w:val="10"/>
                <w:szCs w:val="10"/>
              </w:rPr>
            </w:pPr>
          </w:p>
        </w:tc>
        <w:tc>
          <w:tcPr>
            <w:tcW w:w="1442" w:type="dxa"/>
            <w:shd w:val="clear" w:color="auto" w:fill="auto"/>
            <w:vAlign w:val="bottom"/>
          </w:tcPr>
          <w:p w14:paraId="5826DFBE" w14:textId="77777777" w:rsidR="00D94707" w:rsidRPr="00A70425" w:rsidRDefault="00D94707" w:rsidP="00553949">
            <w:pPr>
              <w:spacing w:line="240" w:lineRule="auto"/>
              <w:ind w:right="-72"/>
              <w:jc w:val="right"/>
              <w:rPr>
                <w:rFonts w:cs="Arial"/>
                <w:sz w:val="10"/>
                <w:szCs w:val="10"/>
              </w:rPr>
            </w:pPr>
          </w:p>
        </w:tc>
        <w:tc>
          <w:tcPr>
            <w:tcW w:w="1442" w:type="dxa"/>
            <w:shd w:val="clear" w:color="auto" w:fill="auto"/>
            <w:vAlign w:val="bottom"/>
          </w:tcPr>
          <w:p w14:paraId="6662570F" w14:textId="77777777" w:rsidR="00D94707" w:rsidRPr="00A70425" w:rsidRDefault="00D94707" w:rsidP="00553949">
            <w:pPr>
              <w:spacing w:line="240" w:lineRule="auto"/>
              <w:ind w:right="-72"/>
              <w:jc w:val="right"/>
              <w:rPr>
                <w:rFonts w:cs="Arial"/>
                <w:sz w:val="10"/>
                <w:szCs w:val="10"/>
              </w:rPr>
            </w:pPr>
          </w:p>
        </w:tc>
        <w:tc>
          <w:tcPr>
            <w:tcW w:w="1443" w:type="dxa"/>
            <w:shd w:val="clear" w:color="auto" w:fill="auto"/>
          </w:tcPr>
          <w:p w14:paraId="65B2CEE3" w14:textId="77777777" w:rsidR="00D94707" w:rsidRPr="00A70425" w:rsidRDefault="00D94707" w:rsidP="00553949">
            <w:pPr>
              <w:spacing w:line="240" w:lineRule="auto"/>
              <w:ind w:right="-72"/>
              <w:jc w:val="right"/>
              <w:rPr>
                <w:rFonts w:cs="Arial"/>
                <w:sz w:val="10"/>
                <w:szCs w:val="10"/>
              </w:rPr>
            </w:pPr>
          </w:p>
        </w:tc>
      </w:tr>
      <w:tr w:rsidR="00D94707" w:rsidRPr="00A70425" w14:paraId="52938660" w14:textId="77777777" w:rsidTr="00E443E2">
        <w:tc>
          <w:tcPr>
            <w:tcW w:w="4246" w:type="dxa"/>
            <w:shd w:val="clear" w:color="auto" w:fill="auto"/>
            <w:vAlign w:val="bottom"/>
          </w:tcPr>
          <w:p w14:paraId="7F199428" w14:textId="77777777" w:rsidR="00D94707" w:rsidRPr="00A70425" w:rsidRDefault="00D94707" w:rsidP="00553949">
            <w:pPr>
              <w:spacing w:line="240" w:lineRule="auto"/>
              <w:ind w:left="972" w:right="-72"/>
              <w:rPr>
                <w:rFonts w:cs="Arial"/>
                <w:sz w:val="16"/>
                <w:szCs w:val="16"/>
              </w:rPr>
            </w:pPr>
          </w:p>
        </w:tc>
        <w:tc>
          <w:tcPr>
            <w:tcW w:w="1283" w:type="dxa"/>
            <w:shd w:val="clear" w:color="auto" w:fill="auto"/>
            <w:vAlign w:val="bottom"/>
          </w:tcPr>
          <w:p w14:paraId="1355C908" w14:textId="77777777" w:rsidR="00D94707" w:rsidRPr="00A70425" w:rsidRDefault="00D94707" w:rsidP="00553949">
            <w:pPr>
              <w:spacing w:line="240" w:lineRule="auto"/>
              <w:ind w:left="972" w:right="-72"/>
              <w:rPr>
                <w:rFonts w:cs="Arial"/>
                <w:sz w:val="16"/>
                <w:szCs w:val="16"/>
                <w:rtl/>
                <w:cs/>
              </w:rPr>
            </w:pPr>
          </w:p>
        </w:tc>
        <w:tc>
          <w:tcPr>
            <w:tcW w:w="4252" w:type="dxa"/>
            <w:shd w:val="clear" w:color="auto" w:fill="auto"/>
            <w:vAlign w:val="bottom"/>
          </w:tcPr>
          <w:p w14:paraId="5D0DED2E" w14:textId="77777777" w:rsidR="00D94707" w:rsidRPr="00A70425" w:rsidRDefault="00D94707" w:rsidP="00553949">
            <w:pPr>
              <w:spacing w:line="240" w:lineRule="auto"/>
              <w:ind w:left="972" w:right="-72"/>
              <w:rPr>
                <w:rFonts w:cs="Arial"/>
                <w:sz w:val="16"/>
                <w:szCs w:val="16"/>
              </w:rPr>
            </w:pPr>
          </w:p>
        </w:tc>
        <w:tc>
          <w:tcPr>
            <w:tcW w:w="1442" w:type="dxa"/>
            <w:shd w:val="clear" w:color="auto" w:fill="auto"/>
            <w:vAlign w:val="bottom"/>
          </w:tcPr>
          <w:p w14:paraId="7A50DD2B" w14:textId="77777777" w:rsidR="00D94707" w:rsidRPr="00A70425" w:rsidRDefault="00D94707" w:rsidP="00553949">
            <w:pPr>
              <w:spacing w:line="240" w:lineRule="auto"/>
              <w:ind w:left="972" w:right="-72"/>
              <w:rPr>
                <w:rFonts w:cs="Arial"/>
                <w:sz w:val="16"/>
                <w:szCs w:val="16"/>
              </w:rPr>
            </w:pPr>
          </w:p>
        </w:tc>
        <w:tc>
          <w:tcPr>
            <w:tcW w:w="1442" w:type="dxa"/>
            <w:shd w:val="clear" w:color="auto" w:fill="auto"/>
            <w:vAlign w:val="bottom"/>
          </w:tcPr>
          <w:p w14:paraId="0B41A433" w14:textId="77777777" w:rsidR="00D94707" w:rsidRPr="00A70425" w:rsidRDefault="00D94707" w:rsidP="00553949">
            <w:pPr>
              <w:spacing w:line="240" w:lineRule="auto"/>
              <w:ind w:left="972" w:right="-72"/>
              <w:rPr>
                <w:rFonts w:cs="Arial"/>
                <w:sz w:val="16"/>
                <w:szCs w:val="16"/>
              </w:rPr>
            </w:pPr>
          </w:p>
        </w:tc>
        <w:tc>
          <w:tcPr>
            <w:tcW w:w="1442" w:type="dxa"/>
            <w:shd w:val="clear" w:color="auto" w:fill="auto"/>
            <w:vAlign w:val="bottom"/>
          </w:tcPr>
          <w:p w14:paraId="7044E974" w14:textId="77777777" w:rsidR="00D94707" w:rsidRPr="00A70425" w:rsidRDefault="00D94707" w:rsidP="00553949">
            <w:pPr>
              <w:spacing w:line="240" w:lineRule="auto"/>
              <w:ind w:left="972" w:right="-72"/>
              <w:jc w:val="right"/>
              <w:rPr>
                <w:rFonts w:cs="Arial"/>
                <w:sz w:val="16"/>
                <w:szCs w:val="16"/>
              </w:rPr>
            </w:pPr>
          </w:p>
        </w:tc>
        <w:tc>
          <w:tcPr>
            <w:tcW w:w="1443" w:type="dxa"/>
            <w:shd w:val="clear" w:color="auto" w:fill="auto"/>
            <w:vAlign w:val="bottom"/>
          </w:tcPr>
          <w:p w14:paraId="1EBCF86F" w14:textId="77777777" w:rsidR="00D94707" w:rsidRPr="00A70425" w:rsidRDefault="00D94707" w:rsidP="00553949">
            <w:pPr>
              <w:pBdr>
                <w:bottom w:val="double" w:sz="4" w:space="1" w:color="auto"/>
              </w:pBdr>
              <w:spacing w:line="240" w:lineRule="auto"/>
              <w:ind w:right="-72"/>
              <w:jc w:val="right"/>
              <w:rPr>
                <w:rFonts w:cs="Arial"/>
                <w:sz w:val="16"/>
                <w:szCs w:val="16"/>
              </w:rPr>
            </w:pPr>
            <w:r w:rsidRPr="00A70425">
              <w:rPr>
                <w:rFonts w:cs="Arial"/>
                <w:sz w:val="16"/>
                <w:szCs w:val="16"/>
              </w:rPr>
              <w:t>972,708</w:t>
            </w:r>
          </w:p>
        </w:tc>
      </w:tr>
    </w:tbl>
    <w:p w14:paraId="37E6D143" w14:textId="77777777" w:rsidR="00477BB2" w:rsidRPr="00A70425" w:rsidRDefault="00477BB2" w:rsidP="00553949">
      <w:pPr>
        <w:pStyle w:val="ListParagraph"/>
        <w:spacing w:after="0" w:line="240" w:lineRule="auto"/>
        <w:ind w:left="1080"/>
        <w:rPr>
          <w:rFonts w:ascii="Arial" w:hAnsi="Arial" w:cs="Arial"/>
          <w:sz w:val="18"/>
          <w:szCs w:val="18"/>
          <w:lang w:val="en-GB"/>
        </w:rPr>
      </w:pPr>
    </w:p>
    <w:p w14:paraId="2CF6B981" w14:textId="747231AE" w:rsidR="00477BB2" w:rsidRPr="00A70425" w:rsidRDefault="00477BB2" w:rsidP="00553949">
      <w:pPr>
        <w:pStyle w:val="ListParagraph"/>
        <w:spacing w:after="0" w:line="240" w:lineRule="auto"/>
        <w:ind w:left="1080"/>
        <w:rPr>
          <w:rFonts w:ascii="Arial" w:hAnsi="Arial" w:cs="Arial"/>
          <w:sz w:val="18"/>
          <w:szCs w:val="18"/>
          <w:lang w:val="en-GB"/>
        </w:rPr>
      </w:pPr>
      <w:r w:rsidRPr="00A70425">
        <w:rPr>
          <w:rFonts w:ascii="Arial" w:hAnsi="Arial" w:cs="Arial"/>
          <w:sz w:val="18"/>
          <w:szCs w:val="18"/>
          <w:lang w:val="en-GB"/>
        </w:rPr>
        <w:t>*</w:t>
      </w:r>
      <w:r w:rsidR="00F95BEB">
        <w:rPr>
          <w:rFonts w:ascii="Arial" w:hAnsi="Arial" w:cs="Arial"/>
          <w:sz w:val="18"/>
          <w:szCs w:val="18"/>
          <w:lang w:val="en-GB"/>
        </w:rPr>
        <w:t xml:space="preserve"> </w:t>
      </w:r>
      <w:r w:rsidRPr="00A70425">
        <w:rPr>
          <w:rFonts w:ascii="Arial" w:hAnsi="Arial" w:cs="Arial"/>
          <w:sz w:val="18"/>
          <w:szCs w:val="18"/>
          <w:lang w:val="en-GB"/>
        </w:rPr>
        <w:t xml:space="preserve"> Effective ownership interest held by the Group</w:t>
      </w:r>
    </w:p>
    <w:p w14:paraId="10374C41" w14:textId="77777777" w:rsidR="00477BB2" w:rsidRPr="00A70425" w:rsidRDefault="00477BB2" w:rsidP="00553949">
      <w:pPr>
        <w:spacing w:line="240" w:lineRule="auto"/>
        <w:rPr>
          <w:rFonts w:eastAsia="Calibri" w:cs="Arial"/>
          <w:sz w:val="18"/>
          <w:szCs w:val="18"/>
          <w:lang w:bidi="th-TH"/>
        </w:rPr>
      </w:pPr>
    </w:p>
    <w:p w14:paraId="34750A8B" w14:textId="77777777" w:rsidR="00477BB2" w:rsidRPr="00A70425" w:rsidRDefault="00477BB2" w:rsidP="00553949">
      <w:pPr>
        <w:pStyle w:val="ListParagraph"/>
        <w:spacing w:after="0" w:line="240" w:lineRule="auto"/>
        <w:ind w:left="1080"/>
        <w:jc w:val="thaiDistribute"/>
        <w:rPr>
          <w:rFonts w:ascii="Arial" w:hAnsi="Arial" w:cs="Arial"/>
          <w:sz w:val="18"/>
          <w:szCs w:val="18"/>
          <w:lang w:val="en-GB"/>
        </w:rPr>
      </w:pPr>
    </w:p>
    <w:p w14:paraId="0922416E" w14:textId="77777777" w:rsidR="00477BB2" w:rsidRPr="00A70425" w:rsidRDefault="00477BB2" w:rsidP="00553949">
      <w:pPr>
        <w:pStyle w:val="ListParagraph"/>
        <w:spacing w:after="0" w:line="240" w:lineRule="auto"/>
        <w:ind w:left="1080"/>
        <w:jc w:val="thaiDistribute"/>
        <w:rPr>
          <w:rFonts w:ascii="Arial" w:hAnsi="Arial" w:cs="Arial"/>
          <w:sz w:val="18"/>
          <w:szCs w:val="18"/>
          <w:lang w:val="en-GB"/>
        </w:rPr>
        <w:sectPr w:rsidR="00477BB2" w:rsidRPr="00A70425" w:rsidSect="00920C2C">
          <w:pgSz w:w="16838" w:h="11906" w:orient="landscape"/>
          <w:pgMar w:top="1440" w:right="648" w:bottom="720" w:left="648" w:header="706" w:footer="576" w:gutter="0"/>
          <w:cols w:space="720"/>
          <w:docGrid w:linePitch="272"/>
        </w:sectPr>
      </w:pPr>
    </w:p>
    <w:p w14:paraId="0234BEA7" w14:textId="7C9B9FFC" w:rsidR="00477BB2" w:rsidRPr="00A70425" w:rsidRDefault="00477BB2" w:rsidP="00553949">
      <w:pPr>
        <w:spacing w:line="240" w:lineRule="auto"/>
        <w:ind w:left="540" w:hanging="540"/>
        <w:jc w:val="thaiDistribute"/>
        <w:rPr>
          <w:rFonts w:cs="Arial"/>
          <w:b/>
          <w:bCs/>
          <w:sz w:val="18"/>
          <w:szCs w:val="18"/>
        </w:rPr>
      </w:pPr>
      <w:r w:rsidRPr="00A70425">
        <w:rPr>
          <w:rFonts w:cs="Arial"/>
          <w:b/>
          <w:bCs/>
          <w:sz w:val="18"/>
          <w:szCs w:val="18"/>
        </w:rPr>
        <w:t>1</w:t>
      </w:r>
      <w:r w:rsidR="00DF232B" w:rsidRPr="00A70425">
        <w:rPr>
          <w:rFonts w:cs="Arial"/>
          <w:b/>
          <w:bCs/>
          <w:sz w:val="18"/>
          <w:szCs w:val="18"/>
        </w:rPr>
        <w:t>6</w:t>
      </w:r>
      <w:r w:rsidRPr="00A70425">
        <w:rPr>
          <w:rFonts w:cs="Arial"/>
          <w:b/>
          <w:bCs/>
          <w:sz w:val="18"/>
          <w:szCs w:val="18"/>
          <w:rtl/>
          <w:cs/>
        </w:rPr>
        <w:tab/>
      </w:r>
      <w:r w:rsidRPr="00A70425">
        <w:rPr>
          <w:rFonts w:cs="Arial"/>
          <w:b/>
          <w:bCs/>
          <w:sz w:val="18"/>
          <w:szCs w:val="18"/>
        </w:rPr>
        <w:t>Investments in subsidiaries and associates</w:t>
      </w:r>
      <w:r w:rsidRPr="00A70425">
        <w:rPr>
          <w:rFonts w:cs="Arial"/>
          <w:sz w:val="18"/>
          <w:szCs w:val="18"/>
        </w:rPr>
        <w:t xml:space="preserve"> (Cont’d)</w:t>
      </w:r>
    </w:p>
    <w:p w14:paraId="3C82CE28" w14:textId="77777777" w:rsidR="00477BB2" w:rsidRPr="00A70425" w:rsidRDefault="00477BB2" w:rsidP="00553949">
      <w:pPr>
        <w:tabs>
          <w:tab w:val="left" w:pos="1080"/>
        </w:tabs>
        <w:spacing w:line="240" w:lineRule="auto"/>
        <w:ind w:left="1080" w:hanging="540"/>
        <w:jc w:val="both"/>
        <w:rPr>
          <w:rFonts w:eastAsia="Angsana New" w:cs="Arial"/>
          <w:sz w:val="18"/>
          <w:szCs w:val="18"/>
        </w:rPr>
      </w:pPr>
    </w:p>
    <w:p w14:paraId="012BA4F0" w14:textId="77777777" w:rsidR="00477BB2" w:rsidRPr="00A70425" w:rsidRDefault="00477BB2" w:rsidP="00553949">
      <w:pPr>
        <w:tabs>
          <w:tab w:val="left" w:pos="1080"/>
        </w:tabs>
        <w:spacing w:line="240" w:lineRule="auto"/>
        <w:ind w:left="1080" w:hanging="540"/>
        <w:jc w:val="both"/>
        <w:rPr>
          <w:rFonts w:eastAsia="Angsana New" w:cs="Arial"/>
          <w:sz w:val="18"/>
          <w:szCs w:val="18"/>
        </w:rPr>
      </w:pPr>
    </w:p>
    <w:p w14:paraId="02632B7C" w14:textId="61A37F8C" w:rsidR="00477BB2" w:rsidRPr="00A70425" w:rsidRDefault="00477BB2" w:rsidP="00553949">
      <w:pPr>
        <w:autoSpaceDE w:val="0"/>
        <w:autoSpaceDN w:val="0"/>
        <w:adjustRightInd w:val="0"/>
        <w:spacing w:line="240" w:lineRule="auto"/>
        <w:ind w:left="1080" w:hanging="540"/>
        <w:rPr>
          <w:rFonts w:cs="Arial"/>
          <w:sz w:val="18"/>
          <w:szCs w:val="18"/>
        </w:rPr>
      </w:pPr>
      <w:r w:rsidRPr="00A70425">
        <w:rPr>
          <w:rFonts w:eastAsia="Angsana New" w:cs="Arial"/>
          <w:b/>
          <w:bCs/>
          <w:sz w:val="18"/>
          <w:szCs w:val="18"/>
        </w:rPr>
        <w:t>1</w:t>
      </w:r>
      <w:r w:rsidR="00DF232B" w:rsidRPr="00A70425">
        <w:rPr>
          <w:rFonts w:eastAsia="Angsana New" w:cs="Arial"/>
          <w:b/>
          <w:bCs/>
          <w:sz w:val="18"/>
          <w:szCs w:val="18"/>
        </w:rPr>
        <w:t>6</w:t>
      </w:r>
      <w:r w:rsidRPr="00A70425">
        <w:rPr>
          <w:rFonts w:eastAsia="Angsana New" w:cs="Arial"/>
          <w:b/>
          <w:bCs/>
          <w:sz w:val="18"/>
          <w:szCs w:val="18"/>
        </w:rPr>
        <w:t>.</w:t>
      </w:r>
      <w:r w:rsidRPr="00A70425">
        <w:rPr>
          <w:rFonts w:eastAsia="Angsana New" w:cs="Arial"/>
          <w:b/>
          <w:bCs/>
          <w:sz w:val="18"/>
          <w:szCs w:val="18"/>
          <w:lang w:bidi="th-TH"/>
        </w:rPr>
        <w:t>2</w:t>
      </w:r>
      <w:r w:rsidRPr="00A70425">
        <w:rPr>
          <w:rFonts w:eastAsia="Angsana New" w:cs="Arial"/>
          <w:b/>
          <w:bCs/>
          <w:sz w:val="18"/>
          <w:szCs w:val="18"/>
          <w:lang w:bidi="th-TH"/>
        </w:rPr>
        <w:tab/>
      </w:r>
      <w:r w:rsidRPr="00A70425">
        <w:rPr>
          <w:rFonts w:cs="Arial"/>
          <w:b/>
          <w:bCs/>
          <w:sz w:val="18"/>
          <w:szCs w:val="18"/>
        </w:rPr>
        <w:t xml:space="preserve">Investments in associates </w:t>
      </w:r>
      <w:r w:rsidRPr="00A70425">
        <w:rPr>
          <w:rFonts w:cs="Arial"/>
          <w:sz w:val="18"/>
          <w:szCs w:val="18"/>
        </w:rPr>
        <w:t>(Cont’d)</w:t>
      </w:r>
    </w:p>
    <w:p w14:paraId="3187F28A" w14:textId="77777777" w:rsidR="00477BB2" w:rsidRPr="00A70425" w:rsidRDefault="00477BB2" w:rsidP="00553949">
      <w:pPr>
        <w:autoSpaceDE w:val="0"/>
        <w:autoSpaceDN w:val="0"/>
        <w:adjustRightInd w:val="0"/>
        <w:spacing w:line="240" w:lineRule="auto"/>
        <w:ind w:left="1080"/>
        <w:rPr>
          <w:rFonts w:eastAsia="Angsana New" w:cs="Arial"/>
          <w:sz w:val="18"/>
          <w:szCs w:val="18"/>
        </w:rPr>
      </w:pPr>
    </w:p>
    <w:p w14:paraId="477069D7" w14:textId="77777777" w:rsidR="00477BB2" w:rsidRPr="00A70425" w:rsidRDefault="00477BB2" w:rsidP="00553949">
      <w:pPr>
        <w:spacing w:line="240" w:lineRule="auto"/>
        <w:ind w:left="1080"/>
        <w:jc w:val="thaiDistribute"/>
        <w:rPr>
          <w:rFonts w:eastAsia="Calibri" w:cs="Arial"/>
          <w:sz w:val="18"/>
          <w:szCs w:val="18"/>
          <w:lang w:bidi="th-TH"/>
        </w:rPr>
      </w:pPr>
      <w:r w:rsidRPr="00A70425">
        <w:rPr>
          <w:rFonts w:eastAsia="Calibri" w:cs="Arial"/>
          <w:sz w:val="18"/>
          <w:szCs w:val="18"/>
          <w:lang w:bidi="th-TH"/>
        </w:rPr>
        <w:t>A subsidiary has pledged share certificates of its associates as collateral for loan from a financial institution of the associates.</w:t>
      </w:r>
    </w:p>
    <w:p w14:paraId="3E993628" w14:textId="77777777" w:rsidR="00477BB2" w:rsidRPr="00A70425" w:rsidRDefault="00477BB2" w:rsidP="00553949">
      <w:pPr>
        <w:autoSpaceDE w:val="0"/>
        <w:autoSpaceDN w:val="0"/>
        <w:adjustRightInd w:val="0"/>
        <w:spacing w:line="240" w:lineRule="auto"/>
        <w:ind w:left="1080"/>
        <w:rPr>
          <w:rFonts w:eastAsia="Angsana New" w:cs="Arial"/>
          <w:sz w:val="18"/>
          <w:szCs w:val="18"/>
        </w:rPr>
      </w:pPr>
    </w:p>
    <w:p w14:paraId="16BF84FC" w14:textId="77777777" w:rsidR="00477BB2" w:rsidRPr="00A70425" w:rsidRDefault="00477BB2" w:rsidP="00553949">
      <w:pPr>
        <w:spacing w:line="240" w:lineRule="auto"/>
        <w:ind w:left="1080"/>
        <w:jc w:val="thaiDistribute"/>
        <w:rPr>
          <w:rFonts w:eastAsia="Calibri" w:cs="Arial"/>
          <w:sz w:val="18"/>
          <w:szCs w:val="18"/>
          <w:lang w:bidi="th-TH"/>
        </w:rPr>
      </w:pPr>
      <w:r w:rsidRPr="00A70425">
        <w:rPr>
          <w:rFonts w:eastAsia="Calibri" w:cs="Arial"/>
          <w:sz w:val="18"/>
          <w:szCs w:val="18"/>
          <w:lang w:bidi="th-TH"/>
        </w:rPr>
        <w:t xml:space="preserve">The associates of the Group including 1) Golden Light Solar Co., Ltd. 2) </w:t>
      </w:r>
      <w:proofErr w:type="spellStart"/>
      <w:r w:rsidRPr="00A70425">
        <w:rPr>
          <w:rFonts w:eastAsia="Calibri" w:cs="Arial"/>
          <w:sz w:val="18"/>
          <w:szCs w:val="18"/>
          <w:lang w:bidi="th-TH"/>
        </w:rPr>
        <w:t>Bueng</w:t>
      </w:r>
      <w:proofErr w:type="spellEnd"/>
      <w:r w:rsidRPr="00A70425">
        <w:rPr>
          <w:rFonts w:eastAsia="Calibri" w:cs="Arial"/>
          <w:sz w:val="18"/>
          <w:szCs w:val="18"/>
          <w:lang w:bidi="th-TH"/>
        </w:rPr>
        <w:t xml:space="preserve"> </w:t>
      </w:r>
      <w:proofErr w:type="spellStart"/>
      <w:r w:rsidRPr="00A70425">
        <w:rPr>
          <w:rFonts w:eastAsia="Calibri" w:cs="Arial"/>
          <w:sz w:val="18"/>
          <w:szCs w:val="18"/>
          <w:lang w:bidi="th-TH"/>
        </w:rPr>
        <w:t>Samphan</w:t>
      </w:r>
      <w:proofErr w:type="spellEnd"/>
      <w:r w:rsidRPr="00A70425">
        <w:rPr>
          <w:rFonts w:eastAsia="Calibri" w:cs="Arial"/>
          <w:sz w:val="18"/>
          <w:szCs w:val="18"/>
          <w:lang w:bidi="th-TH"/>
        </w:rPr>
        <w:t xml:space="preserve"> Solar Co., Ltd. </w:t>
      </w:r>
      <w:r w:rsidRPr="00A70425">
        <w:rPr>
          <w:rFonts w:eastAsia="Calibri" w:cs="Arial"/>
          <w:sz w:val="18"/>
          <w:szCs w:val="18"/>
          <w:lang w:bidi="th-TH"/>
        </w:rPr>
        <w:br/>
        <w:t xml:space="preserve">3) Northwest Solar Co., Ltd. 4) </w:t>
      </w:r>
      <w:proofErr w:type="spellStart"/>
      <w:r w:rsidRPr="00A70425">
        <w:rPr>
          <w:rFonts w:eastAsia="Calibri" w:cs="Arial"/>
          <w:sz w:val="18"/>
          <w:szCs w:val="18"/>
          <w:lang w:bidi="th-TH"/>
        </w:rPr>
        <w:t>Solartech</w:t>
      </w:r>
      <w:proofErr w:type="spellEnd"/>
      <w:r w:rsidRPr="00A70425">
        <w:rPr>
          <w:rFonts w:eastAsia="Calibri" w:cs="Arial"/>
          <w:sz w:val="18"/>
          <w:szCs w:val="18"/>
          <w:lang w:bidi="th-TH"/>
        </w:rPr>
        <w:t xml:space="preserve"> Energy Co., Ltd. and 5) Nine A Solar Co., Ltd. have </w:t>
      </w:r>
      <w:proofErr w:type="spellStart"/>
      <w:r w:rsidRPr="00A70425">
        <w:rPr>
          <w:rFonts w:eastAsia="Calibri" w:cs="Arial"/>
          <w:sz w:val="18"/>
          <w:szCs w:val="18"/>
          <w:lang w:bidi="th-TH"/>
        </w:rPr>
        <w:t>preferrence</w:t>
      </w:r>
      <w:proofErr w:type="spellEnd"/>
      <w:r w:rsidRPr="00A70425">
        <w:rPr>
          <w:rFonts w:eastAsia="Calibri" w:cs="Arial"/>
          <w:sz w:val="18"/>
          <w:szCs w:val="18"/>
          <w:lang w:bidi="th-TH"/>
        </w:rPr>
        <w:t xml:space="preserve"> shares with the following rights:</w:t>
      </w:r>
    </w:p>
    <w:p w14:paraId="4C5D72F7" w14:textId="77777777" w:rsidR="00477BB2" w:rsidRPr="00A70425" w:rsidRDefault="00477BB2" w:rsidP="00553949">
      <w:pPr>
        <w:autoSpaceDE w:val="0"/>
        <w:autoSpaceDN w:val="0"/>
        <w:adjustRightInd w:val="0"/>
        <w:spacing w:line="240" w:lineRule="auto"/>
        <w:ind w:left="1080"/>
        <w:rPr>
          <w:rFonts w:eastAsia="Angsana New" w:cs="Arial"/>
          <w:sz w:val="18"/>
          <w:szCs w:val="18"/>
        </w:rPr>
      </w:pPr>
    </w:p>
    <w:p w14:paraId="38104925" w14:textId="77777777" w:rsidR="00704FC5" w:rsidRPr="00A70425" w:rsidRDefault="00ED7D86" w:rsidP="00553949">
      <w:pPr>
        <w:pStyle w:val="ListParagraph"/>
        <w:numPr>
          <w:ilvl w:val="0"/>
          <w:numId w:val="2"/>
        </w:numPr>
        <w:autoSpaceDE w:val="0"/>
        <w:autoSpaceDN w:val="0"/>
        <w:adjustRightInd w:val="0"/>
        <w:spacing w:after="0" w:line="240" w:lineRule="auto"/>
        <w:jc w:val="thaiDistribute"/>
        <w:rPr>
          <w:rFonts w:ascii="Arial" w:hAnsi="Arial" w:cs="Arial"/>
          <w:sz w:val="18"/>
          <w:szCs w:val="18"/>
        </w:rPr>
      </w:pPr>
      <w:r w:rsidRPr="00A70425">
        <w:rPr>
          <w:rFonts w:ascii="Arial" w:hAnsi="Arial" w:cs="Arial"/>
          <w:sz w:val="18"/>
          <w:szCs w:val="18"/>
        </w:rPr>
        <w:t>Shareholders of cumulative preference shares are entitled to preferred dividend for 10% of par value. In the year of no dividend declaration, preferred shareholders shall be entitled to cumulative dividend to be paid at the next dividend declaration and every 10 preference shares has one voting right on casting vote at a general meeting.</w:t>
      </w:r>
    </w:p>
    <w:p w14:paraId="63D2DAFE" w14:textId="77777777" w:rsidR="00ED7D86" w:rsidRPr="0029677F" w:rsidRDefault="00ED7D86" w:rsidP="0029677F">
      <w:pPr>
        <w:autoSpaceDE w:val="0"/>
        <w:autoSpaceDN w:val="0"/>
        <w:adjustRightInd w:val="0"/>
        <w:spacing w:line="240" w:lineRule="auto"/>
        <w:ind w:left="1080"/>
        <w:rPr>
          <w:rFonts w:eastAsia="Angsana New" w:cs="Arial"/>
          <w:sz w:val="18"/>
          <w:szCs w:val="18"/>
        </w:rPr>
      </w:pPr>
    </w:p>
    <w:p w14:paraId="2B283836" w14:textId="77777777" w:rsidR="00704FC5" w:rsidRPr="00A70425" w:rsidRDefault="00ED7D86" w:rsidP="00553949">
      <w:pPr>
        <w:pStyle w:val="ListParagraph"/>
        <w:numPr>
          <w:ilvl w:val="0"/>
          <w:numId w:val="2"/>
        </w:numPr>
        <w:autoSpaceDE w:val="0"/>
        <w:autoSpaceDN w:val="0"/>
        <w:adjustRightInd w:val="0"/>
        <w:spacing w:after="0" w:line="240" w:lineRule="auto"/>
        <w:jc w:val="thaiDistribute"/>
        <w:rPr>
          <w:rFonts w:ascii="Arial" w:hAnsi="Arial" w:cs="Arial"/>
          <w:sz w:val="18"/>
          <w:szCs w:val="18"/>
        </w:rPr>
      </w:pPr>
      <w:r w:rsidRPr="00A70425">
        <w:rPr>
          <w:rFonts w:ascii="Arial" w:hAnsi="Arial" w:cs="Arial"/>
          <w:spacing w:val="-4"/>
          <w:sz w:val="18"/>
          <w:szCs w:val="18"/>
        </w:rPr>
        <w:t>Shareholders of non-cumulative preference shares are entitled to preferred dividend for 95% of remaining</w:t>
      </w:r>
      <w:r w:rsidRPr="00A70425">
        <w:rPr>
          <w:rFonts w:ascii="Arial" w:hAnsi="Arial" w:cs="Arial"/>
          <w:sz w:val="18"/>
          <w:szCs w:val="18"/>
        </w:rPr>
        <w:t xml:space="preserve"> dividend after appropriated to shareholders of cumulative preference shares and each preference share has one voting right on casting vote at a general meeting</w:t>
      </w:r>
    </w:p>
    <w:p w14:paraId="410145B6" w14:textId="77777777" w:rsidR="00ED7D86" w:rsidRPr="00A70425" w:rsidRDefault="00ED7D86" w:rsidP="00553949">
      <w:pPr>
        <w:autoSpaceDE w:val="0"/>
        <w:autoSpaceDN w:val="0"/>
        <w:adjustRightInd w:val="0"/>
        <w:spacing w:line="240" w:lineRule="auto"/>
        <w:ind w:left="1080"/>
        <w:jc w:val="thaiDistribute"/>
        <w:rPr>
          <w:rFonts w:eastAsia="Calibri" w:cs="Arial"/>
          <w:sz w:val="18"/>
          <w:szCs w:val="18"/>
        </w:rPr>
      </w:pPr>
    </w:p>
    <w:p w14:paraId="68DC25A4" w14:textId="77777777" w:rsidR="00477BB2" w:rsidRPr="00A70425" w:rsidRDefault="00477BB2" w:rsidP="00553949">
      <w:pPr>
        <w:autoSpaceDE w:val="0"/>
        <w:autoSpaceDN w:val="0"/>
        <w:adjustRightInd w:val="0"/>
        <w:spacing w:line="240" w:lineRule="auto"/>
        <w:ind w:left="1080"/>
        <w:jc w:val="thaiDistribute"/>
        <w:rPr>
          <w:rFonts w:eastAsia="Calibri" w:cs="Arial"/>
          <w:sz w:val="18"/>
          <w:szCs w:val="18"/>
        </w:rPr>
      </w:pPr>
      <w:r w:rsidRPr="00A70425">
        <w:rPr>
          <w:rFonts w:eastAsia="Calibri" w:cs="Arial"/>
          <w:spacing w:val="-4"/>
          <w:sz w:val="18"/>
          <w:szCs w:val="18"/>
        </w:rPr>
        <w:t xml:space="preserve">The associates of the Group which are 1) </w:t>
      </w:r>
      <w:proofErr w:type="spellStart"/>
      <w:r w:rsidRPr="00A70425">
        <w:rPr>
          <w:rFonts w:eastAsia="Calibri" w:cs="Arial"/>
          <w:spacing w:val="-4"/>
          <w:sz w:val="18"/>
          <w:szCs w:val="18"/>
        </w:rPr>
        <w:t>Wichian</w:t>
      </w:r>
      <w:proofErr w:type="spellEnd"/>
      <w:r w:rsidRPr="00A70425">
        <w:rPr>
          <w:rFonts w:eastAsia="Calibri" w:cs="Arial"/>
          <w:spacing w:val="-4"/>
          <w:sz w:val="18"/>
          <w:szCs w:val="18"/>
        </w:rPr>
        <w:t xml:space="preserve"> Buri Power Co., Ltd. and 2) Infinite Solar Energy Co., Ltd.</w:t>
      </w:r>
      <w:r w:rsidRPr="00A70425">
        <w:rPr>
          <w:rFonts w:eastAsia="Calibri" w:cs="Arial"/>
          <w:sz w:val="18"/>
          <w:szCs w:val="18"/>
        </w:rPr>
        <w:t xml:space="preserve"> have preference shares with the following rights:</w:t>
      </w:r>
    </w:p>
    <w:p w14:paraId="609CEC34" w14:textId="77777777" w:rsidR="00477BB2" w:rsidRPr="00A70425" w:rsidRDefault="00477BB2" w:rsidP="00553949">
      <w:pPr>
        <w:autoSpaceDE w:val="0"/>
        <w:autoSpaceDN w:val="0"/>
        <w:adjustRightInd w:val="0"/>
        <w:spacing w:line="240" w:lineRule="auto"/>
        <w:ind w:left="1080"/>
        <w:rPr>
          <w:rFonts w:eastAsia="Angsana New" w:cs="Arial"/>
          <w:sz w:val="18"/>
          <w:szCs w:val="18"/>
        </w:rPr>
      </w:pPr>
    </w:p>
    <w:p w14:paraId="7F1E68BE" w14:textId="77777777" w:rsidR="00477BB2" w:rsidRPr="00A70425" w:rsidRDefault="00477BB2" w:rsidP="00553949">
      <w:pPr>
        <w:pStyle w:val="ListParagraph"/>
        <w:numPr>
          <w:ilvl w:val="0"/>
          <w:numId w:val="2"/>
        </w:numPr>
        <w:autoSpaceDE w:val="0"/>
        <w:autoSpaceDN w:val="0"/>
        <w:adjustRightInd w:val="0"/>
        <w:spacing w:after="0" w:line="240" w:lineRule="auto"/>
        <w:jc w:val="thaiDistribute"/>
        <w:rPr>
          <w:rFonts w:ascii="Arial" w:eastAsia="Times New Roman" w:hAnsi="Arial" w:cs="Arial"/>
          <w:sz w:val="18"/>
          <w:szCs w:val="18"/>
          <w:lang w:bidi="ar-SA"/>
        </w:rPr>
      </w:pPr>
      <w:r w:rsidRPr="00A70425">
        <w:rPr>
          <w:rFonts w:ascii="Arial" w:hAnsi="Arial" w:cs="Arial"/>
          <w:sz w:val="18"/>
          <w:szCs w:val="18"/>
        </w:rPr>
        <w:t xml:space="preserve">Shareholders of cumulative preference shares are entitled to preferred dividend for 10% of par value. </w:t>
      </w:r>
      <w:r w:rsidRPr="00A70425">
        <w:rPr>
          <w:rFonts w:ascii="Arial" w:hAnsi="Arial" w:cs="Arial"/>
          <w:sz w:val="18"/>
          <w:szCs w:val="18"/>
        </w:rPr>
        <w:br/>
        <w:t>In the year of no dividend declaration, preferred shareholders shall be entitled to cumulative dividend to be paid at the next dividend declaration</w:t>
      </w:r>
      <w:r w:rsidR="00ED7D86" w:rsidRPr="00A70425">
        <w:rPr>
          <w:rFonts w:ascii="Arial" w:hAnsi="Arial" w:cs="Arial"/>
          <w:sz w:val="18"/>
          <w:szCs w:val="18"/>
        </w:rPr>
        <w:t xml:space="preserve"> and</w:t>
      </w:r>
      <w:r w:rsidRPr="00A70425">
        <w:rPr>
          <w:rFonts w:ascii="Arial" w:hAnsi="Arial" w:cs="Arial"/>
          <w:sz w:val="18"/>
          <w:szCs w:val="18"/>
        </w:rPr>
        <w:t xml:space="preserve"> </w:t>
      </w:r>
      <w:r w:rsidR="00ED7D86" w:rsidRPr="00A70425">
        <w:rPr>
          <w:rFonts w:ascii="Arial" w:hAnsi="Arial" w:cs="Arial"/>
          <w:sz w:val="18"/>
          <w:szCs w:val="18"/>
        </w:rPr>
        <w:t>e</w:t>
      </w:r>
      <w:r w:rsidRPr="00A70425">
        <w:rPr>
          <w:rFonts w:ascii="Arial" w:hAnsi="Arial" w:cs="Arial"/>
          <w:sz w:val="18"/>
          <w:szCs w:val="18"/>
        </w:rPr>
        <w:t>very 10 preference shares has one voting right on casting vote at a general meeting.</w:t>
      </w:r>
    </w:p>
    <w:p w14:paraId="4CA549C4" w14:textId="77777777" w:rsidR="00477BB2" w:rsidRPr="00A70425" w:rsidRDefault="00477BB2" w:rsidP="00553949">
      <w:pPr>
        <w:autoSpaceDE w:val="0"/>
        <w:autoSpaceDN w:val="0"/>
        <w:adjustRightInd w:val="0"/>
        <w:spacing w:line="240" w:lineRule="auto"/>
        <w:ind w:left="1080"/>
        <w:rPr>
          <w:rFonts w:eastAsia="Angsana New" w:cs="Arial"/>
          <w:sz w:val="18"/>
          <w:szCs w:val="18"/>
        </w:rPr>
      </w:pPr>
    </w:p>
    <w:p w14:paraId="7C0BD112" w14:textId="77777777" w:rsidR="00477BB2" w:rsidRPr="00A70425" w:rsidRDefault="00477BB2" w:rsidP="00553949">
      <w:pPr>
        <w:autoSpaceDE w:val="0"/>
        <w:autoSpaceDN w:val="0"/>
        <w:adjustRightInd w:val="0"/>
        <w:spacing w:line="240" w:lineRule="auto"/>
        <w:ind w:left="1080"/>
        <w:jc w:val="thaiDistribute"/>
        <w:rPr>
          <w:rFonts w:eastAsia="Calibri" w:cs="Arial"/>
          <w:sz w:val="18"/>
          <w:szCs w:val="18"/>
        </w:rPr>
      </w:pPr>
      <w:r w:rsidRPr="00A70425">
        <w:rPr>
          <w:rFonts w:eastAsia="Calibri" w:cs="Arial"/>
          <w:sz w:val="18"/>
          <w:szCs w:val="18"/>
        </w:rPr>
        <w:t>The associates of the Group which are 1) Chiangmai Renewable Energy Co., Ltd. and 2) Infinite Alpha Capital Co., Ltd. have preference shares with the following rights:</w:t>
      </w:r>
    </w:p>
    <w:p w14:paraId="6C609CD1" w14:textId="77777777" w:rsidR="00477BB2" w:rsidRPr="00A70425" w:rsidRDefault="00477BB2" w:rsidP="00553949">
      <w:pPr>
        <w:autoSpaceDE w:val="0"/>
        <w:autoSpaceDN w:val="0"/>
        <w:adjustRightInd w:val="0"/>
        <w:spacing w:line="240" w:lineRule="auto"/>
        <w:ind w:left="1080"/>
        <w:rPr>
          <w:rFonts w:eastAsia="Angsana New" w:cs="Arial"/>
          <w:sz w:val="18"/>
          <w:szCs w:val="18"/>
        </w:rPr>
      </w:pPr>
    </w:p>
    <w:p w14:paraId="516CF2BD" w14:textId="77777777" w:rsidR="00477BB2" w:rsidRPr="00A70425" w:rsidRDefault="00477BB2" w:rsidP="00553949">
      <w:pPr>
        <w:pStyle w:val="ListParagraph"/>
        <w:numPr>
          <w:ilvl w:val="0"/>
          <w:numId w:val="2"/>
        </w:numPr>
        <w:autoSpaceDE w:val="0"/>
        <w:autoSpaceDN w:val="0"/>
        <w:adjustRightInd w:val="0"/>
        <w:spacing w:after="0" w:line="240" w:lineRule="auto"/>
        <w:jc w:val="thaiDistribute"/>
        <w:rPr>
          <w:rFonts w:ascii="Arial" w:hAnsi="Arial" w:cs="Arial"/>
          <w:sz w:val="18"/>
          <w:szCs w:val="18"/>
        </w:rPr>
      </w:pPr>
      <w:r w:rsidRPr="00A70425">
        <w:rPr>
          <w:rFonts w:ascii="Arial" w:hAnsi="Arial" w:cs="Arial"/>
          <w:sz w:val="18"/>
          <w:szCs w:val="18"/>
        </w:rPr>
        <w:t>Shareholders of non-cumulative preference shares are entitled to preferred dividend for 95% of total dividend amount</w:t>
      </w:r>
      <w:r w:rsidRPr="00A70425">
        <w:rPr>
          <w:rFonts w:ascii="Arial" w:hAnsi="Arial" w:cs="Arial"/>
          <w:sz w:val="18"/>
          <w:szCs w:val="18"/>
          <w:cs/>
        </w:rPr>
        <w:t xml:space="preserve"> </w:t>
      </w:r>
      <w:r w:rsidRPr="00A70425">
        <w:rPr>
          <w:rFonts w:ascii="Arial" w:hAnsi="Arial" w:cs="Arial"/>
          <w:sz w:val="18"/>
          <w:szCs w:val="18"/>
        </w:rPr>
        <w:t xml:space="preserve">and each preference share has one voting right on casting vote at a general meeting. </w:t>
      </w:r>
    </w:p>
    <w:p w14:paraId="74FB7EC1" w14:textId="77777777" w:rsidR="00046D4B" w:rsidRPr="00A70425" w:rsidRDefault="00046D4B" w:rsidP="00553949">
      <w:pPr>
        <w:pStyle w:val="ListParagraph"/>
        <w:spacing w:after="0" w:line="240" w:lineRule="auto"/>
        <w:ind w:left="1080"/>
        <w:rPr>
          <w:rFonts w:ascii="Arial" w:hAnsi="Arial" w:cs="Arial"/>
          <w:spacing w:val="-4"/>
          <w:sz w:val="18"/>
          <w:szCs w:val="18"/>
          <w:lang w:val="en-GB"/>
        </w:rPr>
      </w:pPr>
      <w:bookmarkStart w:id="29" w:name="OLE_LINK1"/>
    </w:p>
    <w:p w14:paraId="6F3AAA25" w14:textId="77777777" w:rsidR="00046D4B" w:rsidRPr="00A70425" w:rsidRDefault="00046D4B" w:rsidP="00553949">
      <w:pPr>
        <w:pStyle w:val="ListParagraph"/>
        <w:spacing w:after="0" w:line="240" w:lineRule="auto"/>
        <w:ind w:left="1080"/>
        <w:jc w:val="thaiDistribute"/>
        <w:rPr>
          <w:rFonts w:ascii="Arial" w:hAnsi="Arial" w:cs="Arial"/>
          <w:spacing w:val="-4"/>
          <w:sz w:val="18"/>
          <w:szCs w:val="18"/>
          <w:u w:val="single"/>
          <w:lang w:val="en-GB"/>
        </w:rPr>
      </w:pPr>
      <w:r w:rsidRPr="00A70425">
        <w:rPr>
          <w:rFonts w:ascii="Arial" w:hAnsi="Arial" w:cs="Arial"/>
          <w:spacing w:val="-4"/>
          <w:sz w:val="18"/>
          <w:szCs w:val="18"/>
          <w:u w:val="single"/>
          <w:lang w:val="en-GB"/>
        </w:rPr>
        <w:t xml:space="preserve">Aizu Energy </w:t>
      </w:r>
      <w:proofErr w:type="spellStart"/>
      <w:r w:rsidRPr="00A70425">
        <w:rPr>
          <w:rFonts w:ascii="Arial" w:hAnsi="Arial" w:cs="Arial"/>
          <w:spacing w:val="-4"/>
          <w:sz w:val="18"/>
          <w:szCs w:val="18"/>
          <w:u w:val="single"/>
          <w:lang w:val="en-GB"/>
        </w:rPr>
        <w:t>Pte.</w:t>
      </w:r>
      <w:proofErr w:type="spellEnd"/>
      <w:r w:rsidRPr="00A70425">
        <w:rPr>
          <w:rFonts w:ascii="Arial" w:hAnsi="Arial" w:cs="Arial"/>
          <w:spacing w:val="-4"/>
          <w:sz w:val="18"/>
          <w:szCs w:val="18"/>
          <w:u w:val="single"/>
          <w:lang w:val="en-GB"/>
        </w:rPr>
        <w:t xml:space="preserve"> Ltd.</w:t>
      </w:r>
    </w:p>
    <w:p w14:paraId="389E4D58" w14:textId="77777777" w:rsidR="00046D4B" w:rsidRPr="00A70425" w:rsidRDefault="00046D4B" w:rsidP="00553949">
      <w:pPr>
        <w:pStyle w:val="ListParagraph"/>
        <w:spacing w:after="0" w:line="240" w:lineRule="auto"/>
        <w:ind w:left="1080"/>
        <w:jc w:val="thaiDistribute"/>
        <w:rPr>
          <w:rFonts w:ascii="Arial" w:hAnsi="Arial" w:cs="Arial"/>
          <w:spacing w:val="-4"/>
          <w:sz w:val="18"/>
          <w:szCs w:val="18"/>
          <w:lang w:val="en-GB"/>
        </w:rPr>
      </w:pPr>
    </w:p>
    <w:p w14:paraId="17768CBC" w14:textId="44D9FC5F" w:rsidR="00625D88" w:rsidRPr="00A70425" w:rsidRDefault="00CA2C22" w:rsidP="00553949">
      <w:pPr>
        <w:pStyle w:val="ListParagraph"/>
        <w:spacing w:after="0" w:line="240" w:lineRule="auto"/>
        <w:ind w:left="1080"/>
        <w:jc w:val="both"/>
        <w:rPr>
          <w:rFonts w:ascii="Arial" w:hAnsi="Arial" w:cs="Arial"/>
          <w:spacing w:val="-4"/>
          <w:sz w:val="18"/>
          <w:szCs w:val="18"/>
          <w:lang w:val="en-GB"/>
        </w:rPr>
      </w:pPr>
      <w:r w:rsidRPr="00A70425">
        <w:rPr>
          <w:rFonts w:ascii="Arial" w:hAnsi="Arial" w:cs="Arial"/>
          <w:spacing w:val="-4"/>
          <w:sz w:val="18"/>
          <w:szCs w:val="18"/>
          <w:lang w:val="en-GB"/>
        </w:rPr>
        <w:t xml:space="preserve">Aizu Energy </w:t>
      </w:r>
      <w:proofErr w:type="spellStart"/>
      <w:r w:rsidRPr="00A70425">
        <w:rPr>
          <w:rFonts w:ascii="Arial" w:hAnsi="Arial" w:cs="Arial"/>
          <w:spacing w:val="-4"/>
          <w:sz w:val="18"/>
          <w:szCs w:val="18"/>
          <w:lang w:val="en-GB"/>
        </w:rPr>
        <w:t>Pte.</w:t>
      </w:r>
      <w:proofErr w:type="spellEnd"/>
      <w:r w:rsidRPr="00A70425">
        <w:rPr>
          <w:rFonts w:ascii="Arial" w:hAnsi="Arial" w:cs="Arial"/>
          <w:spacing w:val="-4"/>
          <w:sz w:val="18"/>
          <w:szCs w:val="18"/>
          <w:lang w:val="en-GB"/>
        </w:rPr>
        <w:t xml:space="preserve"> Ltd. is a limited company which incorporated in Singapore. The Company's shares are not quoted price selling in the market. </w:t>
      </w:r>
      <w:r w:rsidR="000F3D08" w:rsidRPr="00A70425">
        <w:rPr>
          <w:rFonts w:ascii="Arial" w:hAnsi="Arial" w:cs="Arial"/>
          <w:spacing w:val="-4"/>
          <w:sz w:val="18"/>
          <w:szCs w:val="18"/>
          <w:lang w:val="en-GB"/>
        </w:rPr>
        <w:t>The subsidiary of the Group hold 25% of total shares</w:t>
      </w:r>
      <w:r w:rsidR="00277E75" w:rsidRPr="00A70425">
        <w:rPr>
          <w:rFonts w:ascii="Arial" w:hAnsi="Arial" w:cs="Arial"/>
          <w:spacing w:val="-4"/>
          <w:sz w:val="18"/>
          <w:szCs w:val="18"/>
          <w:lang w:val="en-GB"/>
        </w:rPr>
        <w:t xml:space="preserve"> in Aizu Energy </w:t>
      </w:r>
      <w:proofErr w:type="spellStart"/>
      <w:r w:rsidR="00277E75" w:rsidRPr="00A70425">
        <w:rPr>
          <w:rFonts w:ascii="Arial" w:hAnsi="Arial" w:cs="Arial"/>
          <w:spacing w:val="-4"/>
          <w:sz w:val="18"/>
          <w:szCs w:val="18"/>
          <w:lang w:val="en-GB"/>
        </w:rPr>
        <w:t>Pte.</w:t>
      </w:r>
      <w:proofErr w:type="spellEnd"/>
      <w:r w:rsidR="00277E75" w:rsidRPr="00A70425">
        <w:rPr>
          <w:rFonts w:ascii="Arial" w:hAnsi="Arial" w:cs="Arial"/>
          <w:spacing w:val="-4"/>
          <w:sz w:val="18"/>
          <w:szCs w:val="18"/>
          <w:lang w:val="en-GB"/>
        </w:rPr>
        <w:t xml:space="preserve"> Ltd</w:t>
      </w:r>
      <w:r w:rsidR="000F3D08" w:rsidRPr="00A70425">
        <w:rPr>
          <w:rFonts w:ascii="Arial" w:hAnsi="Arial" w:cs="Arial"/>
          <w:spacing w:val="-4"/>
          <w:sz w:val="18"/>
          <w:szCs w:val="18"/>
          <w:lang w:val="en-GB"/>
        </w:rPr>
        <w:t>.</w:t>
      </w:r>
      <w:r w:rsidR="00277E75" w:rsidRPr="00A70425">
        <w:rPr>
          <w:rFonts w:ascii="Arial" w:hAnsi="Arial" w:cs="Arial"/>
          <w:spacing w:val="-4"/>
          <w:sz w:val="18"/>
          <w:szCs w:val="18"/>
          <w:lang w:val="en-GB"/>
        </w:rPr>
        <w:t xml:space="preserve"> </w:t>
      </w:r>
      <w:r w:rsidRPr="00A70425">
        <w:rPr>
          <w:rFonts w:ascii="Arial" w:hAnsi="Arial" w:cs="Arial"/>
          <w:spacing w:val="-4"/>
          <w:sz w:val="18"/>
          <w:szCs w:val="18"/>
          <w:lang w:val="en-GB"/>
        </w:rPr>
        <w:t xml:space="preserve">The Company operates solar power plant projects in oversea. </w:t>
      </w:r>
    </w:p>
    <w:p w14:paraId="3A01D0E7" w14:textId="77777777" w:rsidR="00046D4B" w:rsidRPr="00A70425" w:rsidRDefault="00046D4B" w:rsidP="00553949">
      <w:pPr>
        <w:pStyle w:val="ListParagraph"/>
        <w:spacing w:after="0" w:line="240" w:lineRule="auto"/>
        <w:ind w:left="1080"/>
        <w:rPr>
          <w:rFonts w:ascii="Arial" w:hAnsi="Arial" w:cs="Arial"/>
          <w:b/>
          <w:bCs/>
          <w:spacing w:val="-4"/>
          <w:sz w:val="18"/>
          <w:szCs w:val="18"/>
          <w:lang w:val="en-GB"/>
        </w:rPr>
      </w:pPr>
    </w:p>
    <w:bookmarkEnd w:id="29"/>
    <w:p w14:paraId="2C9545CF" w14:textId="77777777" w:rsidR="00477BB2" w:rsidRPr="00A70425" w:rsidRDefault="00477BB2" w:rsidP="00553949">
      <w:pPr>
        <w:spacing w:line="240" w:lineRule="auto"/>
        <w:rPr>
          <w:rFonts w:eastAsia="Calibri" w:cs="Arial"/>
          <w:sz w:val="18"/>
          <w:szCs w:val="18"/>
          <w:lang w:bidi="th-TH"/>
        </w:rPr>
      </w:pPr>
      <w:r w:rsidRPr="00A70425">
        <w:rPr>
          <w:rFonts w:cs="Arial"/>
          <w:sz w:val="18"/>
          <w:szCs w:val="18"/>
        </w:rPr>
        <w:br w:type="page"/>
      </w:r>
    </w:p>
    <w:p w14:paraId="75A3CE9E" w14:textId="1C5E9071" w:rsidR="00477BB2" w:rsidRPr="00A70425" w:rsidRDefault="00477BB2" w:rsidP="00553949">
      <w:pPr>
        <w:spacing w:line="240" w:lineRule="auto"/>
        <w:ind w:left="540" w:hanging="540"/>
        <w:jc w:val="thaiDistribute"/>
        <w:rPr>
          <w:rFonts w:cs="Arial"/>
          <w:b/>
          <w:bCs/>
          <w:sz w:val="18"/>
          <w:szCs w:val="18"/>
        </w:rPr>
      </w:pPr>
      <w:r w:rsidRPr="00A70425">
        <w:rPr>
          <w:rFonts w:cs="Arial"/>
          <w:b/>
          <w:bCs/>
          <w:sz w:val="18"/>
          <w:szCs w:val="18"/>
        </w:rPr>
        <w:t>1</w:t>
      </w:r>
      <w:r w:rsidR="00DF232B" w:rsidRPr="00A70425">
        <w:rPr>
          <w:rFonts w:cs="Arial"/>
          <w:b/>
          <w:bCs/>
          <w:sz w:val="18"/>
          <w:szCs w:val="18"/>
        </w:rPr>
        <w:t>6</w:t>
      </w:r>
      <w:r w:rsidRPr="00A70425">
        <w:rPr>
          <w:rFonts w:cs="Arial"/>
          <w:b/>
          <w:bCs/>
          <w:sz w:val="18"/>
          <w:szCs w:val="18"/>
          <w:rtl/>
          <w:cs/>
        </w:rPr>
        <w:tab/>
      </w:r>
      <w:r w:rsidRPr="00A70425">
        <w:rPr>
          <w:rFonts w:cs="Arial"/>
          <w:b/>
          <w:bCs/>
          <w:sz w:val="18"/>
          <w:szCs w:val="18"/>
        </w:rPr>
        <w:t>Investments in subsidiaries and associates</w:t>
      </w:r>
      <w:r w:rsidRPr="00A70425">
        <w:rPr>
          <w:rFonts w:cs="Arial"/>
          <w:sz w:val="18"/>
          <w:szCs w:val="18"/>
        </w:rPr>
        <w:t xml:space="preserve"> (Cont’d)</w:t>
      </w:r>
    </w:p>
    <w:p w14:paraId="283A7AFC" w14:textId="77777777" w:rsidR="00477BB2" w:rsidRPr="00A70425" w:rsidRDefault="00477BB2" w:rsidP="00553949">
      <w:pPr>
        <w:tabs>
          <w:tab w:val="left" w:pos="1080"/>
        </w:tabs>
        <w:spacing w:line="240" w:lineRule="auto"/>
        <w:ind w:left="1080" w:hanging="540"/>
        <w:jc w:val="both"/>
        <w:rPr>
          <w:rFonts w:eastAsia="Angsana New" w:cs="Arial"/>
          <w:sz w:val="18"/>
          <w:szCs w:val="18"/>
        </w:rPr>
      </w:pPr>
    </w:p>
    <w:p w14:paraId="668CEB7D" w14:textId="77777777" w:rsidR="00477BB2" w:rsidRPr="00A70425" w:rsidRDefault="00477BB2" w:rsidP="00553949">
      <w:pPr>
        <w:tabs>
          <w:tab w:val="left" w:pos="1080"/>
        </w:tabs>
        <w:spacing w:line="240" w:lineRule="auto"/>
        <w:ind w:left="1080" w:hanging="540"/>
        <w:jc w:val="both"/>
        <w:rPr>
          <w:rFonts w:eastAsia="Angsana New" w:cs="Arial"/>
          <w:sz w:val="18"/>
          <w:szCs w:val="18"/>
        </w:rPr>
      </w:pPr>
    </w:p>
    <w:p w14:paraId="4733015D" w14:textId="634BE205" w:rsidR="00477BB2" w:rsidRPr="00A70425" w:rsidRDefault="00477BB2" w:rsidP="00553949">
      <w:pPr>
        <w:autoSpaceDE w:val="0"/>
        <w:autoSpaceDN w:val="0"/>
        <w:adjustRightInd w:val="0"/>
        <w:spacing w:line="240" w:lineRule="auto"/>
        <w:ind w:left="1080" w:hanging="540"/>
        <w:rPr>
          <w:rFonts w:cs="Arial"/>
          <w:sz w:val="18"/>
          <w:szCs w:val="18"/>
        </w:rPr>
      </w:pPr>
      <w:r w:rsidRPr="00A70425">
        <w:rPr>
          <w:rFonts w:eastAsia="Angsana New" w:cs="Arial"/>
          <w:b/>
          <w:bCs/>
          <w:sz w:val="18"/>
          <w:szCs w:val="18"/>
        </w:rPr>
        <w:t>1</w:t>
      </w:r>
      <w:r w:rsidR="00DF232B" w:rsidRPr="00A70425">
        <w:rPr>
          <w:rFonts w:eastAsia="Angsana New" w:cs="Arial"/>
          <w:b/>
          <w:bCs/>
          <w:sz w:val="18"/>
          <w:szCs w:val="18"/>
        </w:rPr>
        <w:t>6</w:t>
      </w:r>
      <w:r w:rsidRPr="00A70425">
        <w:rPr>
          <w:rFonts w:eastAsia="Angsana New" w:cs="Arial"/>
          <w:b/>
          <w:bCs/>
          <w:sz w:val="18"/>
          <w:szCs w:val="18"/>
        </w:rPr>
        <w:t>.</w:t>
      </w:r>
      <w:r w:rsidRPr="00A70425">
        <w:rPr>
          <w:rFonts w:eastAsia="Angsana New" w:cs="Arial"/>
          <w:b/>
          <w:bCs/>
          <w:sz w:val="18"/>
          <w:szCs w:val="22"/>
          <w:lang w:bidi="th-TH"/>
        </w:rPr>
        <w:t>2</w:t>
      </w:r>
      <w:r w:rsidRPr="00A70425">
        <w:rPr>
          <w:rFonts w:eastAsia="Angsana New" w:cs="Arial"/>
          <w:b/>
          <w:bCs/>
          <w:sz w:val="18"/>
          <w:szCs w:val="22"/>
          <w:lang w:bidi="th-TH"/>
        </w:rPr>
        <w:tab/>
      </w:r>
      <w:r w:rsidRPr="00A70425">
        <w:rPr>
          <w:rFonts w:cs="Arial"/>
          <w:b/>
          <w:bCs/>
          <w:sz w:val="18"/>
          <w:szCs w:val="18"/>
        </w:rPr>
        <w:t xml:space="preserve">Investments in associates </w:t>
      </w:r>
      <w:r w:rsidRPr="00A70425">
        <w:rPr>
          <w:rFonts w:cs="Arial"/>
          <w:sz w:val="18"/>
          <w:szCs w:val="18"/>
        </w:rPr>
        <w:t>(Cont’d)</w:t>
      </w:r>
    </w:p>
    <w:p w14:paraId="0AC8164B" w14:textId="77777777" w:rsidR="00477BB2" w:rsidRPr="00A70425" w:rsidRDefault="00477BB2" w:rsidP="00553949">
      <w:pPr>
        <w:pStyle w:val="ListParagraph"/>
        <w:spacing w:after="0" w:line="240" w:lineRule="auto"/>
        <w:ind w:left="1080"/>
        <w:jc w:val="thaiDistribute"/>
        <w:rPr>
          <w:rFonts w:ascii="Arial" w:hAnsi="Arial" w:cs="Arial"/>
          <w:sz w:val="18"/>
          <w:szCs w:val="18"/>
          <w:lang w:val="en-GB"/>
        </w:rPr>
      </w:pPr>
    </w:p>
    <w:p w14:paraId="390BF5FE" w14:textId="77777777" w:rsidR="00477BB2" w:rsidRPr="00A70425" w:rsidRDefault="00477BB2" w:rsidP="00553949">
      <w:pPr>
        <w:pStyle w:val="ListParagraph"/>
        <w:spacing w:after="0" w:line="240" w:lineRule="auto"/>
        <w:ind w:left="1080"/>
        <w:jc w:val="thaiDistribute"/>
        <w:rPr>
          <w:rFonts w:ascii="Arial" w:hAnsi="Arial" w:cs="Arial"/>
          <w:b/>
          <w:bCs/>
          <w:sz w:val="18"/>
          <w:szCs w:val="18"/>
          <w:lang w:val="en-GB"/>
        </w:rPr>
      </w:pPr>
      <w:r w:rsidRPr="00A70425">
        <w:rPr>
          <w:rFonts w:ascii="Arial" w:hAnsi="Arial" w:cs="Arial"/>
          <w:b/>
          <w:bCs/>
          <w:sz w:val="18"/>
          <w:szCs w:val="18"/>
          <w:lang w:val="en-GB"/>
        </w:rPr>
        <w:t>Summarised financial information for associate</w:t>
      </w:r>
    </w:p>
    <w:p w14:paraId="1AE8D456" w14:textId="77777777" w:rsidR="00477BB2" w:rsidRPr="00A70425" w:rsidRDefault="00477BB2" w:rsidP="00553949">
      <w:pPr>
        <w:pStyle w:val="ListParagraph"/>
        <w:spacing w:after="0" w:line="240" w:lineRule="auto"/>
        <w:ind w:left="1080"/>
        <w:jc w:val="thaiDistribute"/>
        <w:rPr>
          <w:rFonts w:ascii="Arial" w:hAnsi="Arial" w:cs="Arial"/>
          <w:sz w:val="18"/>
          <w:szCs w:val="18"/>
          <w:lang w:val="en-GB"/>
        </w:rPr>
      </w:pPr>
    </w:p>
    <w:p w14:paraId="7126B085" w14:textId="5995010E" w:rsidR="00477BB2" w:rsidRPr="00A70425" w:rsidRDefault="00477BB2" w:rsidP="00553949">
      <w:pPr>
        <w:pStyle w:val="ListParagraph"/>
        <w:spacing w:after="0" w:line="240" w:lineRule="auto"/>
        <w:ind w:left="1080"/>
        <w:jc w:val="thaiDistribute"/>
        <w:rPr>
          <w:rFonts w:ascii="Arial" w:hAnsi="Arial" w:cs="Arial"/>
          <w:spacing w:val="-4"/>
          <w:sz w:val="18"/>
          <w:szCs w:val="18"/>
          <w:lang w:val="en-GB"/>
        </w:rPr>
      </w:pPr>
      <w:r w:rsidRPr="00A70425">
        <w:rPr>
          <w:rFonts w:ascii="Arial" w:hAnsi="Arial" w:cs="Arial"/>
          <w:spacing w:val="-4"/>
          <w:sz w:val="18"/>
          <w:szCs w:val="18"/>
          <w:lang w:val="en-GB"/>
        </w:rPr>
        <w:t xml:space="preserve">The table below is </w:t>
      </w:r>
      <w:r w:rsidR="00A33026" w:rsidRPr="00A70425">
        <w:rPr>
          <w:rFonts w:ascii="Arial" w:hAnsi="Arial" w:cs="Arial"/>
          <w:spacing w:val="-4"/>
          <w:sz w:val="18"/>
          <w:szCs w:val="18"/>
          <w:lang w:val="en-GB"/>
        </w:rPr>
        <w:t xml:space="preserve">a </w:t>
      </w:r>
      <w:r w:rsidRPr="00A70425">
        <w:rPr>
          <w:rFonts w:ascii="Arial" w:hAnsi="Arial" w:cs="Arial"/>
          <w:spacing w:val="-4"/>
          <w:sz w:val="18"/>
          <w:szCs w:val="18"/>
          <w:lang w:val="en-GB"/>
        </w:rPr>
        <w:t>summar</w:t>
      </w:r>
      <w:r w:rsidR="00A33026" w:rsidRPr="00A70425">
        <w:rPr>
          <w:rFonts w:ascii="Arial" w:hAnsi="Arial" w:cs="Arial"/>
          <w:spacing w:val="-4"/>
          <w:sz w:val="18"/>
          <w:szCs w:val="18"/>
          <w:lang w:val="en-GB"/>
        </w:rPr>
        <w:t>y</w:t>
      </w:r>
      <w:r w:rsidRPr="00A70425">
        <w:rPr>
          <w:rFonts w:ascii="Arial" w:hAnsi="Arial" w:cs="Arial"/>
          <w:spacing w:val="-4"/>
          <w:sz w:val="18"/>
          <w:szCs w:val="18"/>
          <w:lang w:val="en-GB"/>
        </w:rPr>
        <w:t xml:space="preserve"> of financial information for associates that are material to the Group. The financial information is included in associates own financial statements which has been adjusted </w:t>
      </w:r>
      <w:r w:rsidR="00A33026" w:rsidRPr="00A70425">
        <w:rPr>
          <w:rFonts w:ascii="Arial" w:hAnsi="Arial" w:cs="Arial"/>
          <w:spacing w:val="-4"/>
          <w:sz w:val="18"/>
          <w:szCs w:val="18"/>
          <w:lang w:val="en-GB"/>
        </w:rPr>
        <w:t xml:space="preserve">as </w:t>
      </w:r>
      <w:r w:rsidRPr="00A70425">
        <w:rPr>
          <w:rFonts w:ascii="Arial" w:hAnsi="Arial" w:cs="Arial"/>
          <w:spacing w:val="-4"/>
          <w:sz w:val="18"/>
          <w:szCs w:val="18"/>
          <w:lang w:val="en-GB"/>
        </w:rPr>
        <w:t xml:space="preserve">necessary </w:t>
      </w:r>
      <w:r w:rsidR="00A33026" w:rsidRPr="00A70425">
        <w:rPr>
          <w:rFonts w:ascii="Arial" w:hAnsi="Arial" w:cs="Arial"/>
          <w:spacing w:val="-4"/>
          <w:sz w:val="18"/>
          <w:szCs w:val="18"/>
          <w:lang w:val="en-GB"/>
        </w:rPr>
        <w:t>applying</w:t>
      </w:r>
      <w:r w:rsidRPr="00A70425">
        <w:rPr>
          <w:rFonts w:ascii="Arial" w:hAnsi="Arial" w:cs="Arial"/>
          <w:spacing w:val="-4"/>
          <w:sz w:val="18"/>
          <w:szCs w:val="18"/>
          <w:lang w:val="en-GB"/>
        </w:rPr>
        <w:t xml:space="preserve"> the equity method including, adjusting fair value and differences in accounting policy. </w:t>
      </w:r>
    </w:p>
    <w:p w14:paraId="744ED0E1" w14:textId="77777777" w:rsidR="00477BB2" w:rsidRPr="00A70425" w:rsidRDefault="00477BB2" w:rsidP="00553949">
      <w:pPr>
        <w:pStyle w:val="ListParagraph"/>
        <w:spacing w:after="0" w:line="240" w:lineRule="auto"/>
        <w:ind w:left="1080"/>
        <w:jc w:val="thaiDistribute"/>
        <w:rPr>
          <w:rFonts w:ascii="Arial" w:hAnsi="Arial" w:cs="Arial"/>
          <w:sz w:val="18"/>
          <w:szCs w:val="18"/>
          <w:lang w:val="en-GB"/>
        </w:rPr>
      </w:pPr>
    </w:p>
    <w:tbl>
      <w:tblPr>
        <w:tblW w:w="9441" w:type="dxa"/>
        <w:tblInd w:w="27" w:type="dxa"/>
        <w:tblLayout w:type="fixed"/>
        <w:tblLook w:val="0000" w:firstRow="0" w:lastRow="0" w:firstColumn="0" w:lastColumn="0" w:noHBand="0" w:noVBand="0"/>
      </w:tblPr>
      <w:tblGrid>
        <w:gridCol w:w="3681"/>
        <w:gridCol w:w="1440"/>
        <w:gridCol w:w="1440"/>
        <w:gridCol w:w="1440"/>
        <w:gridCol w:w="1440"/>
      </w:tblGrid>
      <w:tr w:rsidR="00477BB2" w:rsidRPr="00A70425" w14:paraId="0A6938D0" w14:textId="77777777" w:rsidTr="00F01B26">
        <w:trPr>
          <w:cantSplit/>
        </w:trPr>
        <w:tc>
          <w:tcPr>
            <w:tcW w:w="3681" w:type="dxa"/>
            <w:vAlign w:val="bottom"/>
          </w:tcPr>
          <w:p w14:paraId="0EB03D9B" w14:textId="77777777" w:rsidR="00477BB2" w:rsidRPr="00A70425" w:rsidRDefault="00477BB2" w:rsidP="00553949">
            <w:pPr>
              <w:spacing w:line="240" w:lineRule="auto"/>
              <w:ind w:left="939" w:right="-72"/>
              <w:rPr>
                <w:rFonts w:cs="Arial"/>
                <w:sz w:val="18"/>
                <w:szCs w:val="18"/>
              </w:rPr>
            </w:pPr>
          </w:p>
        </w:tc>
        <w:tc>
          <w:tcPr>
            <w:tcW w:w="2880" w:type="dxa"/>
            <w:gridSpan w:val="2"/>
            <w:vAlign w:val="bottom"/>
          </w:tcPr>
          <w:p w14:paraId="1A380C26" w14:textId="77777777" w:rsidR="00477BB2" w:rsidRPr="00A70425" w:rsidRDefault="00477BB2" w:rsidP="00553949">
            <w:pPr>
              <w:pBdr>
                <w:bottom w:val="single" w:sz="4" w:space="1" w:color="auto"/>
              </w:pBdr>
              <w:spacing w:line="240" w:lineRule="auto"/>
              <w:ind w:right="-72"/>
              <w:jc w:val="center"/>
              <w:rPr>
                <w:rFonts w:cs="Arial"/>
                <w:b/>
                <w:bCs/>
                <w:sz w:val="18"/>
                <w:szCs w:val="18"/>
              </w:rPr>
            </w:pPr>
            <w:r w:rsidRPr="00A70425">
              <w:rPr>
                <w:rFonts w:cs="Arial"/>
                <w:b/>
                <w:bCs/>
                <w:sz w:val="18"/>
                <w:szCs w:val="18"/>
                <w:lang w:val="en-US"/>
              </w:rPr>
              <w:t>ESPP Co., Ltd.</w:t>
            </w:r>
          </w:p>
        </w:tc>
        <w:tc>
          <w:tcPr>
            <w:tcW w:w="2880" w:type="dxa"/>
            <w:gridSpan w:val="2"/>
            <w:vAlign w:val="bottom"/>
          </w:tcPr>
          <w:p w14:paraId="7336C10E" w14:textId="77777777" w:rsidR="00477BB2" w:rsidRPr="00A70425" w:rsidRDefault="00477BB2" w:rsidP="00553949">
            <w:pPr>
              <w:pBdr>
                <w:bottom w:val="single" w:sz="4" w:space="1" w:color="auto"/>
              </w:pBdr>
              <w:spacing w:line="240" w:lineRule="auto"/>
              <w:ind w:right="-72"/>
              <w:jc w:val="center"/>
              <w:rPr>
                <w:rFonts w:cs="Arial"/>
                <w:b/>
                <w:bCs/>
                <w:sz w:val="18"/>
                <w:szCs w:val="18"/>
                <w:lang w:val="en-US"/>
              </w:rPr>
            </w:pPr>
            <w:r w:rsidRPr="00A70425">
              <w:rPr>
                <w:rFonts w:cs="Arial"/>
                <w:b/>
                <w:bCs/>
                <w:sz w:val="18"/>
                <w:szCs w:val="18"/>
                <w:lang w:val="en-US"/>
              </w:rPr>
              <w:t xml:space="preserve">Vena Energy Solar (Thailand) Co., Ltd. </w:t>
            </w:r>
          </w:p>
          <w:p w14:paraId="16991938" w14:textId="77777777" w:rsidR="00477BB2" w:rsidRPr="00A70425" w:rsidRDefault="00477BB2" w:rsidP="00553949">
            <w:pPr>
              <w:pBdr>
                <w:bottom w:val="single" w:sz="4" w:space="1" w:color="auto"/>
              </w:pBdr>
              <w:spacing w:line="240" w:lineRule="auto"/>
              <w:ind w:right="-72"/>
              <w:jc w:val="center"/>
              <w:rPr>
                <w:rFonts w:cs="Arial"/>
                <w:b/>
                <w:bCs/>
                <w:sz w:val="18"/>
                <w:szCs w:val="18"/>
              </w:rPr>
            </w:pPr>
            <w:r w:rsidRPr="00A70425">
              <w:rPr>
                <w:rFonts w:cs="Arial"/>
                <w:b/>
                <w:bCs/>
                <w:sz w:val="18"/>
                <w:szCs w:val="18"/>
                <w:lang w:val="en-US"/>
              </w:rPr>
              <w:t>and its subsidiaries</w:t>
            </w:r>
          </w:p>
        </w:tc>
      </w:tr>
      <w:tr w:rsidR="00477BB2" w:rsidRPr="00A70425" w14:paraId="71061DE6" w14:textId="77777777" w:rsidTr="00F01B26">
        <w:trPr>
          <w:cantSplit/>
        </w:trPr>
        <w:tc>
          <w:tcPr>
            <w:tcW w:w="3681" w:type="dxa"/>
            <w:vAlign w:val="bottom"/>
          </w:tcPr>
          <w:p w14:paraId="01B53146" w14:textId="77777777" w:rsidR="00477BB2" w:rsidRPr="00A70425" w:rsidRDefault="00477BB2" w:rsidP="00553949">
            <w:pPr>
              <w:spacing w:line="240" w:lineRule="auto"/>
              <w:ind w:left="939" w:right="-72"/>
              <w:rPr>
                <w:rFonts w:cs="Arial"/>
                <w:sz w:val="18"/>
                <w:szCs w:val="18"/>
              </w:rPr>
            </w:pPr>
          </w:p>
        </w:tc>
        <w:tc>
          <w:tcPr>
            <w:tcW w:w="1440" w:type="dxa"/>
            <w:vAlign w:val="bottom"/>
          </w:tcPr>
          <w:p w14:paraId="1F2FF644" w14:textId="24B69900" w:rsidR="00477BB2"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440" w:type="dxa"/>
            <w:vAlign w:val="bottom"/>
          </w:tcPr>
          <w:p w14:paraId="0E074C26" w14:textId="54413CB0" w:rsidR="00477BB2"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440" w:type="dxa"/>
            <w:vAlign w:val="bottom"/>
          </w:tcPr>
          <w:p w14:paraId="4901162F" w14:textId="1F332D5C" w:rsidR="00477BB2"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440" w:type="dxa"/>
            <w:vAlign w:val="bottom"/>
          </w:tcPr>
          <w:p w14:paraId="49BCF4BF" w14:textId="6363C6EC" w:rsidR="00477BB2"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477BB2" w:rsidRPr="00A70425" w14:paraId="2C0B3043" w14:textId="77777777" w:rsidTr="00F01B26">
        <w:trPr>
          <w:cantSplit/>
        </w:trPr>
        <w:tc>
          <w:tcPr>
            <w:tcW w:w="3681" w:type="dxa"/>
            <w:vAlign w:val="bottom"/>
          </w:tcPr>
          <w:p w14:paraId="12B5EA95" w14:textId="77777777" w:rsidR="00477BB2" w:rsidRPr="00A70425" w:rsidRDefault="00477BB2" w:rsidP="00553949">
            <w:pPr>
              <w:spacing w:line="240" w:lineRule="auto"/>
              <w:ind w:left="939" w:right="-72"/>
              <w:rPr>
                <w:rFonts w:cs="Arial"/>
                <w:sz w:val="18"/>
                <w:szCs w:val="18"/>
              </w:rPr>
            </w:pPr>
          </w:p>
        </w:tc>
        <w:tc>
          <w:tcPr>
            <w:tcW w:w="1440" w:type="dxa"/>
            <w:vAlign w:val="bottom"/>
          </w:tcPr>
          <w:p w14:paraId="67F50A80" w14:textId="77777777" w:rsidR="00477BB2" w:rsidRPr="00A70425" w:rsidRDefault="00477BB2"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w:t>
            </w:r>
          </w:p>
          <w:p w14:paraId="3EA0CF6E" w14:textId="77777777" w:rsidR="00477BB2" w:rsidRPr="00A70425" w:rsidRDefault="00477BB2"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Thousand</w:t>
            </w:r>
          </w:p>
        </w:tc>
        <w:tc>
          <w:tcPr>
            <w:tcW w:w="1440" w:type="dxa"/>
            <w:vAlign w:val="bottom"/>
          </w:tcPr>
          <w:p w14:paraId="3A427D43" w14:textId="77777777" w:rsidR="00477BB2" w:rsidRPr="00A70425" w:rsidRDefault="00477BB2"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w:t>
            </w:r>
          </w:p>
          <w:p w14:paraId="23CC4610" w14:textId="77777777" w:rsidR="00477BB2" w:rsidRPr="00A70425" w:rsidRDefault="00477BB2"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Thousand</w:t>
            </w:r>
          </w:p>
        </w:tc>
        <w:tc>
          <w:tcPr>
            <w:tcW w:w="1440" w:type="dxa"/>
            <w:vAlign w:val="bottom"/>
          </w:tcPr>
          <w:p w14:paraId="6EA89BAB" w14:textId="77777777" w:rsidR="00477BB2" w:rsidRPr="00A70425" w:rsidRDefault="00477BB2"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w:t>
            </w:r>
          </w:p>
          <w:p w14:paraId="5568D061" w14:textId="77777777" w:rsidR="00477BB2" w:rsidRPr="00A70425" w:rsidRDefault="00477BB2"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Thousand</w:t>
            </w:r>
          </w:p>
        </w:tc>
        <w:tc>
          <w:tcPr>
            <w:tcW w:w="1440" w:type="dxa"/>
            <w:vAlign w:val="bottom"/>
          </w:tcPr>
          <w:p w14:paraId="310EEA63" w14:textId="77777777" w:rsidR="00477BB2" w:rsidRPr="00A70425" w:rsidRDefault="00477BB2"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w:t>
            </w:r>
          </w:p>
          <w:p w14:paraId="2442A6F1" w14:textId="77777777" w:rsidR="00477BB2" w:rsidRPr="00A70425" w:rsidRDefault="00477BB2"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Thousand</w:t>
            </w:r>
          </w:p>
        </w:tc>
      </w:tr>
      <w:tr w:rsidR="00477BB2" w:rsidRPr="00A70425" w14:paraId="25F3373D" w14:textId="77777777" w:rsidTr="00F01B26">
        <w:trPr>
          <w:cantSplit/>
        </w:trPr>
        <w:tc>
          <w:tcPr>
            <w:tcW w:w="3681" w:type="dxa"/>
            <w:vAlign w:val="bottom"/>
          </w:tcPr>
          <w:p w14:paraId="44474378" w14:textId="77777777" w:rsidR="00477BB2" w:rsidRPr="00A70425" w:rsidRDefault="00477BB2" w:rsidP="00553949">
            <w:pPr>
              <w:spacing w:line="240" w:lineRule="auto"/>
              <w:ind w:left="939" w:right="-72"/>
              <w:rPr>
                <w:rFonts w:cs="Arial"/>
                <w:b/>
                <w:bCs/>
                <w:sz w:val="12"/>
                <w:szCs w:val="12"/>
                <w:rtl/>
                <w:cs/>
              </w:rPr>
            </w:pPr>
          </w:p>
        </w:tc>
        <w:tc>
          <w:tcPr>
            <w:tcW w:w="1440" w:type="dxa"/>
            <w:vAlign w:val="bottom"/>
          </w:tcPr>
          <w:p w14:paraId="7CF43738" w14:textId="77777777" w:rsidR="00477BB2" w:rsidRPr="00A70425" w:rsidRDefault="00477BB2" w:rsidP="00553949">
            <w:pPr>
              <w:spacing w:line="240" w:lineRule="auto"/>
              <w:ind w:right="-72"/>
              <w:jc w:val="right"/>
              <w:rPr>
                <w:rFonts w:cs="Arial"/>
                <w:sz w:val="12"/>
                <w:szCs w:val="12"/>
              </w:rPr>
            </w:pPr>
          </w:p>
        </w:tc>
        <w:tc>
          <w:tcPr>
            <w:tcW w:w="1440" w:type="dxa"/>
            <w:vAlign w:val="bottom"/>
          </w:tcPr>
          <w:p w14:paraId="3FF75D60" w14:textId="77777777" w:rsidR="00477BB2" w:rsidRPr="00A70425" w:rsidRDefault="00477BB2" w:rsidP="00553949">
            <w:pPr>
              <w:spacing w:line="240" w:lineRule="auto"/>
              <w:ind w:right="-72"/>
              <w:jc w:val="right"/>
              <w:rPr>
                <w:rFonts w:cs="Arial"/>
                <w:sz w:val="12"/>
                <w:szCs w:val="12"/>
              </w:rPr>
            </w:pPr>
          </w:p>
        </w:tc>
        <w:tc>
          <w:tcPr>
            <w:tcW w:w="1440" w:type="dxa"/>
            <w:vAlign w:val="bottom"/>
          </w:tcPr>
          <w:p w14:paraId="0FC5F36F" w14:textId="77777777" w:rsidR="00477BB2" w:rsidRPr="00A70425" w:rsidRDefault="00477BB2" w:rsidP="00553949">
            <w:pPr>
              <w:spacing w:line="240" w:lineRule="auto"/>
              <w:ind w:right="-72"/>
              <w:jc w:val="right"/>
              <w:rPr>
                <w:rFonts w:cs="Arial"/>
                <w:sz w:val="12"/>
                <w:szCs w:val="12"/>
              </w:rPr>
            </w:pPr>
          </w:p>
        </w:tc>
        <w:tc>
          <w:tcPr>
            <w:tcW w:w="1440" w:type="dxa"/>
            <w:vAlign w:val="bottom"/>
          </w:tcPr>
          <w:p w14:paraId="3818AEB5" w14:textId="77777777" w:rsidR="00477BB2" w:rsidRPr="00A70425" w:rsidRDefault="00477BB2" w:rsidP="00553949">
            <w:pPr>
              <w:spacing w:line="240" w:lineRule="auto"/>
              <w:ind w:right="-72"/>
              <w:jc w:val="right"/>
              <w:rPr>
                <w:rFonts w:cs="Arial"/>
                <w:sz w:val="12"/>
                <w:szCs w:val="12"/>
                <w:lang w:val="en-US"/>
              </w:rPr>
            </w:pPr>
          </w:p>
        </w:tc>
      </w:tr>
      <w:tr w:rsidR="00477BB2" w:rsidRPr="00A70425" w14:paraId="5EC70E0C" w14:textId="77777777" w:rsidTr="00F01B26">
        <w:trPr>
          <w:cantSplit/>
        </w:trPr>
        <w:tc>
          <w:tcPr>
            <w:tcW w:w="3681" w:type="dxa"/>
            <w:vAlign w:val="bottom"/>
          </w:tcPr>
          <w:p w14:paraId="7E9ADEB2" w14:textId="77777777" w:rsidR="00477BB2" w:rsidRPr="00A70425" w:rsidRDefault="00477BB2" w:rsidP="00553949">
            <w:pPr>
              <w:spacing w:line="240" w:lineRule="auto"/>
              <w:ind w:left="939" w:right="-72"/>
              <w:rPr>
                <w:rFonts w:cs="Arial"/>
                <w:b/>
                <w:bCs/>
                <w:sz w:val="18"/>
                <w:szCs w:val="18"/>
                <w:rtl/>
                <w:cs/>
              </w:rPr>
            </w:pPr>
            <w:r w:rsidRPr="00A70425">
              <w:rPr>
                <w:rFonts w:cs="Arial"/>
                <w:b/>
                <w:bCs/>
                <w:sz w:val="18"/>
                <w:szCs w:val="18"/>
              </w:rPr>
              <w:t>Summarised of performance</w:t>
            </w:r>
          </w:p>
        </w:tc>
        <w:tc>
          <w:tcPr>
            <w:tcW w:w="1440" w:type="dxa"/>
            <w:vAlign w:val="bottom"/>
          </w:tcPr>
          <w:p w14:paraId="165E5411" w14:textId="77777777" w:rsidR="00477BB2" w:rsidRPr="00A70425" w:rsidRDefault="00477BB2" w:rsidP="00553949">
            <w:pPr>
              <w:spacing w:line="240" w:lineRule="auto"/>
              <w:ind w:right="-72"/>
              <w:jc w:val="right"/>
              <w:rPr>
                <w:rFonts w:cs="Arial"/>
                <w:sz w:val="18"/>
                <w:szCs w:val="18"/>
              </w:rPr>
            </w:pPr>
          </w:p>
        </w:tc>
        <w:tc>
          <w:tcPr>
            <w:tcW w:w="1440" w:type="dxa"/>
            <w:vAlign w:val="bottom"/>
          </w:tcPr>
          <w:p w14:paraId="3BCBDE54" w14:textId="77777777" w:rsidR="00477BB2" w:rsidRPr="00A70425" w:rsidRDefault="00477BB2" w:rsidP="00553949">
            <w:pPr>
              <w:spacing w:line="240" w:lineRule="auto"/>
              <w:ind w:right="-72"/>
              <w:jc w:val="right"/>
              <w:rPr>
                <w:rFonts w:cs="Arial"/>
                <w:sz w:val="18"/>
                <w:szCs w:val="18"/>
              </w:rPr>
            </w:pPr>
          </w:p>
        </w:tc>
        <w:tc>
          <w:tcPr>
            <w:tcW w:w="1440" w:type="dxa"/>
            <w:vAlign w:val="bottom"/>
          </w:tcPr>
          <w:p w14:paraId="171D014D" w14:textId="77777777" w:rsidR="00477BB2" w:rsidRPr="00A70425" w:rsidRDefault="00477BB2" w:rsidP="00553949">
            <w:pPr>
              <w:spacing w:line="240" w:lineRule="auto"/>
              <w:ind w:right="-72"/>
              <w:jc w:val="right"/>
              <w:rPr>
                <w:rFonts w:cs="Arial"/>
                <w:sz w:val="18"/>
                <w:szCs w:val="18"/>
              </w:rPr>
            </w:pPr>
          </w:p>
        </w:tc>
        <w:tc>
          <w:tcPr>
            <w:tcW w:w="1440" w:type="dxa"/>
            <w:vAlign w:val="bottom"/>
          </w:tcPr>
          <w:p w14:paraId="4EC7B712" w14:textId="77777777" w:rsidR="00477BB2" w:rsidRPr="00A70425" w:rsidRDefault="00477BB2" w:rsidP="00553949">
            <w:pPr>
              <w:spacing w:line="240" w:lineRule="auto"/>
              <w:ind w:right="-72"/>
              <w:jc w:val="right"/>
              <w:rPr>
                <w:rFonts w:cs="Arial"/>
                <w:sz w:val="18"/>
                <w:szCs w:val="18"/>
                <w:lang w:val="en-US"/>
              </w:rPr>
            </w:pPr>
          </w:p>
        </w:tc>
      </w:tr>
      <w:tr w:rsidR="00477BB2" w:rsidRPr="00A70425" w14:paraId="7D26A839" w14:textId="77777777" w:rsidTr="00F01B26">
        <w:trPr>
          <w:cantSplit/>
        </w:trPr>
        <w:tc>
          <w:tcPr>
            <w:tcW w:w="3681" w:type="dxa"/>
            <w:vAlign w:val="bottom"/>
          </w:tcPr>
          <w:p w14:paraId="1572BA67" w14:textId="77777777" w:rsidR="00477BB2" w:rsidRPr="00A70425" w:rsidRDefault="00477BB2" w:rsidP="00553949">
            <w:pPr>
              <w:spacing w:line="240" w:lineRule="auto"/>
              <w:ind w:left="939" w:right="-72"/>
              <w:rPr>
                <w:rFonts w:cs="Arial"/>
                <w:i/>
                <w:iCs/>
                <w:sz w:val="12"/>
                <w:szCs w:val="12"/>
              </w:rPr>
            </w:pPr>
          </w:p>
        </w:tc>
        <w:tc>
          <w:tcPr>
            <w:tcW w:w="1440" w:type="dxa"/>
            <w:vAlign w:val="bottom"/>
          </w:tcPr>
          <w:p w14:paraId="6D65C54D" w14:textId="77777777" w:rsidR="00477BB2" w:rsidRPr="00A70425" w:rsidRDefault="00477BB2" w:rsidP="00553949">
            <w:pPr>
              <w:spacing w:line="240" w:lineRule="auto"/>
              <w:ind w:right="-72"/>
              <w:jc w:val="right"/>
              <w:rPr>
                <w:rFonts w:cs="Arial"/>
                <w:sz w:val="12"/>
                <w:szCs w:val="12"/>
              </w:rPr>
            </w:pPr>
          </w:p>
        </w:tc>
        <w:tc>
          <w:tcPr>
            <w:tcW w:w="1440" w:type="dxa"/>
            <w:vAlign w:val="bottom"/>
          </w:tcPr>
          <w:p w14:paraId="744F0A8A" w14:textId="77777777" w:rsidR="00477BB2" w:rsidRPr="00A70425" w:rsidRDefault="00477BB2" w:rsidP="00553949">
            <w:pPr>
              <w:spacing w:line="240" w:lineRule="auto"/>
              <w:ind w:right="-72"/>
              <w:jc w:val="right"/>
              <w:rPr>
                <w:rFonts w:cs="Arial"/>
                <w:sz w:val="12"/>
                <w:szCs w:val="12"/>
              </w:rPr>
            </w:pPr>
          </w:p>
        </w:tc>
        <w:tc>
          <w:tcPr>
            <w:tcW w:w="1440" w:type="dxa"/>
            <w:vAlign w:val="bottom"/>
          </w:tcPr>
          <w:p w14:paraId="17543BCF" w14:textId="77777777" w:rsidR="00477BB2" w:rsidRPr="00A70425" w:rsidRDefault="00477BB2" w:rsidP="00553949">
            <w:pPr>
              <w:spacing w:line="240" w:lineRule="auto"/>
              <w:ind w:right="-72"/>
              <w:jc w:val="right"/>
              <w:rPr>
                <w:rFonts w:cs="Arial"/>
                <w:sz w:val="12"/>
                <w:szCs w:val="12"/>
              </w:rPr>
            </w:pPr>
          </w:p>
        </w:tc>
        <w:tc>
          <w:tcPr>
            <w:tcW w:w="1440" w:type="dxa"/>
            <w:vAlign w:val="bottom"/>
          </w:tcPr>
          <w:p w14:paraId="1587286D" w14:textId="77777777" w:rsidR="00477BB2" w:rsidRPr="00A70425" w:rsidRDefault="00477BB2" w:rsidP="00553949">
            <w:pPr>
              <w:spacing w:line="240" w:lineRule="auto"/>
              <w:ind w:right="-72"/>
              <w:jc w:val="right"/>
              <w:rPr>
                <w:rFonts w:cs="Arial"/>
                <w:sz w:val="12"/>
                <w:szCs w:val="12"/>
                <w:lang w:val="en-US"/>
              </w:rPr>
            </w:pPr>
          </w:p>
        </w:tc>
      </w:tr>
      <w:tr w:rsidR="00D94707" w:rsidRPr="00A70425" w14:paraId="54026A32" w14:textId="77777777" w:rsidTr="00F01B26">
        <w:trPr>
          <w:cantSplit/>
        </w:trPr>
        <w:tc>
          <w:tcPr>
            <w:tcW w:w="3681" w:type="dxa"/>
          </w:tcPr>
          <w:p w14:paraId="4F108F9D" w14:textId="77777777" w:rsidR="00D94707" w:rsidRPr="00A70425" w:rsidRDefault="00D94707" w:rsidP="00553949">
            <w:pPr>
              <w:spacing w:line="240" w:lineRule="auto"/>
              <w:ind w:left="939" w:right="-108"/>
              <w:rPr>
                <w:rFonts w:cs="Arial"/>
                <w:sz w:val="18"/>
                <w:szCs w:val="18"/>
              </w:rPr>
            </w:pPr>
            <w:r w:rsidRPr="00A70425">
              <w:rPr>
                <w:rFonts w:cs="Arial"/>
                <w:sz w:val="18"/>
                <w:szCs w:val="18"/>
              </w:rPr>
              <w:t>Revenue</w:t>
            </w:r>
          </w:p>
        </w:tc>
        <w:tc>
          <w:tcPr>
            <w:tcW w:w="1440" w:type="dxa"/>
            <w:vAlign w:val="center"/>
          </w:tcPr>
          <w:p w14:paraId="49624C15" w14:textId="533814FA" w:rsidR="00D94707" w:rsidRPr="00A70425" w:rsidRDefault="0031526B" w:rsidP="00553949">
            <w:pPr>
              <w:spacing w:line="240" w:lineRule="auto"/>
              <w:ind w:right="-72"/>
              <w:jc w:val="right"/>
              <w:rPr>
                <w:rFonts w:cs="Arial"/>
                <w:sz w:val="18"/>
                <w:szCs w:val="18"/>
              </w:rPr>
            </w:pPr>
            <w:r w:rsidRPr="00A70425">
              <w:rPr>
                <w:rFonts w:cs="Arial"/>
                <w:sz w:val="18"/>
                <w:szCs w:val="18"/>
              </w:rPr>
              <w:t>340,102</w:t>
            </w:r>
          </w:p>
        </w:tc>
        <w:tc>
          <w:tcPr>
            <w:tcW w:w="1440" w:type="dxa"/>
            <w:vAlign w:val="center"/>
          </w:tcPr>
          <w:p w14:paraId="5B0D977F" w14:textId="437B7308" w:rsidR="00D94707" w:rsidRPr="00A70425" w:rsidRDefault="00D94707" w:rsidP="00553949">
            <w:pPr>
              <w:spacing w:line="240" w:lineRule="auto"/>
              <w:ind w:right="-72"/>
              <w:jc w:val="right"/>
              <w:rPr>
                <w:rFonts w:cs="Arial"/>
                <w:sz w:val="18"/>
                <w:szCs w:val="18"/>
              </w:rPr>
            </w:pPr>
            <w:r w:rsidRPr="00A70425">
              <w:rPr>
                <w:rFonts w:cs="Arial"/>
                <w:sz w:val="18"/>
                <w:szCs w:val="18"/>
              </w:rPr>
              <w:t>334,905</w:t>
            </w:r>
          </w:p>
        </w:tc>
        <w:tc>
          <w:tcPr>
            <w:tcW w:w="1440" w:type="dxa"/>
            <w:vAlign w:val="center"/>
          </w:tcPr>
          <w:p w14:paraId="3379C31F" w14:textId="5C6C1C8D" w:rsidR="00D94707" w:rsidRPr="00A70425" w:rsidRDefault="0031526B" w:rsidP="00553949">
            <w:pPr>
              <w:spacing w:line="240" w:lineRule="auto"/>
              <w:ind w:right="-72"/>
              <w:jc w:val="right"/>
              <w:rPr>
                <w:rFonts w:cs="Arial"/>
                <w:sz w:val="18"/>
                <w:szCs w:val="18"/>
              </w:rPr>
            </w:pPr>
            <w:r w:rsidRPr="00A70425">
              <w:rPr>
                <w:rFonts w:cs="Arial"/>
                <w:sz w:val="18"/>
                <w:szCs w:val="18"/>
              </w:rPr>
              <w:t>1,223,552</w:t>
            </w:r>
          </w:p>
        </w:tc>
        <w:tc>
          <w:tcPr>
            <w:tcW w:w="1440" w:type="dxa"/>
            <w:vAlign w:val="center"/>
          </w:tcPr>
          <w:p w14:paraId="613F49E3" w14:textId="20F69E10" w:rsidR="00D94707" w:rsidRPr="00A70425" w:rsidRDefault="00D94707" w:rsidP="00553949">
            <w:pPr>
              <w:spacing w:line="240" w:lineRule="auto"/>
              <w:ind w:right="-72"/>
              <w:jc w:val="right"/>
              <w:rPr>
                <w:rFonts w:cs="Arial"/>
                <w:sz w:val="18"/>
                <w:szCs w:val="18"/>
                <w:lang w:val="en-US"/>
              </w:rPr>
            </w:pPr>
            <w:r w:rsidRPr="00A70425">
              <w:rPr>
                <w:rFonts w:cs="Arial"/>
                <w:sz w:val="18"/>
                <w:szCs w:val="18"/>
              </w:rPr>
              <w:t>1,132,871</w:t>
            </w:r>
          </w:p>
        </w:tc>
      </w:tr>
      <w:tr w:rsidR="00D94707" w:rsidRPr="00A70425" w14:paraId="4F05795A" w14:textId="77777777" w:rsidTr="00F01B26">
        <w:trPr>
          <w:cantSplit/>
        </w:trPr>
        <w:tc>
          <w:tcPr>
            <w:tcW w:w="3681" w:type="dxa"/>
          </w:tcPr>
          <w:p w14:paraId="7BB0ED1B" w14:textId="77777777" w:rsidR="00D94707" w:rsidRPr="00A70425" w:rsidRDefault="00D94707" w:rsidP="00553949">
            <w:pPr>
              <w:spacing w:line="240" w:lineRule="auto"/>
              <w:ind w:left="939" w:right="-108"/>
              <w:rPr>
                <w:rFonts w:cs="Arial"/>
                <w:sz w:val="12"/>
                <w:szCs w:val="12"/>
              </w:rPr>
            </w:pPr>
          </w:p>
        </w:tc>
        <w:tc>
          <w:tcPr>
            <w:tcW w:w="1440" w:type="dxa"/>
            <w:vAlign w:val="center"/>
          </w:tcPr>
          <w:p w14:paraId="4D85290E" w14:textId="77777777" w:rsidR="00D94707" w:rsidRPr="00A70425" w:rsidRDefault="00D94707" w:rsidP="00553949">
            <w:pPr>
              <w:spacing w:line="240" w:lineRule="auto"/>
              <w:ind w:right="-72"/>
              <w:jc w:val="right"/>
              <w:rPr>
                <w:rFonts w:cs="Arial"/>
                <w:sz w:val="12"/>
                <w:szCs w:val="12"/>
              </w:rPr>
            </w:pPr>
          </w:p>
        </w:tc>
        <w:tc>
          <w:tcPr>
            <w:tcW w:w="1440" w:type="dxa"/>
            <w:vAlign w:val="center"/>
          </w:tcPr>
          <w:p w14:paraId="0884EEDB" w14:textId="77777777" w:rsidR="00D94707" w:rsidRPr="00A70425" w:rsidRDefault="00D94707" w:rsidP="00553949">
            <w:pPr>
              <w:spacing w:line="240" w:lineRule="auto"/>
              <w:ind w:right="-72"/>
              <w:jc w:val="right"/>
              <w:rPr>
                <w:rFonts w:cs="Arial"/>
                <w:sz w:val="12"/>
                <w:szCs w:val="12"/>
              </w:rPr>
            </w:pPr>
          </w:p>
        </w:tc>
        <w:tc>
          <w:tcPr>
            <w:tcW w:w="1440" w:type="dxa"/>
            <w:vAlign w:val="center"/>
          </w:tcPr>
          <w:p w14:paraId="6ECC0931" w14:textId="77777777" w:rsidR="00D94707" w:rsidRPr="00A70425" w:rsidRDefault="00D94707" w:rsidP="00553949">
            <w:pPr>
              <w:spacing w:line="240" w:lineRule="auto"/>
              <w:ind w:right="-72"/>
              <w:jc w:val="right"/>
              <w:rPr>
                <w:rFonts w:cs="Arial"/>
                <w:sz w:val="12"/>
                <w:szCs w:val="12"/>
              </w:rPr>
            </w:pPr>
          </w:p>
        </w:tc>
        <w:tc>
          <w:tcPr>
            <w:tcW w:w="1440" w:type="dxa"/>
            <w:vAlign w:val="center"/>
          </w:tcPr>
          <w:p w14:paraId="2489A180" w14:textId="77777777" w:rsidR="00D94707" w:rsidRPr="00A70425" w:rsidRDefault="00D94707" w:rsidP="00553949">
            <w:pPr>
              <w:spacing w:line="240" w:lineRule="auto"/>
              <w:ind w:right="-72"/>
              <w:jc w:val="right"/>
              <w:rPr>
                <w:rFonts w:cs="Arial"/>
                <w:sz w:val="12"/>
                <w:szCs w:val="12"/>
                <w:lang w:val="en-US"/>
              </w:rPr>
            </w:pPr>
          </w:p>
        </w:tc>
      </w:tr>
      <w:tr w:rsidR="00D94707" w:rsidRPr="00A70425" w14:paraId="0CEEA508" w14:textId="77777777" w:rsidTr="00F01B26">
        <w:trPr>
          <w:cantSplit/>
        </w:trPr>
        <w:tc>
          <w:tcPr>
            <w:tcW w:w="3681" w:type="dxa"/>
          </w:tcPr>
          <w:p w14:paraId="200D40F9" w14:textId="77777777" w:rsidR="00D94707" w:rsidRPr="00A70425" w:rsidRDefault="00D94707" w:rsidP="00553949">
            <w:pPr>
              <w:spacing w:line="240" w:lineRule="auto"/>
              <w:ind w:left="939" w:right="-108"/>
              <w:rPr>
                <w:rFonts w:cs="Arial"/>
                <w:b/>
                <w:bCs/>
                <w:sz w:val="18"/>
                <w:szCs w:val="18"/>
              </w:rPr>
            </w:pPr>
            <w:r w:rsidRPr="00A70425">
              <w:rPr>
                <w:rFonts w:cs="Arial"/>
                <w:sz w:val="18"/>
                <w:szCs w:val="18"/>
              </w:rPr>
              <w:t>Profit</w:t>
            </w:r>
          </w:p>
        </w:tc>
        <w:tc>
          <w:tcPr>
            <w:tcW w:w="1440" w:type="dxa"/>
            <w:vAlign w:val="bottom"/>
          </w:tcPr>
          <w:p w14:paraId="37824AAD" w14:textId="536F49B2" w:rsidR="00D94707" w:rsidRPr="00A70425" w:rsidRDefault="0031526B" w:rsidP="00553949">
            <w:pPr>
              <w:pBdr>
                <w:bottom w:val="single" w:sz="4" w:space="1" w:color="auto"/>
              </w:pBdr>
              <w:spacing w:line="240" w:lineRule="auto"/>
              <w:ind w:right="-72"/>
              <w:jc w:val="right"/>
              <w:rPr>
                <w:rFonts w:cs="Arial"/>
                <w:sz w:val="18"/>
                <w:szCs w:val="18"/>
              </w:rPr>
            </w:pPr>
            <w:r w:rsidRPr="00A70425">
              <w:rPr>
                <w:rFonts w:cs="Arial"/>
                <w:sz w:val="18"/>
                <w:szCs w:val="18"/>
              </w:rPr>
              <w:t>225,856</w:t>
            </w:r>
          </w:p>
        </w:tc>
        <w:tc>
          <w:tcPr>
            <w:tcW w:w="1440" w:type="dxa"/>
            <w:vAlign w:val="bottom"/>
          </w:tcPr>
          <w:p w14:paraId="1C77ADDC" w14:textId="70A3E648" w:rsidR="00D94707" w:rsidRPr="00A70425" w:rsidRDefault="00D94707" w:rsidP="00553949">
            <w:pPr>
              <w:pBdr>
                <w:bottom w:val="single" w:sz="4" w:space="1" w:color="auto"/>
              </w:pBdr>
              <w:spacing w:line="240" w:lineRule="auto"/>
              <w:ind w:right="-72"/>
              <w:jc w:val="right"/>
              <w:rPr>
                <w:rFonts w:cs="Arial"/>
                <w:sz w:val="18"/>
                <w:szCs w:val="18"/>
              </w:rPr>
            </w:pPr>
            <w:r w:rsidRPr="00A70425">
              <w:rPr>
                <w:rFonts w:cs="Arial"/>
                <w:sz w:val="18"/>
                <w:szCs w:val="18"/>
              </w:rPr>
              <w:t>235,542</w:t>
            </w:r>
          </w:p>
        </w:tc>
        <w:tc>
          <w:tcPr>
            <w:tcW w:w="1440" w:type="dxa"/>
            <w:vAlign w:val="bottom"/>
          </w:tcPr>
          <w:p w14:paraId="365590B0" w14:textId="0A5B2504" w:rsidR="00D94707" w:rsidRPr="00A70425" w:rsidRDefault="0031526B" w:rsidP="00553949">
            <w:pPr>
              <w:pBdr>
                <w:bottom w:val="single" w:sz="4" w:space="1" w:color="auto"/>
              </w:pBdr>
              <w:spacing w:line="240" w:lineRule="auto"/>
              <w:ind w:right="-72"/>
              <w:jc w:val="right"/>
              <w:rPr>
                <w:rFonts w:cs="Arial"/>
                <w:sz w:val="18"/>
                <w:szCs w:val="18"/>
              </w:rPr>
            </w:pPr>
            <w:r w:rsidRPr="00A70425">
              <w:rPr>
                <w:rFonts w:cs="Arial"/>
                <w:sz w:val="18"/>
                <w:szCs w:val="18"/>
              </w:rPr>
              <w:t>895,625</w:t>
            </w:r>
          </w:p>
        </w:tc>
        <w:tc>
          <w:tcPr>
            <w:tcW w:w="1440" w:type="dxa"/>
            <w:vAlign w:val="bottom"/>
          </w:tcPr>
          <w:p w14:paraId="0B9C7985" w14:textId="086BD3B1" w:rsidR="00D94707" w:rsidRPr="00A70425" w:rsidRDefault="00D94707" w:rsidP="00553949">
            <w:pPr>
              <w:pBdr>
                <w:bottom w:val="single" w:sz="4" w:space="1" w:color="auto"/>
              </w:pBdr>
              <w:spacing w:line="240" w:lineRule="auto"/>
              <w:ind w:right="-72"/>
              <w:jc w:val="right"/>
              <w:rPr>
                <w:rFonts w:cs="Arial"/>
                <w:sz w:val="18"/>
                <w:szCs w:val="18"/>
              </w:rPr>
            </w:pPr>
            <w:r w:rsidRPr="00A70425">
              <w:rPr>
                <w:rFonts w:cs="Arial"/>
                <w:sz w:val="18"/>
                <w:szCs w:val="18"/>
              </w:rPr>
              <w:t>28,847</w:t>
            </w:r>
          </w:p>
        </w:tc>
      </w:tr>
      <w:tr w:rsidR="00D94707" w:rsidRPr="00A70425" w14:paraId="1B0F2333" w14:textId="77777777" w:rsidTr="00F01B26">
        <w:trPr>
          <w:cantSplit/>
        </w:trPr>
        <w:tc>
          <w:tcPr>
            <w:tcW w:w="3681" w:type="dxa"/>
            <w:vAlign w:val="bottom"/>
          </w:tcPr>
          <w:p w14:paraId="3A3DE2D9" w14:textId="77777777" w:rsidR="00D94707" w:rsidRPr="00A70425" w:rsidRDefault="00D94707" w:rsidP="00553949">
            <w:pPr>
              <w:spacing w:line="240" w:lineRule="auto"/>
              <w:ind w:left="939" w:right="-72"/>
              <w:rPr>
                <w:rFonts w:cs="Arial"/>
                <w:b/>
                <w:bCs/>
                <w:sz w:val="12"/>
                <w:szCs w:val="12"/>
                <w:rtl/>
                <w:cs/>
              </w:rPr>
            </w:pPr>
          </w:p>
        </w:tc>
        <w:tc>
          <w:tcPr>
            <w:tcW w:w="1440" w:type="dxa"/>
            <w:vAlign w:val="bottom"/>
          </w:tcPr>
          <w:p w14:paraId="7334687C" w14:textId="77777777" w:rsidR="00D94707" w:rsidRPr="00A70425" w:rsidRDefault="00D94707" w:rsidP="00553949">
            <w:pPr>
              <w:spacing w:line="240" w:lineRule="auto"/>
              <w:ind w:right="-72"/>
              <w:jc w:val="right"/>
              <w:rPr>
                <w:rFonts w:cs="Arial"/>
                <w:sz w:val="12"/>
                <w:szCs w:val="12"/>
              </w:rPr>
            </w:pPr>
          </w:p>
        </w:tc>
        <w:tc>
          <w:tcPr>
            <w:tcW w:w="1440" w:type="dxa"/>
            <w:vAlign w:val="bottom"/>
          </w:tcPr>
          <w:p w14:paraId="3C994C17" w14:textId="77777777" w:rsidR="00D94707" w:rsidRPr="00A70425" w:rsidRDefault="00D94707" w:rsidP="00553949">
            <w:pPr>
              <w:spacing w:line="240" w:lineRule="auto"/>
              <w:ind w:right="-72"/>
              <w:jc w:val="right"/>
              <w:rPr>
                <w:rFonts w:cs="Arial"/>
                <w:sz w:val="12"/>
                <w:szCs w:val="12"/>
              </w:rPr>
            </w:pPr>
          </w:p>
        </w:tc>
        <w:tc>
          <w:tcPr>
            <w:tcW w:w="1440" w:type="dxa"/>
            <w:vAlign w:val="bottom"/>
          </w:tcPr>
          <w:p w14:paraId="6008EFB0" w14:textId="77777777" w:rsidR="00D94707" w:rsidRPr="00A70425" w:rsidRDefault="00D94707" w:rsidP="00553949">
            <w:pPr>
              <w:spacing w:line="240" w:lineRule="auto"/>
              <w:ind w:right="-72"/>
              <w:jc w:val="right"/>
              <w:rPr>
                <w:rFonts w:cs="Arial"/>
                <w:sz w:val="12"/>
                <w:szCs w:val="12"/>
              </w:rPr>
            </w:pPr>
          </w:p>
        </w:tc>
        <w:tc>
          <w:tcPr>
            <w:tcW w:w="1440" w:type="dxa"/>
            <w:vAlign w:val="bottom"/>
          </w:tcPr>
          <w:p w14:paraId="51E00AE7" w14:textId="77777777" w:rsidR="00D94707" w:rsidRPr="00A70425" w:rsidRDefault="00D94707" w:rsidP="00553949">
            <w:pPr>
              <w:spacing w:line="240" w:lineRule="auto"/>
              <w:ind w:right="-72"/>
              <w:jc w:val="right"/>
              <w:rPr>
                <w:rFonts w:cs="Arial"/>
                <w:sz w:val="12"/>
                <w:szCs w:val="12"/>
              </w:rPr>
            </w:pPr>
          </w:p>
        </w:tc>
      </w:tr>
      <w:tr w:rsidR="00D94707" w:rsidRPr="00A70425" w14:paraId="26AD37F4" w14:textId="77777777" w:rsidTr="00F01B26">
        <w:trPr>
          <w:cantSplit/>
        </w:trPr>
        <w:tc>
          <w:tcPr>
            <w:tcW w:w="3681" w:type="dxa"/>
            <w:vAlign w:val="bottom"/>
          </w:tcPr>
          <w:p w14:paraId="2EC628DB" w14:textId="77777777" w:rsidR="00D94707" w:rsidRPr="00A70425" w:rsidRDefault="00D94707" w:rsidP="00553949">
            <w:pPr>
              <w:spacing w:line="240" w:lineRule="auto"/>
              <w:ind w:left="939" w:right="-72"/>
              <w:rPr>
                <w:rFonts w:cs="Arial"/>
                <w:sz w:val="18"/>
                <w:szCs w:val="18"/>
                <w:lang w:bidi="th-TH"/>
              </w:rPr>
            </w:pPr>
            <w:r w:rsidRPr="00A70425">
              <w:rPr>
                <w:rFonts w:cs="Arial"/>
                <w:sz w:val="18"/>
                <w:szCs w:val="18"/>
              </w:rPr>
              <w:t>Other comprehensive income</w:t>
            </w:r>
          </w:p>
        </w:tc>
        <w:tc>
          <w:tcPr>
            <w:tcW w:w="1440" w:type="dxa"/>
            <w:vAlign w:val="bottom"/>
          </w:tcPr>
          <w:p w14:paraId="031A1E6C" w14:textId="6F6B16E4" w:rsidR="00D94707" w:rsidRPr="00A70425" w:rsidRDefault="0031526B"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440" w:type="dxa"/>
            <w:vAlign w:val="bottom"/>
          </w:tcPr>
          <w:p w14:paraId="1C0DC5F1" w14:textId="0519201B" w:rsidR="00D94707" w:rsidRPr="00A70425" w:rsidRDefault="00D94707"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440" w:type="dxa"/>
            <w:vAlign w:val="bottom"/>
          </w:tcPr>
          <w:p w14:paraId="576F6493" w14:textId="288C607C" w:rsidR="00D94707" w:rsidRPr="00A70425" w:rsidRDefault="00CB1FFE"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440" w:type="dxa"/>
            <w:vAlign w:val="bottom"/>
          </w:tcPr>
          <w:p w14:paraId="67724AD2" w14:textId="6CE8DFA3" w:rsidR="00D94707" w:rsidRPr="00A70425" w:rsidRDefault="00D94707"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r>
      <w:tr w:rsidR="00D94707" w:rsidRPr="00A70425" w14:paraId="135F3759" w14:textId="77777777" w:rsidTr="00F01B26">
        <w:trPr>
          <w:cantSplit/>
        </w:trPr>
        <w:tc>
          <w:tcPr>
            <w:tcW w:w="3681" w:type="dxa"/>
            <w:vAlign w:val="bottom"/>
          </w:tcPr>
          <w:p w14:paraId="5E484110" w14:textId="77777777" w:rsidR="00D94707" w:rsidRPr="00A70425" w:rsidRDefault="00D94707" w:rsidP="00553949">
            <w:pPr>
              <w:spacing w:line="240" w:lineRule="auto"/>
              <w:ind w:left="939" w:right="-72"/>
              <w:rPr>
                <w:rFonts w:cs="Arial"/>
                <w:b/>
                <w:bCs/>
                <w:sz w:val="12"/>
                <w:szCs w:val="12"/>
                <w:rtl/>
                <w:cs/>
              </w:rPr>
            </w:pPr>
          </w:p>
        </w:tc>
        <w:tc>
          <w:tcPr>
            <w:tcW w:w="1440" w:type="dxa"/>
            <w:vAlign w:val="bottom"/>
          </w:tcPr>
          <w:p w14:paraId="14F4F036" w14:textId="77777777" w:rsidR="00D94707" w:rsidRPr="00A70425" w:rsidRDefault="00D94707" w:rsidP="00553949">
            <w:pPr>
              <w:spacing w:line="240" w:lineRule="auto"/>
              <w:ind w:right="-72"/>
              <w:jc w:val="right"/>
              <w:rPr>
                <w:rFonts w:cs="Arial"/>
                <w:sz w:val="12"/>
                <w:szCs w:val="12"/>
              </w:rPr>
            </w:pPr>
          </w:p>
        </w:tc>
        <w:tc>
          <w:tcPr>
            <w:tcW w:w="1440" w:type="dxa"/>
            <w:vAlign w:val="bottom"/>
          </w:tcPr>
          <w:p w14:paraId="13B00297" w14:textId="77777777" w:rsidR="00D94707" w:rsidRPr="00A70425" w:rsidRDefault="00D94707" w:rsidP="00553949">
            <w:pPr>
              <w:spacing w:line="240" w:lineRule="auto"/>
              <w:ind w:right="-72"/>
              <w:jc w:val="right"/>
              <w:rPr>
                <w:rFonts w:cs="Arial"/>
                <w:sz w:val="12"/>
                <w:szCs w:val="12"/>
              </w:rPr>
            </w:pPr>
          </w:p>
        </w:tc>
        <w:tc>
          <w:tcPr>
            <w:tcW w:w="1440" w:type="dxa"/>
            <w:vAlign w:val="bottom"/>
          </w:tcPr>
          <w:p w14:paraId="62600C75" w14:textId="77777777" w:rsidR="00D94707" w:rsidRPr="00A70425" w:rsidRDefault="00D94707" w:rsidP="00553949">
            <w:pPr>
              <w:spacing w:line="240" w:lineRule="auto"/>
              <w:ind w:right="-72"/>
              <w:jc w:val="right"/>
              <w:rPr>
                <w:rFonts w:cs="Arial"/>
                <w:sz w:val="12"/>
                <w:szCs w:val="12"/>
              </w:rPr>
            </w:pPr>
          </w:p>
        </w:tc>
        <w:tc>
          <w:tcPr>
            <w:tcW w:w="1440" w:type="dxa"/>
            <w:vAlign w:val="bottom"/>
          </w:tcPr>
          <w:p w14:paraId="19CAC7C9" w14:textId="77777777" w:rsidR="00D94707" w:rsidRPr="00A70425" w:rsidRDefault="00D94707" w:rsidP="00553949">
            <w:pPr>
              <w:spacing w:line="240" w:lineRule="auto"/>
              <w:ind w:right="-72"/>
              <w:jc w:val="right"/>
              <w:rPr>
                <w:rFonts w:cs="Arial"/>
                <w:sz w:val="12"/>
                <w:szCs w:val="12"/>
              </w:rPr>
            </w:pPr>
          </w:p>
        </w:tc>
      </w:tr>
      <w:tr w:rsidR="00D94707" w:rsidRPr="00A70425" w14:paraId="3E060F03" w14:textId="77777777" w:rsidTr="00F01B26">
        <w:trPr>
          <w:cantSplit/>
        </w:trPr>
        <w:tc>
          <w:tcPr>
            <w:tcW w:w="3681" w:type="dxa"/>
            <w:vAlign w:val="bottom"/>
          </w:tcPr>
          <w:p w14:paraId="46DB1631" w14:textId="77777777" w:rsidR="00D94707" w:rsidRPr="00A70425" w:rsidRDefault="00D94707" w:rsidP="00553949">
            <w:pPr>
              <w:spacing w:line="240" w:lineRule="auto"/>
              <w:ind w:left="939" w:right="-72"/>
              <w:rPr>
                <w:rFonts w:cs="Arial"/>
                <w:sz w:val="18"/>
                <w:szCs w:val="18"/>
                <w:rtl/>
                <w:cs/>
              </w:rPr>
            </w:pPr>
            <w:r w:rsidRPr="00A70425">
              <w:rPr>
                <w:rFonts w:cs="Arial"/>
                <w:sz w:val="18"/>
                <w:szCs w:val="18"/>
              </w:rPr>
              <w:t>Total comprehensive income</w:t>
            </w:r>
          </w:p>
        </w:tc>
        <w:tc>
          <w:tcPr>
            <w:tcW w:w="1440" w:type="dxa"/>
            <w:vAlign w:val="bottom"/>
          </w:tcPr>
          <w:p w14:paraId="5DEF2CDE" w14:textId="1BCD47B0" w:rsidR="00D94707" w:rsidRPr="00A70425" w:rsidRDefault="0031526B" w:rsidP="00553949">
            <w:pPr>
              <w:pBdr>
                <w:bottom w:val="single" w:sz="4" w:space="1" w:color="auto"/>
              </w:pBdr>
              <w:spacing w:line="240" w:lineRule="auto"/>
              <w:ind w:right="-72"/>
              <w:jc w:val="right"/>
              <w:rPr>
                <w:rFonts w:cs="Arial"/>
                <w:sz w:val="18"/>
                <w:szCs w:val="18"/>
              </w:rPr>
            </w:pPr>
            <w:r w:rsidRPr="00A70425">
              <w:rPr>
                <w:rFonts w:cs="Arial"/>
                <w:sz w:val="18"/>
                <w:szCs w:val="18"/>
              </w:rPr>
              <w:t>225,856</w:t>
            </w:r>
          </w:p>
        </w:tc>
        <w:tc>
          <w:tcPr>
            <w:tcW w:w="1440" w:type="dxa"/>
            <w:vAlign w:val="bottom"/>
          </w:tcPr>
          <w:p w14:paraId="3B991D09" w14:textId="595FEB03" w:rsidR="00D94707" w:rsidRPr="00A70425" w:rsidRDefault="00D94707" w:rsidP="00553949">
            <w:pPr>
              <w:pBdr>
                <w:bottom w:val="single" w:sz="4" w:space="1" w:color="auto"/>
              </w:pBdr>
              <w:spacing w:line="240" w:lineRule="auto"/>
              <w:ind w:right="-72"/>
              <w:jc w:val="right"/>
              <w:rPr>
                <w:rFonts w:cs="Arial"/>
                <w:sz w:val="18"/>
                <w:szCs w:val="18"/>
              </w:rPr>
            </w:pPr>
            <w:r w:rsidRPr="00A70425">
              <w:rPr>
                <w:rFonts w:cs="Arial"/>
                <w:sz w:val="18"/>
                <w:szCs w:val="18"/>
              </w:rPr>
              <w:t>235,542</w:t>
            </w:r>
          </w:p>
        </w:tc>
        <w:tc>
          <w:tcPr>
            <w:tcW w:w="1440" w:type="dxa"/>
            <w:vAlign w:val="bottom"/>
          </w:tcPr>
          <w:p w14:paraId="7BFBBAAE" w14:textId="15386EF2" w:rsidR="00D94707" w:rsidRPr="00A70425" w:rsidRDefault="0031526B" w:rsidP="00553949">
            <w:pPr>
              <w:pBdr>
                <w:bottom w:val="single" w:sz="4" w:space="1" w:color="auto"/>
              </w:pBdr>
              <w:spacing w:line="240" w:lineRule="auto"/>
              <w:ind w:right="-72"/>
              <w:jc w:val="right"/>
              <w:rPr>
                <w:rFonts w:cs="Arial"/>
                <w:sz w:val="18"/>
                <w:szCs w:val="18"/>
              </w:rPr>
            </w:pPr>
            <w:r w:rsidRPr="00A70425">
              <w:rPr>
                <w:rFonts w:cs="Arial"/>
                <w:sz w:val="18"/>
                <w:szCs w:val="18"/>
              </w:rPr>
              <w:t>895,625</w:t>
            </w:r>
          </w:p>
        </w:tc>
        <w:tc>
          <w:tcPr>
            <w:tcW w:w="1440" w:type="dxa"/>
            <w:vAlign w:val="bottom"/>
          </w:tcPr>
          <w:p w14:paraId="0335B24E" w14:textId="563B0C2B" w:rsidR="00D94707" w:rsidRPr="00A70425" w:rsidRDefault="00D94707" w:rsidP="00553949">
            <w:pPr>
              <w:pBdr>
                <w:bottom w:val="single" w:sz="4" w:space="1" w:color="auto"/>
              </w:pBdr>
              <w:spacing w:line="240" w:lineRule="auto"/>
              <w:ind w:right="-72"/>
              <w:jc w:val="right"/>
              <w:rPr>
                <w:rFonts w:cs="Arial"/>
                <w:sz w:val="18"/>
                <w:szCs w:val="18"/>
              </w:rPr>
            </w:pPr>
            <w:r w:rsidRPr="00A70425">
              <w:rPr>
                <w:rFonts w:cs="Arial"/>
                <w:sz w:val="18"/>
                <w:szCs w:val="18"/>
              </w:rPr>
              <w:t>28,847</w:t>
            </w:r>
          </w:p>
        </w:tc>
      </w:tr>
      <w:tr w:rsidR="00D94707" w:rsidRPr="00A70425" w14:paraId="36E1AA63" w14:textId="77777777" w:rsidTr="00F01B26">
        <w:trPr>
          <w:cantSplit/>
        </w:trPr>
        <w:tc>
          <w:tcPr>
            <w:tcW w:w="3681" w:type="dxa"/>
            <w:vAlign w:val="bottom"/>
          </w:tcPr>
          <w:p w14:paraId="097AB42C" w14:textId="77777777" w:rsidR="00D94707" w:rsidRPr="00A70425" w:rsidRDefault="00D94707" w:rsidP="00553949">
            <w:pPr>
              <w:spacing w:line="240" w:lineRule="auto"/>
              <w:ind w:left="939" w:right="-72"/>
              <w:rPr>
                <w:rFonts w:cs="Arial"/>
                <w:b/>
                <w:bCs/>
                <w:sz w:val="12"/>
                <w:szCs w:val="12"/>
                <w:rtl/>
                <w:cs/>
              </w:rPr>
            </w:pPr>
          </w:p>
        </w:tc>
        <w:tc>
          <w:tcPr>
            <w:tcW w:w="1440" w:type="dxa"/>
            <w:vAlign w:val="bottom"/>
          </w:tcPr>
          <w:p w14:paraId="435EAA71" w14:textId="77777777" w:rsidR="00D94707" w:rsidRPr="00A70425" w:rsidRDefault="00D94707" w:rsidP="00553949">
            <w:pPr>
              <w:spacing w:line="240" w:lineRule="auto"/>
              <w:ind w:right="-72"/>
              <w:jc w:val="right"/>
              <w:rPr>
                <w:rFonts w:cs="Arial"/>
                <w:sz w:val="12"/>
                <w:szCs w:val="12"/>
              </w:rPr>
            </w:pPr>
          </w:p>
        </w:tc>
        <w:tc>
          <w:tcPr>
            <w:tcW w:w="1440" w:type="dxa"/>
            <w:vAlign w:val="bottom"/>
          </w:tcPr>
          <w:p w14:paraId="21BD7C35" w14:textId="77777777" w:rsidR="00D94707" w:rsidRPr="00A70425" w:rsidRDefault="00D94707" w:rsidP="00553949">
            <w:pPr>
              <w:spacing w:line="240" w:lineRule="auto"/>
              <w:ind w:right="-72"/>
              <w:jc w:val="right"/>
              <w:rPr>
                <w:rFonts w:cs="Arial"/>
                <w:sz w:val="12"/>
                <w:szCs w:val="12"/>
              </w:rPr>
            </w:pPr>
          </w:p>
        </w:tc>
        <w:tc>
          <w:tcPr>
            <w:tcW w:w="1440" w:type="dxa"/>
            <w:vAlign w:val="bottom"/>
          </w:tcPr>
          <w:p w14:paraId="7D52B7D8" w14:textId="77777777" w:rsidR="00D94707" w:rsidRPr="00A70425" w:rsidRDefault="00D94707" w:rsidP="00553949">
            <w:pPr>
              <w:spacing w:line="240" w:lineRule="auto"/>
              <w:ind w:right="-72"/>
              <w:jc w:val="right"/>
              <w:rPr>
                <w:rFonts w:cs="Arial"/>
                <w:sz w:val="12"/>
                <w:szCs w:val="12"/>
              </w:rPr>
            </w:pPr>
          </w:p>
        </w:tc>
        <w:tc>
          <w:tcPr>
            <w:tcW w:w="1440" w:type="dxa"/>
            <w:vAlign w:val="bottom"/>
          </w:tcPr>
          <w:p w14:paraId="6963DB51" w14:textId="77777777" w:rsidR="00D94707" w:rsidRPr="00A70425" w:rsidRDefault="00D94707" w:rsidP="00553949">
            <w:pPr>
              <w:spacing w:line="240" w:lineRule="auto"/>
              <w:ind w:right="-72"/>
              <w:jc w:val="right"/>
              <w:rPr>
                <w:rFonts w:cs="Arial"/>
                <w:sz w:val="12"/>
                <w:szCs w:val="12"/>
              </w:rPr>
            </w:pPr>
          </w:p>
        </w:tc>
      </w:tr>
      <w:tr w:rsidR="00D94707" w:rsidRPr="00A70425" w14:paraId="59573612" w14:textId="77777777" w:rsidTr="00F01B26">
        <w:trPr>
          <w:cantSplit/>
        </w:trPr>
        <w:tc>
          <w:tcPr>
            <w:tcW w:w="3681" w:type="dxa"/>
            <w:vAlign w:val="bottom"/>
          </w:tcPr>
          <w:p w14:paraId="0A526A64" w14:textId="77777777" w:rsidR="00D94707" w:rsidRPr="00A70425" w:rsidRDefault="00D94707" w:rsidP="00553949">
            <w:pPr>
              <w:spacing w:line="240" w:lineRule="auto"/>
              <w:ind w:left="939" w:right="-72"/>
              <w:rPr>
                <w:rFonts w:cs="Arial"/>
                <w:sz w:val="18"/>
                <w:szCs w:val="18"/>
              </w:rPr>
            </w:pPr>
            <w:r w:rsidRPr="00A70425">
              <w:rPr>
                <w:rFonts w:cs="Arial"/>
                <w:sz w:val="18"/>
                <w:szCs w:val="18"/>
              </w:rPr>
              <w:t xml:space="preserve">Dividend received from   </w:t>
            </w:r>
          </w:p>
          <w:p w14:paraId="16C82A50" w14:textId="77777777" w:rsidR="00D94707" w:rsidRPr="00A70425" w:rsidRDefault="00D94707" w:rsidP="00553949">
            <w:pPr>
              <w:spacing w:line="240" w:lineRule="auto"/>
              <w:ind w:left="939" w:right="-72"/>
              <w:rPr>
                <w:rFonts w:cs="Arial"/>
                <w:sz w:val="18"/>
                <w:szCs w:val="18"/>
                <w:rtl/>
                <w:cs/>
              </w:rPr>
            </w:pPr>
            <w:r w:rsidRPr="00A70425">
              <w:rPr>
                <w:rFonts w:cs="Arial"/>
                <w:sz w:val="18"/>
                <w:szCs w:val="18"/>
              </w:rPr>
              <w:t xml:space="preserve">   associates</w:t>
            </w:r>
          </w:p>
        </w:tc>
        <w:tc>
          <w:tcPr>
            <w:tcW w:w="1440" w:type="dxa"/>
            <w:vAlign w:val="bottom"/>
          </w:tcPr>
          <w:p w14:paraId="180C0A71" w14:textId="52879DA7" w:rsidR="00D94707" w:rsidRPr="00A70425" w:rsidRDefault="0031526B" w:rsidP="00553949">
            <w:pPr>
              <w:pBdr>
                <w:bottom w:val="double" w:sz="4" w:space="1" w:color="auto"/>
              </w:pBdr>
              <w:spacing w:line="240" w:lineRule="auto"/>
              <w:ind w:right="-72"/>
              <w:jc w:val="right"/>
              <w:rPr>
                <w:rFonts w:cs="Arial"/>
                <w:sz w:val="18"/>
                <w:szCs w:val="18"/>
              </w:rPr>
            </w:pPr>
            <w:r w:rsidRPr="00A70425">
              <w:rPr>
                <w:rFonts w:cs="Arial"/>
                <w:sz w:val="18"/>
                <w:szCs w:val="18"/>
              </w:rPr>
              <w:t>23,700</w:t>
            </w:r>
          </w:p>
        </w:tc>
        <w:tc>
          <w:tcPr>
            <w:tcW w:w="1440" w:type="dxa"/>
            <w:vAlign w:val="bottom"/>
          </w:tcPr>
          <w:p w14:paraId="20F9608D" w14:textId="391606E7" w:rsidR="00D94707" w:rsidRPr="00A70425" w:rsidRDefault="00D94707" w:rsidP="00553949">
            <w:pPr>
              <w:pBdr>
                <w:bottom w:val="double" w:sz="4" w:space="1" w:color="auto"/>
              </w:pBdr>
              <w:spacing w:line="240" w:lineRule="auto"/>
              <w:ind w:right="-72"/>
              <w:jc w:val="right"/>
              <w:rPr>
                <w:rFonts w:cs="Arial"/>
                <w:sz w:val="18"/>
                <w:szCs w:val="18"/>
              </w:rPr>
            </w:pPr>
            <w:r w:rsidRPr="00A70425">
              <w:rPr>
                <w:rFonts w:cs="Arial"/>
                <w:sz w:val="18"/>
                <w:szCs w:val="18"/>
              </w:rPr>
              <w:t>52,500</w:t>
            </w:r>
          </w:p>
        </w:tc>
        <w:tc>
          <w:tcPr>
            <w:tcW w:w="1440" w:type="dxa"/>
            <w:vAlign w:val="bottom"/>
          </w:tcPr>
          <w:p w14:paraId="19F9D059" w14:textId="3104F914" w:rsidR="00D94707" w:rsidRPr="00A70425" w:rsidRDefault="0031526B" w:rsidP="00553949">
            <w:pPr>
              <w:pBdr>
                <w:bottom w:val="double" w:sz="4" w:space="1" w:color="auto"/>
              </w:pBdr>
              <w:spacing w:line="240" w:lineRule="auto"/>
              <w:ind w:right="-72"/>
              <w:jc w:val="right"/>
              <w:rPr>
                <w:rFonts w:cs="Arial"/>
                <w:sz w:val="18"/>
                <w:szCs w:val="18"/>
              </w:rPr>
            </w:pPr>
            <w:r w:rsidRPr="00A70425">
              <w:rPr>
                <w:rFonts w:cs="Arial"/>
                <w:sz w:val="18"/>
                <w:szCs w:val="18"/>
              </w:rPr>
              <w:t>-</w:t>
            </w:r>
          </w:p>
        </w:tc>
        <w:tc>
          <w:tcPr>
            <w:tcW w:w="1440" w:type="dxa"/>
            <w:vAlign w:val="bottom"/>
          </w:tcPr>
          <w:p w14:paraId="1FBAB8FB" w14:textId="111EAD27" w:rsidR="00D94707" w:rsidRPr="00A70425" w:rsidRDefault="00D94707" w:rsidP="00553949">
            <w:pPr>
              <w:pBdr>
                <w:bottom w:val="double" w:sz="4" w:space="1" w:color="auto"/>
              </w:pBdr>
              <w:spacing w:line="240" w:lineRule="auto"/>
              <w:ind w:right="-72"/>
              <w:jc w:val="right"/>
              <w:rPr>
                <w:rFonts w:cs="Arial"/>
                <w:sz w:val="18"/>
                <w:szCs w:val="18"/>
              </w:rPr>
            </w:pPr>
            <w:r w:rsidRPr="00A70425">
              <w:rPr>
                <w:rFonts w:cs="Arial"/>
                <w:sz w:val="18"/>
                <w:szCs w:val="18"/>
              </w:rPr>
              <w:t>-</w:t>
            </w:r>
          </w:p>
        </w:tc>
      </w:tr>
      <w:tr w:rsidR="00D94707" w:rsidRPr="00A70425" w14:paraId="501FA8D5" w14:textId="77777777" w:rsidTr="00F01B26">
        <w:trPr>
          <w:cantSplit/>
        </w:trPr>
        <w:tc>
          <w:tcPr>
            <w:tcW w:w="3681" w:type="dxa"/>
            <w:vAlign w:val="bottom"/>
          </w:tcPr>
          <w:p w14:paraId="01C235EC" w14:textId="77777777" w:rsidR="00D94707" w:rsidRPr="00A70425" w:rsidRDefault="00D94707" w:rsidP="00553949">
            <w:pPr>
              <w:spacing w:line="240" w:lineRule="auto"/>
              <w:ind w:left="939" w:right="-72"/>
              <w:rPr>
                <w:rFonts w:cs="Arial"/>
                <w:b/>
                <w:bCs/>
                <w:sz w:val="18"/>
                <w:szCs w:val="18"/>
                <w:rtl/>
                <w:cs/>
              </w:rPr>
            </w:pPr>
          </w:p>
        </w:tc>
        <w:tc>
          <w:tcPr>
            <w:tcW w:w="1440" w:type="dxa"/>
            <w:vAlign w:val="bottom"/>
          </w:tcPr>
          <w:p w14:paraId="129B48FF" w14:textId="77777777" w:rsidR="00D94707" w:rsidRPr="00A70425" w:rsidRDefault="00D94707" w:rsidP="00553949">
            <w:pPr>
              <w:spacing w:line="240" w:lineRule="auto"/>
              <w:ind w:right="-72"/>
              <w:jc w:val="right"/>
              <w:rPr>
                <w:rFonts w:cs="Arial"/>
                <w:sz w:val="18"/>
                <w:szCs w:val="18"/>
              </w:rPr>
            </w:pPr>
          </w:p>
        </w:tc>
        <w:tc>
          <w:tcPr>
            <w:tcW w:w="1440" w:type="dxa"/>
            <w:vAlign w:val="bottom"/>
          </w:tcPr>
          <w:p w14:paraId="6A4C2332" w14:textId="77777777" w:rsidR="00D94707" w:rsidRPr="00A70425" w:rsidRDefault="00D94707" w:rsidP="00553949">
            <w:pPr>
              <w:spacing w:line="240" w:lineRule="auto"/>
              <w:ind w:right="-72"/>
              <w:jc w:val="right"/>
              <w:rPr>
                <w:rFonts w:cs="Arial"/>
                <w:sz w:val="18"/>
                <w:szCs w:val="18"/>
              </w:rPr>
            </w:pPr>
          </w:p>
        </w:tc>
        <w:tc>
          <w:tcPr>
            <w:tcW w:w="1440" w:type="dxa"/>
            <w:vAlign w:val="bottom"/>
          </w:tcPr>
          <w:p w14:paraId="05EF2DBA" w14:textId="77777777" w:rsidR="00D94707" w:rsidRPr="00A70425" w:rsidRDefault="00D94707" w:rsidP="00553949">
            <w:pPr>
              <w:spacing w:line="240" w:lineRule="auto"/>
              <w:ind w:right="-72"/>
              <w:jc w:val="right"/>
              <w:rPr>
                <w:rFonts w:cs="Arial"/>
                <w:sz w:val="18"/>
                <w:szCs w:val="18"/>
              </w:rPr>
            </w:pPr>
          </w:p>
        </w:tc>
        <w:tc>
          <w:tcPr>
            <w:tcW w:w="1440" w:type="dxa"/>
            <w:vAlign w:val="bottom"/>
          </w:tcPr>
          <w:p w14:paraId="43B9F603" w14:textId="77777777" w:rsidR="00D94707" w:rsidRPr="00A70425" w:rsidRDefault="00D94707" w:rsidP="00553949">
            <w:pPr>
              <w:spacing w:line="240" w:lineRule="auto"/>
              <w:ind w:right="-72"/>
              <w:jc w:val="right"/>
              <w:rPr>
                <w:rFonts w:cs="Arial"/>
                <w:sz w:val="18"/>
                <w:szCs w:val="18"/>
              </w:rPr>
            </w:pPr>
          </w:p>
        </w:tc>
      </w:tr>
      <w:tr w:rsidR="00D94707" w:rsidRPr="00A70425" w14:paraId="1191BB29" w14:textId="77777777" w:rsidTr="00F01B26">
        <w:trPr>
          <w:cantSplit/>
        </w:trPr>
        <w:tc>
          <w:tcPr>
            <w:tcW w:w="3681" w:type="dxa"/>
            <w:vAlign w:val="bottom"/>
          </w:tcPr>
          <w:p w14:paraId="699CC1C0" w14:textId="77777777" w:rsidR="00D94707" w:rsidRPr="00A70425" w:rsidRDefault="00D94707" w:rsidP="00553949">
            <w:pPr>
              <w:spacing w:line="240" w:lineRule="auto"/>
              <w:ind w:left="939" w:right="-72"/>
              <w:rPr>
                <w:rFonts w:cs="Arial"/>
                <w:b/>
                <w:bCs/>
                <w:sz w:val="18"/>
                <w:szCs w:val="18"/>
              </w:rPr>
            </w:pPr>
            <w:r w:rsidRPr="00A70425">
              <w:rPr>
                <w:rFonts w:cs="Arial"/>
                <w:b/>
                <w:bCs/>
                <w:sz w:val="18"/>
                <w:szCs w:val="18"/>
              </w:rPr>
              <w:t xml:space="preserve">Summarised of statement of </w:t>
            </w:r>
          </w:p>
          <w:p w14:paraId="3DC1E2CE" w14:textId="77777777" w:rsidR="00D94707" w:rsidRPr="00A70425" w:rsidRDefault="00D94707" w:rsidP="00553949">
            <w:pPr>
              <w:spacing w:line="240" w:lineRule="auto"/>
              <w:ind w:left="939" w:right="-72"/>
              <w:rPr>
                <w:rFonts w:cs="Arial"/>
                <w:b/>
                <w:bCs/>
                <w:sz w:val="18"/>
                <w:szCs w:val="18"/>
                <w:rtl/>
                <w:cs/>
              </w:rPr>
            </w:pPr>
            <w:r w:rsidRPr="00A70425">
              <w:rPr>
                <w:rFonts w:cs="Arial"/>
                <w:b/>
                <w:bCs/>
                <w:sz w:val="18"/>
                <w:szCs w:val="18"/>
              </w:rPr>
              <w:t xml:space="preserve">   financial position</w:t>
            </w:r>
          </w:p>
        </w:tc>
        <w:tc>
          <w:tcPr>
            <w:tcW w:w="1440" w:type="dxa"/>
            <w:vAlign w:val="bottom"/>
          </w:tcPr>
          <w:p w14:paraId="5226BC92" w14:textId="77777777" w:rsidR="00D94707" w:rsidRPr="00A70425" w:rsidRDefault="00D94707" w:rsidP="00553949">
            <w:pPr>
              <w:spacing w:line="240" w:lineRule="auto"/>
              <w:ind w:right="-72"/>
              <w:jc w:val="right"/>
              <w:rPr>
                <w:rFonts w:cs="Arial"/>
                <w:sz w:val="18"/>
                <w:szCs w:val="18"/>
              </w:rPr>
            </w:pPr>
          </w:p>
        </w:tc>
        <w:tc>
          <w:tcPr>
            <w:tcW w:w="1440" w:type="dxa"/>
            <w:vAlign w:val="bottom"/>
          </w:tcPr>
          <w:p w14:paraId="331D0EAC" w14:textId="77777777" w:rsidR="00D94707" w:rsidRPr="00A70425" w:rsidRDefault="00D94707" w:rsidP="00553949">
            <w:pPr>
              <w:spacing w:line="240" w:lineRule="auto"/>
              <w:ind w:right="-72"/>
              <w:jc w:val="right"/>
              <w:rPr>
                <w:rFonts w:cs="Arial"/>
                <w:sz w:val="18"/>
                <w:szCs w:val="18"/>
              </w:rPr>
            </w:pPr>
          </w:p>
        </w:tc>
        <w:tc>
          <w:tcPr>
            <w:tcW w:w="1440" w:type="dxa"/>
            <w:vAlign w:val="bottom"/>
          </w:tcPr>
          <w:p w14:paraId="7CC8A9F5" w14:textId="77777777" w:rsidR="00D94707" w:rsidRPr="00A70425" w:rsidRDefault="00D94707" w:rsidP="00553949">
            <w:pPr>
              <w:spacing w:line="240" w:lineRule="auto"/>
              <w:ind w:right="-72"/>
              <w:jc w:val="right"/>
              <w:rPr>
                <w:rFonts w:cs="Arial"/>
                <w:sz w:val="18"/>
                <w:szCs w:val="18"/>
              </w:rPr>
            </w:pPr>
          </w:p>
        </w:tc>
        <w:tc>
          <w:tcPr>
            <w:tcW w:w="1440" w:type="dxa"/>
            <w:vAlign w:val="bottom"/>
          </w:tcPr>
          <w:p w14:paraId="392D152A" w14:textId="77777777" w:rsidR="00D94707" w:rsidRPr="00A70425" w:rsidRDefault="00D94707" w:rsidP="00553949">
            <w:pPr>
              <w:spacing w:line="240" w:lineRule="auto"/>
              <w:ind w:right="-72"/>
              <w:jc w:val="right"/>
              <w:rPr>
                <w:rFonts w:cs="Arial"/>
                <w:sz w:val="18"/>
                <w:szCs w:val="18"/>
              </w:rPr>
            </w:pPr>
          </w:p>
        </w:tc>
      </w:tr>
      <w:tr w:rsidR="00D94707" w:rsidRPr="00A70425" w14:paraId="792B1A22" w14:textId="77777777" w:rsidTr="00F01B26">
        <w:trPr>
          <w:cantSplit/>
        </w:trPr>
        <w:tc>
          <w:tcPr>
            <w:tcW w:w="3681" w:type="dxa"/>
            <w:vAlign w:val="bottom"/>
          </w:tcPr>
          <w:p w14:paraId="1EC5D1A3" w14:textId="77777777" w:rsidR="00D94707" w:rsidRPr="00A70425" w:rsidRDefault="00D94707" w:rsidP="00553949">
            <w:pPr>
              <w:spacing w:line="240" w:lineRule="auto"/>
              <w:ind w:left="939" w:right="-72"/>
              <w:rPr>
                <w:rFonts w:cs="Arial"/>
                <w:i/>
                <w:iCs/>
                <w:sz w:val="12"/>
                <w:szCs w:val="12"/>
              </w:rPr>
            </w:pPr>
          </w:p>
        </w:tc>
        <w:tc>
          <w:tcPr>
            <w:tcW w:w="1440" w:type="dxa"/>
            <w:vAlign w:val="bottom"/>
          </w:tcPr>
          <w:p w14:paraId="26082778" w14:textId="77777777" w:rsidR="00D94707" w:rsidRPr="00A70425" w:rsidRDefault="00D94707" w:rsidP="00553949">
            <w:pPr>
              <w:spacing w:line="240" w:lineRule="auto"/>
              <w:ind w:right="-72"/>
              <w:jc w:val="right"/>
              <w:rPr>
                <w:rFonts w:cs="Arial"/>
                <w:sz w:val="12"/>
                <w:szCs w:val="12"/>
              </w:rPr>
            </w:pPr>
          </w:p>
        </w:tc>
        <w:tc>
          <w:tcPr>
            <w:tcW w:w="1440" w:type="dxa"/>
            <w:vAlign w:val="bottom"/>
          </w:tcPr>
          <w:p w14:paraId="21DEE47D" w14:textId="77777777" w:rsidR="00D94707" w:rsidRPr="00A70425" w:rsidRDefault="00D94707" w:rsidP="00553949">
            <w:pPr>
              <w:spacing w:line="240" w:lineRule="auto"/>
              <w:ind w:right="-72"/>
              <w:jc w:val="right"/>
              <w:rPr>
                <w:rFonts w:cs="Arial"/>
                <w:sz w:val="12"/>
                <w:szCs w:val="12"/>
              </w:rPr>
            </w:pPr>
          </w:p>
        </w:tc>
        <w:tc>
          <w:tcPr>
            <w:tcW w:w="1440" w:type="dxa"/>
            <w:vAlign w:val="bottom"/>
          </w:tcPr>
          <w:p w14:paraId="7EF0443B" w14:textId="77777777" w:rsidR="00D94707" w:rsidRPr="00A70425" w:rsidRDefault="00D94707" w:rsidP="00553949">
            <w:pPr>
              <w:spacing w:line="240" w:lineRule="auto"/>
              <w:ind w:right="-72"/>
              <w:jc w:val="right"/>
              <w:rPr>
                <w:rFonts w:cs="Arial"/>
                <w:sz w:val="12"/>
                <w:szCs w:val="12"/>
              </w:rPr>
            </w:pPr>
          </w:p>
        </w:tc>
        <w:tc>
          <w:tcPr>
            <w:tcW w:w="1440" w:type="dxa"/>
            <w:vAlign w:val="bottom"/>
          </w:tcPr>
          <w:p w14:paraId="62768DCF" w14:textId="77777777" w:rsidR="00D94707" w:rsidRPr="00A70425" w:rsidRDefault="00D94707" w:rsidP="00553949">
            <w:pPr>
              <w:spacing w:line="240" w:lineRule="auto"/>
              <w:ind w:right="-72"/>
              <w:jc w:val="right"/>
              <w:rPr>
                <w:rFonts w:cs="Arial"/>
                <w:sz w:val="12"/>
                <w:szCs w:val="12"/>
              </w:rPr>
            </w:pPr>
          </w:p>
        </w:tc>
      </w:tr>
      <w:tr w:rsidR="00D94707" w:rsidRPr="00A70425" w14:paraId="59D60837" w14:textId="77777777" w:rsidTr="007E41B5">
        <w:trPr>
          <w:cantSplit/>
        </w:trPr>
        <w:tc>
          <w:tcPr>
            <w:tcW w:w="3681" w:type="dxa"/>
          </w:tcPr>
          <w:p w14:paraId="059685B0" w14:textId="77777777" w:rsidR="00D94707" w:rsidRPr="00A70425" w:rsidRDefault="00D94707" w:rsidP="00553949">
            <w:pPr>
              <w:spacing w:line="240" w:lineRule="auto"/>
              <w:ind w:left="939" w:right="-108"/>
              <w:rPr>
                <w:rFonts w:cs="Arial"/>
                <w:b/>
                <w:bCs/>
                <w:sz w:val="18"/>
                <w:szCs w:val="18"/>
              </w:rPr>
            </w:pPr>
            <w:r w:rsidRPr="00A70425">
              <w:rPr>
                <w:rFonts w:cs="Arial"/>
                <w:sz w:val="18"/>
                <w:szCs w:val="18"/>
              </w:rPr>
              <w:t>Current assets</w:t>
            </w:r>
          </w:p>
        </w:tc>
        <w:tc>
          <w:tcPr>
            <w:tcW w:w="1440" w:type="dxa"/>
            <w:vAlign w:val="bottom"/>
          </w:tcPr>
          <w:p w14:paraId="7A9363D0" w14:textId="59DEAED3" w:rsidR="00D94707" w:rsidRPr="00A70425" w:rsidRDefault="0031526B" w:rsidP="00553949">
            <w:pPr>
              <w:spacing w:line="240" w:lineRule="auto"/>
              <w:ind w:right="-72"/>
              <w:jc w:val="right"/>
              <w:rPr>
                <w:rFonts w:cs="Arial"/>
                <w:sz w:val="18"/>
                <w:szCs w:val="18"/>
              </w:rPr>
            </w:pPr>
            <w:r w:rsidRPr="00A70425">
              <w:rPr>
                <w:rFonts w:cs="Arial"/>
                <w:sz w:val="18"/>
                <w:szCs w:val="18"/>
              </w:rPr>
              <w:t>245,773</w:t>
            </w:r>
          </w:p>
        </w:tc>
        <w:tc>
          <w:tcPr>
            <w:tcW w:w="1440" w:type="dxa"/>
            <w:vAlign w:val="bottom"/>
          </w:tcPr>
          <w:p w14:paraId="03690938" w14:textId="146F04CD" w:rsidR="00D94707" w:rsidRPr="00A70425" w:rsidRDefault="00D94707" w:rsidP="00553949">
            <w:pPr>
              <w:spacing w:line="240" w:lineRule="auto"/>
              <w:ind w:right="-72"/>
              <w:jc w:val="right"/>
              <w:rPr>
                <w:rFonts w:cs="Arial"/>
                <w:sz w:val="18"/>
                <w:szCs w:val="18"/>
              </w:rPr>
            </w:pPr>
            <w:r w:rsidRPr="00A70425">
              <w:rPr>
                <w:rFonts w:cs="Arial"/>
                <w:sz w:val="18"/>
                <w:szCs w:val="18"/>
              </w:rPr>
              <w:t>200,577</w:t>
            </w:r>
          </w:p>
        </w:tc>
        <w:tc>
          <w:tcPr>
            <w:tcW w:w="1440" w:type="dxa"/>
            <w:vAlign w:val="bottom"/>
          </w:tcPr>
          <w:p w14:paraId="6F93571F" w14:textId="58A2D60D" w:rsidR="00D94707" w:rsidRPr="00A70425" w:rsidRDefault="0031526B" w:rsidP="00553949">
            <w:pPr>
              <w:spacing w:line="240" w:lineRule="auto"/>
              <w:ind w:right="-72"/>
              <w:jc w:val="right"/>
              <w:rPr>
                <w:rFonts w:cs="Arial"/>
                <w:sz w:val="18"/>
                <w:szCs w:val="18"/>
              </w:rPr>
            </w:pPr>
            <w:r w:rsidRPr="00A70425">
              <w:rPr>
                <w:rFonts w:cs="Arial"/>
                <w:sz w:val="18"/>
                <w:szCs w:val="18"/>
              </w:rPr>
              <w:t>868,802</w:t>
            </w:r>
          </w:p>
        </w:tc>
        <w:tc>
          <w:tcPr>
            <w:tcW w:w="1440" w:type="dxa"/>
            <w:vAlign w:val="bottom"/>
          </w:tcPr>
          <w:p w14:paraId="02823FCB" w14:textId="59DA508E" w:rsidR="00D94707" w:rsidRPr="00A70425" w:rsidRDefault="00D94707" w:rsidP="00553949">
            <w:pPr>
              <w:spacing w:line="240" w:lineRule="auto"/>
              <w:ind w:right="-72"/>
              <w:jc w:val="right"/>
              <w:rPr>
                <w:rFonts w:cs="Arial"/>
                <w:sz w:val="18"/>
                <w:szCs w:val="18"/>
                <w:lang w:val="en-US"/>
              </w:rPr>
            </w:pPr>
            <w:r w:rsidRPr="00A70425">
              <w:rPr>
                <w:rFonts w:cs="Arial"/>
                <w:sz w:val="18"/>
                <w:szCs w:val="18"/>
              </w:rPr>
              <w:t>728,881</w:t>
            </w:r>
          </w:p>
        </w:tc>
      </w:tr>
      <w:tr w:rsidR="00D94707" w:rsidRPr="00A70425" w14:paraId="0EF3DEE3" w14:textId="77777777" w:rsidTr="007E41B5">
        <w:trPr>
          <w:cantSplit/>
        </w:trPr>
        <w:tc>
          <w:tcPr>
            <w:tcW w:w="3681" w:type="dxa"/>
          </w:tcPr>
          <w:p w14:paraId="03060C0A" w14:textId="77777777" w:rsidR="00D94707" w:rsidRPr="00A70425" w:rsidRDefault="00D94707" w:rsidP="00553949">
            <w:pPr>
              <w:spacing w:line="240" w:lineRule="auto"/>
              <w:ind w:left="939" w:right="-108"/>
              <w:rPr>
                <w:rFonts w:cs="Arial"/>
                <w:sz w:val="18"/>
                <w:szCs w:val="18"/>
                <w:lang w:val="fr-FR"/>
              </w:rPr>
            </w:pPr>
            <w:r w:rsidRPr="00A70425">
              <w:rPr>
                <w:rFonts w:cs="Arial"/>
                <w:sz w:val="18"/>
                <w:szCs w:val="18"/>
                <w:lang w:val="fr-FR"/>
              </w:rPr>
              <w:t>Non-</w:t>
            </w:r>
            <w:proofErr w:type="spellStart"/>
            <w:r w:rsidRPr="00A70425">
              <w:rPr>
                <w:rFonts w:cs="Arial"/>
                <w:sz w:val="18"/>
                <w:szCs w:val="18"/>
                <w:lang w:val="fr-FR"/>
              </w:rPr>
              <w:t>current</w:t>
            </w:r>
            <w:proofErr w:type="spellEnd"/>
            <w:r w:rsidRPr="00A70425">
              <w:rPr>
                <w:rFonts w:cs="Arial"/>
                <w:sz w:val="18"/>
                <w:szCs w:val="18"/>
                <w:lang w:val="fr-FR"/>
              </w:rPr>
              <w:t xml:space="preserve"> assets</w:t>
            </w:r>
          </w:p>
        </w:tc>
        <w:tc>
          <w:tcPr>
            <w:tcW w:w="1440" w:type="dxa"/>
            <w:vAlign w:val="bottom"/>
          </w:tcPr>
          <w:p w14:paraId="1A088EE3" w14:textId="513CD108" w:rsidR="00D94707" w:rsidRPr="00A70425" w:rsidRDefault="0031526B" w:rsidP="00553949">
            <w:pPr>
              <w:pBdr>
                <w:bottom w:val="single" w:sz="4" w:space="1" w:color="auto"/>
              </w:pBdr>
              <w:spacing w:line="240" w:lineRule="auto"/>
              <w:ind w:right="-72"/>
              <w:jc w:val="right"/>
              <w:rPr>
                <w:rFonts w:cs="Arial"/>
                <w:sz w:val="18"/>
                <w:szCs w:val="18"/>
                <w:lang w:val="fr-FR" w:eastAsia="en-GB"/>
              </w:rPr>
            </w:pPr>
            <w:r w:rsidRPr="00A70425">
              <w:rPr>
                <w:rFonts w:cs="Arial"/>
                <w:sz w:val="18"/>
                <w:szCs w:val="18"/>
                <w:lang w:val="fr-FR" w:eastAsia="en-GB"/>
              </w:rPr>
              <w:t>1,165,015</w:t>
            </w:r>
          </w:p>
        </w:tc>
        <w:tc>
          <w:tcPr>
            <w:tcW w:w="1440" w:type="dxa"/>
            <w:vAlign w:val="bottom"/>
          </w:tcPr>
          <w:p w14:paraId="555E573C" w14:textId="68E31FDA" w:rsidR="00D94707" w:rsidRPr="00A70425" w:rsidRDefault="00D94707" w:rsidP="00553949">
            <w:pPr>
              <w:pBdr>
                <w:bottom w:val="single" w:sz="4" w:space="1" w:color="auto"/>
              </w:pBdr>
              <w:spacing w:line="240" w:lineRule="auto"/>
              <w:ind w:right="-72"/>
              <w:jc w:val="right"/>
              <w:rPr>
                <w:rFonts w:cs="Arial"/>
                <w:sz w:val="18"/>
                <w:szCs w:val="18"/>
                <w:lang w:val="fr-FR" w:eastAsia="en-GB"/>
              </w:rPr>
            </w:pPr>
            <w:r w:rsidRPr="00A70425">
              <w:rPr>
                <w:rFonts w:cs="Arial"/>
                <w:sz w:val="18"/>
                <w:szCs w:val="18"/>
                <w:lang w:val="fr-FR" w:eastAsia="en-GB"/>
              </w:rPr>
              <w:t>1,201,409</w:t>
            </w:r>
          </w:p>
        </w:tc>
        <w:tc>
          <w:tcPr>
            <w:tcW w:w="1440" w:type="dxa"/>
            <w:vAlign w:val="bottom"/>
          </w:tcPr>
          <w:p w14:paraId="1F456F31" w14:textId="4624B01B" w:rsidR="00D94707" w:rsidRPr="00A70425" w:rsidRDefault="0031526B" w:rsidP="00553949">
            <w:pPr>
              <w:pBdr>
                <w:bottom w:val="single" w:sz="4" w:space="1" w:color="auto"/>
              </w:pBdr>
              <w:spacing w:line="240" w:lineRule="auto"/>
              <w:ind w:right="-72"/>
              <w:jc w:val="right"/>
              <w:rPr>
                <w:rFonts w:cs="Arial"/>
                <w:sz w:val="18"/>
                <w:szCs w:val="18"/>
                <w:lang w:val="fr-FR" w:eastAsia="en-GB"/>
              </w:rPr>
            </w:pPr>
            <w:r w:rsidRPr="00A70425">
              <w:rPr>
                <w:rFonts w:cs="Arial"/>
                <w:sz w:val="18"/>
                <w:szCs w:val="18"/>
                <w:lang w:val="fr-FR" w:eastAsia="en-GB"/>
              </w:rPr>
              <w:t>3,583,934</w:t>
            </w:r>
          </w:p>
        </w:tc>
        <w:tc>
          <w:tcPr>
            <w:tcW w:w="1440" w:type="dxa"/>
            <w:vAlign w:val="bottom"/>
          </w:tcPr>
          <w:p w14:paraId="45C76ED6" w14:textId="713B1042" w:rsidR="00D94707" w:rsidRPr="00A70425" w:rsidRDefault="00D94707" w:rsidP="00553949">
            <w:pPr>
              <w:pBdr>
                <w:bottom w:val="single" w:sz="4" w:space="1" w:color="auto"/>
              </w:pBdr>
              <w:spacing w:line="240" w:lineRule="auto"/>
              <w:ind w:right="-72"/>
              <w:jc w:val="right"/>
              <w:rPr>
                <w:rFonts w:cs="Arial"/>
                <w:sz w:val="18"/>
                <w:szCs w:val="18"/>
                <w:lang w:eastAsia="en-GB"/>
              </w:rPr>
            </w:pPr>
            <w:r w:rsidRPr="00A70425">
              <w:rPr>
                <w:rFonts w:cs="Arial"/>
                <w:sz w:val="18"/>
                <w:szCs w:val="18"/>
                <w:lang w:val="fr-FR" w:eastAsia="en-GB"/>
              </w:rPr>
              <w:t>3,703,502</w:t>
            </w:r>
          </w:p>
        </w:tc>
      </w:tr>
      <w:tr w:rsidR="00D94707" w:rsidRPr="00A70425" w14:paraId="686B1A62" w14:textId="77777777" w:rsidTr="00F01B26">
        <w:trPr>
          <w:cantSplit/>
        </w:trPr>
        <w:tc>
          <w:tcPr>
            <w:tcW w:w="3681" w:type="dxa"/>
            <w:vAlign w:val="bottom"/>
          </w:tcPr>
          <w:p w14:paraId="3CBA6775" w14:textId="77777777" w:rsidR="00D94707" w:rsidRPr="00A70425" w:rsidRDefault="00D94707" w:rsidP="00553949">
            <w:pPr>
              <w:spacing w:line="240" w:lineRule="auto"/>
              <w:ind w:left="939" w:right="-72"/>
              <w:rPr>
                <w:rFonts w:cs="Arial"/>
                <w:b/>
                <w:bCs/>
                <w:sz w:val="12"/>
                <w:szCs w:val="12"/>
                <w:rtl/>
                <w:cs/>
              </w:rPr>
            </w:pPr>
          </w:p>
        </w:tc>
        <w:tc>
          <w:tcPr>
            <w:tcW w:w="1440" w:type="dxa"/>
            <w:vAlign w:val="bottom"/>
          </w:tcPr>
          <w:p w14:paraId="561FC7CC" w14:textId="77777777" w:rsidR="00D94707" w:rsidRPr="00A70425" w:rsidRDefault="00D94707" w:rsidP="00553949">
            <w:pPr>
              <w:spacing w:line="240" w:lineRule="auto"/>
              <w:ind w:right="-72"/>
              <w:jc w:val="right"/>
              <w:rPr>
                <w:rFonts w:cs="Arial"/>
                <w:sz w:val="12"/>
                <w:szCs w:val="12"/>
              </w:rPr>
            </w:pPr>
          </w:p>
        </w:tc>
        <w:tc>
          <w:tcPr>
            <w:tcW w:w="1440" w:type="dxa"/>
            <w:vAlign w:val="bottom"/>
          </w:tcPr>
          <w:p w14:paraId="1C40C437" w14:textId="77777777" w:rsidR="00D94707" w:rsidRPr="00A70425" w:rsidRDefault="00D94707" w:rsidP="00553949">
            <w:pPr>
              <w:spacing w:line="240" w:lineRule="auto"/>
              <w:ind w:right="-72"/>
              <w:jc w:val="right"/>
              <w:rPr>
                <w:rFonts w:cs="Arial"/>
                <w:sz w:val="12"/>
                <w:szCs w:val="12"/>
              </w:rPr>
            </w:pPr>
          </w:p>
        </w:tc>
        <w:tc>
          <w:tcPr>
            <w:tcW w:w="1440" w:type="dxa"/>
            <w:vAlign w:val="bottom"/>
          </w:tcPr>
          <w:p w14:paraId="7BB4230E" w14:textId="77777777" w:rsidR="00D94707" w:rsidRPr="00A70425" w:rsidRDefault="00D94707" w:rsidP="00553949">
            <w:pPr>
              <w:spacing w:line="240" w:lineRule="auto"/>
              <w:ind w:right="-72"/>
              <w:jc w:val="right"/>
              <w:rPr>
                <w:rFonts w:cs="Arial"/>
                <w:sz w:val="12"/>
                <w:szCs w:val="12"/>
              </w:rPr>
            </w:pPr>
          </w:p>
        </w:tc>
        <w:tc>
          <w:tcPr>
            <w:tcW w:w="1440" w:type="dxa"/>
            <w:vAlign w:val="bottom"/>
          </w:tcPr>
          <w:p w14:paraId="48B1CF50" w14:textId="77777777" w:rsidR="00D94707" w:rsidRPr="00A70425" w:rsidRDefault="00D94707" w:rsidP="00553949">
            <w:pPr>
              <w:spacing w:line="240" w:lineRule="auto"/>
              <w:ind w:right="-72"/>
              <w:jc w:val="right"/>
              <w:rPr>
                <w:rFonts w:cs="Arial"/>
                <w:sz w:val="12"/>
                <w:szCs w:val="12"/>
              </w:rPr>
            </w:pPr>
          </w:p>
        </w:tc>
      </w:tr>
      <w:tr w:rsidR="00D94707" w:rsidRPr="00A70425" w14:paraId="5BE99A6F" w14:textId="77777777" w:rsidTr="007E41B5">
        <w:trPr>
          <w:cantSplit/>
        </w:trPr>
        <w:tc>
          <w:tcPr>
            <w:tcW w:w="3681" w:type="dxa"/>
          </w:tcPr>
          <w:p w14:paraId="6FE01823" w14:textId="77777777" w:rsidR="00D94707" w:rsidRPr="00A70425" w:rsidRDefault="00D94707" w:rsidP="00553949">
            <w:pPr>
              <w:spacing w:line="240" w:lineRule="auto"/>
              <w:ind w:left="939" w:right="-108"/>
              <w:rPr>
                <w:rFonts w:cs="Arial"/>
                <w:sz w:val="18"/>
                <w:szCs w:val="18"/>
              </w:rPr>
            </w:pPr>
            <w:proofErr w:type="spellStart"/>
            <w:r w:rsidRPr="00A70425">
              <w:rPr>
                <w:rFonts w:cs="Arial"/>
                <w:sz w:val="18"/>
                <w:szCs w:val="18"/>
                <w:lang w:val="fr-FR"/>
              </w:rPr>
              <w:t>Current</w:t>
            </w:r>
            <w:proofErr w:type="spellEnd"/>
            <w:r w:rsidRPr="00A70425">
              <w:rPr>
                <w:rFonts w:cs="Arial"/>
                <w:sz w:val="18"/>
                <w:szCs w:val="18"/>
                <w:lang w:val="fr-FR"/>
              </w:rPr>
              <w:t xml:space="preserve"> </w:t>
            </w:r>
            <w:proofErr w:type="spellStart"/>
            <w:r w:rsidRPr="00A70425">
              <w:rPr>
                <w:rFonts w:cs="Arial"/>
                <w:sz w:val="18"/>
                <w:szCs w:val="18"/>
                <w:lang w:val="fr-FR"/>
              </w:rPr>
              <w:t>liabilities</w:t>
            </w:r>
            <w:proofErr w:type="spellEnd"/>
          </w:p>
        </w:tc>
        <w:tc>
          <w:tcPr>
            <w:tcW w:w="1440" w:type="dxa"/>
            <w:vAlign w:val="bottom"/>
          </w:tcPr>
          <w:p w14:paraId="030ADE32" w14:textId="330CDB95" w:rsidR="00D94707" w:rsidRPr="00A70425" w:rsidRDefault="0031526B" w:rsidP="00553949">
            <w:pPr>
              <w:spacing w:line="240" w:lineRule="auto"/>
              <w:ind w:right="-72"/>
              <w:jc w:val="right"/>
              <w:rPr>
                <w:rFonts w:cs="Arial"/>
                <w:sz w:val="18"/>
                <w:szCs w:val="18"/>
              </w:rPr>
            </w:pPr>
            <w:r w:rsidRPr="00A70425">
              <w:rPr>
                <w:rFonts w:cs="Arial"/>
                <w:sz w:val="18"/>
                <w:szCs w:val="18"/>
              </w:rPr>
              <w:t>170,201</w:t>
            </w:r>
          </w:p>
        </w:tc>
        <w:tc>
          <w:tcPr>
            <w:tcW w:w="1440" w:type="dxa"/>
            <w:vAlign w:val="bottom"/>
          </w:tcPr>
          <w:p w14:paraId="52FAD1CB" w14:textId="69CD58ED" w:rsidR="00D94707" w:rsidRPr="00A70425" w:rsidRDefault="00D94707" w:rsidP="00553949">
            <w:pPr>
              <w:spacing w:line="240" w:lineRule="auto"/>
              <w:ind w:right="-72"/>
              <w:jc w:val="right"/>
              <w:rPr>
                <w:rFonts w:cs="Arial"/>
                <w:sz w:val="18"/>
                <w:szCs w:val="18"/>
              </w:rPr>
            </w:pPr>
            <w:r w:rsidRPr="00A70425">
              <w:rPr>
                <w:rFonts w:cs="Arial"/>
                <w:sz w:val="18"/>
                <w:szCs w:val="18"/>
              </w:rPr>
              <w:t>164,186</w:t>
            </w:r>
          </w:p>
        </w:tc>
        <w:tc>
          <w:tcPr>
            <w:tcW w:w="1440" w:type="dxa"/>
            <w:vAlign w:val="bottom"/>
          </w:tcPr>
          <w:p w14:paraId="7B4F4A56" w14:textId="08ED76C9" w:rsidR="00D94707" w:rsidRPr="00A70425" w:rsidRDefault="0031526B" w:rsidP="00553949">
            <w:pPr>
              <w:spacing w:line="240" w:lineRule="auto"/>
              <w:ind w:right="-72"/>
              <w:jc w:val="right"/>
              <w:rPr>
                <w:rFonts w:cs="Arial"/>
                <w:sz w:val="18"/>
                <w:szCs w:val="18"/>
              </w:rPr>
            </w:pPr>
            <w:r w:rsidRPr="00A70425">
              <w:rPr>
                <w:rFonts w:cs="Arial"/>
                <w:sz w:val="18"/>
                <w:szCs w:val="18"/>
              </w:rPr>
              <w:t>623,137</w:t>
            </w:r>
          </w:p>
        </w:tc>
        <w:tc>
          <w:tcPr>
            <w:tcW w:w="1440" w:type="dxa"/>
            <w:vAlign w:val="bottom"/>
          </w:tcPr>
          <w:p w14:paraId="2BE3C42C" w14:textId="48751104" w:rsidR="00D94707" w:rsidRPr="00A70425" w:rsidRDefault="00D94707" w:rsidP="00553949">
            <w:pPr>
              <w:spacing w:line="240" w:lineRule="auto"/>
              <w:ind w:right="-72"/>
              <w:jc w:val="right"/>
              <w:rPr>
                <w:rFonts w:cs="Arial"/>
                <w:sz w:val="18"/>
                <w:szCs w:val="18"/>
              </w:rPr>
            </w:pPr>
            <w:r w:rsidRPr="00A70425">
              <w:rPr>
                <w:rFonts w:cs="Arial"/>
                <w:sz w:val="18"/>
                <w:szCs w:val="18"/>
              </w:rPr>
              <w:t>569,772</w:t>
            </w:r>
          </w:p>
        </w:tc>
      </w:tr>
      <w:tr w:rsidR="00D94707" w:rsidRPr="00A70425" w14:paraId="32AC9260" w14:textId="77777777" w:rsidTr="00F01B26">
        <w:trPr>
          <w:cantSplit/>
        </w:trPr>
        <w:tc>
          <w:tcPr>
            <w:tcW w:w="3681" w:type="dxa"/>
          </w:tcPr>
          <w:p w14:paraId="2BD674FC" w14:textId="77777777" w:rsidR="00D94707" w:rsidRPr="00A70425" w:rsidRDefault="00D94707" w:rsidP="00553949">
            <w:pPr>
              <w:spacing w:line="240" w:lineRule="auto"/>
              <w:ind w:left="939" w:right="-108"/>
              <w:rPr>
                <w:rFonts w:cs="Arial"/>
                <w:sz w:val="18"/>
                <w:szCs w:val="18"/>
              </w:rPr>
            </w:pPr>
            <w:r w:rsidRPr="00A70425">
              <w:rPr>
                <w:rFonts w:cs="Arial"/>
                <w:sz w:val="18"/>
                <w:szCs w:val="18"/>
              </w:rPr>
              <w:t>Non-current liabilities</w:t>
            </w:r>
          </w:p>
        </w:tc>
        <w:tc>
          <w:tcPr>
            <w:tcW w:w="1440" w:type="dxa"/>
            <w:vAlign w:val="center"/>
          </w:tcPr>
          <w:p w14:paraId="5D52A729" w14:textId="14658013" w:rsidR="00D94707" w:rsidRPr="00A70425" w:rsidRDefault="0031526B" w:rsidP="00553949">
            <w:pPr>
              <w:pBdr>
                <w:bottom w:val="single" w:sz="4" w:space="1" w:color="auto"/>
              </w:pBdr>
              <w:spacing w:line="240" w:lineRule="auto"/>
              <w:ind w:right="-72"/>
              <w:jc w:val="right"/>
              <w:rPr>
                <w:rFonts w:cs="Arial"/>
                <w:sz w:val="18"/>
                <w:szCs w:val="18"/>
                <w:lang w:eastAsia="en-GB"/>
              </w:rPr>
            </w:pPr>
            <w:r w:rsidRPr="00A70425">
              <w:rPr>
                <w:rFonts w:cs="Arial"/>
                <w:sz w:val="18"/>
                <w:szCs w:val="18"/>
                <w:lang w:eastAsia="en-GB"/>
              </w:rPr>
              <w:t>240,789</w:t>
            </w:r>
          </w:p>
        </w:tc>
        <w:tc>
          <w:tcPr>
            <w:tcW w:w="1440" w:type="dxa"/>
            <w:vAlign w:val="center"/>
          </w:tcPr>
          <w:p w14:paraId="46E3B1E7" w14:textId="03BBE510" w:rsidR="00D94707" w:rsidRPr="00A70425" w:rsidRDefault="00D94707" w:rsidP="00553949">
            <w:pPr>
              <w:pBdr>
                <w:bottom w:val="single" w:sz="4" w:space="1" w:color="auto"/>
              </w:pBdr>
              <w:spacing w:line="240" w:lineRule="auto"/>
              <w:ind w:right="-72"/>
              <w:jc w:val="right"/>
              <w:rPr>
                <w:rFonts w:cs="Arial"/>
                <w:sz w:val="18"/>
                <w:szCs w:val="18"/>
                <w:lang w:eastAsia="en-GB"/>
              </w:rPr>
            </w:pPr>
            <w:r w:rsidRPr="00A70425">
              <w:rPr>
                <w:rFonts w:cs="Arial"/>
                <w:sz w:val="18"/>
                <w:szCs w:val="18"/>
                <w:lang w:eastAsia="en-GB"/>
              </w:rPr>
              <w:t>388,110</w:t>
            </w:r>
          </w:p>
        </w:tc>
        <w:tc>
          <w:tcPr>
            <w:tcW w:w="1440" w:type="dxa"/>
            <w:vAlign w:val="center"/>
          </w:tcPr>
          <w:p w14:paraId="282CB4E0" w14:textId="471B902E" w:rsidR="00D94707" w:rsidRPr="00A70425" w:rsidRDefault="0031526B" w:rsidP="00553949">
            <w:pPr>
              <w:pBdr>
                <w:bottom w:val="single" w:sz="4" w:space="1" w:color="auto"/>
              </w:pBdr>
              <w:spacing w:line="240" w:lineRule="auto"/>
              <w:ind w:right="-72"/>
              <w:jc w:val="right"/>
              <w:rPr>
                <w:rFonts w:cs="Arial"/>
                <w:sz w:val="18"/>
                <w:szCs w:val="18"/>
                <w:lang w:eastAsia="en-GB"/>
              </w:rPr>
            </w:pPr>
            <w:r w:rsidRPr="00A70425">
              <w:rPr>
                <w:rFonts w:cs="Arial"/>
                <w:sz w:val="18"/>
                <w:szCs w:val="18"/>
                <w:lang w:eastAsia="en-GB"/>
              </w:rPr>
              <w:t>1,006,131</w:t>
            </w:r>
          </w:p>
        </w:tc>
        <w:tc>
          <w:tcPr>
            <w:tcW w:w="1440" w:type="dxa"/>
            <w:vAlign w:val="center"/>
          </w:tcPr>
          <w:p w14:paraId="5623B391" w14:textId="6D4AF404" w:rsidR="00D94707" w:rsidRPr="00A70425" w:rsidRDefault="00D94707" w:rsidP="00553949">
            <w:pPr>
              <w:pBdr>
                <w:bottom w:val="single" w:sz="4" w:space="1" w:color="auto"/>
              </w:pBdr>
              <w:spacing w:line="240" w:lineRule="auto"/>
              <w:ind w:right="-72"/>
              <w:jc w:val="right"/>
              <w:rPr>
                <w:rFonts w:cs="Arial"/>
                <w:sz w:val="18"/>
                <w:szCs w:val="18"/>
                <w:lang w:eastAsia="en-GB"/>
              </w:rPr>
            </w:pPr>
            <w:r w:rsidRPr="00A70425">
              <w:rPr>
                <w:rFonts w:cs="Arial"/>
                <w:sz w:val="18"/>
                <w:szCs w:val="18"/>
                <w:lang w:eastAsia="en-GB"/>
              </w:rPr>
              <w:t>1,569,735</w:t>
            </w:r>
          </w:p>
        </w:tc>
      </w:tr>
      <w:tr w:rsidR="00D94707" w:rsidRPr="00A70425" w14:paraId="30BCC52A" w14:textId="77777777" w:rsidTr="00F01B26">
        <w:trPr>
          <w:cantSplit/>
        </w:trPr>
        <w:tc>
          <w:tcPr>
            <w:tcW w:w="3681" w:type="dxa"/>
          </w:tcPr>
          <w:p w14:paraId="21783868" w14:textId="77777777" w:rsidR="00D94707" w:rsidRPr="00A70425" w:rsidRDefault="00D94707" w:rsidP="00553949">
            <w:pPr>
              <w:spacing w:line="240" w:lineRule="auto"/>
              <w:ind w:left="939" w:right="-90"/>
              <w:rPr>
                <w:rFonts w:cs="Arial"/>
                <w:sz w:val="12"/>
                <w:szCs w:val="12"/>
                <w:rtl/>
                <w:cs/>
              </w:rPr>
            </w:pPr>
          </w:p>
        </w:tc>
        <w:tc>
          <w:tcPr>
            <w:tcW w:w="1440" w:type="dxa"/>
          </w:tcPr>
          <w:p w14:paraId="1C18A4DB" w14:textId="77777777" w:rsidR="00D94707" w:rsidRPr="00A70425" w:rsidRDefault="00D94707" w:rsidP="00553949">
            <w:pPr>
              <w:spacing w:line="240" w:lineRule="auto"/>
              <w:ind w:right="-72"/>
              <w:jc w:val="right"/>
              <w:rPr>
                <w:rFonts w:cs="Arial"/>
                <w:sz w:val="12"/>
                <w:szCs w:val="12"/>
              </w:rPr>
            </w:pPr>
          </w:p>
        </w:tc>
        <w:tc>
          <w:tcPr>
            <w:tcW w:w="1440" w:type="dxa"/>
          </w:tcPr>
          <w:p w14:paraId="78792C70" w14:textId="77777777" w:rsidR="00D94707" w:rsidRPr="00A70425" w:rsidRDefault="00D94707" w:rsidP="00553949">
            <w:pPr>
              <w:spacing w:line="240" w:lineRule="auto"/>
              <w:ind w:right="-72"/>
              <w:jc w:val="right"/>
              <w:rPr>
                <w:rFonts w:cs="Arial"/>
                <w:sz w:val="12"/>
                <w:szCs w:val="12"/>
              </w:rPr>
            </w:pPr>
          </w:p>
        </w:tc>
        <w:tc>
          <w:tcPr>
            <w:tcW w:w="1440" w:type="dxa"/>
          </w:tcPr>
          <w:p w14:paraId="5BAABE72" w14:textId="77777777" w:rsidR="00D94707" w:rsidRPr="00A70425" w:rsidRDefault="00D94707" w:rsidP="00553949">
            <w:pPr>
              <w:spacing w:line="240" w:lineRule="auto"/>
              <w:ind w:right="-72"/>
              <w:jc w:val="right"/>
              <w:rPr>
                <w:rFonts w:cs="Arial"/>
                <w:sz w:val="12"/>
                <w:szCs w:val="12"/>
              </w:rPr>
            </w:pPr>
          </w:p>
        </w:tc>
        <w:tc>
          <w:tcPr>
            <w:tcW w:w="1440" w:type="dxa"/>
          </w:tcPr>
          <w:p w14:paraId="4058FBB2" w14:textId="77777777" w:rsidR="00D94707" w:rsidRPr="00A70425" w:rsidRDefault="00D94707" w:rsidP="00553949">
            <w:pPr>
              <w:spacing w:line="240" w:lineRule="auto"/>
              <w:ind w:right="-72"/>
              <w:jc w:val="right"/>
              <w:rPr>
                <w:rFonts w:cs="Arial"/>
                <w:sz w:val="12"/>
                <w:szCs w:val="12"/>
              </w:rPr>
            </w:pPr>
          </w:p>
        </w:tc>
      </w:tr>
      <w:tr w:rsidR="00D94707" w:rsidRPr="00A70425" w14:paraId="55AF7220" w14:textId="77777777" w:rsidTr="00F01B26">
        <w:trPr>
          <w:cantSplit/>
        </w:trPr>
        <w:tc>
          <w:tcPr>
            <w:tcW w:w="3681" w:type="dxa"/>
          </w:tcPr>
          <w:p w14:paraId="54E4AC81" w14:textId="77777777" w:rsidR="00D94707" w:rsidRPr="00A70425" w:rsidRDefault="00D94707" w:rsidP="00553949">
            <w:pPr>
              <w:spacing w:line="240" w:lineRule="auto"/>
              <w:ind w:left="939" w:right="-90"/>
              <w:rPr>
                <w:rFonts w:cs="Arial"/>
                <w:sz w:val="18"/>
                <w:szCs w:val="18"/>
                <w:rtl/>
                <w:cs/>
                <w:lang w:val="en-US"/>
              </w:rPr>
            </w:pPr>
            <w:r w:rsidRPr="00A70425">
              <w:rPr>
                <w:rFonts w:cs="Arial"/>
                <w:sz w:val="18"/>
                <w:szCs w:val="18"/>
                <w:lang w:bidi="th-TH"/>
              </w:rPr>
              <w:t>Net assets (100%)</w:t>
            </w:r>
          </w:p>
        </w:tc>
        <w:tc>
          <w:tcPr>
            <w:tcW w:w="1440" w:type="dxa"/>
            <w:vAlign w:val="center"/>
          </w:tcPr>
          <w:p w14:paraId="63BABF4E" w14:textId="7B13A75B" w:rsidR="00D94707" w:rsidRPr="00A70425" w:rsidRDefault="0031526B" w:rsidP="00553949">
            <w:pPr>
              <w:spacing w:line="240" w:lineRule="auto"/>
              <w:ind w:right="-72"/>
              <w:jc w:val="right"/>
              <w:rPr>
                <w:rFonts w:cs="Arial"/>
                <w:sz w:val="18"/>
                <w:szCs w:val="18"/>
                <w:lang w:eastAsia="en-GB"/>
              </w:rPr>
            </w:pPr>
            <w:r w:rsidRPr="00A70425">
              <w:rPr>
                <w:rFonts w:cs="Arial"/>
                <w:sz w:val="18"/>
                <w:szCs w:val="18"/>
                <w:lang w:eastAsia="en-GB"/>
              </w:rPr>
              <w:t>999,798</w:t>
            </w:r>
          </w:p>
        </w:tc>
        <w:tc>
          <w:tcPr>
            <w:tcW w:w="1440" w:type="dxa"/>
            <w:vAlign w:val="center"/>
          </w:tcPr>
          <w:p w14:paraId="0E4A0980" w14:textId="2DF61529" w:rsidR="00D94707" w:rsidRPr="00A70425" w:rsidRDefault="00D94707" w:rsidP="00553949">
            <w:pPr>
              <w:spacing w:line="240" w:lineRule="auto"/>
              <w:ind w:right="-72"/>
              <w:jc w:val="right"/>
              <w:rPr>
                <w:rFonts w:cs="Arial"/>
                <w:sz w:val="18"/>
                <w:szCs w:val="18"/>
                <w:lang w:eastAsia="en-GB"/>
              </w:rPr>
            </w:pPr>
            <w:r w:rsidRPr="00A70425">
              <w:rPr>
                <w:rFonts w:cs="Arial"/>
                <w:sz w:val="18"/>
                <w:szCs w:val="18"/>
                <w:lang w:eastAsia="en-GB"/>
              </w:rPr>
              <w:t>849,690</w:t>
            </w:r>
          </w:p>
        </w:tc>
        <w:tc>
          <w:tcPr>
            <w:tcW w:w="1440" w:type="dxa"/>
            <w:vAlign w:val="center"/>
          </w:tcPr>
          <w:p w14:paraId="495B3822" w14:textId="2B1F0BD3" w:rsidR="00D94707" w:rsidRPr="00A70425" w:rsidRDefault="0031526B" w:rsidP="00553949">
            <w:pPr>
              <w:spacing w:line="240" w:lineRule="auto"/>
              <w:ind w:right="-72"/>
              <w:jc w:val="right"/>
              <w:rPr>
                <w:rFonts w:cs="Arial"/>
                <w:sz w:val="18"/>
                <w:szCs w:val="18"/>
                <w:lang w:eastAsia="en-GB"/>
              </w:rPr>
            </w:pPr>
            <w:r w:rsidRPr="00A70425">
              <w:rPr>
                <w:rFonts w:cs="Arial"/>
                <w:sz w:val="18"/>
                <w:szCs w:val="18"/>
                <w:lang w:eastAsia="en-GB"/>
              </w:rPr>
              <w:t>2,823,468</w:t>
            </w:r>
          </w:p>
        </w:tc>
        <w:tc>
          <w:tcPr>
            <w:tcW w:w="1440" w:type="dxa"/>
            <w:vAlign w:val="center"/>
          </w:tcPr>
          <w:p w14:paraId="4B8558E0" w14:textId="22B0CB79" w:rsidR="00D94707" w:rsidRPr="00A70425" w:rsidRDefault="00D94707" w:rsidP="00553949">
            <w:pPr>
              <w:spacing w:line="240" w:lineRule="auto"/>
              <w:ind w:right="-72"/>
              <w:jc w:val="right"/>
              <w:rPr>
                <w:rFonts w:cs="Arial"/>
                <w:sz w:val="18"/>
                <w:szCs w:val="18"/>
                <w:rtl/>
                <w:cs/>
                <w:lang w:eastAsia="en-GB"/>
              </w:rPr>
            </w:pPr>
            <w:r w:rsidRPr="00A70425">
              <w:rPr>
                <w:rFonts w:cs="Arial"/>
                <w:sz w:val="18"/>
                <w:szCs w:val="18"/>
                <w:lang w:eastAsia="en-GB"/>
              </w:rPr>
              <w:t>2,292,876</w:t>
            </w:r>
          </w:p>
        </w:tc>
      </w:tr>
      <w:tr w:rsidR="0031526B" w:rsidRPr="00A70425" w14:paraId="59433E14" w14:textId="77777777" w:rsidTr="00F01B26">
        <w:trPr>
          <w:cantSplit/>
        </w:trPr>
        <w:tc>
          <w:tcPr>
            <w:tcW w:w="3681" w:type="dxa"/>
          </w:tcPr>
          <w:p w14:paraId="2F40FD82" w14:textId="2545FC2B" w:rsidR="0031526B" w:rsidRPr="00A70425" w:rsidRDefault="0031526B" w:rsidP="00553949">
            <w:pPr>
              <w:spacing w:line="240" w:lineRule="auto"/>
              <w:ind w:left="939" w:right="-90"/>
              <w:rPr>
                <w:rFonts w:cs="Arial"/>
                <w:sz w:val="18"/>
                <w:szCs w:val="18"/>
                <w:lang w:bidi="th-TH"/>
              </w:rPr>
            </w:pPr>
            <w:r w:rsidRPr="00A70425">
              <w:rPr>
                <w:rFonts w:cs="Arial"/>
                <w:sz w:val="18"/>
                <w:szCs w:val="18"/>
                <w:u w:val="single"/>
                <w:lang w:bidi="th-TH"/>
              </w:rPr>
              <w:t>Less</w:t>
            </w:r>
            <w:r w:rsidRPr="00A70425">
              <w:rPr>
                <w:rFonts w:cs="Arial"/>
                <w:sz w:val="18"/>
                <w:szCs w:val="18"/>
                <w:lang w:bidi="th-TH"/>
              </w:rPr>
              <w:t xml:space="preserve">  Effects of changing </w:t>
            </w:r>
          </w:p>
          <w:p w14:paraId="46BA0CEB" w14:textId="76DA06DB" w:rsidR="0031526B" w:rsidRPr="00A70425" w:rsidRDefault="0031526B" w:rsidP="00553949">
            <w:pPr>
              <w:tabs>
                <w:tab w:val="left" w:pos="1575"/>
              </w:tabs>
              <w:spacing w:line="240" w:lineRule="auto"/>
              <w:ind w:left="1575" w:right="-90" w:hanging="180"/>
              <w:rPr>
                <w:rFonts w:cs="Arial"/>
                <w:sz w:val="18"/>
                <w:szCs w:val="18"/>
                <w:lang w:bidi="th-TH"/>
              </w:rPr>
            </w:pPr>
            <w:r w:rsidRPr="00A70425">
              <w:rPr>
                <w:rFonts w:cs="Arial"/>
                <w:sz w:val="18"/>
                <w:szCs w:val="18"/>
                <w:lang w:bidi="th-TH"/>
              </w:rPr>
              <w:t xml:space="preserve">   accounting policies</w:t>
            </w:r>
          </w:p>
        </w:tc>
        <w:tc>
          <w:tcPr>
            <w:tcW w:w="1440" w:type="dxa"/>
            <w:vAlign w:val="center"/>
          </w:tcPr>
          <w:p w14:paraId="00A84EB4" w14:textId="77777777" w:rsidR="0031526B" w:rsidRPr="00A70425" w:rsidRDefault="0031526B" w:rsidP="00553949">
            <w:pPr>
              <w:spacing w:line="240" w:lineRule="auto"/>
              <w:ind w:right="-72"/>
              <w:jc w:val="right"/>
              <w:rPr>
                <w:rFonts w:cs="Arial"/>
                <w:sz w:val="18"/>
                <w:szCs w:val="18"/>
                <w:lang w:eastAsia="en-GB"/>
              </w:rPr>
            </w:pPr>
          </w:p>
          <w:p w14:paraId="6A8E5E4C" w14:textId="5B49E8AB" w:rsidR="0031526B" w:rsidRPr="00A70425" w:rsidRDefault="0031526B" w:rsidP="00553949">
            <w:pPr>
              <w:spacing w:line="240" w:lineRule="auto"/>
              <w:ind w:right="-72"/>
              <w:jc w:val="right"/>
              <w:rPr>
                <w:rFonts w:cs="Arial"/>
                <w:sz w:val="18"/>
                <w:szCs w:val="18"/>
                <w:lang w:eastAsia="en-GB"/>
              </w:rPr>
            </w:pPr>
            <w:r w:rsidRPr="00A70425">
              <w:rPr>
                <w:rFonts w:cs="Arial"/>
                <w:sz w:val="18"/>
                <w:szCs w:val="18"/>
                <w:lang w:eastAsia="en-GB"/>
              </w:rPr>
              <w:t>(336,090)</w:t>
            </w:r>
          </w:p>
        </w:tc>
        <w:tc>
          <w:tcPr>
            <w:tcW w:w="1440" w:type="dxa"/>
            <w:vAlign w:val="center"/>
          </w:tcPr>
          <w:p w14:paraId="304FCE6B" w14:textId="77777777" w:rsidR="0031526B" w:rsidRPr="00A70425" w:rsidRDefault="0031526B" w:rsidP="00553949">
            <w:pPr>
              <w:spacing w:line="240" w:lineRule="auto"/>
              <w:ind w:right="-72"/>
              <w:jc w:val="right"/>
              <w:rPr>
                <w:rFonts w:cs="Arial"/>
                <w:sz w:val="18"/>
                <w:szCs w:val="18"/>
                <w:lang w:eastAsia="en-GB"/>
              </w:rPr>
            </w:pPr>
          </w:p>
          <w:p w14:paraId="76D6DA07" w14:textId="00AEBEDC" w:rsidR="0031526B" w:rsidRPr="00A70425" w:rsidRDefault="0031526B" w:rsidP="00553949">
            <w:pPr>
              <w:spacing w:line="240" w:lineRule="auto"/>
              <w:ind w:right="-72"/>
              <w:jc w:val="right"/>
              <w:rPr>
                <w:rFonts w:cs="Arial"/>
                <w:sz w:val="18"/>
                <w:szCs w:val="18"/>
                <w:lang w:eastAsia="en-GB"/>
              </w:rPr>
            </w:pPr>
            <w:r w:rsidRPr="00A70425">
              <w:rPr>
                <w:rFonts w:cs="Arial"/>
                <w:sz w:val="18"/>
                <w:szCs w:val="18"/>
                <w:lang w:eastAsia="en-GB"/>
              </w:rPr>
              <w:t>(332,837)</w:t>
            </w:r>
          </w:p>
        </w:tc>
        <w:tc>
          <w:tcPr>
            <w:tcW w:w="1440" w:type="dxa"/>
            <w:vAlign w:val="center"/>
          </w:tcPr>
          <w:p w14:paraId="59E304C8" w14:textId="77777777" w:rsidR="0031526B" w:rsidRPr="00A70425" w:rsidRDefault="0031526B" w:rsidP="00553949">
            <w:pPr>
              <w:spacing w:line="240" w:lineRule="auto"/>
              <w:ind w:right="-72"/>
              <w:jc w:val="right"/>
              <w:rPr>
                <w:rFonts w:cs="Arial"/>
                <w:sz w:val="18"/>
                <w:szCs w:val="18"/>
                <w:lang w:eastAsia="en-GB"/>
              </w:rPr>
            </w:pPr>
          </w:p>
          <w:p w14:paraId="2B773575" w14:textId="6FA3A27B" w:rsidR="0031526B" w:rsidRPr="00A70425" w:rsidRDefault="0031526B" w:rsidP="00553949">
            <w:pPr>
              <w:spacing w:line="240" w:lineRule="auto"/>
              <w:ind w:right="-72"/>
              <w:jc w:val="right"/>
              <w:rPr>
                <w:rFonts w:cs="Arial"/>
                <w:sz w:val="18"/>
                <w:szCs w:val="18"/>
                <w:lang w:eastAsia="en-GB"/>
              </w:rPr>
            </w:pPr>
            <w:r w:rsidRPr="00A70425">
              <w:rPr>
                <w:rFonts w:cs="Arial"/>
                <w:sz w:val="18"/>
                <w:szCs w:val="18"/>
                <w:lang w:eastAsia="en-GB"/>
              </w:rPr>
              <w:t>17,950</w:t>
            </w:r>
          </w:p>
        </w:tc>
        <w:tc>
          <w:tcPr>
            <w:tcW w:w="1440" w:type="dxa"/>
            <w:vAlign w:val="center"/>
          </w:tcPr>
          <w:p w14:paraId="455481AE" w14:textId="77777777" w:rsidR="0031526B" w:rsidRPr="00A70425" w:rsidRDefault="0031526B" w:rsidP="00553949">
            <w:pPr>
              <w:spacing w:line="240" w:lineRule="auto"/>
              <w:ind w:right="-72"/>
              <w:jc w:val="right"/>
              <w:rPr>
                <w:rFonts w:cs="Arial"/>
                <w:sz w:val="18"/>
                <w:szCs w:val="18"/>
                <w:lang w:eastAsia="en-GB"/>
              </w:rPr>
            </w:pPr>
          </w:p>
          <w:p w14:paraId="21306945" w14:textId="55FFC541" w:rsidR="0031526B" w:rsidRPr="00A70425" w:rsidRDefault="0031526B" w:rsidP="00553949">
            <w:pPr>
              <w:spacing w:line="240" w:lineRule="auto"/>
              <w:ind w:right="-72"/>
              <w:jc w:val="right"/>
              <w:rPr>
                <w:rFonts w:cs="Arial"/>
                <w:sz w:val="18"/>
                <w:szCs w:val="18"/>
                <w:lang w:eastAsia="en-GB"/>
              </w:rPr>
            </w:pPr>
            <w:r w:rsidRPr="00A70425">
              <w:rPr>
                <w:rFonts w:cs="Arial"/>
                <w:sz w:val="18"/>
                <w:szCs w:val="18"/>
                <w:lang w:eastAsia="en-GB"/>
              </w:rPr>
              <w:t>11,774</w:t>
            </w:r>
          </w:p>
        </w:tc>
      </w:tr>
      <w:tr w:rsidR="0031526B" w:rsidRPr="00A70425" w14:paraId="36F43AC9" w14:textId="77777777" w:rsidTr="00F01B26">
        <w:trPr>
          <w:cantSplit/>
        </w:trPr>
        <w:tc>
          <w:tcPr>
            <w:tcW w:w="3681" w:type="dxa"/>
          </w:tcPr>
          <w:p w14:paraId="03B16015" w14:textId="08E7B3CC" w:rsidR="0031526B" w:rsidRPr="00A70425" w:rsidRDefault="0031526B" w:rsidP="00553949">
            <w:pPr>
              <w:spacing w:line="240" w:lineRule="auto"/>
              <w:ind w:left="939" w:right="-90"/>
              <w:rPr>
                <w:rFonts w:cs="Arial"/>
                <w:sz w:val="18"/>
                <w:szCs w:val="18"/>
                <w:lang w:bidi="th-TH"/>
              </w:rPr>
            </w:pPr>
            <w:r w:rsidRPr="00A70425">
              <w:rPr>
                <w:rFonts w:cs="Arial"/>
                <w:sz w:val="18"/>
                <w:szCs w:val="18"/>
                <w:u w:val="single"/>
                <w:lang w:bidi="th-TH"/>
              </w:rPr>
              <w:t>Less</w:t>
            </w:r>
            <w:r w:rsidRPr="00A70425">
              <w:rPr>
                <w:rFonts w:cs="Arial"/>
                <w:sz w:val="18"/>
                <w:szCs w:val="18"/>
                <w:lang w:bidi="th-TH"/>
              </w:rPr>
              <w:t xml:space="preserve">  Non-controlling interest</w:t>
            </w:r>
          </w:p>
        </w:tc>
        <w:tc>
          <w:tcPr>
            <w:tcW w:w="1440" w:type="dxa"/>
            <w:vAlign w:val="center"/>
          </w:tcPr>
          <w:p w14:paraId="46BFBECD" w14:textId="2C5E4F69" w:rsidR="0031526B" w:rsidRPr="00A70425" w:rsidRDefault="00CB1FFE" w:rsidP="00553949">
            <w:pPr>
              <w:pBdr>
                <w:bottom w:val="single" w:sz="4" w:space="1" w:color="auto"/>
              </w:pBdr>
              <w:spacing w:line="240" w:lineRule="auto"/>
              <w:ind w:right="-72"/>
              <w:jc w:val="right"/>
              <w:rPr>
                <w:rFonts w:cs="Arial"/>
                <w:sz w:val="18"/>
                <w:szCs w:val="18"/>
                <w:lang w:eastAsia="en-GB"/>
              </w:rPr>
            </w:pPr>
            <w:r w:rsidRPr="00A70425">
              <w:rPr>
                <w:rFonts w:cs="Arial"/>
                <w:sz w:val="18"/>
                <w:szCs w:val="18"/>
                <w:lang w:eastAsia="en-GB"/>
              </w:rPr>
              <w:t>-</w:t>
            </w:r>
          </w:p>
        </w:tc>
        <w:tc>
          <w:tcPr>
            <w:tcW w:w="1440" w:type="dxa"/>
            <w:vAlign w:val="center"/>
          </w:tcPr>
          <w:p w14:paraId="450788A7" w14:textId="39194B3B" w:rsidR="0031526B" w:rsidRPr="00A70425" w:rsidRDefault="00CB1FFE" w:rsidP="00553949">
            <w:pPr>
              <w:pBdr>
                <w:bottom w:val="single" w:sz="4" w:space="1" w:color="auto"/>
              </w:pBdr>
              <w:spacing w:line="240" w:lineRule="auto"/>
              <w:ind w:right="-72"/>
              <w:jc w:val="right"/>
              <w:rPr>
                <w:rFonts w:cs="Arial"/>
                <w:sz w:val="18"/>
                <w:szCs w:val="18"/>
                <w:lang w:eastAsia="en-GB"/>
              </w:rPr>
            </w:pPr>
            <w:r w:rsidRPr="00A70425">
              <w:rPr>
                <w:rFonts w:cs="Arial"/>
                <w:sz w:val="18"/>
                <w:szCs w:val="18"/>
                <w:lang w:eastAsia="en-GB"/>
              </w:rPr>
              <w:t>-</w:t>
            </w:r>
          </w:p>
        </w:tc>
        <w:tc>
          <w:tcPr>
            <w:tcW w:w="1440" w:type="dxa"/>
            <w:vAlign w:val="center"/>
          </w:tcPr>
          <w:p w14:paraId="4D1241C3" w14:textId="3533B4DB" w:rsidR="0031526B" w:rsidRPr="00A70425" w:rsidRDefault="0031526B" w:rsidP="00553949">
            <w:pPr>
              <w:pBdr>
                <w:bottom w:val="single" w:sz="4" w:space="1" w:color="auto"/>
              </w:pBdr>
              <w:spacing w:line="240" w:lineRule="auto"/>
              <w:ind w:right="-72"/>
              <w:jc w:val="right"/>
              <w:rPr>
                <w:rFonts w:cs="Arial"/>
                <w:sz w:val="18"/>
                <w:szCs w:val="18"/>
                <w:lang w:eastAsia="en-GB"/>
              </w:rPr>
            </w:pPr>
            <w:r w:rsidRPr="00A70425">
              <w:rPr>
                <w:rFonts w:cs="Arial"/>
                <w:sz w:val="18"/>
                <w:szCs w:val="18"/>
                <w:lang w:eastAsia="en-GB"/>
              </w:rPr>
              <w:t>(2,551,797)</w:t>
            </w:r>
          </w:p>
        </w:tc>
        <w:tc>
          <w:tcPr>
            <w:tcW w:w="1440" w:type="dxa"/>
            <w:vAlign w:val="center"/>
          </w:tcPr>
          <w:p w14:paraId="5071C089" w14:textId="22EE5115" w:rsidR="0031526B" w:rsidRPr="00A70425" w:rsidRDefault="0031526B" w:rsidP="00553949">
            <w:pPr>
              <w:pBdr>
                <w:bottom w:val="single" w:sz="4" w:space="1" w:color="auto"/>
              </w:pBdr>
              <w:spacing w:line="240" w:lineRule="auto"/>
              <w:ind w:right="-72"/>
              <w:jc w:val="right"/>
              <w:rPr>
                <w:rFonts w:cs="Arial"/>
                <w:sz w:val="18"/>
                <w:szCs w:val="18"/>
                <w:lang w:eastAsia="en-GB"/>
              </w:rPr>
            </w:pPr>
            <w:r w:rsidRPr="00A70425">
              <w:rPr>
                <w:rFonts w:cs="Arial"/>
                <w:sz w:val="18"/>
                <w:szCs w:val="18"/>
                <w:lang w:eastAsia="en-GB"/>
              </w:rPr>
              <w:t>(2,045,247)</w:t>
            </w:r>
          </w:p>
        </w:tc>
      </w:tr>
      <w:tr w:rsidR="0031526B" w:rsidRPr="00A70425" w14:paraId="36442440" w14:textId="77777777" w:rsidTr="00692BB0">
        <w:trPr>
          <w:cantSplit/>
        </w:trPr>
        <w:tc>
          <w:tcPr>
            <w:tcW w:w="3681" w:type="dxa"/>
          </w:tcPr>
          <w:p w14:paraId="528003E4" w14:textId="77777777" w:rsidR="0031526B" w:rsidRPr="00A70425" w:rsidRDefault="0031526B" w:rsidP="00553949">
            <w:pPr>
              <w:spacing w:line="240" w:lineRule="auto"/>
              <w:ind w:left="939" w:right="-90"/>
              <w:rPr>
                <w:rFonts w:cs="Arial"/>
                <w:sz w:val="12"/>
                <w:szCs w:val="12"/>
                <w:rtl/>
                <w:cs/>
              </w:rPr>
            </w:pPr>
          </w:p>
        </w:tc>
        <w:tc>
          <w:tcPr>
            <w:tcW w:w="1440" w:type="dxa"/>
          </w:tcPr>
          <w:p w14:paraId="142217A0" w14:textId="77777777" w:rsidR="0031526B" w:rsidRPr="00A70425" w:rsidRDefault="0031526B" w:rsidP="00553949">
            <w:pPr>
              <w:spacing w:line="240" w:lineRule="auto"/>
              <w:ind w:right="-72"/>
              <w:jc w:val="right"/>
              <w:rPr>
                <w:rFonts w:cs="Arial"/>
                <w:sz w:val="12"/>
                <w:szCs w:val="12"/>
              </w:rPr>
            </w:pPr>
          </w:p>
        </w:tc>
        <w:tc>
          <w:tcPr>
            <w:tcW w:w="1440" w:type="dxa"/>
          </w:tcPr>
          <w:p w14:paraId="7AF107C6" w14:textId="77777777" w:rsidR="0031526B" w:rsidRPr="00A70425" w:rsidRDefault="0031526B" w:rsidP="00553949">
            <w:pPr>
              <w:spacing w:line="240" w:lineRule="auto"/>
              <w:ind w:right="-72"/>
              <w:jc w:val="right"/>
              <w:rPr>
                <w:rFonts w:cs="Arial"/>
                <w:sz w:val="12"/>
                <w:szCs w:val="12"/>
              </w:rPr>
            </w:pPr>
          </w:p>
        </w:tc>
        <w:tc>
          <w:tcPr>
            <w:tcW w:w="1440" w:type="dxa"/>
          </w:tcPr>
          <w:p w14:paraId="0BC42F0B" w14:textId="77777777" w:rsidR="0031526B" w:rsidRPr="00A70425" w:rsidRDefault="0031526B" w:rsidP="00553949">
            <w:pPr>
              <w:spacing w:line="240" w:lineRule="auto"/>
              <w:ind w:right="-72"/>
              <w:jc w:val="right"/>
              <w:rPr>
                <w:rFonts w:cs="Arial"/>
                <w:sz w:val="12"/>
                <w:szCs w:val="12"/>
              </w:rPr>
            </w:pPr>
          </w:p>
        </w:tc>
        <w:tc>
          <w:tcPr>
            <w:tcW w:w="1440" w:type="dxa"/>
          </w:tcPr>
          <w:p w14:paraId="004D7312" w14:textId="77777777" w:rsidR="0031526B" w:rsidRPr="00A70425" w:rsidRDefault="0031526B" w:rsidP="00553949">
            <w:pPr>
              <w:spacing w:line="240" w:lineRule="auto"/>
              <w:ind w:right="-72"/>
              <w:jc w:val="right"/>
              <w:rPr>
                <w:rFonts w:cs="Arial"/>
                <w:sz w:val="12"/>
                <w:szCs w:val="12"/>
              </w:rPr>
            </w:pPr>
          </w:p>
        </w:tc>
      </w:tr>
      <w:tr w:rsidR="0031526B" w:rsidRPr="00A70425" w14:paraId="284E2228" w14:textId="77777777" w:rsidTr="00F01B26">
        <w:trPr>
          <w:cantSplit/>
        </w:trPr>
        <w:tc>
          <w:tcPr>
            <w:tcW w:w="3681" w:type="dxa"/>
          </w:tcPr>
          <w:p w14:paraId="6F2F7341" w14:textId="77777777" w:rsidR="0031526B" w:rsidRPr="00A70425" w:rsidRDefault="0031526B" w:rsidP="00553949">
            <w:pPr>
              <w:spacing w:line="240" w:lineRule="auto"/>
              <w:ind w:left="939" w:right="-90"/>
              <w:rPr>
                <w:rFonts w:cs="Arial"/>
                <w:sz w:val="18"/>
                <w:szCs w:val="18"/>
                <w:lang w:bidi="th-TH"/>
              </w:rPr>
            </w:pPr>
            <w:r w:rsidRPr="00A70425">
              <w:rPr>
                <w:rFonts w:cs="Arial"/>
                <w:sz w:val="18"/>
                <w:szCs w:val="18"/>
                <w:lang w:bidi="th-TH"/>
              </w:rPr>
              <w:t>Net assets of associates</w:t>
            </w:r>
          </w:p>
        </w:tc>
        <w:tc>
          <w:tcPr>
            <w:tcW w:w="1440" w:type="dxa"/>
            <w:vAlign w:val="center"/>
          </w:tcPr>
          <w:p w14:paraId="0A658232" w14:textId="5F53676F" w:rsidR="0031526B" w:rsidRPr="00A70425" w:rsidRDefault="0031526B" w:rsidP="00553949">
            <w:pPr>
              <w:pBdr>
                <w:bottom w:val="double" w:sz="4" w:space="1" w:color="auto"/>
              </w:pBdr>
              <w:spacing w:line="240" w:lineRule="auto"/>
              <w:ind w:right="-72"/>
              <w:jc w:val="right"/>
              <w:rPr>
                <w:rFonts w:cs="Arial"/>
                <w:sz w:val="18"/>
                <w:szCs w:val="18"/>
                <w:lang w:eastAsia="en-GB"/>
              </w:rPr>
            </w:pPr>
            <w:r w:rsidRPr="00A70425">
              <w:rPr>
                <w:rFonts w:cs="Arial"/>
                <w:sz w:val="18"/>
                <w:szCs w:val="18"/>
                <w:lang w:eastAsia="en-GB"/>
              </w:rPr>
              <w:t>663,708</w:t>
            </w:r>
          </w:p>
        </w:tc>
        <w:tc>
          <w:tcPr>
            <w:tcW w:w="1440" w:type="dxa"/>
            <w:vAlign w:val="center"/>
          </w:tcPr>
          <w:p w14:paraId="73407C1F" w14:textId="2E58C33F" w:rsidR="0031526B" w:rsidRPr="00A70425" w:rsidRDefault="0031526B" w:rsidP="00553949">
            <w:pPr>
              <w:pBdr>
                <w:bottom w:val="double" w:sz="4" w:space="1" w:color="auto"/>
              </w:pBdr>
              <w:spacing w:line="240" w:lineRule="auto"/>
              <w:ind w:right="-72"/>
              <w:jc w:val="right"/>
              <w:rPr>
                <w:rFonts w:cs="Arial"/>
                <w:sz w:val="18"/>
                <w:szCs w:val="18"/>
                <w:lang w:eastAsia="en-GB"/>
              </w:rPr>
            </w:pPr>
            <w:r w:rsidRPr="00A70425">
              <w:rPr>
                <w:rFonts w:cs="Arial"/>
                <w:sz w:val="18"/>
                <w:szCs w:val="18"/>
                <w:lang w:eastAsia="en-GB"/>
              </w:rPr>
              <w:t>516,853</w:t>
            </w:r>
          </w:p>
        </w:tc>
        <w:tc>
          <w:tcPr>
            <w:tcW w:w="1440" w:type="dxa"/>
            <w:vAlign w:val="center"/>
          </w:tcPr>
          <w:p w14:paraId="0BE6A7CD" w14:textId="487DABD1" w:rsidR="0031526B" w:rsidRPr="00A70425" w:rsidRDefault="0031526B" w:rsidP="00553949">
            <w:pPr>
              <w:pBdr>
                <w:bottom w:val="double" w:sz="4" w:space="1" w:color="auto"/>
              </w:pBdr>
              <w:spacing w:line="240" w:lineRule="auto"/>
              <w:ind w:right="-72"/>
              <w:jc w:val="right"/>
              <w:rPr>
                <w:rFonts w:cs="Arial"/>
                <w:sz w:val="18"/>
                <w:szCs w:val="18"/>
                <w:lang w:eastAsia="en-GB"/>
              </w:rPr>
            </w:pPr>
            <w:r w:rsidRPr="00A70425">
              <w:rPr>
                <w:rFonts w:cs="Arial"/>
                <w:sz w:val="18"/>
                <w:szCs w:val="18"/>
                <w:lang w:eastAsia="en-GB"/>
              </w:rPr>
              <w:t>289,621</w:t>
            </w:r>
          </w:p>
        </w:tc>
        <w:tc>
          <w:tcPr>
            <w:tcW w:w="1440" w:type="dxa"/>
            <w:vAlign w:val="center"/>
          </w:tcPr>
          <w:p w14:paraId="2AC024BD" w14:textId="185DA6B3" w:rsidR="0031526B" w:rsidRPr="00A70425" w:rsidRDefault="0031526B" w:rsidP="00553949">
            <w:pPr>
              <w:pBdr>
                <w:bottom w:val="double" w:sz="4" w:space="1" w:color="auto"/>
              </w:pBdr>
              <w:spacing w:line="240" w:lineRule="auto"/>
              <w:ind w:right="-72"/>
              <w:jc w:val="right"/>
              <w:rPr>
                <w:rFonts w:cs="Arial"/>
                <w:sz w:val="18"/>
                <w:szCs w:val="18"/>
                <w:lang w:eastAsia="en-GB"/>
              </w:rPr>
            </w:pPr>
            <w:r w:rsidRPr="00A70425">
              <w:rPr>
                <w:rFonts w:cs="Arial"/>
                <w:sz w:val="18"/>
                <w:szCs w:val="18"/>
                <w:lang w:eastAsia="en-GB"/>
              </w:rPr>
              <w:t>259,403</w:t>
            </w:r>
          </w:p>
        </w:tc>
      </w:tr>
      <w:tr w:rsidR="0031526B" w:rsidRPr="00A70425" w14:paraId="68D1C014" w14:textId="77777777" w:rsidTr="00F01B26">
        <w:trPr>
          <w:cantSplit/>
        </w:trPr>
        <w:tc>
          <w:tcPr>
            <w:tcW w:w="3681" w:type="dxa"/>
          </w:tcPr>
          <w:p w14:paraId="5881148C" w14:textId="77777777" w:rsidR="0031526B" w:rsidRPr="00A70425" w:rsidRDefault="0031526B" w:rsidP="00553949">
            <w:pPr>
              <w:spacing w:line="240" w:lineRule="auto"/>
              <w:ind w:left="939" w:right="-90"/>
              <w:rPr>
                <w:rFonts w:cs="Arial"/>
                <w:sz w:val="18"/>
                <w:szCs w:val="18"/>
                <w:lang w:bidi="th-TH"/>
              </w:rPr>
            </w:pPr>
          </w:p>
        </w:tc>
        <w:tc>
          <w:tcPr>
            <w:tcW w:w="1440" w:type="dxa"/>
            <w:vAlign w:val="bottom"/>
          </w:tcPr>
          <w:p w14:paraId="6AFE2BA7" w14:textId="77777777" w:rsidR="0031526B" w:rsidRPr="00A70425" w:rsidRDefault="0031526B" w:rsidP="00553949">
            <w:pPr>
              <w:spacing w:line="240" w:lineRule="auto"/>
              <w:ind w:right="-72"/>
              <w:jc w:val="right"/>
              <w:rPr>
                <w:rFonts w:cs="Arial"/>
                <w:sz w:val="18"/>
                <w:szCs w:val="18"/>
              </w:rPr>
            </w:pPr>
          </w:p>
        </w:tc>
        <w:tc>
          <w:tcPr>
            <w:tcW w:w="1440" w:type="dxa"/>
            <w:vAlign w:val="bottom"/>
          </w:tcPr>
          <w:p w14:paraId="33DD9BFB" w14:textId="77777777" w:rsidR="0031526B" w:rsidRPr="00A70425" w:rsidRDefault="0031526B" w:rsidP="00553949">
            <w:pPr>
              <w:spacing w:line="240" w:lineRule="auto"/>
              <w:ind w:right="-72"/>
              <w:jc w:val="right"/>
              <w:rPr>
                <w:rFonts w:cs="Arial"/>
                <w:sz w:val="18"/>
                <w:szCs w:val="18"/>
              </w:rPr>
            </w:pPr>
          </w:p>
        </w:tc>
        <w:tc>
          <w:tcPr>
            <w:tcW w:w="1440" w:type="dxa"/>
            <w:vAlign w:val="bottom"/>
          </w:tcPr>
          <w:p w14:paraId="57B5BED4" w14:textId="77777777" w:rsidR="0031526B" w:rsidRPr="00A70425" w:rsidRDefault="0031526B" w:rsidP="00553949">
            <w:pPr>
              <w:spacing w:line="240" w:lineRule="auto"/>
              <w:ind w:right="-72"/>
              <w:jc w:val="right"/>
              <w:rPr>
                <w:rFonts w:cs="Arial"/>
                <w:sz w:val="18"/>
                <w:szCs w:val="18"/>
              </w:rPr>
            </w:pPr>
          </w:p>
        </w:tc>
        <w:tc>
          <w:tcPr>
            <w:tcW w:w="1440" w:type="dxa"/>
            <w:vAlign w:val="bottom"/>
          </w:tcPr>
          <w:p w14:paraId="7266B244" w14:textId="77777777" w:rsidR="0031526B" w:rsidRPr="00A70425" w:rsidRDefault="0031526B" w:rsidP="00553949">
            <w:pPr>
              <w:spacing w:line="240" w:lineRule="auto"/>
              <w:ind w:right="-72"/>
              <w:jc w:val="right"/>
              <w:rPr>
                <w:rFonts w:cs="Arial"/>
                <w:sz w:val="18"/>
                <w:szCs w:val="18"/>
              </w:rPr>
            </w:pPr>
          </w:p>
        </w:tc>
      </w:tr>
      <w:tr w:rsidR="0031526B" w:rsidRPr="00A70425" w14:paraId="316D5BD9" w14:textId="77777777" w:rsidTr="00F01B26">
        <w:trPr>
          <w:cantSplit/>
        </w:trPr>
        <w:tc>
          <w:tcPr>
            <w:tcW w:w="3681" w:type="dxa"/>
            <w:vAlign w:val="bottom"/>
          </w:tcPr>
          <w:p w14:paraId="51C2B653" w14:textId="77777777" w:rsidR="0031526B" w:rsidRPr="00A70425" w:rsidRDefault="0031526B" w:rsidP="00553949">
            <w:pPr>
              <w:spacing w:line="240" w:lineRule="auto"/>
              <w:ind w:left="939" w:right="-72"/>
              <w:rPr>
                <w:rFonts w:cs="Arial"/>
                <w:b/>
                <w:bCs/>
                <w:sz w:val="18"/>
                <w:szCs w:val="18"/>
              </w:rPr>
            </w:pPr>
            <w:r w:rsidRPr="00A70425">
              <w:rPr>
                <w:rFonts w:cs="Arial"/>
                <w:b/>
                <w:bCs/>
                <w:sz w:val="18"/>
                <w:szCs w:val="18"/>
              </w:rPr>
              <w:t xml:space="preserve">Reconciliation to carrying </w:t>
            </w:r>
          </w:p>
          <w:p w14:paraId="35D9800B" w14:textId="77777777" w:rsidR="0031526B" w:rsidRPr="00A70425" w:rsidRDefault="0031526B" w:rsidP="00553949">
            <w:pPr>
              <w:spacing w:line="240" w:lineRule="auto"/>
              <w:ind w:left="939" w:right="-72"/>
              <w:rPr>
                <w:rFonts w:cs="Arial"/>
                <w:b/>
                <w:bCs/>
                <w:sz w:val="18"/>
                <w:szCs w:val="18"/>
                <w:rtl/>
                <w:cs/>
              </w:rPr>
            </w:pPr>
            <w:r w:rsidRPr="00A70425">
              <w:rPr>
                <w:rFonts w:cs="Arial"/>
                <w:b/>
                <w:bCs/>
                <w:sz w:val="18"/>
                <w:szCs w:val="18"/>
              </w:rPr>
              <w:t xml:space="preserve">   amounts:</w:t>
            </w:r>
          </w:p>
        </w:tc>
        <w:tc>
          <w:tcPr>
            <w:tcW w:w="1440" w:type="dxa"/>
            <w:vAlign w:val="bottom"/>
          </w:tcPr>
          <w:p w14:paraId="7412036E" w14:textId="77777777" w:rsidR="0031526B" w:rsidRPr="00A70425" w:rsidRDefault="0031526B" w:rsidP="00553949">
            <w:pPr>
              <w:spacing w:line="240" w:lineRule="auto"/>
              <w:ind w:right="-72"/>
              <w:jc w:val="right"/>
              <w:rPr>
                <w:rFonts w:cs="Arial"/>
                <w:sz w:val="18"/>
                <w:szCs w:val="18"/>
              </w:rPr>
            </w:pPr>
          </w:p>
        </w:tc>
        <w:tc>
          <w:tcPr>
            <w:tcW w:w="1440" w:type="dxa"/>
            <w:vAlign w:val="bottom"/>
          </w:tcPr>
          <w:p w14:paraId="721A8034" w14:textId="77777777" w:rsidR="0031526B" w:rsidRPr="00A70425" w:rsidRDefault="0031526B" w:rsidP="00553949">
            <w:pPr>
              <w:spacing w:line="240" w:lineRule="auto"/>
              <w:ind w:right="-72"/>
              <w:jc w:val="right"/>
              <w:rPr>
                <w:rFonts w:cs="Arial"/>
                <w:sz w:val="18"/>
                <w:szCs w:val="18"/>
              </w:rPr>
            </w:pPr>
          </w:p>
        </w:tc>
        <w:tc>
          <w:tcPr>
            <w:tcW w:w="1440" w:type="dxa"/>
            <w:vAlign w:val="bottom"/>
          </w:tcPr>
          <w:p w14:paraId="7DB544CC" w14:textId="77777777" w:rsidR="0031526B" w:rsidRPr="00A70425" w:rsidRDefault="0031526B" w:rsidP="00553949">
            <w:pPr>
              <w:spacing w:line="240" w:lineRule="auto"/>
              <w:ind w:right="-72"/>
              <w:jc w:val="right"/>
              <w:rPr>
                <w:rFonts w:cs="Arial"/>
                <w:sz w:val="18"/>
                <w:szCs w:val="18"/>
              </w:rPr>
            </w:pPr>
          </w:p>
        </w:tc>
        <w:tc>
          <w:tcPr>
            <w:tcW w:w="1440" w:type="dxa"/>
            <w:vAlign w:val="bottom"/>
          </w:tcPr>
          <w:p w14:paraId="2E1D3455" w14:textId="77777777" w:rsidR="0031526B" w:rsidRPr="00A70425" w:rsidRDefault="0031526B" w:rsidP="00553949">
            <w:pPr>
              <w:spacing w:line="240" w:lineRule="auto"/>
              <w:ind w:right="-72"/>
              <w:jc w:val="right"/>
              <w:rPr>
                <w:rFonts w:cs="Arial"/>
                <w:sz w:val="18"/>
                <w:szCs w:val="18"/>
              </w:rPr>
            </w:pPr>
          </w:p>
        </w:tc>
      </w:tr>
      <w:tr w:rsidR="0031526B" w:rsidRPr="00A70425" w14:paraId="3F6C4494" w14:textId="77777777" w:rsidTr="00F01B26">
        <w:trPr>
          <w:cantSplit/>
        </w:trPr>
        <w:tc>
          <w:tcPr>
            <w:tcW w:w="3681" w:type="dxa"/>
            <w:vAlign w:val="bottom"/>
          </w:tcPr>
          <w:p w14:paraId="4B696BCC" w14:textId="77777777" w:rsidR="0031526B" w:rsidRPr="00A70425" w:rsidRDefault="0031526B" w:rsidP="00553949">
            <w:pPr>
              <w:spacing w:line="240" w:lineRule="auto"/>
              <w:ind w:left="939" w:right="-72"/>
              <w:rPr>
                <w:rFonts w:cs="Arial"/>
                <w:i/>
                <w:iCs/>
                <w:sz w:val="12"/>
                <w:szCs w:val="12"/>
              </w:rPr>
            </w:pPr>
          </w:p>
        </w:tc>
        <w:tc>
          <w:tcPr>
            <w:tcW w:w="1440" w:type="dxa"/>
            <w:vAlign w:val="bottom"/>
          </w:tcPr>
          <w:p w14:paraId="26595464" w14:textId="77777777" w:rsidR="0031526B" w:rsidRPr="00A70425" w:rsidRDefault="0031526B" w:rsidP="00553949">
            <w:pPr>
              <w:spacing w:line="240" w:lineRule="auto"/>
              <w:ind w:right="-72"/>
              <w:jc w:val="right"/>
              <w:rPr>
                <w:rFonts w:cs="Arial"/>
                <w:sz w:val="12"/>
                <w:szCs w:val="12"/>
              </w:rPr>
            </w:pPr>
          </w:p>
        </w:tc>
        <w:tc>
          <w:tcPr>
            <w:tcW w:w="1440" w:type="dxa"/>
            <w:vAlign w:val="bottom"/>
          </w:tcPr>
          <w:p w14:paraId="4C074DA7" w14:textId="77777777" w:rsidR="0031526B" w:rsidRPr="00A70425" w:rsidRDefault="0031526B" w:rsidP="00553949">
            <w:pPr>
              <w:spacing w:line="240" w:lineRule="auto"/>
              <w:ind w:right="-72"/>
              <w:jc w:val="right"/>
              <w:rPr>
                <w:rFonts w:cs="Arial"/>
                <w:sz w:val="12"/>
                <w:szCs w:val="12"/>
              </w:rPr>
            </w:pPr>
          </w:p>
        </w:tc>
        <w:tc>
          <w:tcPr>
            <w:tcW w:w="1440" w:type="dxa"/>
            <w:vAlign w:val="bottom"/>
          </w:tcPr>
          <w:p w14:paraId="4F3AEAE4" w14:textId="77777777" w:rsidR="0031526B" w:rsidRPr="00A70425" w:rsidRDefault="0031526B" w:rsidP="00553949">
            <w:pPr>
              <w:spacing w:line="240" w:lineRule="auto"/>
              <w:ind w:right="-72"/>
              <w:jc w:val="right"/>
              <w:rPr>
                <w:rFonts w:cs="Arial"/>
                <w:sz w:val="12"/>
                <w:szCs w:val="12"/>
              </w:rPr>
            </w:pPr>
          </w:p>
        </w:tc>
        <w:tc>
          <w:tcPr>
            <w:tcW w:w="1440" w:type="dxa"/>
            <w:vAlign w:val="bottom"/>
          </w:tcPr>
          <w:p w14:paraId="225203E6" w14:textId="77777777" w:rsidR="0031526B" w:rsidRPr="00A70425" w:rsidRDefault="0031526B" w:rsidP="00553949">
            <w:pPr>
              <w:spacing w:line="240" w:lineRule="auto"/>
              <w:ind w:right="-72"/>
              <w:jc w:val="right"/>
              <w:rPr>
                <w:rFonts w:cs="Arial"/>
                <w:sz w:val="12"/>
                <w:szCs w:val="12"/>
              </w:rPr>
            </w:pPr>
          </w:p>
        </w:tc>
      </w:tr>
      <w:tr w:rsidR="0031526B" w:rsidRPr="00A70425" w14:paraId="59F58047" w14:textId="77777777" w:rsidTr="00F01B26">
        <w:trPr>
          <w:cantSplit/>
        </w:trPr>
        <w:tc>
          <w:tcPr>
            <w:tcW w:w="3681" w:type="dxa"/>
          </w:tcPr>
          <w:p w14:paraId="378FBA2F" w14:textId="77777777" w:rsidR="0031526B" w:rsidRPr="00A70425" w:rsidRDefault="0031526B" w:rsidP="00553949">
            <w:pPr>
              <w:spacing w:line="240" w:lineRule="auto"/>
              <w:ind w:left="939" w:right="-90"/>
              <w:rPr>
                <w:rFonts w:cs="Arial"/>
                <w:b/>
                <w:bCs/>
                <w:sz w:val="18"/>
                <w:szCs w:val="18"/>
                <w:lang w:bidi="th-TH"/>
              </w:rPr>
            </w:pPr>
            <w:r w:rsidRPr="00A70425">
              <w:rPr>
                <w:rFonts w:eastAsia="Arial Unicode MS" w:cs="Arial"/>
                <w:sz w:val="18"/>
                <w:szCs w:val="18"/>
                <w:lang w:bidi="th-TH"/>
              </w:rPr>
              <w:t>Closing net assets</w:t>
            </w:r>
          </w:p>
        </w:tc>
        <w:tc>
          <w:tcPr>
            <w:tcW w:w="1440" w:type="dxa"/>
            <w:vAlign w:val="center"/>
          </w:tcPr>
          <w:p w14:paraId="1FE65D71" w14:textId="4A40220D" w:rsidR="0031526B" w:rsidRPr="00A70425" w:rsidRDefault="0031526B" w:rsidP="00553949">
            <w:pPr>
              <w:spacing w:line="240" w:lineRule="auto"/>
              <w:ind w:right="-72"/>
              <w:jc w:val="right"/>
              <w:rPr>
                <w:rFonts w:cs="Arial"/>
                <w:sz w:val="18"/>
                <w:szCs w:val="18"/>
                <w:lang w:val="fr-FR" w:eastAsia="en-GB"/>
              </w:rPr>
            </w:pPr>
            <w:r w:rsidRPr="00A70425">
              <w:rPr>
                <w:rFonts w:cs="Arial"/>
                <w:sz w:val="18"/>
                <w:szCs w:val="18"/>
                <w:lang w:val="fr-FR" w:eastAsia="en-GB"/>
              </w:rPr>
              <w:t>663,708</w:t>
            </w:r>
          </w:p>
        </w:tc>
        <w:tc>
          <w:tcPr>
            <w:tcW w:w="1440" w:type="dxa"/>
            <w:vAlign w:val="center"/>
          </w:tcPr>
          <w:p w14:paraId="639B6CA6" w14:textId="294D5519" w:rsidR="0031526B" w:rsidRPr="00A70425" w:rsidRDefault="0031526B" w:rsidP="00553949">
            <w:pPr>
              <w:spacing w:line="240" w:lineRule="auto"/>
              <w:ind w:right="-72"/>
              <w:jc w:val="right"/>
              <w:rPr>
                <w:rFonts w:cs="Arial"/>
                <w:sz w:val="18"/>
                <w:szCs w:val="18"/>
                <w:lang w:val="fr-FR" w:eastAsia="en-GB"/>
              </w:rPr>
            </w:pPr>
            <w:r w:rsidRPr="00A70425">
              <w:rPr>
                <w:rFonts w:cs="Arial"/>
                <w:sz w:val="18"/>
                <w:szCs w:val="18"/>
                <w:lang w:val="fr-FR" w:eastAsia="en-GB"/>
              </w:rPr>
              <w:t>516,853</w:t>
            </w:r>
          </w:p>
        </w:tc>
        <w:tc>
          <w:tcPr>
            <w:tcW w:w="1440" w:type="dxa"/>
            <w:vAlign w:val="center"/>
          </w:tcPr>
          <w:p w14:paraId="5CA409C6" w14:textId="4D7596B6" w:rsidR="0031526B" w:rsidRPr="00A70425" w:rsidRDefault="0031526B" w:rsidP="00553949">
            <w:pPr>
              <w:spacing w:line="240" w:lineRule="auto"/>
              <w:ind w:right="-72"/>
              <w:jc w:val="right"/>
              <w:rPr>
                <w:rFonts w:cs="Arial"/>
                <w:sz w:val="18"/>
                <w:szCs w:val="18"/>
                <w:lang w:val="fr-FR" w:eastAsia="en-GB"/>
              </w:rPr>
            </w:pPr>
            <w:r w:rsidRPr="00A70425">
              <w:rPr>
                <w:rFonts w:cs="Arial"/>
                <w:sz w:val="18"/>
                <w:szCs w:val="18"/>
                <w:lang w:val="fr-FR" w:eastAsia="en-GB"/>
              </w:rPr>
              <w:t>289,621</w:t>
            </w:r>
          </w:p>
        </w:tc>
        <w:tc>
          <w:tcPr>
            <w:tcW w:w="1440" w:type="dxa"/>
            <w:vAlign w:val="center"/>
          </w:tcPr>
          <w:p w14:paraId="1C17D93B" w14:textId="758949A0" w:rsidR="0031526B" w:rsidRPr="00A70425" w:rsidRDefault="0031526B" w:rsidP="00553949">
            <w:pPr>
              <w:spacing w:line="240" w:lineRule="auto"/>
              <w:ind w:right="-72"/>
              <w:jc w:val="right"/>
              <w:rPr>
                <w:rFonts w:cs="Arial"/>
                <w:sz w:val="18"/>
                <w:szCs w:val="18"/>
                <w:rtl/>
                <w:cs/>
                <w:lang w:val="fr-FR" w:eastAsia="en-GB"/>
              </w:rPr>
            </w:pPr>
            <w:r w:rsidRPr="00A70425">
              <w:rPr>
                <w:rFonts w:cs="Arial"/>
                <w:sz w:val="18"/>
                <w:szCs w:val="18"/>
                <w:lang w:val="fr-FR" w:eastAsia="en-GB"/>
              </w:rPr>
              <w:t>259,403</w:t>
            </w:r>
          </w:p>
        </w:tc>
      </w:tr>
      <w:tr w:rsidR="0031526B" w:rsidRPr="00A70425" w14:paraId="05C7F8BB" w14:textId="77777777" w:rsidTr="007E41B5">
        <w:trPr>
          <w:cantSplit/>
        </w:trPr>
        <w:tc>
          <w:tcPr>
            <w:tcW w:w="3681" w:type="dxa"/>
          </w:tcPr>
          <w:p w14:paraId="3A470773" w14:textId="77777777" w:rsidR="0031526B" w:rsidRPr="00A70425" w:rsidRDefault="0031526B" w:rsidP="00553949">
            <w:pPr>
              <w:spacing w:line="240" w:lineRule="auto"/>
              <w:ind w:left="939" w:right="-108"/>
              <w:rPr>
                <w:rFonts w:cs="Arial"/>
                <w:b/>
                <w:bCs/>
                <w:sz w:val="12"/>
                <w:szCs w:val="12"/>
              </w:rPr>
            </w:pPr>
          </w:p>
        </w:tc>
        <w:tc>
          <w:tcPr>
            <w:tcW w:w="1440" w:type="dxa"/>
            <w:vAlign w:val="bottom"/>
          </w:tcPr>
          <w:p w14:paraId="51F59095" w14:textId="77777777" w:rsidR="0031526B" w:rsidRPr="00A70425" w:rsidRDefault="0031526B" w:rsidP="00553949">
            <w:pPr>
              <w:spacing w:line="240" w:lineRule="auto"/>
              <w:ind w:right="-72"/>
              <w:jc w:val="right"/>
              <w:rPr>
                <w:rFonts w:cs="Arial"/>
                <w:sz w:val="12"/>
                <w:szCs w:val="12"/>
              </w:rPr>
            </w:pPr>
          </w:p>
        </w:tc>
        <w:tc>
          <w:tcPr>
            <w:tcW w:w="1440" w:type="dxa"/>
            <w:vAlign w:val="bottom"/>
          </w:tcPr>
          <w:p w14:paraId="54B87ABF" w14:textId="77777777" w:rsidR="0031526B" w:rsidRPr="00A70425" w:rsidRDefault="0031526B" w:rsidP="00553949">
            <w:pPr>
              <w:spacing w:line="240" w:lineRule="auto"/>
              <w:ind w:right="-72"/>
              <w:jc w:val="right"/>
              <w:rPr>
                <w:rFonts w:cs="Arial"/>
                <w:sz w:val="12"/>
                <w:szCs w:val="12"/>
              </w:rPr>
            </w:pPr>
          </w:p>
        </w:tc>
        <w:tc>
          <w:tcPr>
            <w:tcW w:w="1440" w:type="dxa"/>
            <w:vAlign w:val="bottom"/>
          </w:tcPr>
          <w:p w14:paraId="4449CA54" w14:textId="77777777" w:rsidR="0031526B" w:rsidRPr="00A70425" w:rsidRDefault="0031526B" w:rsidP="00553949">
            <w:pPr>
              <w:spacing w:line="240" w:lineRule="auto"/>
              <w:ind w:right="-72"/>
              <w:jc w:val="right"/>
              <w:rPr>
                <w:rFonts w:cs="Arial"/>
                <w:sz w:val="12"/>
                <w:szCs w:val="12"/>
              </w:rPr>
            </w:pPr>
          </w:p>
        </w:tc>
        <w:tc>
          <w:tcPr>
            <w:tcW w:w="1440" w:type="dxa"/>
            <w:vAlign w:val="bottom"/>
          </w:tcPr>
          <w:p w14:paraId="5DE3C34B" w14:textId="77777777" w:rsidR="0031526B" w:rsidRPr="00A70425" w:rsidRDefault="0031526B" w:rsidP="00553949">
            <w:pPr>
              <w:spacing w:line="240" w:lineRule="auto"/>
              <w:ind w:right="-72"/>
              <w:jc w:val="right"/>
              <w:rPr>
                <w:rFonts w:cs="Arial"/>
                <w:sz w:val="12"/>
                <w:szCs w:val="12"/>
                <w:lang w:val="en-US"/>
              </w:rPr>
            </w:pPr>
          </w:p>
        </w:tc>
      </w:tr>
      <w:tr w:rsidR="0031526B" w:rsidRPr="00A70425" w14:paraId="2CBBBE54" w14:textId="77777777" w:rsidTr="007E41B5">
        <w:trPr>
          <w:cantSplit/>
        </w:trPr>
        <w:tc>
          <w:tcPr>
            <w:tcW w:w="3681" w:type="dxa"/>
          </w:tcPr>
          <w:p w14:paraId="639DC14C" w14:textId="77777777" w:rsidR="0031526B" w:rsidRPr="00A70425" w:rsidRDefault="0031526B" w:rsidP="00553949">
            <w:pPr>
              <w:spacing w:line="240" w:lineRule="auto"/>
              <w:ind w:left="939" w:right="-90"/>
              <w:rPr>
                <w:rFonts w:eastAsia="Arial Unicode MS" w:cs="Arial"/>
                <w:sz w:val="18"/>
                <w:szCs w:val="18"/>
                <w:lang w:bidi="th-TH"/>
              </w:rPr>
            </w:pPr>
            <w:r w:rsidRPr="00A70425">
              <w:rPr>
                <w:rFonts w:eastAsia="Arial Unicode MS" w:cs="Arial"/>
                <w:sz w:val="18"/>
                <w:szCs w:val="18"/>
                <w:lang w:bidi="th-TH"/>
              </w:rPr>
              <w:t>Group’s share in associates (%)</w:t>
            </w:r>
          </w:p>
        </w:tc>
        <w:tc>
          <w:tcPr>
            <w:tcW w:w="1440" w:type="dxa"/>
            <w:vAlign w:val="bottom"/>
          </w:tcPr>
          <w:p w14:paraId="360D769F" w14:textId="2689C51D" w:rsidR="0031526B" w:rsidRPr="00A70425" w:rsidRDefault="0031526B" w:rsidP="00553949">
            <w:pPr>
              <w:spacing w:line="240" w:lineRule="auto"/>
              <w:ind w:right="-72"/>
              <w:jc w:val="right"/>
              <w:rPr>
                <w:rFonts w:cs="Arial"/>
                <w:sz w:val="18"/>
                <w:szCs w:val="18"/>
                <w:lang w:val="fr-FR" w:eastAsia="en-GB"/>
              </w:rPr>
            </w:pPr>
            <w:r w:rsidRPr="00A70425">
              <w:rPr>
                <w:rFonts w:cs="Arial"/>
                <w:sz w:val="18"/>
                <w:szCs w:val="18"/>
                <w:lang w:val="fr-FR" w:eastAsia="en-GB"/>
              </w:rPr>
              <w:t>30</w:t>
            </w:r>
          </w:p>
        </w:tc>
        <w:tc>
          <w:tcPr>
            <w:tcW w:w="1440" w:type="dxa"/>
            <w:vAlign w:val="bottom"/>
          </w:tcPr>
          <w:p w14:paraId="3D8C8ED3" w14:textId="556B997C" w:rsidR="0031526B" w:rsidRPr="00A70425" w:rsidRDefault="0031526B" w:rsidP="00553949">
            <w:pPr>
              <w:spacing w:line="240" w:lineRule="auto"/>
              <w:ind w:right="-72"/>
              <w:jc w:val="right"/>
              <w:rPr>
                <w:rFonts w:cs="Arial"/>
                <w:sz w:val="18"/>
                <w:szCs w:val="18"/>
                <w:lang w:val="fr-FR" w:eastAsia="en-GB"/>
              </w:rPr>
            </w:pPr>
            <w:r w:rsidRPr="00A70425">
              <w:rPr>
                <w:rFonts w:cs="Arial"/>
                <w:sz w:val="18"/>
                <w:szCs w:val="18"/>
                <w:lang w:val="fr-FR" w:eastAsia="en-GB"/>
              </w:rPr>
              <w:t>30</w:t>
            </w:r>
          </w:p>
        </w:tc>
        <w:tc>
          <w:tcPr>
            <w:tcW w:w="1440" w:type="dxa"/>
            <w:vAlign w:val="bottom"/>
          </w:tcPr>
          <w:p w14:paraId="544FFF0E" w14:textId="7924A986" w:rsidR="0031526B" w:rsidRPr="00A70425" w:rsidRDefault="0031526B" w:rsidP="00553949">
            <w:pPr>
              <w:spacing w:line="240" w:lineRule="auto"/>
              <w:ind w:right="-72"/>
              <w:jc w:val="right"/>
              <w:rPr>
                <w:rFonts w:cs="Arial"/>
                <w:sz w:val="18"/>
                <w:szCs w:val="18"/>
                <w:lang w:val="fr-FR" w:eastAsia="en-GB"/>
              </w:rPr>
            </w:pPr>
            <w:r w:rsidRPr="00A70425">
              <w:rPr>
                <w:rFonts w:cs="Arial"/>
                <w:sz w:val="18"/>
                <w:szCs w:val="18"/>
                <w:lang w:val="fr-FR" w:eastAsia="en-GB"/>
              </w:rPr>
              <w:t>30</w:t>
            </w:r>
          </w:p>
        </w:tc>
        <w:tc>
          <w:tcPr>
            <w:tcW w:w="1440" w:type="dxa"/>
            <w:vAlign w:val="bottom"/>
          </w:tcPr>
          <w:p w14:paraId="1BF8A417" w14:textId="10AF5B8B" w:rsidR="0031526B" w:rsidRPr="00A70425" w:rsidRDefault="0031526B" w:rsidP="00553949">
            <w:pPr>
              <w:spacing w:line="240" w:lineRule="auto"/>
              <w:ind w:right="-72"/>
              <w:jc w:val="right"/>
              <w:rPr>
                <w:rFonts w:cs="Arial"/>
                <w:sz w:val="18"/>
                <w:szCs w:val="18"/>
                <w:lang w:eastAsia="en-GB"/>
              </w:rPr>
            </w:pPr>
            <w:r w:rsidRPr="00A70425">
              <w:rPr>
                <w:rFonts w:cs="Arial"/>
                <w:sz w:val="18"/>
                <w:szCs w:val="18"/>
                <w:lang w:val="fr-FR" w:eastAsia="en-GB"/>
              </w:rPr>
              <w:t>30</w:t>
            </w:r>
          </w:p>
        </w:tc>
      </w:tr>
      <w:tr w:rsidR="0031526B" w:rsidRPr="00A70425" w14:paraId="31AB4751" w14:textId="77777777" w:rsidTr="00F01B26">
        <w:trPr>
          <w:cantSplit/>
        </w:trPr>
        <w:tc>
          <w:tcPr>
            <w:tcW w:w="3681" w:type="dxa"/>
            <w:vAlign w:val="bottom"/>
          </w:tcPr>
          <w:p w14:paraId="39816A4B" w14:textId="77777777" w:rsidR="0031526B" w:rsidRPr="00A70425" w:rsidRDefault="0031526B" w:rsidP="00553949">
            <w:pPr>
              <w:spacing w:line="240" w:lineRule="auto"/>
              <w:ind w:left="939" w:right="-72"/>
              <w:rPr>
                <w:rFonts w:cs="Arial"/>
                <w:b/>
                <w:bCs/>
                <w:sz w:val="12"/>
                <w:szCs w:val="12"/>
                <w:rtl/>
                <w:cs/>
              </w:rPr>
            </w:pPr>
          </w:p>
        </w:tc>
        <w:tc>
          <w:tcPr>
            <w:tcW w:w="1440" w:type="dxa"/>
            <w:vAlign w:val="bottom"/>
          </w:tcPr>
          <w:p w14:paraId="34D7878E" w14:textId="77777777" w:rsidR="0031526B" w:rsidRPr="00A70425" w:rsidRDefault="0031526B" w:rsidP="00553949">
            <w:pPr>
              <w:spacing w:line="240" w:lineRule="auto"/>
              <w:ind w:right="-72"/>
              <w:jc w:val="right"/>
              <w:rPr>
                <w:rFonts w:cs="Arial"/>
                <w:sz w:val="12"/>
                <w:szCs w:val="12"/>
              </w:rPr>
            </w:pPr>
          </w:p>
        </w:tc>
        <w:tc>
          <w:tcPr>
            <w:tcW w:w="1440" w:type="dxa"/>
            <w:vAlign w:val="bottom"/>
          </w:tcPr>
          <w:p w14:paraId="4B7810ED" w14:textId="77777777" w:rsidR="0031526B" w:rsidRPr="00A70425" w:rsidRDefault="0031526B" w:rsidP="00553949">
            <w:pPr>
              <w:spacing w:line="240" w:lineRule="auto"/>
              <w:ind w:right="-72"/>
              <w:jc w:val="right"/>
              <w:rPr>
                <w:rFonts w:cs="Arial"/>
                <w:sz w:val="12"/>
                <w:szCs w:val="12"/>
              </w:rPr>
            </w:pPr>
          </w:p>
        </w:tc>
        <w:tc>
          <w:tcPr>
            <w:tcW w:w="1440" w:type="dxa"/>
            <w:vAlign w:val="bottom"/>
          </w:tcPr>
          <w:p w14:paraId="582E32BB" w14:textId="77777777" w:rsidR="0031526B" w:rsidRPr="00A70425" w:rsidRDefault="0031526B" w:rsidP="00553949">
            <w:pPr>
              <w:spacing w:line="240" w:lineRule="auto"/>
              <w:ind w:right="-72"/>
              <w:jc w:val="right"/>
              <w:rPr>
                <w:rFonts w:cs="Arial"/>
                <w:sz w:val="12"/>
                <w:szCs w:val="12"/>
              </w:rPr>
            </w:pPr>
          </w:p>
        </w:tc>
        <w:tc>
          <w:tcPr>
            <w:tcW w:w="1440" w:type="dxa"/>
            <w:vAlign w:val="bottom"/>
          </w:tcPr>
          <w:p w14:paraId="7F5D1994" w14:textId="77777777" w:rsidR="0031526B" w:rsidRPr="00A70425" w:rsidRDefault="0031526B" w:rsidP="00553949">
            <w:pPr>
              <w:spacing w:line="240" w:lineRule="auto"/>
              <w:ind w:right="-72"/>
              <w:jc w:val="right"/>
              <w:rPr>
                <w:rFonts w:cs="Arial"/>
                <w:sz w:val="12"/>
                <w:szCs w:val="12"/>
              </w:rPr>
            </w:pPr>
          </w:p>
        </w:tc>
      </w:tr>
      <w:tr w:rsidR="0031526B" w:rsidRPr="00A70425" w14:paraId="77492171" w14:textId="77777777" w:rsidTr="00F01B26">
        <w:trPr>
          <w:cantSplit/>
        </w:trPr>
        <w:tc>
          <w:tcPr>
            <w:tcW w:w="3681" w:type="dxa"/>
            <w:vAlign w:val="bottom"/>
          </w:tcPr>
          <w:p w14:paraId="12DBAE58" w14:textId="77777777" w:rsidR="0031526B" w:rsidRPr="00A70425" w:rsidRDefault="0031526B" w:rsidP="00553949">
            <w:pPr>
              <w:spacing w:line="240" w:lineRule="auto"/>
              <w:ind w:left="939" w:right="-90"/>
              <w:rPr>
                <w:rFonts w:eastAsia="Arial Unicode MS" w:cs="Arial"/>
                <w:sz w:val="18"/>
                <w:szCs w:val="18"/>
                <w:lang w:bidi="th-TH"/>
              </w:rPr>
            </w:pPr>
            <w:r w:rsidRPr="00A70425">
              <w:rPr>
                <w:rFonts w:eastAsia="Arial Unicode MS" w:cs="Arial"/>
                <w:sz w:val="18"/>
                <w:szCs w:val="18"/>
                <w:lang w:bidi="th-TH"/>
              </w:rPr>
              <w:t xml:space="preserve">Group’s share in associates </w:t>
            </w:r>
          </w:p>
          <w:p w14:paraId="10BC1720" w14:textId="77777777" w:rsidR="0031526B" w:rsidRPr="00A70425" w:rsidRDefault="0031526B" w:rsidP="00553949">
            <w:pPr>
              <w:spacing w:line="240" w:lineRule="auto"/>
              <w:ind w:left="939" w:right="-72"/>
              <w:rPr>
                <w:rFonts w:cs="Arial"/>
                <w:b/>
                <w:bCs/>
                <w:sz w:val="18"/>
                <w:szCs w:val="18"/>
                <w:rtl/>
                <w:cs/>
              </w:rPr>
            </w:pPr>
            <w:r w:rsidRPr="00A70425">
              <w:rPr>
                <w:rFonts w:eastAsia="Arial Unicode MS" w:cs="Arial"/>
                <w:sz w:val="18"/>
                <w:szCs w:val="18"/>
                <w:lang w:bidi="th-TH"/>
              </w:rPr>
              <w:t xml:space="preserve">   (Baht)</w:t>
            </w:r>
          </w:p>
        </w:tc>
        <w:tc>
          <w:tcPr>
            <w:tcW w:w="1440" w:type="dxa"/>
            <w:vAlign w:val="bottom"/>
          </w:tcPr>
          <w:p w14:paraId="1ACFE019" w14:textId="2F20A9E8" w:rsidR="0031526B" w:rsidRPr="00A70425" w:rsidRDefault="0031526B" w:rsidP="00553949">
            <w:pPr>
              <w:pBdr>
                <w:bottom w:val="single" w:sz="4" w:space="1" w:color="auto"/>
              </w:pBdr>
              <w:spacing w:line="240" w:lineRule="auto"/>
              <w:ind w:right="-72"/>
              <w:jc w:val="right"/>
              <w:rPr>
                <w:rFonts w:cs="Arial"/>
                <w:sz w:val="18"/>
                <w:szCs w:val="18"/>
              </w:rPr>
            </w:pPr>
            <w:r w:rsidRPr="00A70425">
              <w:rPr>
                <w:rFonts w:cs="Arial"/>
                <w:sz w:val="18"/>
                <w:szCs w:val="18"/>
              </w:rPr>
              <w:t>199,112</w:t>
            </w:r>
          </w:p>
        </w:tc>
        <w:tc>
          <w:tcPr>
            <w:tcW w:w="1440" w:type="dxa"/>
            <w:vAlign w:val="bottom"/>
          </w:tcPr>
          <w:p w14:paraId="33D4DEC6" w14:textId="4B3AEC29" w:rsidR="0031526B" w:rsidRPr="00A70425" w:rsidRDefault="0031526B" w:rsidP="00553949">
            <w:pPr>
              <w:pBdr>
                <w:bottom w:val="single" w:sz="4" w:space="1" w:color="auto"/>
              </w:pBdr>
              <w:spacing w:line="240" w:lineRule="auto"/>
              <w:ind w:right="-72"/>
              <w:jc w:val="right"/>
              <w:rPr>
                <w:rFonts w:cs="Arial"/>
                <w:sz w:val="18"/>
                <w:szCs w:val="18"/>
              </w:rPr>
            </w:pPr>
            <w:r w:rsidRPr="00A70425">
              <w:rPr>
                <w:rFonts w:cs="Arial"/>
                <w:sz w:val="18"/>
                <w:szCs w:val="18"/>
              </w:rPr>
              <w:t>155,056</w:t>
            </w:r>
          </w:p>
        </w:tc>
        <w:tc>
          <w:tcPr>
            <w:tcW w:w="1440" w:type="dxa"/>
            <w:vAlign w:val="bottom"/>
          </w:tcPr>
          <w:p w14:paraId="0873148B" w14:textId="39F64BA9" w:rsidR="0031526B" w:rsidRPr="00A70425" w:rsidRDefault="0031526B" w:rsidP="00553949">
            <w:pPr>
              <w:pBdr>
                <w:bottom w:val="single" w:sz="4" w:space="1" w:color="auto"/>
              </w:pBdr>
              <w:spacing w:line="240" w:lineRule="auto"/>
              <w:ind w:right="-72"/>
              <w:jc w:val="right"/>
              <w:rPr>
                <w:rFonts w:cs="Arial"/>
                <w:sz w:val="18"/>
                <w:szCs w:val="18"/>
              </w:rPr>
            </w:pPr>
            <w:r w:rsidRPr="00A70425">
              <w:rPr>
                <w:rFonts w:cs="Arial"/>
                <w:sz w:val="18"/>
                <w:szCs w:val="18"/>
              </w:rPr>
              <w:t>86,886</w:t>
            </w:r>
          </w:p>
        </w:tc>
        <w:tc>
          <w:tcPr>
            <w:tcW w:w="1440" w:type="dxa"/>
            <w:vAlign w:val="bottom"/>
          </w:tcPr>
          <w:p w14:paraId="41E7DE54" w14:textId="653940C6" w:rsidR="0031526B" w:rsidRPr="00A70425" w:rsidRDefault="0031526B" w:rsidP="00553949">
            <w:pPr>
              <w:pBdr>
                <w:bottom w:val="single" w:sz="4" w:space="1" w:color="auto"/>
              </w:pBdr>
              <w:spacing w:line="240" w:lineRule="auto"/>
              <w:ind w:right="-72"/>
              <w:jc w:val="right"/>
              <w:rPr>
                <w:rFonts w:cs="Arial"/>
                <w:sz w:val="18"/>
                <w:szCs w:val="18"/>
              </w:rPr>
            </w:pPr>
            <w:r w:rsidRPr="00A70425">
              <w:rPr>
                <w:rFonts w:cs="Arial"/>
                <w:sz w:val="18"/>
                <w:szCs w:val="18"/>
              </w:rPr>
              <w:t>77,821</w:t>
            </w:r>
          </w:p>
        </w:tc>
      </w:tr>
      <w:tr w:rsidR="0031526B" w:rsidRPr="00A70425" w14:paraId="0AA7ECBC" w14:textId="77777777" w:rsidTr="007E41B5">
        <w:trPr>
          <w:cantSplit/>
        </w:trPr>
        <w:tc>
          <w:tcPr>
            <w:tcW w:w="3681" w:type="dxa"/>
          </w:tcPr>
          <w:p w14:paraId="4B94DF97" w14:textId="77777777" w:rsidR="0031526B" w:rsidRPr="00A70425" w:rsidRDefault="0031526B" w:rsidP="00553949">
            <w:pPr>
              <w:spacing w:line="240" w:lineRule="auto"/>
              <w:ind w:left="939" w:right="-90"/>
              <w:rPr>
                <w:rFonts w:cs="Arial"/>
                <w:sz w:val="12"/>
                <w:szCs w:val="12"/>
                <w:rtl/>
                <w:cs/>
              </w:rPr>
            </w:pPr>
          </w:p>
        </w:tc>
        <w:tc>
          <w:tcPr>
            <w:tcW w:w="1440" w:type="dxa"/>
            <w:vAlign w:val="bottom"/>
          </w:tcPr>
          <w:p w14:paraId="2952814B" w14:textId="77777777" w:rsidR="0031526B" w:rsidRPr="00A70425" w:rsidRDefault="0031526B" w:rsidP="00553949">
            <w:pPr>
              <w:spacing w:line="240" w:lineRule="auto"/>
              <w:ind w:right="-72"/>
              <w:jc w:val="right"/>
              <w:rPr>
                <w:rFonts w:cs="Arial"/>
                <w:sz w:val="12"/>
                <w:szCs w:val="12"/>
              </w:rPr>
            </w:pPr>
          </w:p>
        </w:tc>
        <w:tc>
          <w:tcPr>
            <w:tcW w:w="1440" w:type="dxa"/>
            <w:vAlign w:val="bottom"/>
          </w:tcPr>
          <w:p w14:paraId="5D36E120" w14:textId="77777777" w:rsidR="0031526B" w:rsidRPr="00A70425" w:rsidRDefault="0031526B" w:rsidP="00553949">
            <w:pPr>
              <w:spacing w:line="240" w:lineRule="auto"/>
              <w:ind w:right="-72"/>
              <w:jc w:val="right"/>
              <w:rPr>
                <w:rFonts w:cs="Arial"/>
                <w:sz w:val="12"/>
                <w:szCs w:val="12"/>
              </w:rPr>
            </w:pPr>
          </w:p>
        </w:tc>
        <w:tc>
          <w:tcPr>
            <w:tcW w:w="1440" w:type="dxa"/>
            <w:vAlign w:val="bottom"/>
          </w:tcPr>
          <w:p w14:paraId="1D678263" w14:textId="77777777" w:rsidR="0031526B" w:rsidRPr="00A70425" w:rsidRDefault="0031526B" w:rsidP="00553949">
            <w:pPr>
              <w:spacing w:line="240" w:lineRule="auto"/>
              <w:ind w:right="-72"/>
              <w:jc w:val="right"/>
              <w:rPr>
                <w:rFonts w:cs="Arial"/>
                <w:sz w:val="12"/>
                <w:szCs w:val="12"/>
              </w:rPr>
            </w:pPr>
          </w:p>
        </w:tc>
        <w:tc>
          <w:tcPr>
            <w:tcW w:w="1440" w:type="dxa"/>
            <w:vAlign w:val="bottom"/>
          </w:tcPr>
          <w:p w14:paraId="2701C9D0" w14:textId="77777777" w:rsidR="0031526B" w:rsidRPr="00A70425" w:rsidRDefault="0031526B" w:rsidP="00553949">
            <w:pPr>
              <w:spacing w:line="240" w:lineRule="auto"/>
              <w:ind w:right="-72"/>
              <w:jc w:val="right"/>
              <w:rPr>
                <w:rFonts w:cs="Arial"/>
                <w:sz w:val="12"/>
                <w:szCs w:val="12"/>
              </w:rPr>
            </w:pPr>
          </w:p>
        </w:tc>
      </w:tr>
      <w:tr w:rsidR="0031526B" w:rsidRPr="00A70425" w14:paraId="56197F23" w14:textId="77777777" w:rsidTr="00F01B26">
        <w:trPr>
          <w:cantSplit/>
        </w:trPr>
        <w:tc>
          <w:tcPr>
            <w:tcW w:w="3681" w:type="dxa"/>
          </w:tcPr>
          <w:p w14:paraId="6731964D" w14:textId="77777777" w:rsidR="0031526B" w:rsidRPr="00A70425" w:rsidRDefault="0031526B" w:rsidP="00553949">
            <w:pPr>
              <w:spacing w:line="240" w:lineRule="auto"/>
              <w:ind w:left="939" w:right="-108"/>
              <w:rPr>
                <w:rFonts w:cs="Arial"/>
                <w:sz w:val="18"/>
                <w:szCs w:val="18"/>
              </w:rPr>
            </w:pPr>
            <w:r w:rsidRPr="00A70425">
              <w:rPr>
                <w:rFonts w:eastAsia="Arial Unicode MS" w:cs="Arial"/>
                <w:sz w:val="18"/>
                <w:szCs w:val="18"/>
                <w:lang w:bidi="th-TH"/>
              </w:rPr>
              <w:t>Associates carrying amount</w:t>
            </w:r>
          </w:p>
        </w:tc>
        <w:tc>
          <w:tcPr>
            <w:tcW w:w="1440" w:type="dxa"/>
            <w:vAlign w:val="bottom"/>
          </w:tcPr>
          <w:p w14:paraId="745FF60A" w14:textId="21D54F75" w:rsidR="0031526B" w:rsidRPr="00A70425" w:rsidRDefault="0031526B" w:rsidP="00553949">
            <w:pPr>
              <w:pBdr>
                <w:bottom w:val="double" w:sz="4" w:space="1" w:color="auto"/>
              </w:pBdr>
              <w:spacing w:line="240" w:lineRule="auto"/>
              <w:ind w:right="-72"/>
              <w:jc w:val="right"/>
              <w:rPr>
                <w:rFonts w:cs="Arial"/>
                <w:sz w:val="18"/>
                <w:szCs w:val="18"/>
                <w:lang w:eastAsia="en-GB"/>
              </w:rPr>
            </w:pPr>
            <w:r w:rsidRPr="00A70425">
              <w:rPr>
                <w:rFonts w:cs="Arial"/>
                <w:sz w:val="18"/>
                <w:szCs w:val="18"/>
                <w:lang w:eastAsia="en-GB"/>
              </w:rPr>
              <w:t>1</w:t>
            </w:r>
            <w:r w:rsidR="00CB1FFE" w:rsidRPr="00A70425">
              <w:rPr>
                <w:rFonts w:cs="Arial"/>
                <w:sz w:val="18"/>
                <w:szCs w:val="18"/>
                <w:lang w:eastAsia="en-GB"/>
              </w:rPr>
              <w:t>9</w:t>
            </w:r>
            <w:r w:rsidRPr="00A70425">
              <w:rPr>
                <w:rFonts w:cs="Arial"/>
                <w:sz w:val="18"/>
                <w:szCs w:val="18"/>
                <w:lang w:eastAsia="en-GB"/>
              </w:rPr>
              <w:t>9,112</w:t>
            </w:r>
          </w:p>
        </w:tc>
        <w:tc>
          <w:tcPr>
            <w:tcW w:w="1440" w:type="dxa"/>
            <w:vAlign w:val="bottom"/>
          </w:tcPr>
          <w:p w14:paraId="206ED752" w14:textId="65EF8ABD" w:rsidR="0031526B" w:rsidRPr="00A70425" w:rsidRDefault="0031526B" w:rsidP="00553949">
            <w:pPr>
              <w:pBdr>
                <w:bottom w:val="double" w:sz="4" w:space="1" w:color="auto"/>
              </w:pBdr>
              <w:spacing w:line="240" w:lineRule="auto"/>
              <w:ind w:right="-72"/>
              <w:jc w:val="right"/>
              <w:rPr>
                <w:rFonts w:cs="Arial"/>
                <w:sz w:val="18"/>
                <w:szCs w:val="18"/>
                <w:lang w:eastAsia="en-GB"/>
              </w:rPr>
            </w:pPr>
            <w:r w:rsidRPr="00A70425">
              <w:rPr>
                <w:rFonts w:cs="Arial"/>
                <w:sz w:val="18"/>
                <w:szCs w:val="18"/>
                <w:lang w:eastAsia="en-GB"/>
              </w:rPr>
              <w:t>155,056</w:t>
            </w:r>
          </w:p>
        </w:tc>
        <w:tc>
          <w:tcPr>
            <w:tcW w:w="1440" w:type="dxa"/>
            <w:vAlign w:val="bottom"/>
          </w:tcPr>
          <w:p w14:paraId="574717AA" w14:textId="7B933BDD" w:rsidR="0031526B" w:rsidRPr="00A70425" w:rsidRDefault="0031526B" w:rsidP="00553949">
            <w:pPr>
              <w:pBdr>
                <w:bottom w:val="double" w:sz="4" w:space="1" w:color="auto"/>
              </w:pBdr>
              <w:spacing w:line="240" w:lineRule="auto"/>
              <w:ind w:right="-72"/>
              <w:jc w:val="right"/>
              <w:rPr>
                <w:rFonts w:cs="Arial"/>
                <w:sz w:val="18"/>
                <w:szCs w:val="18"/>
                <w:lang w:eastAsia="en-GB"/>
              </w:rPr>
            </w:pPr>
            <w:r w:rsidRPr="00A70425">
              <w:rPr>
                <w:rFonts w:cs="Arial"/>
                <w:sz w:val="18"/>
                <w:szCs w:val="18"/>
                <w:lang w:eastAsia="en-GB"/>
              </w:rPr>
              <w:t>86,886</w:t>
            </w:r>
          </w:p>
        </w:tc>
        <w:tc>
          <w:tcPr>
            <w:tcW w:w="1440" w:type="dxa"/>
            <w:vAlign w:val="bottom"/>
          </w:tcPr>
          <w:p w14:paraId="5D63BB68" w14:textId="4A932573" w:rsidR="0031526B" w:rsidRPr="00A70425" w:rsidRDefault="0031526B" w:rsidP="00553949">
            <w:pPr>
              <w:pBdr>
                <w:bottom w:val="double" w:sz="4" w:space="1" w:color="auto"/>
              </w:pBdr>
              <w:spacing w:line="240" w:lineRule="auto"/>
              <w:ind w:right="-72"/>
              <w:jc w:val="right"/>
              <w:rPr>
                <w:rFonts w:cs="Arial"/>
                <w:sz w:val="18"/>
                <w:szCs w:val="18"/>
                <w:lang w:eastAsia="en-GB"/>
              </w:rPr>
            </w:pPr>
            <w:r w:rsidRPr="00A70425">
              <w:rPr>
                <w:rFonts w:cs="Arial"/>
                <w:sz w:val="18"/>
                <w:szCs w:val="18"/>
                <w:lang w:eastAsia="en-GB"/>
              </w:rPr>
              <w:t>77,821</w:t>
            </w:r>
          </w:p>
        </w:tc>
      </w:tr>
    </w:tbl>
    <w:p w14:paraId="2B2F534F" w14:textId="77777777" w:rsidR="00477BB2" w:rsidRPr="00A70425" w:rsidRDefault="00477BB2" w:rsidP="00553949">
      <w:pPr>
        <w:pStyle w:val="ListParagraph"/>
        <w:spacing w:after="0" w:line="240" w:lineRule="auto"/>
        <w:ind w:left="1080"/>
        <w:jc w:val="thaiDistribute"/>
        <w:rPr>
          <w:rFonts w:ascii="Arial" w:hAnsi="Arial" w:cs="Arial"/>
          <w:sz w:val="18"/>
          <w:szCs w:val="18"/>
          <w:lang w:val="en-GB"/>
        </w:rPr>
      </w:pPr>
    </w:p>
    <w:p w14:paraId="519BBF43" w14:textId="77777777" w:rsidR="00477BB2" w:rsidRPr="00A70425" w:rsidRDefault="00477BB2" w:rsidP="00553949">
      <w:pPr>
        <w:pStyle w:val="ListParagraph"/>
        <w:spacing w:after="0" w:line="240" w:lineRule="auto"/>
        <w:ind w:left="1080"/>
        <w:jc w:val="thaiDistribute"/>
        <w:rPr>
          <w:rFonts w:ascii="Arial" w:hAnsi="Arial" w:cs="Arial"/>
          <w:sz w:val="18"/>
          <w:szCs w:val="18"/>
          <w:lang w:val="en-GB"/>
        </w:rPr>
      </w:pPr>
      <w:r w:rsidRPr="00A70425">
        <w:rPr>
          <w:rFonts w:ascii="Arial" w:hAnsi="Arial" w:cs="Arial"/>
          <w:sz w:val="18"/>
          <w:szCs w:val="18"/>
          <w:lang w:val="en-GB"/>
        </w:rPr>
        <w:t>The Group has pledged saving deposits as collateral for credit facilities of associates.</w:t>
      </w:r>
    </w:p>
    <w:p w14:paraId="5F0544B4" w14:textId="77777777" w:rsidR="00477BB2" w:rsidRPr="00A70425" w:rsidRDefault="00477BB2" w:rsidP="00553949">
      <w:pPr>
        <w:pStyle w:val="ListParagraph"/>
        <w:spacing w:after="0" w:line="240" w:lineRule="auto"/>
        <w:ind w:left="1080"/>
        <w:jc w:val="thaiDistribute"/>
        <w:rPr>
          <w:rFonts w:ascii="Arial" w:hAnsi="Arial" w:cs="Arial"/>
          <w:sz w:val="18"/>
          <w:szCs w:val="18"/>
          <w:lang w:val="en-GB"/>
        </w:rPr>
      </w:pPr>
    </w:p>
    <w:p w14:paraId="6829A5A6" w14:textId="77777777" w:rsidR="00477BB2" w:rsidRPr="00A70425" w:rsidRDefault="00477BB2" w:rsidP="00553949">
      <w:pPr>
        <w:spacing w:line="240" w:lineRule="auto"/>
        <w:rPr>
          <w:rFonts w:eastAsia="Calibri" w:cs="Arial"/>
          <w:sz w:val="18"/>
          <w:szCs w:val="18"/>
          <w:lang w:bidi="th-TH"/>
        </w:rPr>
      </w:pPr>
      <w:r w:rsidRPr="00A70425">
        <w:rPr>
          <w:rFonts w:cs="Arial"/>
          <w:sz w:val="18"/>
          <w:szCs w:val="18"/>
        </w:rPr>
        <w:br w:type="page"/>
      </w:r>
    </w:p>
    <w:p w14:paraId="20C4BF9A" w14:textId="12DB506D" w:rsidR="00477BB2" w:rsidRPr="00A70425" w:rsidRDefault="00477BB2" w:rsidP="00553949">
      <w:pPr>
        <w:spacing w:line="240" w:lineRule="auto"/>
        <w:ind w:left="540" w:hanging="540"/>
        <w:jc w:val="thaiDistribute"/>
        <w:rPr>
          <w:rFonts w:cs="Arial"/>
          <w:b/>
          <w:bCs/>
          <w:sz w:val="18"/>
          <w:szCs w:val="18"/>
        </w:rPr>
      </w:pPr>
      <w:r w:rsidRPr="00A70425">
        <w:rPr>
          <w:rFonts w:cs="Arial"/>
          <w:b/>
          <w:bCs/>
          <w:sz w:val="18"/>
          <w:szCs w:val="18"/>
        </w:rPr>
        <w:t>1</w:t>
      </w:r>
      <w:r w:rsidR="00DF232B" w:rsidRPr="00A70425">
        <w:rPr>
          <w:rFonts w:cs="Arial"/>
          <w:b/>
          <w:bCs/>
          <w:sz w:val="18"/>
          <w:szCs w:val="18"/>
        </w:rPr>
        <w:t>6</w:t>
      </w:r>
      <w:r w:rsidRPr="00A70425">
        <w:rPr>
          <w:rFonts w:cs="Arial"/>
          <w:b/>
          <w:bCs/>
          <w:sz w:val="18"/>
          <w:szCs w:val="18"/>
          <w:rtl/>
          <w:cs/>
        </w:rPr>
        <w:tab/>
      </w:r>
      <w:r w:rsidRPr="00A70425">
        <w:rPr>
          <w:rFonts w:cs="Arial"/>
          <w:b/>
          <w:bCs/>
          <w:sz w:val="18"/>
          <w:szCs w:val="18"/>
        </w:rPr>
        <w:t>Investments in subsidiaries and associates</w:t>
      </w:r>
      <w:r w:rsidRPr="00A70425">
        <w:rPr>
          <w:rFonts w:cs="Arial"/>
          <w:sz w:val="18"/>
          <w:szCs w:val="18"/>
        </w:rPr>
        <w:t xml:space="preserve"> (Cont’d)</w:t>
      </w:r>
    </w:p>
    <w:p w14:paraId="36F738CF" w14:textId="77777777" w:rsidR="00477BB2" w:rsidRPr="00A70425" w:rsidRDefault="00477BB2" w:rsidP="00553949">
      <w:pPr>
        <w:tabs>
          <w:tab w:val="left" w:pos="1080"/>
        </w:tabs>
        <w:spacing w:line="240" w:lineRule="auto"/>
        <w:ind w:left="1080" w:hanging="540"/>
        <w:jc w:val="both"/>
        <w:rPr>
          <w:rFonts w:eastAsia="Angsana New" w:cs="Arial"/>
          <w:sz w:val="18"/>
          <w:szCs w:val="18"/>
        </w:rPr>
      </w:pPr>
    </w:p>
    <w:p w14:paraId="14874315" w14:textId="77777777" w:rsidR="00477BB2" w:rsidRPr="00A70425" w:rsidRDefault="00477BB2" w:rsidP="00553949">
      <w:pPr>
        <w:autoSpaceDE w:val="0"/>
        <w:autoSpaceDN w:val="0"/>
        <w:adjustRightInd w:val="0"/>
        <w:spacing w:line="240" w:lineRule="auto"/>
        <w:ind w:left="1080" w:hanging="540"/>
        <w:rPr>
          <w:rFonts w:eastAsia="Angsana New" w:cs="Arial"/>
          <w:sz w:val="18"/>
          <w:szCs w:val="18"/>
        </w:rPr>
      </w:pPr>
    </w:p>
    <w:p w14:paraId="24254490" w14:textId="2AACD12A" w:rsidR="00477BB2" w:rsidRPr="00A70425" w:rsidRDefault="00477BB2" w:rsidP="00553949">
      <w:pPr>
        <w:autoSpaceDE w:val="0"/>
        <w:autoSpaceDN w:val="0"/>
        <w:adjustRightInd w:val="0"/>
        <w:spacing w:line="240" w:lineRule="auto"/>
        <w:ind w:left="1080" w:hanging="540"/>
        <w:rPr>
          <w:rFonts w:eastAsia="Angsana New" w:cs="Arial"/>
          <w:b/>
          <w:bCs/>
          <w:sz w:val="18"/>
          <w:szCs w:val="22"/>
          <w:cs/>
          <w:lang w:bidi="th-TH"/>
        </w:rPr>
      </w:pPr>
      <w:r w:rsidRPr="00A70425">
        <w:rPr>
          <w:rFonts w:eastAsia="Angsana New" w:cs="Arial"/>
          <w:b/>
          <w:bCs/>
          <w:sz w:val="18"/>
          <w:szCs w:val="18"/>
        </w:rPr>
        <w:t>1</w:t>
      </w:r>
      <w:r w:rsidR="00DF232B" w:rsidRPr="00A70425">
        <w:rPr>
          <w:rFonts w:eastAsia="Angsana New" w:cs="Arial"/>
          <w:b/>
          <w:bCs/>
          <w:sz w:val="18"/>
          <w:szCs w:val="18"/>
        </w:rPr>
        <w:t>6</w:t>
      </w:r>
      <w:r w:rsidRPr="00A70425">
        <w:rPr>
          <w:rFonts w:eastAsia="Angsana New" w:cs="Arial"/>
          <w:b/>
          <w:bCs/>
          <w:sz w:val="18"/>
          <w:szCs w:val="18"/>
        </w:rPr>
        <w:t>.</w:t>
      </w:r>
      <w:r w:rsidR="00195D3E" w:rsidRPr="00A70425">
        <w:rPr>
          <w:rFonts w:eastAsia="Angsana New" w:cs="Arial"/>
          <w:b/>
          <w:bCs/>
          <w:sz w:val="18"/>
          <w:szCs w:val="18"/>
        </w:rPr>
        <w:t>3</w:t>
      </w:r>
      <w:r w:rsidRPr="00A70425">
        <w:rPr>
          <w:rFonts w:eastAsia="Angsana New" w:cs="Arial"/>
          <w:b/>
          <w:bCs/>
          <w:sz w:val="18"/>
          <w:szCs w:val="18"/>
        </w:rPr>
        <w:tab/>
        <w:t xml:space="preserve">Business combination under common control </w:t>
      </w:r>
    </w:p>
    <w:p w14:paraId="44C40A2D" w14:textId="77777777" w:rsidR="00477BB2" w:rsidRPr="00A70425" w:rsidRDefault="00477BB2" w:rsidP="00553949">
      <w:pPr>
        <w:pStyle w:val="ListParagraph"/>
        <w:spacing w:after="0" w:line="240" w:lineRule="auto"/>
        <w:ind w:left="1080"/>
        <w:jc w:val="both"/>
        <w:rPr>
          <w:rFonts w:ascii="Arial" w:hAnsi="Arial" w:cs="Arial"/>
          <w:sz w:val="18"/>
          <w:szCs w:val="18"/>
          <w:lang w:val="en-GB"/>
        </w:rPr>
      </w:pPr>
    </w:p>
    <w:p w14:paraId="2FC72D3A" w14:textId="77777777" w:rsidR="00477BB2" w:rsidRPr="00A70425" w:rsidRDefault="00477BB2" w:rsidP="00553949">
      <w:pPr>
        <w:pStyle w:val="ListParagraph"/>
        <w:spacing w:after="0" w:line="240" w:lineRule="auto"/>
        <w:ind w:left="1080"/>
        <w:jc w:val="both"/>
        <w:rPr>
          <w:rFonts w:ascii="Arial" w:hAnsi="Arial" w:cs="Arial"/>
          <w:sz w:val="18"/>
          <w:szCs w:val="18"/>
          <w:lang w:val="en-GB"/>
        </w:rPr>
      </w:pPr>
      <w:r w:rsidRPr="00A70425">
        <w:rPr>
          <w:rFonts w:ascii="Arial" w:hAnsi="Arial" w:cs="Arial"/>
          <w:sz w:val="18"/>
          <w:szCs w:val="18"/>
          <w:lang w:val="en-GB"/>
        </w:rPr>
        <w:t xml:space="preserve">On 28 December 2017, Prime Road Alternative Co., Ltd. (“PRA”) issued 4,018,000 ordinary shares at </w:t>
      </w:r>
      <w:r w:rsidR="00FB4562" w:rsidRPr="00A70425">
        <w:rPr>
          <w:rFonts w:ascii="Arial" w:hAnsi="Arial" w:cs="Arial"/>
          <w:sz w:val="18"/>
          <w:szCs w:val="18"/>
          <w:lang w:val="en-GB"/>
        </w:rPr>
        <w:br/>
      </w:r>
      <w:r w:rsidRPr="00A70425">
        <w:rPr>
          <w:rFonts w:ascii="Arial" w:hAnsi="Arial" w:cs="Arial"/>
          <w:sz w:val="18"/>
          <w:szCs w:val="18"/>
          <w:lang w:val="en-GB"/>
        </w:rPr>
        <w:t>par value of Baht 1,000 each, totalling Baht 4,018.00 million as follows:</w:t>
      </w:r>
    </w:p>
    <w:p w14:paraId="071ECB7D" w14:textId="77777777" w:rsidR="00477BB2" w:rsidRPr="00A70425" w:rsidRDefault="00477BB2" w:rsidP="00553949">
      <w:pPr>
        <w:pStyle w:val="ListParagraph"/>
        <w:spacing w:after="0" w:line="240" w:lineRule="auto"/>
        <w:ind w:left="1080"/>
        <w:jc w:val="both"/>
        <w:rPr>
          <w:rFonts w:ascii="Arial" w:hAnsi="Arial" w:cs="Arial"/>
          <w:sz w:val="18"/>
          <w:szCs w:val="18"/>
          <w:lang w:val="en-GB"/>
        </w:rPr>
      </w:pPr>
    </w:p>
    <w:p w14:paraId="43711D7A" w14:textId="77777777" w:rsidR="00477BB2" w:rsidRPr="00A70425" w:rsidRDefault="00477BB2" w:rsidP="00553949">
      <w:pPr>
        <w:pStyle w:val="ListParagraph"/>
        <w:numPr>
          <w:ilvl w:val="0"/>
          <w:numId w:val="2"/>
        </w:numPr>
        <w:spacing w:after="0" w:line="240" w:lineRule="auto"/>
        <w:jc w:val="both"/>
        <w:rPr>
          <w:rFonts w:ascii="Arial" w:hAnsi="Arial" w:cs="Arial"/>
          <w:sz w:val="18"/>
          <w:szCs w:val="18"/>
          <w:lang w:val="en-GB"/>
        </w:rPr>
      </w:pPr>
      <w:r w:rsidRPr="00A70425">
        <w:rPr>
          <w:rFonts w:ascii="Arial" w:hAnsi="Arial" w:cs="Arial"/>
          <w:sz w:val="18"/>
          <w:szCs w:val="18"/>
          <w:lang w:val="en-GB"/>
        </w:rPr>
        <w:t xml:space="preserve">2,017,040 shares at par value of Baht 1,000 each totalling Baht 2,017.04 million were used for an investment in 437,100 shares of Prime Energy Capital Co., Ltd. </w:t>
      </w:r>
    </w:p>
    <w:p w14:paraId="6584AB75" w14:textId="77777777" w:rsidR="00477BB2" w:rsidRPr="00A70425" w:rsidRDefault="00477BB2" w:rsidP="00553949">
      <w:pPr>
        <w:pStyle w:val="ListParagraph"/>
        <w:spacing w:after="0" w:line="240" w:lineRule="auto"/>
        <w:ind w:left="1080"/>
        <w:jc w:val="both"/>
        <w:rPr>
          <w:rFonts w:ascii="Arial" w:hAnsi="Arial" w:cs="Arial"/>
          <w:sz w:val="18"/>
          <w:szCs w:val="18"/>
          <w:lang w:val="en-GB"/>
        </w:rPr>
      </w:pPr>
    </w:p>
    <w:p w14:paraId="2DB2950D" w14:textId="77777777" w:rsidR="00477BB2" w:rsidRPr="00A70425" w:rsidRDefault="00477BB2" w:rsidP="00553949">
      <w:pPr>
        <w:pStyle w:val="ListParagraph"/>
        <w:numPr>
          <w:ilvl w:val="0"/>
          <w:numId w:val="2"/>
        </w:numPr>
        <w:spacing w:after="0" w:line="240" w:lineRule="auto"/>
        <w:jc w:val="both"/>
        <w:rPr>
          <w:rFonts w:ascii="Arial" w:hAnsi="Arial" w:cs="Arial"/>
          <w:sz w:val="18"/>
          <w:szCs w:val="18"/>
          <w:lang w:val="en-GB"/>
        </w:rPr>
      </w:pPr>
      <w:r w:rsidRPr="00A70425">
        <w:rPr>
          <w:rFonts w:ascii="Arial" w:hAnsi="Arial" w:cs="Arial"/>
          <w:sz w:val="18"/>
          <w:szCs w:val="18"/>
          <w:lang w:val="en-GB"/>
        </w:rPr>
        <w:t xml:space="preserve"> 2,000,960 shares at par value of Baht 1,000 each totalling Baht 2,000.96 million were used for an investment in 999,998 shares of Prime Road Group Co., Ltd.  </w:t>
      </w:r>
    </w:p>
    <w:p w14:paraId="370CDCA1" w14:textId="77777777" w:rsidR="00477BB2" w:rsidRPr="00A70425" w:rsidRDefault="00477BB2" w:rsidP="00553949">
      <w:pPr>
        <w:pStyle w:val="ListParagraph"/>
        <w:spacing w:after="0" w:line="240" w:lineRule="auto"/>
        <w:ind w:left="1080"/>
        <w:jc w:val="both"/>
        <w:rPr>
          <w:rFonts w:ascii="Arial" w:hAnsi="Arial" w:cs="Arial"/>
          <w:sz w:val="18"/>
          <w:szCs w:val="18"/>
          <w:lang w:val="en-GB"/>
        </w:rPr>
      </w:pPr>
    </w:p>
    <w:p w14:paraId="0378DC37" w14:textId="42E102AA" w:rsidR="00477BB2" w:rsidRPr="00A70425" w:rsidRDefault="00477BB2" w:rsidP="00553949">
      <w:pPr>
        <w:spacing w:line="240" w:lineRule="auto"/>
        <w:ind w:left="1080"/>
        <w:jc w:val="both"/>
        <w:rPr>
          <w:rFonts w:cs="Arial"/>
          <w:spacing w:val="-2"/>
          <w:sz w:val="18"/>
          <w:szCs w:val="18"/>
        </w:rPr>
      </w:pPr>
      <w:r w:rsidRPr="00A70425">
        <w:rPr>
          <w:rFonts w:cs="Arial"/>
          <w:sz w:val="18"/>
          <w:szCs w:val="18"/>
        </w:rPr>
        <w:t xml:space="preserve">These share swap transactions resulted in 99.99% shareholding proportion of PRA in both companies and were considered as Business Combination under Common Control. </w:t>
      </w:r>
      <w:r w:rsidRPr="00A70425">
        <w:rPr>
          <w:rFonts w:cs="Arial"/>
          <w:spacing w:val="-2"/>
          <w:sz w:val="18"/>
          <w:szCs w:val="18"/>
        </w:rPr>
        <w:t>The Group recognised deficit from business combination under common control totalling Baht 2,452.14 million under shareholders’ equity.</w:t>
      </w:r>
    </w:p>
    <w:p w14:paraId="679A81B4" w14:textId="2D6EB926" w:rsidR="00DF232B" w:rsidRPr="00A70425" w:rsidRDefault="00DF232B" w:rsidP="00553949">
      <w:pPr>
        <w:spacing w:line="240" w:lineRule="auto"/>
        <w:jc w:val="both"/>
        <w:rPr>
          <w:rFonts w:cs="Arial"/>
          <w:spacing w:val="-2"/>
          <w:sz w:val="18"/>
          <w:szCs w:val="18"/>
        </w:rPr>
      </w:pPr>
    </w:p>
    <w:p w14:paraId="0BC1A9B8" w14:textId="1F98B330" w:rsidR="00DF232B" w:rsidRPr="00A70425" w:rsidRDefault="00DF232B" w:rsidP="00553949">
      <w:pPr>
        <w:spacing w:line="240" w:lineRule="auto"/>
        <w:jc w:val="both"/>
        <w:rPr>
          <w:rFonts w:cs="Arial"/>
          <w:spacing w:val="-2"/>
          <w:sz w:val="18"/>
          <w:szCs w:val="18"/>
        </w:rPr>
      </w:pPr>
    </w:p>
    <w:p w14:paraId="2778F8AE" w14:textId="5FDD247F" w:rsidR="00EF0E32" w:rsidRPr="00A70425" w:rsidRDefault="00EF0E32" w:rsidP="00553949">
      <w:pPr>
        <w:spacing w:line="240" w:lineRule="auto"/>
        <w:ind w:left="540" w:hanging="540"/>
        <w:jc w:val="thaiDistribute"/>
        <w:rPr>
          <w:rFonts w:cs="Arial"/>
          <w:b/>
          <w:bCs/>
          <w:sz w:val="18"/>
          <w:szCs w:val="18"/>
          <w:lang w:bidi="th-TH"/>
        </w:rPr>
      </w:pPr>
      <w:r w:rsidRPr="00A70425">
        <w:rPr>
          <w:rFonts w:cs="Arial"/>
          <w:b/>
          <w:bCs/>
          <w:sz w:val="18"/>
          <w:szCs w:val="22"/>
          <w:lang w:bidi="th-TH"/>
        </w:rPr>
        <w:t>17</w:t>
      </w:r>
      <w:r w:rsidRPr="00A70425">
        <w:rPr>
          <w:rFonts w:cs="Arial"/>
          <w:b/>
          <w:bCs/>
          <w:sz w:val="18"/>
          <w:szCs w:val="22"/>
          <w:lang w:bidi="th-TH"/>
        </w:rPr>
        <w:tab/>
      </w:r>
      <w:r w:rsidRPr="00A70425">
        <w:rPr>
          <w:rFonts w:cs="Arial"/>
          <w:b/>
          <w:bCs/>
          <w:sz w:val="18"/>
          <w:szCs w:val="18"/>
          <w:lang w:bidi="th-TH"/>
        </w:rPr>
        <w:t>Long-term loans to third parties</w:t>
      </w:r>
    </w:p>
    <w:p w14:paraId="66E8FC82" w14:textId="77777777" w:rsidR="00EF0E32" w:rsidRPr="00A70425" w:rsidRDefault="00EF0E32" w:rsidP="00553949">
      <w:pPr>
        <w:spacing w:line="240" w:lineRule="auto"/>
        <w:ind w:left="540"/>
        <w:rPr>
          <w:rFonts w:eastAsia="Angsana New" w:cs="Arial"/>
          <w:sz w:val="18"/>
          <w:szCs w:val="18"/>
        </w:rPr>
      </w:pPr>
    </w:p>
    <w:p w14:paraId="132BE424" w14:textId="77777777" w:rsidR="00EF0E32" w:rsidRPr="00A70425" w:rsidRDefault="00EF0E32" w:rsidP="00553949">
      <w:pPr>
        <w:spacing w:line="240" w:lineRule="auto"/>
        <w:ind w:left="540"/>
        <w:rPr>
          <w:rFonts w:eastAsia="Angsana New" w:cs="Arial"/>
          <w:sz w:val="18"/>
          <w:szCs w:val="18"/>
        </w:rPr>
      </w:pPr>
    </w:p>
    <w:p w14:paraId="15DBF58C" w14:textId="77777777" w:rsidR="00EF0E32" w:rsidRPr="00A70425" w:rsidRDefault="00EF0E32" w:rsidP="00553949">
      <w:pPr>
        <w:spacing w:line="240" w:lineRule="auto"/>
        <w:ind w:left="540"/>
        <w:rPr>
          <w:rFonts w:eastAsia="Angsana New" w:cs="Arial"/>
          <w:sz w:val="18"/>
          <w:szCs w:val="18"/>
        </w:rPr>
      </w:pPr>
      <w:r w:rsidRPr="00A70425">
        <w:rPr>
          <w:rFonts w:eastAsia="Angsana New" w:cs="Arial"/>
          <w:sz w:val="18"/>
          <w:szCs w:val="18"/>
        </w:rPr>
        <w:t>Movement of long-term loans to third parties is as follows:</w:t>
      </w:r>
    </w:p>
    <w:p w14:paraId="3267C5BD" w14:textId="77777777" w:rsidR="00EF0E32" w:rsidRPr="00A70425" w:rsidRDefault="00EF0E32" w:rsidP="00553949">
      <w:pPr>
        <w:spacing w:line="240" w:lineRule="auto"/>
        <w:ind w:left="540"/>
        <w:rPr>
          <w:rFonts w:eastAsia="Angsana New" w:cs="Arial"/>
          <w:sz w:val="18"/>
          <w:szCs w:val="18"/>
        </w:rPr>
      </w:pPr>
    </w:p>
    <w:tbl>
      <w:tblPr>
        <w:tblW w:w="9465" w:type="dxa"/>
        <w:tblLayout w:type="fixed"/>
        <w:tblLook w:val="04A0" w:firstRow="1" w:lastRow="0" w:firstColumn="1" w:lastColumn="0" w:noHBand="0" w:noVBand="1"/>
      </w:tblPr>
      <w:tblGrid>
        <w:gridCol w:w="7880"/>
        <w:gridCol w:w="1585"/>
      </w:tblGrid>
      <w:tr w:rsidR="00EF0E32" w:rsidRPr="00A70425" w14:paraId="393284E8" w14:textId="77777777" w:rsidTr="00EF0E32">
        <w:trPr>
          <w:trHeight w:val="78"/>
        </w:trPr>
        <w:tc>
          <w:tcPr>
            <w:tcW w:w="7877" w:type="dxa"/>
            <w:vAlign w:val="bottom"/>
          </w:tcPr>
          <w:p w14:paraId="5219C13F" w14:textId="77777777" w:rsidR="00EF0E32" w:rsidRPr="00A70425" w:rsidRDefault="00EF0E32" w:rsidP="00553949">
            <w:pPr>
              <w:spacing w:line="240" w:lineRule="auto"/>
              <w:ind w:left="432"/>
              <w:rPr>
                <w:rFonts w:cs="Arial"/>
                <w:snapToGrid w:val="0"/>
                <w:sz w:val="18"/>
                <w:szCs w:val="18"/>
              </w:rPr>
            </w:pPr>
          </w:p>
        </w:tc>
        <w:tc>
          <w:tcPr>
            <w:tcW w:w="1584" w:type="dxa"/>
            <w:vAlign w:val="bottom"/>
            <w:hideMark/>
          </w:tcPr>
          <w:p w14:paraId="411762B5" w14:textId="77777777" w:rsidR="00EF0E32" w:rsidRPr="00A70425" w:rsidRDefault="00EF0E32" w:rsidP="00553949">
            <w:pPr>
              <w:spacing w:line="240" w:lineRule="auto"/>
              <w:ind w:right="-72"/>
              <w:jc w:val="right"/>
              <w:rPr>
                <w:rFonts w:cs="Arial"/>
                <w:b/>
                <w:bCs/>
                <w:sz w:val="18"/>
                <w:szCs w:val="18"/>
              </w:rPr>
            </w:pPr>
            <w:r w:rsidRPr="00A70425">
              <w:rPr>
                <w:rFonts w:cs="Arial"/>
                <w:b/>
                <w:bCs/>
                <w:sz w:val="18"/>
                <w:szCs w:val="18"/>
              </w:rPr>
              <w:t>Consolidated</w:t>
            </w:r>
          </w:p>
        </w:tc>
      </w:tr>
      <w:tr w:rsidR="00EF0E32" w:rsidRPr="00A70425" w14:paraId="375375D4" w14:textId="77777777" w:rsidTr="00EF0E32">
        <w:trPr>
          <w:trHeight w:val="78"/>
        </w:trPr>
        <w:tc>
          <w:tcPr>
            <w:tcW w:w="7877" w:type="dxa"/>
            <w:vAlign w:val="bottom"/>
          </w:tcPr>
          <w:p w14:paraId="6221993D" w14:textId="77777777" w:rsidR="00EF0E32" w:rsidRPr="00A70425" w:rsidRDefault="00EF0E32" w:rsidP="00553949">
            <w:pPr>
              <w:spacing w:line="240" w:lineRule="auto"/>
              <w:ind w:left="432"/>
              <w:rPr>
                <w:rFonts w:cs="Arial"/>
                <w:snapToGrid w:val="0"/>
                <w:sz w:val="18"/>
                <w:szCs w:val="18"/>
              </w:rPr>
            </w:pPr>
          </w:p>
        </w:tc>
        <w:tc>
          <w:tcPr>
            <w:tcW w:w="1584" w:type="dxa"/>
            <w:vAlign w:val="bottom"/>
            <w:hideMark/>
          </w:tcPr>
          <w:p w14:paraId="3E0094A6" w14:textId="221C3509" w:rsidR="00EF0E32" w:rsidRPr="00A70425" w:rsidRDefault="00EF0E32" w:rsidP="00553949">
            <w:pPr>
              <w:spacing w:line="240" w:lineRule="auto"/>
              <w:ind w:right="-72"/>
              <w:jc w:val="right"/>
              <w:rPr>
                <w:rFonts w:cs="Arial"/>
                <w:b/>
                <w:bCs/>
                <w:sz w:val="18"/>
                <w:szCs w:val="18"/>
              </w:rPr>
            </w:pPr>
            <w:r w:rsidRPr="00A70425">
              <w:rPr>
                <w:rFonts w:cs="Arial"/>
                <w:b/>
                <w:bCs/>
                <w:sz w:val="18"/>
                <w:szCs w:val="18"/>
              </w:rPr>
              <w:t>financial statements</w:t>
            </w:r>
          </w:p>
        </w:tc>
      </w:tr>
      <w:tr w:rsidR="00EF0E32" w:rsidRPr="00A70425" w14:paraId="6BC3D3D0" w14:textId="77777777" w:rsidTr="00EF0E32">
        <w:trPr>
          <w:trHeight w:val="78"/>
        </w:trPr>
        <w:tc>
          <w:tcPr>
            <w:tcW w:w="7877" w:type="dxa"/>
            <w:vAlign w:val="bottom"/>
          </w:tcPr>
          <w:p w14:paraId="17DC1179" w14:textId="77777777" w:rsidR="00EF0E32" w:rsidRPr="00A70425" w:rsidRDefault="00EF0E32" w:rsidP="00553949">
            <w:pPr>
              <w:spacing w:line="240" w:lineRule="auto"/>
              <w:ind w:left="432"/>
              <w:rPr>
                <w:rFonts w:cs="Arial"/>
                <w:snapToGrid w:val="0"/>
                <w:sz w:val="18"/>
                <w:szCs w:val="18"/>
              </w:rPr>
            </w:pPr>
          </w:p>
        </w:tc>
        <w:tc>
          <w:tcPr>
            <w:tcW w:w="1584" w:type="dxa"/>
            <w:vAlign w:val="bottom"/>
            <w:hideMark/>
          </w:tcPr>
          <w:p w14:paraId="7096FF0F" w14:textId="77777777" w:rsidR="00EF0E32" w:rsidRPr="00A70425" w:rsidRDefault="00EF0E32"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r>
      <w:tr w:rsidR="00EF0E32" w:rsidRPr="00A70425" w14:paraId="7EFB6279" w14:textId="77777777" w:rsidTr="00EF0E32">
        <w:trPr>
          <w:trHeight w:val="78"/>
        </w:trPr>
        <w:tc>
          <w:tcPr>
            <w:tcW w:w="7877" w:type="dxa"/>
            <w:vAlign w:val="bottom"/>
          </w:tcPr>
          <w:p w14:paraId="52A1CC05" w14:textId="77777777" w:rsidR="00EF0E32" w:rsidRPr="00A70425" w:rsidRDefault="00EF0E32" w:rsidP="00553949">
            <w:pPr>
              <w:spacing w:line="240" w:lineRule="auto"/>
              <w:ind w:left="432"/>
              <w:rPr>
                <w:rFonts w:cs="Arial"/>
                <w:snapToGrid w:val="0"/>
                <w:sz w:val="12"/>
                <w:szCs w:val="12"/>
              </w:rPr>
            </w:pPr>
          </w:p>
        </w:tc>
        <w:tc>
          <w:tcPr>
            <w:tcW w:w="1584" w:type="dxa"/>
            <w:vAlign w:val="bottom"/>
          </w:tcPr>
          <w:p w14:paraId="241CC697" w14:textId="77777777" w:rsidR="00EF0E32" w:rsidRPr="00A70425" w:rsidRDefault="00EF0E32" w:rsidP="00553949">
            <w:pPr>
              <w:spacing w:line="240" w:lineRule="auto"/>
              <w:ind w:right="-72"/>
              <w:jc w:val="right"/>
              <w:rPr>
                <w:rFonts w:cs="Arial"/>
                <w:b/>
                <w:bCs/>
                <w:sz w:val="12"/>
                <w:szCs w:val="12"/>
              </w:rPr>
            </w:pPr>
          </w:p>
        </w:tc>
      </w:tr>
      <w:tr w:rsidR="00EF0E32" w:rsidRPr="00A70425" w14:paraId="4BDC361E" w14:textId="77777777" w:rsidTr="00EF0E32">
        <w:trPr>
          <w:trHeight w:val="78"/>
        </w:trPr>
        <w:tc>
          <w:tcPr>
            <w:tcW w:w="7877" w:type="dxa"/>
            <w:vAlign w:val="bottom"/>
            <w:hideMark/>
          </w:tcPr>
          <w:p w14:paraId="0CFDB113" w14:textId="4E188BBB" w:rsidR="00EF0E32" w:rsidRPr="00A70425" w:rsidRDefault="00EF0E32" w:rsidP="00553949">
            <w:pPr>
              <w:spacing w:line="240" w:lineRule="auto"/>
              <w:ind w:left="432"/>
              <w:rPr>
                <w:rFonts w:cs="Arial"/>
                <w:b/>
                <w:bCs/>
                <w:snapToGrid w:val="0"/>
                <w:sz w:val="18"/>
                <w:szCs w:val="18"/>
              </w:rPr>
            </w:pPr>
            <w:r w:rsidRPr="00A70425">
              <w:rPr>
                <w:rFonts w:cs="Arial"/>
                <w:b/>
                <w:bCs/>
                <w:snapToGrid w:val="0"/>
                <w:sz w:val="18"/>
                <w:szCs w:val="18"/>
              </w:rPr>
              <w:t xml:space="preserve">For the </w:t>
            </w:r>
            <w:r w:rsidR="00E736BC" w:rsidRPr="00A70425">
              <w:rPr>
                <w:rFonts w:cs="Arial"/>
                <w:b/>
                <w:bCs/>
                <w:snapToGrid w:val="0"/>
                <w:sz w:val="18"/>
                <w:szCs w:val="18"/>
              </w:rPr>
              <w:t>year</w:t>
            </w:r>
            <w:r w:rsidRPr="00A70425">
              <w:rPr>
                <w:rFonts w:cs="Arial"/>
                <w:b/>
                <w:bCs/>
                <w:snapToGrid w:val="0"/>
                <w:sz w:val="18"/>
                <w:szCs w:val="18"/>
              </w:rPr>
              <w:t xml:space="preserve"> period ended 31 </w:t>
            </w:r>
            <w:r w:rsidR="00E736BC" w:rsidRPr="00A70425">
              <w:rPr>
                <w:rFonts w:cs="Arial"/>
                <w:b/>
                <w:bCs/>
                <w:snapToGrid w:val="0"/>
                <w:sz w:val="18"/>
                <w:szCs w:val="18"/>
              </w:rPr>
              <w:t>December 2022</w:t>
            </w:r>
          </w:p>
        </w:tc>
        <w:tc>
          <w:tcPr>
            <w:tcW w:w="1584" w:type="dxa"/>
            <w:vAlign w:val="bottom"/>
          </w:tcPr>
          <w:p w14:paraId="7B7ED5C7" w14:textId="77777777" w:rsidR="00EF0E32" w:rsidRPr="00A70425" w:rsidRDefault="00EF0E32" w:rsidP="00553949">
            <w:pPr>
              <w:spacing w:line="240" w:lineRule="auto"/>
              <w:ind w:right="-72"/>
              <w:jc w:val="right"/>
              <w:rPr>
                <w:rFonts w:cs="Arial"/>
                <w:b/>
                <w:bCs/>
                <w:sz w:val="18"/>
                <w:szCs w:val="18"/>
              </w:rPr>
            </w:pPr>
          </w:p>
        </w:tc>
      </w:tr>
      <w:tr w:rsidR="00EF0E32" w:rsidRPr="00A70425" w14:paraId="0F5E3FF6" w14:textId="77777777" w:rsidTr="005F1F83">
        <w:trPr>
          <w:trHeight w:val="78"/>
        </w:trPr>
        <w:tc>
          <w:tcPr>
            <w:tcW w:w="7877" w:type="dxa"/>
            <w:vAlign w:val="bottom"/>
            <w:hideMark/>
          </w:tcPr>
          <w:p w14:paraId="5A14FC6E" w14:textId="3983F053" w:rsidR="00EF0E32" w:rsidRPr="00A70425" w:rsidRDefault="004A3729" w:rsidP="00553949">
            <w:pPr>
              <w:spacing w:line="240" w:lineRule="auto"/>
              <w:ind w:left="432"/>
              <w:rPr>
                <w:rFonts w:cs="Arial"/>
                <w:snapToGrid w:val="0"/>
                <w:sz w:val="18"/>
                <w:szCs w:val="18"/>
              </w:rPr>
            </w:pPr>
            <w:r w:rsidRPr="00A70425">
              <w:rPr>
                <w:rFonts w:cs="Arial"/>
                <w:snapToGrid w:val="0"/>
                <w:sz w:val="18"/>
                <w:szCs w:val="18"/>
              </w:rPr>
              <w:t>At 1 January 2022</w:t>
            </w:r>
          </w:p>
        </w:tc>
        <w:tc>
          <w:tcPr>
            <w:tcW w:w="1584" w:type="dxa"/>
            <w:vAlign w:val="bottom"/>
            <w:hideMark/>
          </w:tcPr>
          <w:p w14:paraId="7224F880" w14:textId="77777777" w:rsidR="00EF0E32" w:rsidRPr="00A70425" w:rsidRDefault="00EF0E32" w:rsidP="00553949">
            <w:pPr>
              <w:tabs>
                <w:tab w:val="left" w:pos="-72"/>
              </w:tabs>
              <w:spacing w:line="240" w:lineRule="auto"/>
              <w:ind w:right="-72" w:hanging="14"/>
              <w:jc w:val="right"/>
              <w:rPr>
                <w:rFonts w:eastAsia="Cordia New" w:cs="Arial"/>
                <w:sz w:val="18"/>
                <w:szCs w:val="18"/>
              </w:rPr>
            </w:pPr>
            <w:r w:rsidRPr="00A70425">
              <w:rPr>
                <w:rFonts w:eastAsia="Cordia New" w:cs="Arial"/>
                <w:sz w:val="18"/>
                <w:szCs w:val="18"/>
              </w:rPr>
              <w:t>52,000</w:t>
            </w:r>
          </w:p>
        </w:tc>
      </w:tr>
      <w:tr w:rsidR="00EF0E32" w:rsidRPr="00A70425" w14:paraId="460F74C2" w14:textId="77777777" w:rsidTr="00EF0E32">
        <w:trPr>
          <w:trHeight w:val="99"/>
        </w:trPr>
        <w:tc>
          <w:tcPr>
            <w:tcW w:w="7877" w:type="dxa"/>
            <w:vAlign w:val="bottom"/>
            <w:hideMark/>
          </w:tcPr>
          <w:p w14:paraId="2DC884C7" w14:textId="77777777" w:rsidR="00EF0E32" w:rsidRPr="00A70425" w:rsidRDefault="00EF0E32" w:rsidP="00553949">
            <w:pPr>
              <w:spacing w:line="240" w:lineRule="auto"/>
              <w:ind w:left="432"/>
              <w:rPr>
                <w:rFonts w:cs="Arial"/>
                <w:snapToGrid w:val="0"/>
                <w:sz w:val="18"/>
                <w:szCs w:val="18"/>
              </w:rPr>
            </w:pPr>
            <w:r w:rsidRPr="00A70425">
              <w:rPr>
                <w:rFonts w:cs="Arial"/>
                <w:snapToGrid w:val="0"/>
                <w:sz w:val="18"/>
                <w:szCs w:val="18"/>
              </w:rPr>
              <w:t>Repayments of borrowings</w:t>
            </w:r>
          </w:p>
        </w:tc>
        <w:tc>
          <w:tcPr>
            <w:tcW w:w="1584" w:type="dxa"/>
            <w:vAlign w:val="bottom"/>
            <w:hideMark/>
          </w:tcPr>
          <w:p w14:paraId="009A99EB" w14:textId="65C57E79" w:rsidR="00EF0E32" w:rsidRPr="00A70425" w:rsidRDefault="00EF0E32" w:rsidP="005F1F83">
            <w:pPr>
              <w:tabs>
                <w:tab w:val="left" w:pos="-72"/>
              </w:tabs>
              <w:spacing w:line="240" w:lineRule="auto"/>
              <w:ind w:right="-72" w:hanging="14"/>
              <w:jc w:val="right"/>
              <w:rPr>
                <w:rFonts w:eastAsia="Cordia New" w:cs="Arial"/>
                <w:sz w:val="18"/>
                <w:szCs w:val="18"/>
              </w:rPr>
            </w:pPr>
            <w:r w:rsidRPr="00A70425">
              <w:rPr>
                <w:rFonts w:eastAsia="Cordia New" w:cs="Arial"/>
                <w:sz w:val="18"/>
                <w:szCs w:val="18"/>
              </w:rPr>
              <w:t>(</w:t>
            </w:r>
            <w:r w:rsidR="00E736BC" w:rsidRPr="00A70425">
              <w:rPr>
                <w:rFonts w:eastAsia="Cordia New" w:cs="Arial"/>
                <w:sz w:val="18"/>
                <w:szCs w:val="18"/>
              </w:rPr>
              <w:t>1,489</w:t>
            </w:r>
            <w:r w:rsidRPr="00A70425">
              <w:rPr>
                <w:rFonts w:eastAsia="Cordia New" w:cs="Arial"/>
                <w:sz w:val="18"/>
                <w:szCs w:val="18"/>
              </w:rPr>
              <w:t>)</w:t>
            </w:r>
          </w:p>
        </w:tc>
      </w:tr>
      <w:tr w:rsidR="005F1F83" w:rsidRPr="00A70425" w14:paraId="5B89D84F" w14:textId="77777777" w:rsidTr="00EF0E32">
        <w:trPr>
          <w:trHeight w:val="99"/>
        </w:trPr>
        <w:tc>
          <w:tcPr>
            <w:tcW w:w="7877" w:type="dxa"/>
            <w:vAlign w:val="bottom"/>
          </w:tcPr>
          <w:p w14:paraId="730E7F62" w14:textId="2942F373" w:rsidR="005F1F83" w:rsidRPr="00A70425" w:rsidRDefault="005F1F83" w:rsidP="00553949">
            <w:pPr>
              <w:spacing w:line="240" w:lineRule="auto"/>
              <w:ind w:left="432"/>
              <w:rPr>
                <w:rFonts w:cs="Arial"/>
                <w:snapToGrid w:val="0"/>
                <w:sz w:val="18"/>
                <w:szCs w:val="18"/>
              </w:rPr>
            </w:pPr>
            <w:r>
              <w:rPr>
                <w:rFonts w:cs="Arial"/>
                <w:snapToGrid w:val="0"/>
                <w:sz w:val="18"/>
                <w:szCs w:val="18"/>
              </w:rPr>
              <w:t>Transfer from short-term loan to third party</w:t>
            </w:r>
          </w:p>
        </w:tc>
        <w:tc>
          <w:tcPr>
            <w:tcW w:w="1584" w:type="dxa"/>
            <w:vAlign w:val="bottom"/>
          </w:tcPr>
          <w:p w14:paraId="0E39D415" w14:textId="0023A1CE" w:rsidR="005F1F83" w:rsidRPr="005F1F83" w:rsidRDefault="005F1F83" w:rsidP="00553949">
            <w:pPr>
              <w:pBdr>
                <w:bottom w:val="single" w:sz="4" w:space="1" w:color="auto"/>
              </w:pBdr>
              <w:tabs>
                <w:tab w:val="left" w:pos="-72"/>
              </w:tabs>
              <w:spacing w:line="240" w:lineRule="auto"/>
              <w:ind w:right="-72" w:hanging="14"/>
              <w:jc w:val="right"/>
              <w:rPr>
                <w:rFonts w:eastAsia="Cordia New" w:cs="Browallia New"/>
                <w:sz w:val="18"/>
                <w:szCs w:val="22"/>
                <w:lang w:bidi="th-TH"/>
              </w:rPr>
            </w:pPr>
            <w:r>
              <w:rPr>
                <w:rFonts w:eastAsia="Cordia New" w:cs="Browallia New"/>
                <w:sz w:val="18"/>
                <w:szCs w:val="22"/>
                <w:lang w:bidi="th-TH"/>
              </w:rPr>
              <w:t>12,000</w:t>
            </w:r>
          </w:p>
        </w:tc>
      </w:tr>
      <w:tr w:rsidR="00EF0E32" w:rsidRPr="00A70425" w14:paraId="75D0B10A" w14:textId="77777777" w:rsidTr="00EF0E32">
        <w:trPr>
          <w:trHeight w:val="78"/>
        </w:trPr>
        <w:tc>
          <w:tcPr>
            <w:tcW w:w="7877" w:type="dxa"/>
            <w:vAlign w:val="bottom"/>
          </w:tcPr>
          <w:p w14:paraId="59FF0CA5" w14:textId="77777777" w:rsidR="00EF0E32" w:rsidRPr="00A70425" w:rsidRDefault="00EF0E32" w:rsidP="00553949">
            <w:pPr>
              <w:spacing w:line="240" w:lineRule="auto"/>
              <w:ind w:left="432"/>
              <w:rPr>
                <w:rFonts w:cs="Arial"/>
                <w:snapToGrid w:val="0"/>
                <w:sz w:val="12"/>
                <w:szCs w:val="12"/>
                <w:rtl/>
              </w:rPr>
            </w:pPr>
          </w:p>
        </w:tc>
        <w:tc>
          <w:tcPr>
            <w:tcW w:w="1584" w:type="dxa"/>
            <w:vAlign w:val="bottom"/>
          </w:tcPr>
          <w:p w14:paraId="2894F6E6" w14:textId="77777777" w:rsidR="00EF0E32" w:rsidRPr="00A70425" w:rsidRDefault="00EF0E32" w:rsidP="00553949">
            <w:pPr>
              <w:spacing w:line="240" w:lineRule="auto"/>
              <w:ind w:right="-72"/>
              <w:jc w:val="right"/>
              <w:rPr>
                <w:rFonts w:cs="Arial"/>
                <w:b/>
                <w:bCs/>
                <w:sz w:val="12"/>
                <w:szCs w:val="12"/>
              </w:rPr>
            </w:pPr>
          </w:p>
        </w:tc>
      </w:tr>
      <w:tr w:rsidR="00EF0E32" w:rsidRPr="00A70425" w14:paraId="41157509" w14:textId="77777777" w:rsidTr="00EF0E32">
        <w:trPr>
          <w:trHeight w:val="185"/>
        </w:trPr>
        <w:tc>
          <w:tcPr>
            <w:tcW w:w="7877" w:type="dxa"/>
            <w:vAlign w:val="bottom"/>
            <w:hideMark/>
          </w:tcPr>
          <w:p w14:paraId="6224C484" w14:textId="0C78E8F1" w:rsidR="00EF0E32" w:rsidRPr="00A70425" w:rsidRDefault="004A3729" w:rsidP="00553949">
            <w:pPr>
              <w:spacing w:line="240" w:lineRule="auto"/>
              <w:ind w:left="432"/>
              <w:rPr>
                <w:rFonts w:cs="Arial"/>
                <w:snapToGrid w:val="0"/>
                <w:sz w:val="18"/>
                <w:szCs w:val="18"/>
              </w:rPr>
            </w:pPr>
            <w:r w:rsidRPr="00A70425">
              <w:rPr>
                <w:rFonts w:cs="Arial"/>
                <w:snapToGrid w:val="0"/>
                <w:sz w:val="18"/>
                <w:szCs w:val="18"/>
              </w:rPr>
              <w:t>At 31 December 2022</w:t>
            </w:r>
          </w:p>
        </w:tc>
        <w:tc>
          <w:tcPr>
            <w:tcW w:w="1584" w:type="dxa"/>
            <w:vAlign w:val="bottom"/>
            <w:hideMark/>
          </w:tcPr>
          <w:p w14:paraId="3793EDC5" w14:textId="69400949" w:rsidR="00EF0E32" w:rsidRPr="00A70425" w:rsidRDefault="005F1F83" w:rsidP="00553949">
            <w:pPr>
              <w:pBdr>
                <w:bottom w:val="double" w:sz="4" w:space="1" w:color="auto"/>
              </w:pBdr>
              <w:tabs>
                <w:tab w:val="left" w:pos="-72"/>
              </w:tabs>
              <w:spacing w:line="240" w:lineRule="auto"/>
              <w:ind w:right="-72" w:hanging="14"/>
              <w:jc w:val="right"/>
              <w:rPr>
                <w:rFonts w:eastAsia="Cordia New" w:cs="Arial"/>
                <w:sz w:val="18"/>
                <w:szCs w:val="18"/>
              </w:rPr>
            </w:pPr>
            <w:r>
              <w:rPr>
                <w:rFonts w:eastAsia="Cordia New" w:cs="Arial"/>
                <w:sz w:val="18"/>
                <w:szCs w:val="18"/>
              </w:rPr>
              <w:t>62</w:t>
            </w:r>
            <w:r w:rsidR="00EF0E32" w:rsidRPr="00A70425">
              <w:rPr>
                <w:rFonts w:eastAsia="Cordia New" w:cs="Arial"/>
                <w:sz w:val="18"/>
                <w:szCs w:val="18"/>
              </w:rPr>
              <w:t>,</w:t>
            </w:r>
            <w:r w:rsidR="00E736BC" w:rsidRPr="00A70425">
              <w:rPr>
                <w:rFonts w:eastAsia="Cordia New" w:cs="Arial"/>
                <w:sz w:val="18"/>
                <w:szCs w:val="18"/>
              </w:rPr>
              <w:t>511</w:t>
            </w:r>
          </w:p>
        </w:tc>
      </w:tr>
    </w:tbl>
    <w:p w14:paraId="6F37A545" w14:textId="77777777" w:rsidR="00EF0E32" w:rsidRPr="00A70425" w:rsidRDefault="00EF0E32" w:rsidP="00553949">
      <w:pPr>
        <w:spacing w:line="240" w:lineRule="auto"/>
        <w:ind w:left="540"/>
        <w:jc w:val="both"/>
        <w:rPr>
          <w:rFonts w:eastAsia="Angsana New" w:cs="Arial"/>
          <w:b/>
          <w:bCs/>
          <w:sz w:val="18"/>
          <w:szCs w:val="18"/>
          <w:rtl/>
        </w:rPr>
      </w:pPr>
    </w:p>
    <w:p w14:paraId="44CC4173" w14:textId="6D7558EA" w:rsidR="00EF0E32" w:rsidRPr="00A70425" w:rsidRDefault="00EF0E32" w:rsidP="00553949">
      <w:pPr>
        <w:spacing w:line="240" w:lineRule="auto"/>
        <w:ind w:left="540"/>
        <w:jc w:val="both"/>
        <w:rPr>
          <w:rFonts w:eastAsia="Angsana New" w:cs="Arial"/>
          <w:sz w:val="18"/>
          <w:szCs w:val="18"/>
        </w:rPr>
      </w:pPr>
      <w:r w:rsidRPr="00A70425">
        <w:rPr>
          <w:rFonts w:eastAsia="Angsana New" w:cs="Arial"/>
          <w:sz w:val="18"/>
          <w:szCs w:val="18"/>
        </w:rPr>
        <w:t>Long-term loans to third parties are in form of loan agreements with maturity during 202</w:t>
      </w:r>
      <w:r w:rsidR="003515D1">
        <w:rPr>
          <w:rFonts w:eastAsia="Angsana New" w:cs="Arial"/>
          <w:sz w:val="18"/>
          <w:szCs w:val="18"/>
        </w:rPr>
        <w:t>4</w:t>
      </w:r>
      <w:r w:rsidRPr="00A70425">
        <w:rPr>
          <w:rFonts w:eastAsia="Angsana New" w:cs="Arial"/>
          <w:sz w:val="18"/>
          <w:szCs w:val="18"/>
        </w:rPr>
        <w:t xml:space="preserve"> to 2026 and carrying interest rate at 5.00% </w:t>
      </w:r>
      <w:r w:rsidR="00AB3A3B">
        <w:rPr>
          <w:rFonts w:eastAsia="Angsana New" w:cs="Arial"/>
          <w:sz w:val="18"/>
          <w:szCs w:val="18"/>
        </w:rPr>
        <w:t xml:space="preserve">and 15.00% </w:t>
      </w:r>
      <w:r w:rsidRPr="00A70425">
        <w:rPr>
          <w:rFonts w:eastAsia="Angsana New" w:cs="Arial"/>
          <w:sz w:val="18"/>
          <w:szCs w:val="18"/>
        </w:rPr>
        <w:t>per annum (2021: from 5.00% per annum).</w:t>
      </w:r>
    </w:p>
    <w:p w14:paraId="6AF7BC81" w14:textId="77777777" w:rsidR="00EF0E32" w:rsidRPr="00A70425" w:rsidRDefault="00EF0E32" w:rsidP="00553949">
      <w:pPr>
        <w:spacing w:line="240" w:lineRule="auto"/>
        <w:ind w:left="540"/>
        <w:jc w:val="both"/>
        <w:rPr>
          <w:rFonts w:eastAsia="Angsana New" w:cs="Arial"/>
          <w:sz w:val="18"/>
          <w:szCs w:val="18"/>
        </w:rPr>
      </w:pPr>
    </w:p>
    <w:p w14:paraId="3D079800" w14:textId="38719868" w:rsidR="00EF0E32" w:rsidRPr="00A70425" w:rsidRDefault="00EF0E32" w:rsidP="00553949">
      <w:pPr>
        <w:spacing w:line="240" w:lineRule="auto"/>
        <w:ind w:left="540"/>
        <w:jc w:val="both"/>
        <w:rPr>
          <w:rFonts w:eastAsia="Angsana New" w:cs="Arial"/>
          <w:sz w:val="18"/>
          <w:szCs w:val="18"/>
        </w:rPr>
      </w:pPr>
      <w:r w:rsidRPr="0029677F">
        <w:rPr>
          <w:rFonts w:eastAsia="Angsana New" w:cs="Arial"/>
          <w:spacing w:val="-4"/>
          <w:sz w:val="18"/>
          <w:szCs w:val="18"/>
        </w:rPr>
        <w:t xml:space="preserve">Interest income in the consolidated financial </w:t>
      </w:r>
      <w:r w:rsidR="00E736BC" w:rsidRPr="0029677F">
        <w:rPr>
          <w:rFonts w:eastAsia="Angsana New" w:cs="Arial"/>
          <w:spacing w:val="-4"/>
          <w:sz w:val="18"/>
          <w:szCs w:val="18"/>
        </w:rPr>
        <w:t>statements</w:t>
      </w:r>
      <w:r w:rsidRPr="0029677F">
        <w:rPr>
          <w:rFonts w:eastAsia="Angsana New" w:cs="Arial"/>
          <w:spacing w:val="-4"/>
          <w:sz w:val="18"/>
          <w:szCs w:val="18"/>
        </w:rPr>
        <w:t xml:space="preserve"> for the </w:t>
      </w:r>
      <w:r w:rsidR="00E736BC" w:rsidRPr="0029677F">
        <w:rPr>
          <w:rFonts w:eastAsia="Angsana New" w:cs="Arial"/>
          <w:spacing w:val="-4"/>
          <w:sz w:val="18"/>
          <w:szCs w:val="18"/>
        </w:rPr>
        <w:t>year</w:t>
      </w:r>
      <w:r w:rsidRPr="0029677F">
        <w:rPr>
          <w:rFonts w:eastAsia="Angsana New" w:cs="Arial"/>
          <w:spacing w:val="-4"/>
          <w:sz w:val="18"/>
          <w:szCs w:val="18"/>
        </w:rPr>
        <w:t xml:space="preserve"> ended 31 </w:t>
      </w:r>
      <w:r w:rsidR="00E736BC" w:rsidRPr="0029677F">
        <w:rPr>
          <w:rFonts w:eastAsia="Angsana New" w:cs="Arial"/>
          <w:spacing w:val="-4"/>
          <w:sz w:val="18"/>
          <w:szCs w:val="18"/>
        </w:rPr>
        <w:t xml:space="preserve">December </w:t>
      </w:r>
      <w:r w:rsidRPr="0029677F">
        <w:rPr>
          <w:rFonts w:eastAsia="Angsana New" w:cs="Arial"/>
          <w:spacing w:val="-4"/>
          <w:sz w:val="18"/>
          <w:szCs w:val="18"/>
        </w:rPr>
        <w:t xml:space="preserve">2022 was Baht </w:t>
      </w:r>
      <w:r w:rsidR="00AB3A3B" w:rsidRPr="0029677F">
        <w:rPr>
          <w:rFonts w:eastAsia="Angsana New" w:cs="Arial"/>
          <w:spacing w:val="-4"/>
          <w:sz w:val="18"/>
          <w:szCs w:val="18"/>
        </w:rPr>
        <w:t>4</w:t>
      </w:r>
      <w:r w:rsidR="003A0B51" w:rsidRPr="0029677F">
        <w:rPr>
          <w:rFonts w:eastAsia="Angsana New" w:cs="Arial"/>
          <w:spacing w:val="-4"/>
          <w:sz w:val="18"/>
          <w:szCs w:val="18"/>
        </w:rPr>
        <w:t>.</w:t>
      </w:r>
      <w:r w:rsidR="00AB3A3B" w:rsidRPr="0029677F">
        <w:rPr>
          <w:rFonts w:eastAsia="Angsana New" w:cs="Arial"/>
          <w:spacing w:val="-4"/>
          <w:sz w:val="18"/>
          <w:szCs w:val="18"/>
        </w:rPr>
        <w:t>3</w:t>
      </w:r>
      <w:r w:rsidR="003A0B51" w:rsidRPr="0029677F">
        <w:rPr>
          <w:rFonts w:eastAsia="Angsana New" w:cs="Arial"/>
          <w:spacing w:val="-4"/>
          <w:sz w:val="18"/>
          <w:szCs w:val="18"/>
        </w:rPr>
        <w:t>7</w:t>
      </w:r>
      <w:r w:rsidRPr="0029677F">
        <w:rPr>
          <w:rFonts w:eastAsia="Angsana New" w:cs="Arial"/>
          <w:spacing w:val="-4"/>
          <w:sz w:val="18"/>
          <w:szCs w:val="18"/>
        </w:rPr>
        <w:t xml:space="preserve"> million</w:t>
      </w:r>
      <w:r w:rsidRPr="00A70425">
        <w:rPr>
          <w:rFonts w:eastAsia="Angsana New" w:cs="Arial"/>
          <w:sz w:val="18"/>
          <w:szCs w:val="18"/>
        </w:rPr>
        <w:t xml:space="preserve"> (2021: Baht </w:t>
      </w:r>
      <w:r w:rsidR="003A0B51" w:rsidRPr="00A70425">
        <w:rPr>
          <w:rFonts w:eastAsia="Angsana New" w:cs="Arial"/>
          <w:sz w:val="18"/>
          <w:szCs w:val="18"/>
        </w:rPr>
        <w:t>2.60</w:t>
      </w:r>
      <w:r w:rsidRPr="00A70425">
        <w:rPr>
          <w:rFonts w:eastAsia="Angsana New" w:cs="Arial"/>
          <w:sz w:val="18"/>
          <w:szCs w:val="18"/>
        </w:rPr>
        <w:t xml:space="preserve"> million).</w:t>
      </w:r>
    </w:p>
    <w:p w14:paraId="675F0AA5" w14:textId="77777777" w:rsidR="00EF0E32" w:rsidRPr="00A70425" w:rsidRDefault="00EF0E32" w:rsidP="00553949">
      <w:pPr>
        <w:spacing w:line="240" w:lineRule="auto"/>
        <w:ind w:left="540"/>
        <w:jc w:val="both"/>
        <w:rPr>
          <w:rFonts w:eastAsia="Angsana New" w:cs="Arial"/>
          <w:sz w:val="18"/>
          <w:szCs w:val="18"/>
        </w:rPr>
      </w:pPr>
    </w:p>
    <w:p w14:paraId="44284331" w14:textId="77777777" w:rsidR="00EF0E32" w:rsidRPr="00A70425" w:rsidRDefault="00EF0E32" w:rsidP="00553949">
      <w:pPr>
        <w:spacing w:line="240" w:lineRule="auto"/>
        <w:ind w:left="540"/>
        <w:jc w:val="both"/>
        <w:rPr>
          <w:rFonts w:eastAsia="Angsana New" w:cs="Arial"/>
          <w:sz w:val="18"/>
          <w:szCs w:val="18"/>
        </w:rPr>
      </w:pPr>
      <w:r w:rsidRPr="00A70425">
        <w:rPr>
          <w:rFonts w:eastAsia="Angsana New" w:cs="Arial"/>
          <w:sz w:val="18"/>
          <w:szCs w:val="18"/>
        </w:rPr>
        <w:t>The Group has an agreement with the borrowing company (the borrower) that if the borrower is unable to pay off the loan and accrued interest, the Group has right to call all the borrower’s shares from shareholders as a debt payment guarantee.</w:t>
      </w:r>
    </w:p>
    <w:p w14:paraId="57A6942D" w14:textId="77777777" w:rsidR="00EF0E32" w:rsidRPr="00A70425" w:rsidRDefault="00EF0E32" w:rsidP="00553949">
      <w:pPr>
        <w:spacing w:line="240" w:lineRule="auto"/>
        <w:ind w:left="540"/>
        <w:jc w:val="both"/>
        <w:rPr>
          <w:rFonts w:eastAsia="Angsana New" w:cs="Arial"/>
          <w:sz w:val="18"/>
          <w:szCs w:val="18"/>
          <w:lang w:bidi="th-TH"/>
        </w:rPr>
      </w:pPr>
    </w:p>
    <w:p w14:paraId="401F0CE2" w14:textId="77777777" w:rsidR="00DF232B" w:rsidRPr="00A70425" w:rsidRDefault="00DF232B" w:rsidP="00553949">
      <w:pPr>
        <w:spacing w:line="240" w:lineRule="auto"/>
        <w:jc w:val="both"/>
        <w:rPr>
          <w:rFonts w:cs="Arial"/>
          <w:spacing w:val="-2"/>
          <w:sz w:val="18"/>
          <w:szCs w:val="18"/>
        </w:rPr>
      </w:pPr>
    </w:p>
    <w:p w14:paraId="6BBCEAF3" w14:textId="77777777" w:rsidR="00DF6D6C" w:rsidRPr="00A70425" w:rsidRDefault="00DF6D6C" w:rsidP="00553949">
      <w:pPr>
        <w:spacing w:line="240" w:lineRule="auto"/>
        <w:rPr>
          <w:rFonts w:cs="Arial"/>
          <w:b/>
          <w:bCs/>
          <w:sz w:val="18"/>
          <w:szCs w:val="18"/>
        </w:rPr>
      </w:pPr>
    </w:p>
    <w:p w14:paraId="74DC5F58" w14:textId="77777777" w:rsidR="00E336DD" w:rsidRPr="00A70425" w:rsidRDefault="00E336DD" w:rsidP="00553949">
      <w:pPr>
        <w:spacing w:line="240" w:lineRule="auto"/>
        <w:rPr>
          <w:rFonts w:cs="Arial"/>
          <w:b/>
          <w:bCs/>
          <w:sz w:val="18"/>
          <w:szCs w:val="18"/>
        </w:rPr>
      </w:pPr>
    </w:p>
    <w:p w14:paraId="2BE04526" w14:textId="77777777" w:rsidR="00E336DD" w:rsidRPr="00A70425" w:rsidRDefault="00E336DD" w:rsidP="00553949">
      <w:pPr>
        <w:spacing w:line="240" w:lineRule="auto"/>
        <w:rPr>
          <w:rFonts w:cs="Arial"/>
          <w:b/>
          <w:bCs/>
          <w:sz w:val="18"/>
          <w:szCs w:val="18"/>
        </w:rPr>
      </w:pPr>
    </w:p>
    <w:p w14:paraId="41DCE00D" w14:textId="4542B9D7" w:rsidR="00E336DD" w:rsidRPr="00A70425" w:rsidRDefault="00E336DD" w:rsidP="00553949">
      <w:pPr>
        <w:spacing w:line="240" w:lineRule="auto"/>
        <w:rPr>
          <w:rFonts w:cs="Arial"/>
          <w:b/>
          <w:bCs/>
          <w:sz w:val="18"/>
          <w:szCs w:val="18"/>
        </w:rPr>
        <w:sectPr w:rsidR="00E336DD" w:rsidRPr="00A70425" w:rsidSect="00E336DD">
          <w:pgSz w:w="11906" w:h="16838" w:code="9"/>
          <w:pgMar w:top="1440" w:right="720" w:bottom="720" w:left="1728" w:header="706" w:footer="706" w:gutter="0"/>
          <w:cols w:space="720"/>
        </w:sectPr>
      </w:pPr>
    </w:p>
    <w:p w14:paraId="434301AE" w14:textId="4FDAE510" w:rsidR="00200044" w:rsidRPr="00A70425" w:rsidRDefault="00200044" w:rsidP="00553949">
      <w:pPr>
        <w:spacing w:line="240" w:lineRule="auto"/>
        <w:ind w:left="540" w:hanging="526"/>
        <w:jc w:val="thaiDistribute"/>
        <w:rPr>
          <w:rFonts w:cs="Arial"/>
          <w:b/>
          <w:bCs/>
          <w:sz w:val="18"/>
          <w:szCs w:val="18"/>
        </w:rPr>
      </w:pPr>
      <w:r w:rsidRPr="00A70425">
        <w:rPr>
          <w:rFonts w:eastAsia="Angsana New" w:cs="Arial"/>
          <w:b/>
          <w:bCs/>
          <w:sz w:val="18"/>
          <w:szCs w:val="18"/>
        </w:rPr>
        <w:t>18</w:t>
      </w:r>
      <w:r w:rsidRPr="00A70425">
        <w:rPr>
          <w:rFonts w:eastAsia="Angsana New" w:cs="Arial"/>
          <w:b/>
          <w:bCs/>
          <w:sz w:val="18"/>
          <w:szCs w:val="18"/>
        </w:rPr>
        <w:tab/>
      </w:r>
      <w:r w:rsidRPr="00A70425">
        <w:rPr>
          <w:rFonts w:cs="Arial"/>
          <w:b/>
          <w:bCs/>
          <w:sz w:val="18"/>
          <w:szCs w:val="18"/>
        </w:rPr>
        <w:t>Property, plant and equipment</w:t>
      </w:r>
      <w:r w:rsidR="00DA1CB6" w:rsidRPr="00A70425">
        <w:rPr>
          <w:rFonts w:cs="Arial"/>
          <w:b/>
          <w:bCs/>
          <w:sz w:val="18"/>
          <w:szCs w:val="18"/>
        </w:rPr>
        <w:t>, net</w:t>
      </w:r>
    </w:p>
    <w:p w14:paraId="7CA44CD2" w14:textId="77777777" w:rsidR="00200044" w:rsidRPr="00A70425" w:rsidRDefault="00200044" w:rsidP="00553949">
      <w:pPr>
        <w:spacing w:line="240" w:lineRule="auto"/>
        <w:ind w:left="540" w:hanging="526"/>
        <w:jc w:val="thaiDistribute"/>
        <w:rPr>
          <w:rFonts w:cs="Arial"/>
          <w:sz w:val="18"/>
          <w:szCs w:val="18"/>
        </w:rPr>
      </w:pPr>
    </w:p>
    <w:tbl>
      <w:tblPr>
        <w:tblStyle w:val="TableGrid"/>
        <w:tblW w:w="1538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4"/>
        <w:gridCol w:w="1161"/>
        <w:gridCol w:w="1260"/>
        <w:gridCol w:w="1296"/>
        <w:gridCol w:w="1152"/>
        <w:gridCol w:w="1152"/>
        <w:gridCol w:w="1152"/>
        <w:gridCol w:w="1179"/>
        <w:gridCol w:w="1276"/>
        <w:gridCol w:w="1276"/>
        <w:gridCol w:w="1228"/>
      </w:tblGrid>
      <w:tr w:rsidR="00200044" w:rsidRPr="00A70425" w14:paraId="7C722987" w14:textId="77777777" w:rsidTr="00E336DD">
        <w:trPr>
          <w:trHeight w:val="20"/>
        </w:trPr>
        <w:tc>
          <w:tcPr>
            <w:tcW w:w="3254" w:type="dxa"/>
            <w:vAlign w:val="bottom"/>
          </w:tcPr>
          <w:p w14:paraId="4624189D" w14:textId="77777777" w:rsidR="00200044" w:rsidRPr="00A70425" w:rsidRDefault="00200044" w:rsidP="00553949">
            <w:pPr>
              <w:spacing w:line="240" w:lineRule="auto"/>
              <w:ind w:left="432"/>
              <w:rPr>
                <w:rFonts w:cs="Arial"/>
                <w:sz w:val="16"/>
                <w:szCs w:val="16"/>
                <w:lang w:eastAsia="en-GB"/>
              </w:rPr>
            </w:pPr>
          </w:p>
        </w:tc>
        <w:tc>
          <w:tcPr>
            <w:tcW w:w="12132" w:type="dxa"/>
            <w:gridSpan w:val="10"/>
            <w:tcBorders>
              <w:top w:val="nil"/>
              <w:left w:val="nil"/>
              <w:right w:val="nil"/>
            </w:tcBorders>
            <w:vAlign w:val="bottom"/>
          </w:tcPr>
          <w:p w14:paraId="71D1107B" w14:textId="77777777" w:rsidR="00200044" w:rsidRPr="00A70425" w:rsidRDefault="00200044" w:rsidP="00553949">
            <w:pPr>
              <w:pBdr>
                <w:bottom w:val="single" w:sz="4" w:space="1" w:color="auto"/>
              </w:pBdr>
              <w:spacing w:line="240" w:lineRule="auto"/>
              <w:ind w:right="-72"/>
              <w:jc w:val="center"/>
              <w:rPr>
                <w:rFonts w:cs="Arial"/>
                <w:b/>
                <w:bCs/>
                <w:sz w:val="16"/>
                <w:szCs w:val="16"/>
                <w:lang w:eastAsia="en-GB"/>
              </w:rPr>
            </w:pPr>
            <w:r w:rsidRPr="00A70425">
              <w:rPr>
                <w:rFonts w:cs="Arial"/>
                <w:b/>
                <w:bCs/>
                <w:sz w:val="16"/>
                <w:szCs w:val="16"/>
              </w:rPr>
              <w:t>Consolidated financial statements</w:t>
            </w:r>
          </w:p>
        </w:tc>
      </w:tr>
      <w:tr w:rsidR="00200044" w:rsidRPr="00A70425" w14:paraId="041170C5" w14:textId="77777777" w:rsidTr="00E336DD">
        <w:trPr>
          <w:trHeight w:val="20"/>
        </w:trPr>
        <w:tc>
          <w:tcPr>
            <w:tcW w:w="3254" w:type="dxa"/>
            <w:vAlign w:val="bottom"/>
          </w:tcPr>
          <w:p w14:paraId="42B02125" w14:textId="77777777" w:rsidR="00200044" w:rsidRPr="00A70425" w:rsidRDefault="00200044" w:rsidP="00553949">
            <w:pPr>
              <w:spacing w:line="240" w:lineRule="auto"/>
              <w:ind w:left="432"/>
              <w:rPr>
                <w:rFonts w:cs="Arial"/>
                <w:sz w:val="16"/>
                <w:szCs w:val="16"/>
                <w:lang w:eastAsia="en-GB"/>
              </w:rPr>
            </w:pPr>
          </w:p>
        </w:tc>
        <w:tc>
          <w:tcPr>
            <w:tcW w:w="1161" w:type="dxa"/>
            <w:tcBorders>
              <w:top w:val="nil"/>
              <w:left w:val="nil"/>
              <w:right w:val="nil"/>
            </w:tcBorders>
            <w:vAlign w:val="bottom"/>
            <w:hideMark/>
          </w:tcPr>
          <w:p w14:paraId="79F46114" w14:textId="77777777" w:rsidR="00200044" w:rsidRPr="00A70425" w:rsidRDefault="00200044" w:rsidP="00553949">
            <w:pPr>
              <w:spacing w:line="240" w:lineRule="auto"/>
              <w:ind w:right="-72"/>
              <w:jc w:val="right"/>
              <w:rPr>
                <w:rFonts w:cs="Arial"/>
                <w:b/>
                <w:bCs/>
                <w:sz w:val="16"/>
                <w:szCs w:val="16"/>
                <w:lang w:eastAsia="en-GB"/>
              </w:rPr>
            </w:pPr>
          </w:p>
          <w:p w14:paraId="2F3D37E6" w14:textId="77777777" w:rsidR="00200044" w:rsidRPr="00A70425" w:rsidRDefault="00200044" w:rsidP="00553949">
            <w:pPr>
              <w:spacing w:line="240" w:lineRule="auto"/>
              <w:ind w:right="-72"/>
              <w:jc w:val="right"/>
              <w:rPr>
                <w:rFonts w:cs="Arial"/>
                <w:b/>
                <w:bCs/>
                <w:sz w:val="16"/>
                <w:szCs w:val="16"/>
                <w:lang w:eastAsia="en-GB"/>
              </w:rPr>
            </w:pPr>
          </w:p>
          <w:p w14:paraId="5A96414E" w14:textId="77777777" w:rsidR="00200044" w:rsidRPr="00A70425" w:rsidRDefault="00200044" w:rsidP="00553949">
            <w:pPr>
              <w:spacing w:line="240" w:lineRule="auto"/>
              <w:ind w:right="-72"/>
              <w:jc w:val="right"/>
              <w:rPr>
                <w:rFonts w:cs="Arial"/>
                <w:b/>
                <w:bCs/>
                <w:sz w:val="16"/>
                <w:szCs w:val="16"/>
                <w:lang w:eastAsia="en-GB"/>
              </w:rPr>
            </w:pPr>
          </w:p>
          <w:p w14:paraId="51542381" w14:textId="77777777" w:rsidR="00200044" w:rsidRPr="00A70425" w:rsidRDefault="00200044" w:rsidP="00553949">
            <w:pPr>
              <w:spacing w:line="240" w:lineRule="auto"/>
              <w:ind w:right="-72"/>
              <w:jc w:val="right"/>
              <w:rPr>
                <w:rFonts w:cs="Arial"/>
                <w:b/>
                <w:bCs/>
                <w:sz w:val="16"/>
                <w:szCs w:val="16"/>
                <w:lang w:eastAsia="en-GB"/>
              </w:rPr>
            </w:pPr>
            <w:r w:rsidRPr="00A70425">
              <w:rPr>
                <w:rFonts w:cs="Arial"/>
                <w:b/>
                <w:bCs/>
                <w:sz w:val="16"/>
                <w:szCs w:val="16"/>
                <w:lang w:eastAsia="en-GB"/>
              </w:rPr>
              <w:t>Land</w:t>
            </w:r>
          </w:p>
        </w:tc>
        <w:tc>
          <w:tcPr>
            <w:tcW w:w="1260" w:type="dxa"/>
            <w:tcBorders>
              <w:top w:val="nil"/>
              <w:left w:val="nil"/>
              <w:right w:val="nil"/>
            </w:tcBorders>
            <w:vAlign w:val="bottom"/>
            <w:hideMark/>
          </w:tcPr>
          <w:p w14:paraId="23E2E15C" w14:textId="77777777" w:rsidR="00200044" w:rsidRPr="00A70425" w:rsidRDefault="00200044" w:rsidP="00553949">
            <w:pPr>
              <w:spacing w:line="240" w:lineRule="auto"/>
              <w:ind w:right="-72"/>
              <w:jc w:val="right"/>
              <w:rPr>
                <w:rFonts w:cs="Arial"/>
                <w:b/>
                <w:bCs/>
                <w:sz w:val="16"/>
                <w:szCs w:val="16"/>
                <w:lang w:eastAsia="en-GB"/>
              </w:rPr>
            </w:pPr>
          </w:p>
          <w:p w14:paraId="51EC4390" w14:textId="77777777" w:rsidR="00200044" w:rsidRPr="00A70425" w:rsidRDefault="00200044" w:rsidP="00553949">
            <w:pPr>
              <w:spacing w:line="240" w:lineRule="auto"/>
              <w:ind w:right="-72"/>
              <w:jc w:val="right"/>
              <w:rPr>
                <w:rFonts w:cs="Arial"/>
                <w:b/>
                <w:bCs/>
                <w:sz w:val="16"/>
                <w:szCs w:val="16"/>
                <w:lang w:eastAsia="en-GB"/>
              </w:rPr>
            </w:pPr>
          </w:p>
          <w:p w14:paraId="6FE8CD8A" w14:textId="77777777" w:rsidR="00200044" w:rsidRPr="00A70425" w:rsidRDefault="00200044" w:rsidP="00553949">
            <w:pPr>
              <w:spacing w:line="240" w:lineRule="auto"/>
              <w:ind w:right="-72"/>
              <w:jc w:val="right"/>
              <w:rPr>
                <w:rFonts w:cs="Arial"/>
                <w:b/>
                <w:bCs/>
                <w:sz w:val="16"/>
                <w:szCs w:val="16"/>
              </w:rPr>
            </w:pPr>
            <w:r w:rsidRPr="00A70425">
              <w:rPr>
                <w:rFonts w:cs="Arial"/>
                <w:b/>
                <w:bCs/>
                <w:sz w:val="16"/>
                <w:szCs w:val="16"/>
                <w:lang w:eastAsia="en-GB"/>
              </w:rPr>
              <w:t>Land improvements</w:t>
            </w:r>
          </w:p>
        </w:tc>
        <w:tc>
          <w:tcPr>
            <w:tcW w:w="1296" w:type="dxa"/>
            <w:tcBorders>
              <w:top w:val="nil"/>
              <w:left w:val="nil"/>
              <w:right w:val="nil"/>
            </w:tcBorders>
            <w:vAlign w:val="bottom"/>
          </w:tcPr>
          <w:p w14:paraId="51222C5B" w14:textId="77777777" w:rsidR="00200044" w:rsidRPr="00A70425" w:rsidRDefault="00200044" w:rsidP="00553949">
            <w:pPr>
              <w:spacing w:line="240" w:lineRule="auto"/>
              <w:ind w:right="-72"/>
              <w:jc w:val="right"/>
              <w:rPr>
                <w:rFonts w:cs="Arial"/>
                <w:b/>
                <w:bCs/>
                <w:sz w:val="16"/>
                <w:szCs w:val="16"/>
                <w:lang w:eastAsia="en-GB"/>
              </w:rPr>
            </w:pPr>
          </w:p>
          <w:p w14:paraId="270C7767" w14:textId="77777777" w:rsidR="00200044" w:rsidRPr="00A70425" w:rsidRDefault="00200044" w:rsidP="00553949">
            <w:pPr>
              <w:spacing w:line="240" w:lineRule="auto"/>
              <w:ind w:right="-72"/>
              <w:jc w:val="right"/>
              <w:rPr>
                <w:rFonts w:cs="Arial"/>
                <w:b/>
                <w:bCs/>
                <w:sz w:val="16"/>
                <w:szCs w:val="16"/>
                <w:lang w:eastAsia="en-GB"/>
              </w:rPr>
            </w:pPr>
          </w:p>
          <w:p w14:paraId="244D63D1" w14:textId="77777777" w:rsidR="00200044" w:rsidRPr="00A70425" w:rsidRDefault="00200044" w:rsidP="00553949">
            <w:pPr>
              <w:spacing w:line="240" w:lineRule="auto"/>
              <w:ind w:right="-72"/>
              <w:jc w:val="right"/>
              <w:rPr>
                <w:rFonts w:cs="Arial"/>
                <w:b/>
                <w:bCs/>
                <w:sz w:val="16"/>
                <w:szCs w:val="16"/>
                <w:lang w:eastAsia="en-GB"/>
              </w:rPr>
            </w:pPr>
            <w:r w:rsidRPr="00A70425">
              <w:rPr>
                <w:rFonts w:cs="Arial"/>
                <w:b/>
                <w:bCs/>
                <w:sz w:val="16"/>
                <w:szCs w:val="16"/>
                <w:lang w:eastAsia="en-GB"/>
              </w:rPr>
              <w:t>Leasehold</w:t>
            </w:r>
          </w:p>
          <w:p w14:paraId="47FB01A5" w14:textId="77777777" w:rsidR="00200044" w:rsidRPr="00A70425" w:rsidRDefault="00200044" w:rsidP="00553949">
            <w:pPr>
              <w:spacing w:line="240" w:lineRule="auto"/>
              <w:ind w:right="-72"/>
              <w:jc w:val="right"/>
              <w:rPr>
                <w:rFonts w:cs="Arial"/>
                <w:b/>
                <w:bCs/>
                <w:sz w:val="16"/>
                <w:szCs w:val="16"/>
                <w:lang w:eastAsia="en-GB"/>
              </w:rPr>
            </w:pPr>
            <w:r w:rsidRPr="00A70425">
              <w:rPr>
                <w:rFonts w:cs="Arial"/>
                <w:b/>
                <w:bCs/>
                <w:sz w:val="16"/>
                <w:szCs w:val="16"/>
                <w:lang w:eastAsia="en-GB"/>
              </w:rPr>
              <w:t>improvements</w:t>
            </w:r>
          </w:p>
        </w:tc>
        <w:tc>
          <w:tcPr>
            <w:tcW w:w="1152" w:type="dxa"/>
            <w:tcBorders>
              <w:top w:val="nil"/>
              <w:left w:val="nil"/>
              <w:right w:val="nil"/>
            </w:tcBorders>
            <w:vAlign w:val="bottom"/>
            <w:hideMark/>
          </w:tcPr>
          <w:p w14:paraId="037B040B" w14:textId="77777777" w:rsidR="00200044" w:rsidRPr="00A70425" w:rsidRDefault="00200044" w:rsidP="00553949">
            <w:pPr>
              <w:spacing w:line="240" w:lineRule="auto"/>
              <w:ind w:right="-72"/>
              <w:jc w:val="right"/>
              <w:rPr>
                <w:rFonts w:cs="Arial"/>
                <w:b/>
                <w:bCs/>
                <w:sz w:val="16"/>
                <w:szCs w:val="16"/>
                <w:lang w:eastAsia="en-GB"/>
              </w:rPr>
            </w:pPr>
          </w:p>
          <w:p w14:paraId="2156B918" w14:textId="77777777" w:rsidR="00200044" w:rsidRPr="00A70425" w:rsidRDefault="00200044" w:rsidP="00553949">
            <w:pPr>
              <w:spacing w:line="240" w:lineRule="auto"/>
              <w:ind w:right="-72"/>
              <w:jc w:val="right"/>
              <w:rPr>
                <w:rFonts w:cs="Arial"/>
                <w:b/>
                <w:bCs/>
                <w:sz w:val="16"/>
                <w:szCs w:val="16"/>
                <w:lang w:eastAsia="en-GB"/>
              </w:rPr>
            </w:pPr>
          </w:p>
          <w:p w14:paraId="17078FCF" w14:textId="77777777" w:rsidR="00200044" w:rsidRPr="00A70425" w:rsidRDefault="00200044" w:rsidP="00553949">
            <w:pPr>
              <w:spacing w:line="240" w:lineRule="auto"/>
              <w:ind w:right="-72"/>
              <w:jc w:val="right"/>
              <w:rPr>
                <w:rFonts w:cs="Arial"/>
                <w:b/>
                <w:bCs/>
                <w:sz w:val="16"/>
                <w:szCs w:val="16"/>
              </w:rPr>
            </w:pPr>
            <w:r w:rsidRPr="00A70425">
              <w:rPr>
                <w:rFonts w:cs="Arial"/>
                <w:b/>
                <w:bCs/>
                <w:sz w:val="16"/>
                <w:szCs w:val="16"/>
                <w:lang w:eastAsia="en-GB"/>
              </w:rPr>
              <w:t>Power plants</w:t>
            </w:r>
          </w:p>
        </w:tc>
        <w:tc>
          <w:tcPr>
            <w:tcW w:w="1152" w:type="dxa"/>
            <w:tcBorders>
              <w:top w:val="nil"/>
              <w:left w:val="nil"/>
              <w:right w:val="nil"/>
            </w:tcBorders>
            <w:vAlign w:val="bottom"/>
            <w:hideMark/>
          </w:tcPr>
          <w:p w14:paraId="1824B39F" w14:textId="77777777" w:rsidR="00200044" w:rsidRPr="00A70425" w:rsidRDefault="00200044" w:rsidP="00553949">
            <w:pPr>
              <w:spacing w:line="240" w:lineRule="auto"/>
              <w:ind w:right="-72"/>
              <w:jc w:val="right"/>
              <w:rPr>
                <w:rFonts w:cs="Arial"/>
                <w:b/>
                <w:bCs/>
                <w:sz w:val="16"/>
                <w:szCs w:val="16"/>
              </w:rPr>
            </w:pPr>
            <w:r w:rsidRPr="00A70425">
              <w:rPr>
                <w:rFonts w:cs="Arial"/>
                <w:b/>
                <w:bCs/>
                <w:sz w:val="16"/>
                <w:szCs w:val="16"/>
                <w:lang w:eastAsia="en-GB"/>
              </w:rPr>
              <w:t>Tools and equipment in power plants</w:t>
            </w:r>
          </w:p>
        </w:tc>
        <w:tc>
          <w:tcPr>
            <w:tcW w:w="1152" w:type="dxa"/>
            <w:tcBorders>
              <w:top w:val="nil"/>
              <w:left w:val="nil"/>
              <w:right w:val="nil"/>
            </w:tcBorders>
            <w:vAlign w:val="bottom"/>
          </w:tcPr>
          <w:p w14:paraId="530B8FCF" w14:textId="77777777" w:rsidR="00200044" w:rsidRPr="00A70425" w:rsidRDefault="00200044" w:rsidP="00553949">
            <w:pPr>
              <w:spacing w:line="240" w:lineRule="auto"/>
              <w:ind w:right="-72"/>
              <w:jc w:val="right"/>
              <w:rPr>
                <w:rFonts w:cs="Arial"/>
                <w:b/>
                <w:bCs/>
                <w:sz w:val="16"/>
                <w:szCs w:val="16"/>
                <w:lang w:eastAsia="en-GB"/>
              </w:rPr>
            </w:pPr>
            <w:r w:rsidRPr="00A70425">
              <w:rPr>
                <w:rFonts w:cs="Arial"/>
                <w:b/>
                <w:bCs/>
                <w:sz w:val="16"/>
                <w:szCs w:val="16"/>
                <w:lang w:eastAsia="en-GB"/>
              </w:rPr>
              <w:t>Furniture, fixture and office equipment</w:t>
            </w:r>
          </w:p>
        </w:tc>
        <w:tc>
          <w:tcPr>
            <w:tcW w:w="1179" w:type="dxa"/>
            <w:tcBorders>
              <w:top w:val="nil"/>
              <w:left w:val="nil"/>
              <w:right w:val="nil"/>
            </w:tcBorders>
            <w:vAlign w:val="bottom"/>
            <w:hideMark/>
          </w:tcPr>
          <w:p w14:paraId="7D98E91D" w14:textId="77777777" w:rsidR="00200044" w:rsidRPr="00A70425" w:rsidRDefault="00200044" w:rsidP="00553949">
            <w:pPr>
              <w:spacing w:line="240" w:lineRule="auto"/>
              <w:ind w:right="-72"/>
              <w:jc w:val="right"/>
              <w:rPr>
                <w:rFonts w:cs="Arial"/>
                <w:b/>
                <w:bCs/>
                <w:sz w:val="16"/>
                <w:szCs w:val="16"/>
                <w:lang w:eastAsia="en-GB"/>
              </w:rPr>
            </w:pPr>
          </w:p>
          <w:p w14:paraId="6E33F378" w14:textId="77777777" w:rsidR="00200044" w:rsidRPr="00A70425" w:rsidRDefault="00200044" w:rsidP="00553949">
            <w:pPr>
              <w:spacing w:line="240" w:lineRule="auto"/>
              <w:ind w:right="-72"/>
              <w:jc w:val="right"/>
              <w:rPr>
                <w:rFonts w:cs="Arial"/>
                <w:b/>
                <w:bCs/>
                <w:sz w:val="16"/>
                <w:szCs w:val="16"/>
                <w:lang w:eastAsia="en-GB"/>
              </w:rPr>
            </w:pPr>
          </w:p>
          <w:p w14:paraId="5A103F33" w14:textId="77777777" w:rsidR="00200044" w:rsidRPr="00A70425" w:rsidRDefault="00200044" w:rsidP="00553949">
            <w:pPr>
              <w:spacing w:line="240" w:lineRule="auto"/>
              <w:ind w:right="-72"/>
              <w:jc w:val="right"/>
              <w:rPr>
                <w:rFonts w:cs="Arial"/>
                <w:b/>
                <w:bCs/>
                <w:sz w:val="16"/>
                <w:szCs w:val="16"/>
                <w:lang w:eastAsia="en-GB"/>
              </w:rPr>
            </w:pPr>
          </w:p>
          <w:p w14:paraId="3C556410" w14:textId="77777777" w:rsidR="00200044" w:rsidRPr="00A70425" w:rsidRDefault="00200044" w:rsidP="00553949">
            <w:pPr>
              <w:spacing w:line="240" w:lineRule="auto"/>
              <w:ind w:right="-72"/>
              <w:jc w:val="right"/>
              <w:rPr>
                <w:rFonts w:cs="Arial"/>
                <w:b/>
                <w:bCs/>
                <w:sz w:val="16"/>
                <w:szCs w:val="16"/>
              </w:rPr>
            </w:pPr>
            <w:r w:rsidRPr="00A70425">
              <w:rPr>
                <w:rFonts w:cs="Arial"/>
                <w:b/>
                <w:bCs/>
                <w:sz w:val="16"/>
                <w:szCs w:val="16"/>
                <w:lang w:eastAsia="en-GB"/>
              </w:rPr>
              <w:t>Vehicles</w:t>
            </w:r>
          </w:p>
        </w:tc>
        <w:tc>
          <w:tcPr>
            <w:tcW w:w="1276" w:type="dxa"/>
            <w:tcBorders>
              <w:top w:val="nil"/>
              <w:left w:val="nil"/>
              <w:right w:val="nil"/>
            </w:tcBorders>
            <w:vAlign w:val="bottom"/>
            <w:hideMark/>
          </w:tcPr>
          <w:p w14:paraId="32ECA02A" w14:textId="77777777" w:rsidR="00200044" w:rsidRPr="00A70425" w:rsidRDefault="00200044" w:rsidP="00553949">
            <w:pPr>
              <w:spacing w:line="240" w:lineRule="auto"/>
              <w:ind w:right="-72"/>
              <w:jc w:val="right"/>
              <w:rPr>
                <w:rFonts w:cs="Arial"/>
                <w:b/>
                <w:bCs/>
                <w:sz w:val="16"/>
                <w:szCs w:val="16"/>
                <w:lang w:eastAsia="en-GB"/>
              </w:rPr>
            </w:pPr>
          </w:p>
          <w:p w14:paraId="3AC949BE" w14:textId="77777777" w:rsidR="00200044" w:rsidRPr="00A70425" w:rsidRDefault="00200044" w:rsidP="00553949">
            <w:pPr>
              <w:spacing w:line="240" w:lineRule="auto"/>
              <w:ind w:right="-72"/>
              <w:jc w:val="right"/>
              <w:rPr>
                <w:rFonts w:cs="Arial"/>
                <w:b/>
                <w:bCs/>
                <w:sz w:val="16"/>
                <w:szCs w:val="16"/>
              </w:rPr>
            </w:pPr>
            <w:r w:rsidRPr="00A70425">
              <w:rPr>
                <w:rFonts w:cs="Arial"/>
                <w:b/>
                <w:bCs/>
                <w:sz w:val="16"/>
                <w:szCs w:val="16"/>
                <w:lang w:eastAsia="en-GB"/>
              </w:rPr>
              <w:t>Spare parts</w:t>
            </w:r>
          </w:p>
        </w:tc>
        <w:tc>
          <w:tcPr>
            <w:tcW w:w="1276" w:type="dxa"/>
            <w:tcBorders>
              <w:top w:val="nil"/>
              <w:left w:val="nil"/>
              <w:right w:val="nil"/>
            </w:tcBorders>
            <w:vAlign w:val="bottom"/>
          </w:tcPr>
          <w:p w14:paraId="571ED9BC" w14:textId="77777777" w:rsidR="00200044" w:rsidRPr="00A70425" w:rsidRDefault="00200044" w:rsidP="00553949">
            <w:pPr>
              <w:spacing w:line="240" w:lineRule="auto"/>
              <w:ind w:right="-72"/>
              <w:jc w:val="right"/>
              <w:rPr>
                <w:rFonts w:cs="Arial"/>
                <w:b/>
                <w:bCs/>
                <w:sz w:val="16"/>
                <w:szCs w:val="16"/>
                <w:lang w:eastAsia="en-GB"/>
              </w:rPr>
            </w:pPr>
          </w:p>
          <w:p w14:paraId="5593E7B9" w14:textId="77777777" w:rsidR="00200044" w:rsidRPr="00A70425" w:rsidRDefault="00200044" w:rsidP="00553949">
            <w:pPr>
              <w:spacing w:line="240" w:lineRule="auto"/>
              <w:ind w:right="-72"/>
              <w:jc w:val="right"/>
              <w:rPr>
                <w:rFonts w:cs="Arial"/>
                <w:b/>
                <w:bCs/>
                <w:sz w:val="16"/>
                <w:szCs w:val="16"/>
              </w:rPr>
            </w:pPr>
            <w:r w:rsidRPr="00A70425">
              <w:rPr>
                <w:rFonts w:cs="Arial"/>
                <w:b/>
                <w:bCs/>
                <w:sz w:val="16"/>
                <w:szCs w:val="16"/>
                <w:lang w:eastAsia="en-GB"/>
              </w:rPr>
              <w:t>Power plants under construction</w:t>
            </w:r>
          </w:p>
        </w:tc>
        <w:tc>
          <w:tcPr>
            <w:tcW w:w="1228" w:type="dxa"/>
            <w:tcBorders>
              <w:top w:val="nil"/>
              <w:left w:val="nil"/>
              <w:right w:val="nil"/>
            </w:tcBorders>
            <w:vAlign w:val="bottom"/>
            <w:hideMark/>
          </w:tcPr>
          <w:p w14:paraId="262D89A9" w14:textId="77777777" w:rsidR="00200044" w:rsidRPr="00A70425" w:rsidRDefault="00200044" w:rsidP="00553949">
            <w:pPr>
              <w:spacing w:line="240" w:lineRule="auto"/>
              <w:ind w:right="-72"/>
              <w:jc w:val="right"/>
              <w:rPr>
                <w:rFonts w:cs="Arial"/>
                <w:b/>
                <w:bCs/>
                <w:sz w:val="16"/>
                <w:szCs w:val="16"/>
                <w:lang w:eastAsia="en-GB"/>
              </w:rPr>
            </w:pPr>
          </w:p>
          <w:p w14:paraId="3C06EFFC" w14:textId="77777777" w:rsidR="00200044" w:rsidRPr="00A70425" w:rsidRDefault="00200044" w:rsidP="00553949">
            <w:pPr>
              <w:spacing w:line="240" w:lineRule="auto"/>
              <w:ind w:right="-72"/>
              <w:jc w:val="right"/>
              <w:rPr>
                <w:rFonts w:cs="Arial"/>
                <w:b/>
                <w:bCs/>
                <w:sz w:val="16"/>
                <w:szCs w:val="16"/>
                <w:lang w:eastAsia="en-GB"/>
              </w:rPr>
            </w:pPr>
          </w:p>
          <w:p w14:paraId="71317D59" w14:textId="77777777" w:rsidR="00200044" w:rsidRPr="00A70425" w:rsidRDefault="00200044" w:rsidP="00553949">
            <w:pPr>
              <w:spacing w:line="240" w:lineRule="auto"/>
              <w:ind w:right="-72"/>
              <w:jc w:val="right"/>
              <w:rPr>
                <w:rFonts w:cs="Arial"/>
                <w:b/>
                <w:bCs/>
                <w:sz w:val="16"/>
                <w:szCs w:val="16"/>
                <w:lang w:eastAsia="en-GB"/>
              </w:rPr>
            </w:pPr>
          </w:p>
          <w:p w14:paraId="12A2A144" w14:textId="77777777" w:rsidR="00200044" w:rsidRPr="00A70425" w:rsidRDefault="00200044" w:rsidP="00553949">
            <w:pPr>
              <w:spacing w:line="240" w:lineRule="auto"/>
              <w:ind w:right="-72"/>
              <w:jc w:val="right"/>
              <w:rPr>
                <w:rFonts w:cs="Arial"/>
                <w:b/>
                <w:bCs/>
                <w:sz w:val="16"/>
                <w:szCs w:val="16"/>
                <w:lang w:eastAsia="en-GB"/>
              </w:rPr>
            </w:pPr>
            <w:r w:rsidRPr="00A70425">
              <w:rPr>
                <w:rFonts w:cs="Arial"/>
                <w:b/>
                <w:bCs/>
                <w:sz w:val="16"/>
                <w:szCs w:val="16"/>
                <w:lang w:eastAsia="en-GB"/>
              </w:rPr>
              <w:t>Total</w:t>
            </w:r>
          </w:p>
        </w:tc>
      </w:tr>
      <w:tr w:rsidR="00200044" w:rsidRPr="00A70425" w14:paraId="00BED052" w14:textId="77777777" w:rsidTr="00E336DD">
        <w:trPr>
          <w:trHeight w:val="20"/>
        </w:trPr>
        <w:tc>
          <w:tcPr>
            <w:tcW w:w="3254" w:type="dxa"/>
            <w:vAlign w:val="bottom"/>
          </w:tcPr>
          <w:p w14:paraId="2C1FD87C" w14:textId="77777777" w:rsidR="00200044" w:rsidRPr="00A70425" w:rsidRDefault="00200044" w:rsidP="00553949">
            <w:pPr>
              <w:spacing w:line="240" w:lineRule="auto"/>
              <w:ind w:left="432"/>
              <w:rPr>
                <w:rFonts w:cs="Arial"/>
                <w:sz w:val="16"/>
                <w:szCs w:val="16"/>
                <w:lang w:eastAsia="en-GB"/>
              </w:rPr>
            </w:pPr>
          </w:p>
        </w:tc>
        <w:tc>
          <w:tcPr>
            <w:tcW w:w="1161" w:type="dxa"/>
            <w:tcBorders>
              <w:top w:val="nil"/>
              <w:left w:val="nil"/>
              <w:right w:val="nil"/>
            </w:tcBorders>
            <w:vAlign w:val="bottom"/>
          </w:tcPr>
          <w:p w14:paraId="5CC0D93F"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Baht Thousand</w:t>
            </w:r>
          </w:p>
        </w:tc>
        <w:tc>
          <w:tcPr>
            <w:tcW w:w="1260" w:type="dxa"/>
            <w:tcBorders>
              <w:top w:val="nil"/>
              <w:left w:val="nil"/>
              <w:right w:val="nil"/>
            </w:tcBorders>
            <w:vAlign w:val="bottom"/>
          </w:tcPr>
          <w:p w14:paraId="6D5B3BAC"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 xml:space="preserve">Baht </w:t>
            </w:r>
          </w:p>
          <w:p w14:paraId="600D2401"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Thousand</w:t>
            </w:r>
          </w:p>
        </w:tc>
        <w:tc>
          <w:tcPr>
            <w:tcW w:w="1296" w:type="dxa"/>
            <w:tcBorders>
              <w:top w:val="nil"/>
              <w:left w:val="nil"/>
              <w:right w:val="nil"/>
            </w:tcBorders>
            <w:vAlign w:val="bottom"/>
          </w:tcPr>
          <w:p w14:paraId="732B1134"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 xml:space="preserve">Baht </w:t>
            </w:r>
          </w:p>
          <w:p w14:paraId="563FE5BC"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Thousand</w:t>
            </w:r>
          </w:p>
        </w:tc>
        <w:tc>
          <w:tcPr>
            <w:tcW w:w="1152" w:type="dxa"/>
            <w:tcBorders>
              <w:top w:val="nil"/>
              <w:left w:val="nil"/>
              <w:right w:val="nil"/>
            </w:tcBorders>
            <w:vAlign w:val="bottom"/>
          </w:tcPr>
          <w:p w14:paraId="6C5D4239"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 xml:space="preserve">Baht </w:t>
            </w:r>
          </w:p>
          <w:p w14:paraId="50C2783F"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Thousand</w:t>
            </w:r>
          </w:p>
        </w:tc>
        <w:tc>
          <w:tcPr>
            <w:tcW w:w="1152" w:type="dxa"/>
            <w:tcBorders>
              <w:top w:val="nil"/>
              <w:left w:val="nil"/>
              <w:right w:val="nil"/>
            </w:tcBorders>
            <w:vAlign w:val="bottom"/>
          </w:tcPr>
          <w:p w14:paraId="4F8BE652"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 xml:space="preserve">Baht </w:t>
            </w:r>
          </w:p>
          <w:p w14:paraId="450FC509"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Thousand</w:t>
            </w:r>
          </w:p>
        </w:tc>
        <w:tc>
          <w:tcPr>
            <w:tcW w:w="1152" w:type="dxa"/>
            <w:tcBorders>
              <w:top w:val="nil"/>
              <w:left w:val="nil"/>
              <w:right w:val="nil"/>
            </w:tcBorders>
            <w:vAlign w:val="bottom"/>
          </w:tcPr>
          <w:p w14:paraId="0906BDAB"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 xml:space="preserve">Baht </w:t>
            </w:r>
          </w:p>
          <w:p w14:paraId="62A702F7"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Thousand</w:t>
            </w:r>
          </w:p>
        </w:tc>
        <w:tc>
          <w:tcPr>
            <w:tcW w:w="1179" w:type="dxa"/>
            <w:tcBorders>
              <w:top w:val="nil"/>
              <w:left w:val="nil"/>
              <w:right w:val="nil"/>
            </w:tcBorders>
            <w:vAlign w:val="bottom"/>
          </w:tcPr>
          <w:p w14:paraId="3C29A043"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Baht Thousand</w:t>
            </w:r>
          </w:p>
        </w:tc>
        <w:tc>
          <w:tcPr>
            <w:tcW w:w="1276" w:type="dxa"/>
            <w:tcBorders>
              <w:top w:val="nil"/>
              <w:left w:val="nil"/>
              <w:right w:val="nil"/>
            </w:tcBorders>
            <w:vAlign w:val="bottom"/>
          </w:tcPr>
          <w:p w14:paraId="23F5FEB6"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 xml:space="preserve">Baht </w:t>
            </w:r>
          </w:p>
          <w:p w14:paraId="2F3953D3"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Thousand</w:t>
            </w:r>
          </w:p>
        </w:tc>
        <w:tc>
          <w:tcPr>
            <w:tcW w:w="1276" w:type="dxa"/>
            <w:tcBorders>
              <w:top w:val="nil"/>
              <w:left w:val="nil"/>
              <w:right w:val="nil"/>
            </w:tcBorders>
            <w:vAlign w:val="bottom"/>
          </w:tcPr>
          <w:p w14:paraId="455198F9"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Baht Thousand</w:t>
            </w:r>
          </w:p>
        </w:tc>
        <w:tc>
          <w:tcPr>
            <w:tcW w:w="1228" w:type="dxa"/>
            <w:tcBorders>
              <w:top w:val="nil"/>
              <w:left w:val="nil"/>
              <w:right w:val="nil"/>
            </w:tcBorders>
            <w:vAlign w:val="bottom"/>
          </w:tcPr>
          <w:p w14:paraId="666661B2"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Baht Thousand</w:t>
            </w:r>
          </w:p>
        </w:tc>
      </w:tr>
      <w:tr w:rsidR="00200044" w:rsidRPr="00A70425" w14:paraId="1B28514F" w14:textId="77777777" w:rsidTr="00E336DD">
        <w:trPr>
          <w:trHeight w:val="20"/>
        </w:trPr>
        <w:tc>
          <w:tcPr>
            <w:tcW w:w="3254" w:type="dxa"/>
            <w:vAlign w:val="bottom"/>
          </w:tcPr>
          <w:p w14:paraId="334A876C" w14:textId="77777777" w:rsidR="00200044" w:rsidRPr="00A70425" w:rsidRDefault="00200044" w:rsidP="00553949">
            <w:pPr>
              <w:spacing w:line="240" w:lineRule="auto"/>
              <w:ind w:left="432"/>
              <w:rPr>
                <w:rFonts w:cs="Arial"/>
                <w:sz w:val="12"/>
                <w:szCs w:val="12"/>
                <w:lang w:eastAsia="en-GB"/>
              </w:rPr>
            </w:pPr>
          </w:p>
        </w:tc>
        <w:tc>
          <w:tcPr>
            <w:tcW w:w="1161" w:type="dxa"/>
            <w:tcBorders>
              <w:top w:val="nil"/>
              <w:left w:val="nil"/>
              <w:right w:val="nil"/>
            </w:tcBorders>
            <w:vAlign w:val="bottom"/>
          </w:tcPr>
          <w:p w14:paraId="4D3A0577" w14:textId="77777777" w:rsidR="00200044" w:rsidRPr="00A70425" w:rsidRDefault="00200044" w:rsidP="00553949">
            <w:pPr>
              <w:spacing w:line="240" w:lineRule="auto"/>
              <w:ind w:right="-72"/>
              <w:jc w:val="right"/>
              <w:rPr>
                <w:rFonts w:cs="Arial"/>
                <w:b/>
                <w:bCs/>
                <w:sz w:val="12"/>
                <w:szCs w:val="12"/>
                <w:lang w:eastAsia="en-GB"/>
              </w:rPr>
            </w:pPr>
          </w:p>
        </w:tc>
        <w:tc>
          <w:tcPr>
            <w:tcW w:w="1260" w:type="dxa"/>
            <w:tcBorders>
              <w:top w:val="nil"/>
              <w:left w:val="nil"/>
              <w:right w:val="nil"/>
            </w:tcBorders>
            <w:vAlign w:val="bottom"/>
          </w:tcPr>
          <w:p w14:paraId="45F0734B" w14:textId="77777777" w:rsidR="00200044" w:rsidRPr="00A70425" w:rsidRDefault="00200044" w:rsidP="00553949">
            <w:pPr>
              <w:spacing w:line="240" w:lineRule="auto"/>
              <w:ind w:right="-72"/>
              <w:jc w:val="right"/>
              <w:rPr>
                <w:rFonts w:cs="Arial"/>
                <w:b/>
                <w:bCs/>
                <w:sz w:val="12"/>
                <w:szCs w:val="12"/>
                <w:lang w:eastAsia="en-GB"/>
              </w:rPr>
            </w:pPr>
          </w:p>
        </w:tc>
        <w:tc>
          <w:tcPr>
            <w:tcW w:w="1296" w:type="dxa"/>
            <w:tcBorders>
              <w:top w:val="nil"/>
              <w:left w:val="nil"/>
              <w:right w:val="nil"/>
            </w:tcBorders>
            <w:vAlign w:val="bottom"/>
          </w:tcPr>
          <w:p w14:paraId="3483EA4D" w14:textId="77777777" w:rsidR="00200044" w:rsidRPr="00A70425" w:rsidRDefault="00200044" w:rsidP="00553949">
            <w:pPr>
              <w:spacing w:line="240" w:lineRule="auto"/>
              <w:ind w:right="-72"/>
              <w:jc w:val="right"/>
              <w:rPr>
                <w:rFonts w:cs="Arial"/>
                <w:b/>
                <w:bCs/>
                <w:sz w:val="12"/>
                <w:szCs w:val="12"/>
                <w:lang w:eastAsia="en-GB"/>
              </w:rPr>
            </w:pPr>
          </w:p>
        </w:tc>
        <w:tc>
          <w:tcPr>
            <w:tcW w:w="1152" w:type="dxa"/>
            <w:tcBorders>
              <w:top w:val="nil"/>
              <w:left w:val="nil"/>
              <w:right w:val="nil"/>
            </w:tcBorders>
            <w:vAlign w:val="bottom"/>
          </w:tcPr>
          <w:p w14:paraId="43C04E96" w14:textId="77777777" w:rsidR="00200044" w:rsidRPr="00A70425" w:rsidRDefault="00200044" w:rsidP="00553949">
            <w:pPr>
              <w:spacing w:line="240" w:lineRule="auto"/>
              <w:ind w:right="-72"/>
              <w:jc w:val="right"/>
              <w:rPr>
                <w:rFonts w:cs="Arial"/>
                <w:b/>
                <w:bCs/>
                <w:sz w:val="12"/>
                <w:szCs w:val="12"/>
                <w:lang w:eastAsia="en-GB"/>
              </w:rPr>
            </w:pPr>
          </w:p>
        </w:tc>
        <w:tc>
          <w:tcPr>
            <w:tcW w:w="1152" w:type="dxa"/>
            <w:tcBorders>
              <w:top w:val="nil"/>
              <w:left w:val="nil"/>
              <w:right w:val="nil"/>
            </w:tcBorders>
            <w:vAlign w:val="bottom"/>
          </w:tcPr>
          <w:p w14:paraId="43939653" w14:textId="77777777" w:rsidR="00200044" w:rsidRPr="00A70425" w:rsidRDefault="00200044" w:rsidP="00553949">
            <w:pPr>
              <w:spacing w:line="240" w:lineRule="auto"/>
              <w:ind w:right="-72"/>
              <w:jc w:val="right"/>
              <w:rPr>
                <w:rFonts w:cs="Arial"/>
                <w:b/>
                <w:bCs/>
                <w:sz w:val="12"/>
                <w:szCs w:val="12"/>
                <w:lang w:eastAsia="en-GB"/>
              </w:rPr>
            </w:pPr>
          </w:p>
        </w:tc>
        <w:tc>
          <w:tcPr>
            <w:tcW w:w="1152" w:type="dxa"/>
            <w:tcBorders>
              <w:top w:val="nil"/>
              <w:left w:val="nil"/>
              <w:right w:val="nil"/>
            </w:tcBorders>
            <w:vAlign w:val="bottom"/>
          </w:tcPr>
          <w:p w14:paraId="0FFAD316" w14:textId="77777777" w:rsidR="00200044" w:rsidRPr="00A70425" w:rsidRDefault="00200044" w:rsidP="00553949">
            <w:pPr>
              <w:spacing w:line="240" w:lineRule="auto"/>
              <w:ind w:right="-72"/>
              <w:jc w:val="right"/>
              <w:rPr>
                <w:rFonts w:cs="Arial"/>
                <w:b/>
                <w:bCs/>
                <w:sz w:val="12"/>
                <w:szCs w:val="12"/>
                <w:lang w:eastAsia="en-GB"/>
              </w:rPr>
            </w:pPr>
          </w:p>
        </w:tc>
        <w:tc>
          <w:tcPr>
            <w:tcW w:w="1179" w:type="dxa"/>
            <w:tcBorders>
              <w:top w:val="nil"/>
              <w:left w:val="nil"/>
              <w:right w:val="nil"/>
            </w:tcBorders>
            <w:vAlign w:val="bottom"/>
          </w:tcPr>
          <w:p w14:paraId="248099CF" w14:textId="77777777" w:rsidR="00200044" w:rsidRPr="00A70425" w:rsidRDefault="00200044" w:rsidP="00553949">
            <w:pPr>
              <w:spacing w:line="240" w:lineRule="auto"/>
              <w:ind w:right="-72"/>
              <w:jc w:val="right"/>
              <w:rPr>
                <w:rFonts w:cs="Arial"/>
                <w:b/>
                <w:bCs/>
                <w:sz w:val="12"/>
                <w:szCs w:val="12"/>
                <w:lang w:eastAsia="en-GB"/>
              </w:rPr>
            </w:pPr>
          </w:p>
        </w:tc>
        <w:tc>
          <w:tcPr>
            <w:tcW w:w="1276" w:type="dxa"/>
            <w:tcBorders>
              <w:top w:val="nil"/>
              <w:left w:val="nil"/>
              <w:right w:val="nil"/>
            </w:tcBorders>
            <w:vAlign w:val="bottom"/>
          </w:tcPr>
          <w:p w14:paraId="7499511E" w14:textId="77777777" w:rsidR="00200044" w:rsidRPr="00A70425" w:rsidRDefault="00200044" w:rsidP="00553949">
            <w:pPr>
              <w:spacing w:line="240" w:lineRule="auto"/>
              <w:ind w:right="-72"/>
              <w:jc w:val="right"/>
              <w:rPr>
                <w:rFonts w:cs="Arial"/>
                <w:b/>
                <w:bCs/>
                <w:sz w:val="12"/>
                <w:szCs w:val="12"/>
                <w:lang w:eastAsia="en-GB"/>
              </w:rPr>
            </w:pPr>
          </w:p>
        </w:tc>
        <w:tc>
          <w:tcPr>
            <w:tcW w:w="1276" w:type="dxa"/>
            <w:tcBorders>
              <w:top w:val="nil"/>
              <w:left w:val="nil"/>
              <w:right w:val="nil"/>
            </w:tcBorders>
            <w:vAlign w:val="bottom"/>
          </w:tcPr>
          <w:p w14:paraId="38C9F192" w14:textId="77777777" w:rsidR="00200044" w:rsidRPr="00A70425" w:rsidRDefault="00200044" w:rsidP="00553949">
            <w:pPr>
              <w:spacing w:line="240" w:lineRule="auto"/>
              <w:ind w:right="-72"/>
              <w:jc w:val="right"/>
              <w:rPr>
                <w:rFonts w:cs="Arial"/>
                <w:b/>
                <w:bCs/>
                <w:sz w:val="12"/>
                <w:szCs w:val="12"/>
                <w:lang w:eastAsia="en-GB"/>
              </w:rPr>
            </w:pPr>
          </w:p>
        </w:tc>
        <w:tc>
          <w:tcPr>
            <w:tcW w:w="1228" w:type="dxa"/>
            <w:tcBorders>
              <w:top w:val="nil"/>
              <w:left w:val="nil"/>
              <w:right w:val="nil"/>
            </w:tcBorders>
            <w:vAlign w:val="bottom"/>
          </w:tcPr>
          <w:p w14:paraId="364549AD" w14:textId="77777777" w:rsidR="00200044" w:rsidRPr="00A70425" w:rsidRDefault="00200044" w:rsidP="00553949">
            <w:pPr>
              <w:spacing w:line="240" w:lineRule="auto"/>
              <w:ind w:right="-72"/>
              <w:jc w:val="right"/>
              <w:rPr>
                <w:rFonts w:cs="Arial"/>
                <w:b/>
                <w:bCs/>
                <w:sz w:val="12"/>
                <w:szCs w:val="12"/>
                <w:lang w:eastAsia="en-GB"/>
              </w:rPr>
            </w:pPr>
          </w:p>
        </w:tc>
      </w:tr>
      <w:tr w:rsidR="00200044" w:rsidRPr="00A70425" w14:paraId="4BAA2824" w14:textId="77777777" w:rsidTr="00E336DD">
        <w:trPr>
          <w:trHeight w:val="20"/>
        </w:trPr>
        <w:tc>
          <w:tcPr>
            <w:tcW w:w="3254" w:type="dxa"/>
            <w:vAlign w:val="bottom"/>
          </w:tcPr>
          <w:p w14:paraId="74C406E8" w14:textId="149F58AD" w:rsidR="00200044" w:rsidRPr="00A70425" w:rsidRDefault="00200044" w:rsidP="00553949">
            <w:pPr>
              <w:spacing w:line="240" w:lineRule="auto"/>
              <w:ind w:left="432"/>
              <w:rPr>
                <w:rFonts w:cs="Arial"/>
                <w:b/>
                <w:bCs/>
                <w:sz w:val="16"/>
                <w:szCs w:val="16"/>
                <w:lang w:eastAsia="en-GB"/>
              </w:rPr>
            </w:pPr>
            <w:r w:rsidRPr="00A70425">
              <w:rPr>
                <w:rFonts w:cs="Arial"/>
                <w:b/>
                <w:bCs/>
                <w:sz w:val="16"/>
                <w:szCs w:val="16"/>
              </w:rPr>
              <w:t xml:space="preserve">At 1 January </w:t>
            </w:r>
            <w:r w:rsidR="00AE4492" w:rsidRPr="00A70425">
              <w:rPr>
                <w:rFonts w:cs="Arial"/>
                <w:b/>
                <w:bCs/>
                <w:sz w:val="16"/>
                <w:szCs w:val="16"/>
              </w:rPr>
              <w:t>2021</w:t>
            </w:r>
          </w:p>
        </w:tc>
        <w:tc>
          <w:tcPr>
            <w:tcW w:w="1161" w:type="dxa"/>
            <w:tcBorders>
              <w:left w:val="nil"/>
              <w:right w:val="nil"/>
            </w:tcBorders>
            <w:vAlign w:val="bottom"/>
          </w:tcPr>
          <w:p w14:paraId="1F49EFDD" w14:textId="77777777" w:rsidR="00200044" w:rsidRPr="00A70425" w:rsidRDefault="00200044"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7283B53E" w14:textId="77777777" w:rsidR="00200044" w:rsidRPr="00A70425" w:rsidRDefault="00200044" w:rsidP="00553949">
            <w:pPr>
              <w:spacing w:line="240" w:lineRule="auto"/>
              <w:ind w:right="-72"/>
              <w:jc w:val="right"/>
              <w:rPr>
                <w:rFonts w:cs="Arial"/>
                <w:sz w:val="16"/>
                <w:szCs w:val="16"/>
                <w:lang w:eastAsia="en-GB"/>
              </w:rPr>
            </w:pPr>
          </w:p>
        </w:tc>
        <w:tc>
          <w:tcPr>
            <w:tcW w:w="1296" w:type="dxa"/>
            <w:tcBorders>
              <w:left w:val="nil"/>
              <w:right w:val="nil"/>
            </w:tcBorders>
            <w:vAlign w:val="bottom"/>
          </w:tcPr>
          <w:p w14:paraId="41CD020F" w14:textId="77777777" w:rsidR="00200044" w:rsidRPr="00A70425" w:rsidRDefault="00200044"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70D4E113" w14:textId="77777777" w:rsidR="00200044" w:rsidRPr="00A70425" w:rsidRDefault="00200044"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31CB77C3" w14:textId="77777777" w:rsidR="00200044" w:rsidRPr="00A70425" w:rsidRDefault="00200044"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65BE3001" w14:textId="77777777" w:rsidR="00200044" w:rsidRPr="00A70425" w:rsidRDefault="00200044" w:rsidP="00553949">
            <w:pPr>
              <w:spacing w:line="240" w:lineRule="auto"/>
              <w:ind w:right="-72"/>
              <w:jc w:val="right"/>
              <w:rPr>
                <w:rFonts w:cs="Arial"/>
                <w:sz w:val="16"/>
                <w:szCs w:val="16"/>
                <w:lang w:eastAsia="en-GB"/>
              </w:rPr>
            </w:pPr>
          </w:p>
        </w:tc>
        <w:tc>
          <w:tcPr>
            <w:tcW w:w="1179" w:type="dxa"/>
            <w:tcBorders>
              <w:left w:val="nil"/>
              <w:right w:val="nil"/>
            </w:tcBorders>
            <w:vAlign w:val="bottom"/>
          </w:tcPr>
          <w:p w14:paraId="4C449118" w14:textId="77777777" w:rsidR="00200044" w:rsidRPr="00A70425" w:rsidRDefault="00200044" w:rsidP="00553949">
            <w:pPr>
              <w:spacing w:line="240" w:lineRule="auto"/>
              <w:ind w:right="-72"/>
              <w:jc w:val="right"/>
              <w:rPr>
                <w:rFonts w:cs="Arial"/>
                <w:sz w:val="16"/>
                <w:szCs w:val="16"/>
                <w:lang w:eastAsia="en-GB"/>
              </w:rPr>
            </w:pPr>
          </w:p>
        </w:tc>
        <w:tc>
          <w:tcPr>
            <w:tcW w:w="1276" w:type="dxa"/>
            <w:tcBorders>
              <w:left w:val="nil"/>
              <w:right w:val="nil"/>
            </w:tcBorders>
            <w:vAlign w:val="bottom"/>
          </w:tcPr>
          <w:p w14:paraId="7D7F33C9" w14:textId="77777777" w:rsidR="00200044" w:rsidRPr="00A70425" w:rsidRDefault="00200044" w:rsidP="00553949">
            <w:pPr>
              <w:spacing w:line="240" w:lineRule="auto"/>
              <w:ind w:right="-72"/>
              <w:jc w:val="right"/>
              <w:rPr>
                <w:rFonts w:cs="Arial"/>
                <w:sz w:val="16"/>
                <w:szCs w:val="16"/>
                <w:lang w:eastAsia="en-GB"/>
              </w:rPr>
            </w:pPr>
          </w:p>
        </w:tc>
        <w:tc>
          <w:tcPr>
            <w:tcW w:w="1276" w:type="dxa"/>
            <w:tcBorders>
              <w:left w:val="nil"/>
              <w:right w:val="nil"/>
            </w:tcBorders>
            <w:vAlign w:val="bottom"/>
          </w:tcPr>
          <w:p w14:paraId="13F29FB5" w14:textId="77777777" w:rsidR="00200044" w:rsidRPr="00A70425" w:rsidRDefault="00200044" w:rsidP="00553949">
            <w:pPr>
              <w:spacing w:line="240" w:lineRule="auto"/>
              <w:ind w:right="-72"/>
              <w:jc w:val="right"/>
              <w:rPr>
                <w:rFonts w:cs="Arial"/>
                <w:sz w:val="16"/>
                <w:szCs w:val="16"/>
                <w:lang w:eastAsia="en-GB"/>
              </w:rPr>
            </w:pPr>
          </w:p>
        </w:tc>
        <w:tc>
          <w:tcPr>
            <w:tcW w:w="1228" w:type="dxa"/>
            <w:tcBorders>
              <w:left w:val="nil"/>
              <w:right w:val="nil"/>
            </w:tcBorders>
            <w:vAlign w:val="bottom"/>
          </w:tcPr>
          <w:p w14:paraId="5DE595A1" w14:textId="77777777" w:rsidR="00200044" w:rsidRPr="00A70425" w:rsidRDefault="00200044" w:rsidP="00553949">
            <w:pPr>
              <w:spacing w:line="240" w:lineRule="auto"/>
              <w:ind w:right="-72"/>
              <w:jc w:val="right"/>
              <w:rPr>
                <w:rFonts w:cs="Arial"/>
                <w:sz w:val="16"/>
                <w:szCs w:val="16"/>
                <w:lang w:eastAsia="en-GB"/>
              </w:rPr>
            </w:pPr>
          </w:p>
        </w:tc>
      </w:tr>
      <w:tr w:rsidR="00E443E2" w:rsidRPr="00A70425" w14:paraId="07735755" w14:textId="77777777" w:rsidTr="00E336DD">
        <w:trPr>
          <w:trHeight w:val="20"/>
        </w:trPr>
        <w:tc>
          <w:tcPr>
            <w:tcW w:w="3254" w:type="dxa"/>
            <w:vAlign w:val="bottom"/>
          </w:tcPr>
          <w:p w14:paraId="59D2C112" w14:textId="77777777" w:rsidR="00E443E2" w:rsidRPr="00A70425" w:rsidRDefault="00E443E2" w:rsidP="00553949">
            <w:pPr>
              <w:tabs>
                <w:tab w:val="left" w:pos="5812"/>
              </w:tabs>
              <w:spacing w:line="240" w:lineRule="auto"/>
              <w:ind w:left="432"/>
              <w:rPr>
                <w:rFonts w:cs="Arial"/>
                <w:sz w:val="16"/>
                <w:szCs w:val="16"/>
              </w:rPr>
            </w:pPr>
            <w:r w:rsidRPr="00A70425">
              <w:rPr>
                <w:rFonts w:cs="Arial"/>
                <w:sz w:val="16"/>
                <w:szCs w:val="16"/>
              </w:rPr>
              <w:t xml:space="preserve">Cost </w:t>
            </w:r>
          </w:p>
        </w:tc>
        <w:tc>
          <w:tcPr>
            <w:tcW w:w="1161" w:type="dxa"/>
            <w:tcBorders>
              <w:left w:val="nil"/>
              <w:right w:val="nil"/>
            </w:tcBorders>
            <w:vAlign w:val="bottom"/>
          </w:tcPr>
          <w:p w14:paraId="0545C122" w14:textId="5DB9C518"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32,717</w:t>
            </w:r>
          </w:p>
        </w:tc>
        <w:tc>
          <w:tcPr>
            <w:tcW w:w="1260" w:type="dxa"/>
            <w:tcBorders>
              <w:left w:val="nil"/>
              <w:right w:val="nil"/>
            </w:tcBorders>
            <w:vAlign w:val="bottom"/>
          </w:tcPr>
          <w:p w14:paraId="600EF6EA" w14:textId="1DE0823F"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172,481</w:t>
            </w:r>
          </w:p>
        </w:tc>
        <w:tc>
          <w:tcPr>
            <w:tcW w:w="1296" w:type="dxa"/>
            <w:tcBorders>
              <w:left w:val="nil"/>
              <w:right w:val="nil"/>
            </w:tcBorders>
            <w:vAlign w:val="bottom"/>
          </w:tcPr>
          <w:p w14:paraId="39234660" w14:textId="7183E783"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5,702</w:t>
            </w:r>
          </w:p>
        </w:tc>
        <w:tc>
          <w:tcPr>
            <w:tcW w:w="1152" w:type="dxa"/>
            <w:tcBorders>
              <w:left w:val="nil"/>
              <w:right w:val="nil"/>
            </w:tcBorders>
            <w:vAlign w:val="bottom"/>
          </w:tcPr>
          <w:p w14:paraId="194FA2C6" w14:textId="25E51D80"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1,556,227</w:t>
            </w:r>
          </w:p>
        </w:tc>
        <w:tc>
          <w:tcPr>
            <w:tcW w:w="1152" w:type="dxa"/>
            <w:tcBorders>
              <w:left w:val="nil"/>
              <w:right w:val="nil"/>
            </w:tcBorders>
            <w:vAlign w:val="bottom"/>
          </w:tcPr>
          <w:p w14:paraId="1F244DDD" w14:textId="41000ADD"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335,668</w:t>
            </w:r>
          </w:p>
        </w:tc>
        <w:tc>
          <w:tcPr>
            <w:tcW w:w="1152" w:type="dxa"/>
            <w:tcBorders>
              <w:left w:val="nil"/>
              <w:right w:val="nil"/>
            </w:tcBorders>
            <w:vAlign w:val="bottom"/>
          </w:tcPr>
          <w:p w14:paraId="4ECBD926" w14:textId="54C7C63E"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12,783</w:t>
            </w:r>
          </w:p>
        </w:tc>
        <w:tc>
          <w:tcPr>
            <w:tcW w:w="1179" w:type="dxa"/>
            <w:tcBorders>
              <w:left w:val="nil"/>
              <w:right w:val="nil"/>
            </w:tcBorders>
            <w:vAlign w:val="bottom"/>
          </w:tcPr>
          <w:p w14:paraId="7D5653AD" w14:textId="06382C6C"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1,715</w:t>
            </w:r>
          </w:p>
        </w:tc>
        <w:tc>
          <w:tcPr>
            <w:tcW w:w="1276" w:type="dxa"/>
            <w:tcBorders>
              <w:left w:val="nil"/>
              <w:right w:val="nil"/>
            </w:tcBorders>
            <w:vAlign w:val="bottom"/>
          </w:tcPr>
          <w:p w14:paraId="73D521FC" w14:textId="6DF97014"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2,984</w:t>
            </w:r>
          </w:p>
        </w:tc>
        <w:tc>
          <w:tcPr>
            <w:tcW w:w="1276" w:type="dxa"/>
            <w:tcBorders>
              <w:left w:val="nil"/>
              <w:right w:val="nil"/>
            </w:tcBorders>
            <w:vAlign w:val="bottom"/>
          </w:tcPr>
          <w:p w14:paraId="5285B06A" w14:textId="5E06FAB9"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131,492</w:t>
            </w:r>
          </w:p>
        </w:tc>
        <w:tc>
          <w:tcPr>
            <w:tcW w:w="1228" w:type="dxa"/>
            <w:tcBorders>
              <w:left w:val="nil"/>
              <w:right w:val="nil"/>
            </w:tcBorders>
            <w:vAlign w:val="bottom"/>
          </w:tcPr>
          <w:p w14:paraId="6DCDB3B0" w14:textId="7F25E977"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2,251,769</w:t>
            </w:r>
          </w:p>
        </w:tc>
      </w:tr>
      <w:tr w:rsidR="00E443E2" w:rsidRPr="00A70425" w14:paraId="50B01854" w14:textId="77777777" w:rsidTr="00E336DD">
        <w:trPr>
          <w:trHeight w:val="20"/>
        </w:trPr>
        <w:tc>
          <w:tcPr>
            <w:tcW w:w="3254" w:type="dxa"/>
            <w:vAlign w:val="bottom"/>
          </w:tcPr>
          <w:p w14:paraId="6EEA1D09" w14:textId="77777777" w:rsidR="00E443E2" w:rsidRPr="00A70425" w:rsidRDefault="00E443E2" w:rsidP="00553949">
            <w:pPr>
              <w:tabs>
                <w:tab w:val="left" w:pos="5812"/>
              </w:tabs>
              <w:spacing w:line="240" w:lineRule="auto"/>
              <w:ind w:left="432"/>
              <w:rPr>
                <w:rFonts w:cs="Arial"/>
                <w:sz w:val="16"/>
                <w:szCs w:val="16"/>
              </w:rPr>
            </w:pPr>
            <w:r w:rsidRPr="00A70425">
              <w:rPr>
                <w:rFonts w:cs="Arial"/>
                <w:sz w:val="16"/>
                <w:szCs w:val="16"/>
                <w:u w:val="single"/>
              </w:rPr>
              <w:t>Less</w:t>
            </w:r>
            <w:r w:rsidRPr="00A70425">
              <w:rPr>
                <w:rFonts w:cs="Arial"/>
                <w:sz w:val="16"/>
                <w:szCs w:val="16"/>
              </w:rPr>
              <w:t xml:space="preserve">  Accumulated depreciation</w:t>
            </w:r>
          </w:p>
        </w:tc>
        <w:tc>
          <w:tcPr>
            <w:tcW w:w="1161" w:type="dxa"/>
            <w:tcBorders>
              <w:left w:val="nil"/>
              <w:right w:val="nil"/>
            </w:tcBorders>
            <w:vAlign w:val="bottom"/>
          </w:tcPr>
          <w:p w14:paraId="2668D536" w14:textId="33D70D8E"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vAlign w:val="bottom"/>
          </w:tcPr>
          <w:p w14:paraId="1EC844AC" w14:textId="310F6DF6"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(23,260)</w:t>
            </w:r>
          </w:p>
        </w:tc>
        <w:tc>
          <w:tcPr>
            <w:tcW w:w="1296" w:type="dxa"/>
            <w:tcBorders>
              <w:left w:val="nil"/>
              <w:right w:val="nil"/>
            </w:tcBorders>
            <w:vAlign w:val="bottom"/>
          </w:tcPr>
          <w:p w14:paraId="03FF3BFA" w14:textId="19E6874A"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(2,035)</w:t>
            </w:r>
          </w:p>
        </w:tc>
        <w:tc>
          <w:tcPr>
            <w:tcW w:w="1152" w:type="dxa"/>
            <w:tcBorders>
              <w:left w:val="nil"/>
              <w:right w:val="nil"/>
            </w:tcBorders>
            <w:vAlign w:val="bottom"/>
          </w:tcPr>
          <w:p w14:paraId="71AC8FDA" w14:textId="3D3D66E3"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(222,656)</w:t>
            </w:r>
          </w:p>
        </w:tc>
        <w:tc>
          <w:tcPr>
            <w:tcW w:w="1152" w:type="dxa"/>
            <w:tcBorders>
              <w:left w:val="nil"/>
              <w:right w:val="nil"/>
            </w:tcBorders>
            <w:vAlign w:val="bottom"/>
          </w:tcPr>
          <w:p w14:paraId="04179A95" w14:textId="6FF8A7A6"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(82,433)</w:t>
            </w:r>
          </w:p>
        </w:tc>
        <w:tc>
          <w:tcPr>
            <w:tcW w:w="1152" w:type="dxa"/>
            <w:tcBorders>
              <w:left w:val="nil"/>
              <w:right w:val="nil"/>
            </w:tcBorders>
            <w:vAlign w:val="bottom"/>
          </w:tcPr>
          <w:p w14:paraId="1891E753" w14:textId="2B3BE7E9"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(7,246)</w:t>
            </w:r>
          </w:p>
        </w:tc>
        <w:tc>
          <w:tcPr>
            <w:tcW w:w="1179" w:type="dxa"/>
            <w:tcBorders>
              <w:left w:val="nil"/>
              <w:right w:val="nil"/>
            </w:tcBorders>
            <w:vAlign w:val="bottom"/>
          </w:tcPr>
          <w:p w14:paraId="3064208A" w14:textId="138A433C"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(1,639)</w:t>
            </w:r>
          </w:p>
        </w:tc>
        <w:tc>
          <w:tcPr>
            <w:tcW w:w="1276" w:type="dxa"/>
            <w:tcBorders>
              <w:left w:val="nil"/>
              <w:right w:val="nil"/>
            </w:tcBorders>
            <w:vAlign w:val="bottom"/>
          </w:tcPr>
          <w:p w14:paraId="0C410941" w14:textId="14F8F7F0"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w:t>
            </w:r>
          </w:p>
        </w:tc>
        <w:tc>
          <w:tcPr>
            <w:tcW w:w="1276" w:type="dxa"/>
            <w:tcBorders>
              <w:left w:val="nil"/>
              <w:right w:val="nil"/>
            </w:tcBorders>
            <w:vAlign w:val="bottom"/>
          </w:tcPr>
          <w:p w14:paraId="360CC227" w14:textId="447795D6"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w:t>
            </w:r>
          </w:p>
        </w:tc>
        <w:tc>
          <w:tcPr>
            <w:tcW w:w="1228" w:type="dxa"/>
            <w:tcBorders>
              <w:left w:val="nil"/>
              <w:right w:val="nil"/>
            </w:tcBorders>
            <w:vAlign w:val="bottom"/>
          </w:tcPr>
          <w:p w14:paraId="22812D35" w14:textId="586A0243"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(339,269)</w:t>
            </w:r>
          </w:p>
        </w:tc>
      </w:tr>
      <w:tr w:rsidR="00E443E2" w:rsidRPr="00A70425" w14:paraId="7C79D4F4" w14:textId="77777777" w:rsidTr="00E336DD">
        <w:trPr>
          <w:trHeight w:val="20"/>
        </w:trPr>
        <w:tc>
          <w:tcPr>
            <w:tcW w:w="3254" w:type="dxa"/>
            <w:vAlign w:val="bottom"/>
          </w:tcPr>
          <w:p w14:paraId="0EA232B3" w14:textId="77777777" w:rsidR="00E443E2" w:rsidRPr="00A70425" w:rsidRDefault="00E443E2" w:rsidP="00553949">
            <w:pPr>
              <w:spacing w:line="240" w:lineRule="auto"/>
              <w:ind w:left="432"/>
              <w:rPr>
                <w:rFonts w:cs="Arial"/>
                <w:sz w:val="12"/>
                <w:szCs w:val="12"/>
                <w:lang w:eastAsia="en-GB"/>
              </w:rPr>
            </w:pPr>
          </w:p>
        </w:tc>
        <w:tc>
          <w:tcPr>
            <w:tcW w:w="1161" w:type="dxa"/>
            <w:tcBorders>
              <w:top w:val="nil"/>
              <w:left w:val="nil"/>
              <w:right w:val="nil"/>
            </w:tcBorders>
            <w:vAlign w:val="bottom"/>
          </w:tcPr>
          <w:p w14:paraId="7F7FAAE1" w14:textId="77777777" w:rsidR="00E443E2" w:rsidRPr="00A70425" w:rsidRDefault="00E443E2" w:rsidP="00553949">
            <w:pPr>
              <w:spacing w:line="240" w:lineRule="auto"/>
              <w:ind w:left="432"/>
              <w:rPr>
                <w:rFonts w:cs="Arial"/>
                <w:sz w:val="12"/>
                <w:szCs w:val="12"/>
                <w:lang w:eastAsia="en-GB"/>
              </w:rPr>
            </w:pPr>
          </w:p>
        </w:tc>
        <w:tc>
          <w:tcPr>
            <w:tcW w:w="1260" w:type="dxa"/>
            <w:tcBorders>
              <w:top w:val="nil"/>
              <w:left w:val="nil"/>
              <w:right w:val="nil"/>
            </w:tcBorders>
            <w:vAlign w:val="bottom"/>
          </w:tcPr>
          <w:p w14:paraId="5FCB803C" w14:textId="77777777" w:rsidR="00E443E2" w:rsidRPr="00A70425" w:rsidRDefault="00E443E2" w:rsidP="00553949">
            <w:pPr>
              <w:spacing w:line="240" w:lineRule="auto"/>
              <w:ind w:left="432"/>
              <w:rPr>
                <w:rFonts w:cs="Arial"/>
                <w:sz w:val="12"/>
                <w:szCs w:val="12"/>
                <w:lang w:eastAsia="en-GB"/>
              </w:rPr>
            </w:pPr>
          </w:p>
        </w:tc>
        <w:tc>
          <w:tcPr>
            <w:tcW w:w="1296" w:type="dxa"/>
            <w:tcBorders>
              <w:top w:val="nil"/>
              <w:left w:val="nil"/>
              <w:right w:val="nil"/>
            </w:tcBorders>
            <w:vAlign w:val="bottom"/>
          </w:tcPr>
          <w:p w14:paraId="1D035970" w14:textId="77777777" w:rsidR="00E443E2" w:rsidRPr="00A70425" w:rsidRDefault="00E443E2" w:rsidP="00553949">
            <w:pPr>
              <w:spacing w:line="240" w:lineRule="auto"/>
              <w:ind w:left="432"/>
              <w:rPr>
                <w:rFonts w:cs="Arial"/>
                <w:sz w:val="12"/>
                <w:szCs w:val="12"/>
                <w:lang w:eastAsia="en-GB"/>
              </w:rPr>
            </w:pPr>
          </w:p>
        </w:tc>
        <w:tc>
          <w:tcPr>
            <w:tcW w:w="1152" w:type="dxa"/>
            <w:tcBorders>
              <w:top w:val="nil"/>
              <w:left w:val="nil"/>
              <w:right w:val="nil"/>
            </w:tcBorders>
            <w:vAlign w:val="bottom"/>
          </w:tcPr>
          <w:p w14:paraId="248AD6C9" w14:textId="77777777" w:rsidR="00E443E2" w:rsidRPr="00A70425" w:rsidRDefault="00E443E2" w:rsidP="00553949">
            <w:pPr>
              <w:spacing w:line="240" w:lineRule="auto"/>
              <w:ind w:left="432"/>
              <w:rPr>
                <w:rFonts w:cs="Arial"/>
                <w:sz w:val="12"/>
                <w:szCs w:val="12"/>
                <w:lang w:eastAsia="en-GB"/>
              </w:rPr>
            </w:pPr>
          </w:p>
        </w:tc>
        <w:tc>
          <w:tcPr>
            <w:tcW w:w="1152" w:type="dxa"/>
            <w:tcBorders>
              <w:top w:val="nil"/>
              <w:left w:val="nil"/>
              <w:right w:val="nil"/>
            </w:tcBorders>
            <w:vAlign w:val="bottom"/>
          </w:tcPr>
          <w:p w14:paraId="7D5EA03A" w14:textId="77777777" w:rsidR="00E443E2" w:rsidRPr="00A70425" w:rsidRDefault="00E443E2" w:rsidP="00553949">
            <w:pPr>
              <w:spacing w:line="240" w:lineRule="auto"/>
              <w:ind w:left="432"/>
              <w:rPr>
                <w:rFonts w:cs="Arial"/>
                <w:sz w:val="12"/>
                <w:szCs w:val="12"/>
                <w:lang w:eastAsia="en-GB"/>
              </w:rPr>
            </w:pPr>
          </w:p>
        </w:tc>
        <w:tc>
          <w:tcPr>
            <w:tcW w:w="1152" w:type="dxa"/>
            <w:tcBorders>
              <w:top w:val="nil"/>
              <w:left w:val="nil"/>
              <w:right w:val="nil"/>
            </w:tcBorders>
            <w:vAlign w:val="bottom"/>
          </w:tcPr>
          <w:p w14:paraId="3235CEA7" w14:textId="77777777" w:rsidR="00E443E2" w:rsidRPr="00A70425" w:rsidRDefault="00E443E2" w:rsidP="00553949">
            <w:pPr>
              <w:spacing w:line="240" w:lineRule="auto"/>
              <w:ind w:left="432"/>
              <w:rPr>
                <w:rFonts w:cs="Arial"/>
                <w:sz w:val="12"/>
                <w:szCs w:val="12"/>
                <w:lang w:eastAsia="en-GB"/>
              </w:rPr>
            </w:pPr>
          </w:p>
        </w:tc>
        <w:tc>
          <w:tcPr>
            <w:tcW w:w="1179" w:type="dxa"/>
            <w:tcBorders>
              <w:top w:val="nil"/>
              <w:left w:val="nil"/>
              <w:right w:val="nil"/>
            </w:tcBorders>
            <w:vAlign w:val="bottom"/>
          </w:tcPr>
          <w:p w14:paraId="5545A0A1" w14:textId="77777777" w:rsidR="00E443E2" w:rsidRPr="00A70425" w:rsidRDefault="00E443E2" w:rsidP="00553949">
            <w:pPr>
              <w:spacing w:line="240" w:lineRule="auto"/>
              <w:ind w:left="432"/>
              <w:rPr>
                <w:rFonts w:cs="Arial"/>
                <w:sz w:val="12"/>
                <w:szCs w:val="12"/>
                <w:lang w:eastAsia="en-GB"/>
              </w:rPr>
            </w:pPr>
          </w:p>
        </w:tc>
        <w:tc>
          <w:tcPr>
            <w:tcW w:w="1276" w:type="dxa"/>
            <w:tcBorders>
              <w:top w:val="nil"/>
              <w:left w:val="nil"/>
              <w:right w:val="nil"/>
            </w:tcBorders>
            <w:vAlign w:val="bottom"/>
          </w:tcPr>
          <w:p w14:paraId="6B3010A9" w14:textId="77777777" w:rsidR="00E443E2" w:rsidRPr="00A70425" w:rsidRDefault="00E443E2" w:rsidP="00553949">
            <w:pPr>
              <w:spacing w:line="240" w:lineRule="auto"/>
              <w:ind w:left="432"/>
              <w:rPr>
                <w:rFonts w:cs="Arial"/>
                <w:sz w:val="12"/>
                <w:szCs w:val="12"/>
                <w:lang w:eastAsia="en-GB"/>
              </w:rPr>
            </w:pPr>
          </w:p>
        </w:tc>
        <w:tc>
          <w:tcPr>
            <w:tcW w:w="1276" w:type="dxa"/>
            <w:tcBorders>
              <w:top w:val="nil"/>
              <w:left w:val="nil"/>
              <w:right w:val="nil"/>
            </w:tcBorders>
            <w:vAlign w:val="bottom"/>
          </w:tcPr>
          <w:p w14:paraId="2DFC0ADF" w14:textId="77777777" w:rsidR="00E443E2" w:rsidRPr="00A70425" w:rsidRDefault="00E443E2" w:rsidP="00553949">
            <w:pPr>
              <w:spacing w:line="240" w:lineRule="auto"/>
              <w:ind w:left="432"/>
              <w:rPr>
                <w:rFonts w:cs="Arial"/>
                <w:sz w:val="12"/>
                <w:szCs w:val="12"/>
                <w:lang w:eastAsia="en-GB"/>
              </w:rPr>
            </w:pPr>
          </w:p>
        </w:tc>
        <w:tc>
          <w:tcPr>
            <w:tcW w:w="1228" w:type="dxa"/>
            <w:tcBorders>
              <w:top w:val="nil"/>
              <w:left w:val="nil"/>
              <w:right w:val="nil"/>
            </w:tcBorders>
            <w:vAlign w:val="bottom"/>
          </w:tcPr>
          <w:p w14:paraId="3939E102" w14:textId="77777777" w:rsidR="00E443E2" w:rsidRPr="00A70425" w:rsidRDefault="00E443E2" w:rsidP="00553949">
            <w:pPr>
              <w:spacing w:line="240" w:lineRule="auto"/>
              <w:ind w:right="-72"/>
              <w:jc w:val="right"/>
              <w:rPr>
                <w:rFonts w:cs="Arial"/>
                <w:sz w:val="12"/>
                <w:szCs w:val="12"/>
                <w:lang w:eastAsia="en-GB"/>
              </w:rPr>
            </w:pPr>
          </w:p>
        </w:tc>
      </w:tr>
      <w:tr w:rsidR="00E443E2" w:rsidRPr="00A70425" w14:paraId="61A38FAF" w14:textId="77777777" w:rsidTr="00E336DD">
        <w:trPr>
          <w:trHeight w:val="20"/>
        </w:trPr>
        <w:tc>
          <w:tcPr>
            <w:tcW w:w="3254" w:type="dxa"/>
            <w:vAlign w:val="bottom"/>
          </w:tcPr>
          <w:p w14:paraId="68EB7C90" w14:textId="77777777" w:rsidR="00E443E2" w:rsidRPr="00A70425" w:rsidRDefault="00E443E2" w:rsidP="00553949">
            <w:pPr>
              <w:spacing w:line="240" w:lineRule="auto"/>
              <w:ind w:left="432"/>
              <w:rPr>
                <w:rFonts w:cs="Arial"/>
                <w:sz w:val="16"/>
                <w:szCs w:val="16"/>
                <w:lang w:eastAsia="en-GB"/>
              </w:rPr>
            </w:pPr>
            <w:r w:rsidRPr="00A70425">
              <w:rPr>
                <w:rFonts w:cs="Arial"/>
                <w:sz w:val="16"/>
                <w:szCs w:val="16"/>
              </w:rPr>
              <w:t>Net book amount</w:t>
            </w:r>
          </w:p>
        </w:tc>
        <w:tc>
          <w:tcPr>
            <w:tcW w:w="1161" w:type="dxa"/>
            <w:tcBorders>
              <w:left w:val="nil"/>
              <w:right w:val="nil"/>
            </w:tcBorders>
            <w:vAlign w:val="bottom"/>
          </w:tcPr>
          <w:p w14:paraId="2D169E1E" w14:textId="04AA3F9F"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32,717</w:t>
            </w:r>
          </w:p>
        </w:tc>
        <w:tc>
          <w:tcPr>
            <w:tcW w:w="1260" w:type="dxa"/>
            <w:tcBorders>
              <w:left w:val="nil"/>
              <w:right w:val="nil"/>
            </w:tcBorders>
            <w:vAlign w:val="bottom"/>
          </w:tcPr>
          <w:p w14:paraId="57BCBDC3" w14:textId="3CB64D4D"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149,221</w:t>
            </w:r>
          </w:p>
        </w:tc>
        <w:tc>
          <w:tcPr>
            <w:tcW w:w="1296" w:type="dxa"/>
            <w:tcBorders>
              <w:left w:val="nil"/>
              <w:right w:val="nil"/>
            </w:tcBorders>
            <w:vAlign w:val="bottom"/>
          </w:tcPr>
          <w:p w14:paraId="7EC8CC02" w14:textId="45ACF522"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3,667</w:t>
            </w:r>
          </w:p>
        </w:tc>
        <w:tc>
          <w:tcPr>
            <w:tcW w:w="1152" w:type="dxa"/>
            <w:tcBorders>
              <w:left w:val="nil"/>
              <w:right w:val="nil"/>
            </w:tcBorders>
            <w:vAlign w:val="bottom"/>
          </w:tcPr>
          <w:p w14:paraId="784777B0" w14:textId="4A74B902"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1,333,571</w:t>
            </w:r>
          </w:p>
        </w:tc>
        <w:tc>
          <w:tcPr>
            <w:tcW w:w="1152" w:type="dxa"/>
            <w:tcBorders>
              <w:left w:val="nil"/>
              <w:right w:val="nil"/>
            </w:tcBorders>
            <w:vAlign w:val="bottom"/>
          </w:tcPr>
          <w:p w14:paraId="68C78AA7" w14:textId="0C3A962E"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253,235</w:t>
            </w:r>
          </w:p>
        </w:tc>
        <w:tc>
          <w:tcPr>
            <w:tcW w:w="1152" w:type="dxa"/>
            <w:tcBorders>
              <w:left w:val="nil"/>
              <w:right w:val="nil"/>
            </w:tcBorders>
            <w:vAlign w:val="bottom"/>
          </w:tcPr>
          <w:p w14:paraId="4A1F2247" w14:textId="1CBF9549"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5,537</w:t>
            </w:r>
          </w:p>
        </w:tc>
        <w:tc>
          <w:tcPr>
            <w:tcW w:w="1179" w:type="dxa"/>
            <w:tcBorders>
              <w:left w:val="nil"/>
              <w:right w:val="nil"/>
            </w:tcBorders>
            <w:vAlign w:val="bottom"/>
          </w:tcPr>
          <w:p w14:paraId="2772D011" w14:textId="27B24AE8"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76</w:t>
            </w:r>
          </w:p>
        </w:tc>
        <w:tc>
          <w:tcPr>
            <w:tcW w:w="1276" w:type="dxa"/>
            <w:tcBorders>
              <w:left w:val="nil"/>
              <w:right w:val="nil"/>
            </w:tcBorders>
            <w:vAlign w:val="bottom"/>
          </w:tcPr>
          <w:p w14:paraId="7AA4E095" w14:textId="0E2AFA0A"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2,984</w:t>
            </w:r>
          </w:p>
        </w:tc>
        <w:tc>
          <w:tcPr>
            <w:tcW w:w="1276" w:type="dxa"/>
            <w:tcBorders>
              <w:left w:val="nil"/>
              <w:right w:val="nil"/>
            </w:tcBorders>
            <w:vAlign w:val="bottom"/>
          </w:tcPr>
          <w:p w14:paraId="2248AE1D" w14:textId="6E632F14"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131,492</w:t>
            </w:r>
          </w:p>
        </w:tc>
        <w:tc>
          <w:tcPr>
            <w:tcW w:w="1228" w:type="dxa"/>
            <w:tcBorders>
              <w:left w:val="nil"/>
              <w:right w:val="nil"/>
            </w:tcBorders>
            <w:vAlign w:val="bottom"/>
          </w:tcPr>
          <w:p w14:paraId="594C5D49" w14:textId="442DB06E"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1,912,500</w:t>
            </w:r>
          </w:p>
        </w:tc>
      </w:tr>
      <w:tr w:rsidR="00E443E2" w:rsidRPr="00A70425" w14:paraId="6C526BF3" w14:textId="77777777" w:rsidTr="00E336DD">
        <w:trPr>
          <w:trHeight w:val="20"/>
        </w:trPr>
        <w:tc>
          <w:tcPr>
            <w:tcW w:w="3254" w:type="dxa"/>
            <w:vAlign w:val="bottom"/>
          </w:tcPr>
          <w:p w14:paraId="5ACC286E" w14:textId="77777777" w:rsidR="00E443E2" w:rsidRPr="00A70425" w:rsidRDefault="00E443E2" w:rsidP="00553949">
            <w:pPr>
              <w:spacing w:line="240" w:lineRule="auto"/>
              <w:ind w:left="432"/>
              <w:rPr>
                <w:rFonts w:cs="Arial"/>
                <w:sz w:val="12"/>
                <w:szCs w:val="12"/>
              </w:rPr>
            </w:pPr>
          </w:p>
        </w:tc>
        <w:tc>
          <w:tcPr>
            <w:tcW w:w="1161" w:type="dxa"/>
            <w:tcBorders>
              <w:left w:val="nil"/>
              <w:right w:val="nil"/>
            </w:tcBorders>
            <w:vAlign w:val="bottom"/>
          </w:tcPr>
          <w:p w14:paraId="6537E777" w14:textId="77777777" w:rsidR="00E443E2" w:rsidRPr="00A70425" w:rsidRDefault="00E443E2" w:rsidP="00553949">
            <w:pPr>
              <w:spacing w:line="240" w:lineRule="auto"/>
              <w:ind w:right="-72"/>
              <w:jc w:val="right"/>
              <w:rPr>
                <w:rFonts w:cs="Arial"/>
                <w:sz w:val="12"/>
                <w:szCs w:val="12"/>
                <w:lang w:eastAsia="en-GB"/>
              </w:rPr>
            </w:pPr>
          </w:p>
        </w:tc>
        <w:tc>
          <w:tcPr>
            <w:tcW w:w="1260" w:type="dxa"/>
            <w:tcBorders>
              <w:left w:val="nil"/>
              <w:right w:val="nil"/>
            </w:tcBorders>
            <w:vAlign w:val="bottom"/>
          </w:tcPr>
          <w:p w14:paraId="2CB7A277" w14:textId="77777777" w:rsidR="00E443E2" w:rsidRPr="00A70425" w:rsidRDefault="00E443E2" w:rsidP="00553949">
            <w:pPr>
              <w:spacing w:line="240" w:lineRule="auto"/>
              <w:ind w:right="-72"/>
              <w:jc w:val="right"/>
              <w:rPr>
                <w:rFonts w:cs="Arial"/>
                <w:sz w:val="12"/>
                <w:szCs w:val="12"/>
                <w:lang w:eastAsia="en-GB"/>
              </w:rPr>
            </w:pPr>
          </w:p>
        </w:tc>
        <w:tc>
          <w:tcPr>
            <w:tcW w:w="1296" w:type="dxa"/>
            <w:tcBorders>
              <w:left w:val="nil"/>
              <w:right w:val="nil"/>
            </w:tcBorders>
            <w:vAlign w:val="bottom"/>
          </w:tcPr>
          <w:p w14:paraId="1BE067BB" w14:textId="77777777" w:rsidR="00E443E2" w:rsidRPr="00A70425" w:rsidRDefault="00E443E2" w:rsidP="00553949">
            <w:pPr>
              <w:spacing w:line="240" w:lineRule="auto"/>
              <w:ind w:right="-72"/>
              <w:jc w:val="right"/>
              <w:rPr>
                <w:rFonts w:cs="Arial"/>
                <w:sz w:val="12"/>
                <w:szCs w:val="12"/>
                <w:lang w:eastAsia="en-GB"/>
              </w:rPr>
            </w:pPr>
          </w:p>
        </w:tc>
        <w:tc>
          <w:tcPr>
            <w:tcW w:w="1152" w:type="dxa"/>
            <w:tcBorders>
              <w:left w:val="nil"/>
              <w:right w:val="nil"/>
            </w:tcBorders>
            <w:vAlign w:val="bottom"/>
          </w:tcPr>
          <w:p w14:paraId="0AF822C4" w14:textId="77777777" w:rsidR="00E443E2" w:rsidRPr="00A70425" w:rsidRDefault="00E443E2" w:rsidP="00553949">
            <w:pPr>
              <w:spacing w:line="240" w:lineRule="auto"/>
              <w:ind w:right="-72"/>
              <w:jc w:val="right"/>
              <w:rPr>
                <w:rFonts w:cs="Arial"/>
                <w:sz w:val="12"/>
                <w:szCs w:val="12"/>
                <w:lang w:eastAsia="en-GB"/>
              </w:rPr>
            </w:pPr>
          </w:p>
        </w:tc>
        <w:tc>
          <w:tcPr>
            <w:tcW w:w="1152" w:type="dxa"/>
            <w:tcBorders>
              <w:left w:val="nil"/>
              <w:right w:val="nil"/>
            </w:tcBorders>
            <w:vAlign w:val="bottom"/>
          </w:tcPr>
          <w:p w14:paraId="6C5A64A9" w14:textId="77777777" w:rsidR="00E443E2" w:rsidRPr="00A70425" w:rsidRDefault="00E443E2" w:rsidP="00553949">
            <w:pPr>
              <w:spacing w:line="240" w:lineRule="auto"/>
              <w:ind w:right="-72"/>
              <w:jc w:val="right"/>
              <w:rPr>
                <w:rFonts w:cs="Arial"/>
                <w:sz w:val="12"/>
                <w:szCs w:val="12"/>
                <w:lang w:eastAsia="en-GB"/>
              </w:rPr>
            </w:pPr>
          </w:p>
        </w:tc>
        <w:tc>
          <w:tcPr>
            <w:tcW w:w="1152" w:type="dxa"/>
            <w:tcBorders>
              <w:left w:val="nil"/>
              <w:right w:val="nil"/>
            </w:tcBorders>
            <w:vAlign w:val="bottom"/>
          </w:tcPr>
          <w:p w14:paraId="62D48EB8" w14:textId="77777777" w:rsidR="00E443E2" w:rsidRPr="00A70425" w:rsidRDefault="00E443E2" w:rsidP="00553949">
            <w:pPr>
              <w:spacing w:line="240" w:lineRule="auto"/>
              <w:ind w:right="-72"/>
              <w:jc w:val="right"/>
              <w:rPr>
                <w:rFonts w:cs="Arial"/>
                <w:sz w:val="12"/>
                <w:szCs w:val="12"/>
                <w:rtl/>
                <w:lang w:eastAsia="en-GB"/>
              </w:rPr>
            </w:pPr>
          </w:p>
        </w:tc>
        <w:tc>
          <w:tcPr>
            <w:tcW w:w="1179" w:type="dxa"/>
            <w:tcBorders>
              <w:left w:val="nil"/>
              <w:right w:val="nil"/>
            </w:tcBorders>
            <w:vAlign w:val="bottom"/>
          </w:tcPr>
          <w:p w14:paraId="0F741545" w14:textId="77777777" w:rsidR="00E443E2" w:rsidRPr="00A70425" w:rsidRDefault="00E443E2" w:rsidP="00553949">
            <w:pPr>
              <w:spacing w:line="240" w:lineRule="auto"/>
              <w:ind w:right="-72"/>
              <w:jc w:val="right"/>
              <w:rPr>
                <w:rFonts w:cs="Arial"/>
                <w:sz w:val="12"/>
                <w:szCs w:val="12"/>
                <w:rtl/>
                <w:lang w:eastAsia="en-GB"/>
              </w:rPr>
            </w:pPr>
          </w:p>
        </w:tc>
        <w:tc>
          <w:tcPr>
            <w:tcW w:w="1276" w:type="dxa"/>
            <w:tcBorders>
              <w:left w:val="nil"/>
              <w:right w:val="nil"/>
            </w:tcBorders>
            <w:vAlign w:val="bottom"/>
          </w:tcPr>
          <w:p w14:paraId="7360A52C" w14:textId="77777777" w:rsidR="00E443E2" w:rsidRPr="00A70425" w:rsidRDefault="00E443E2" w:rsidP="00553949">
            <w:pPr>
              <w:spacing w:line="240" w:lineRule="auto"/>
              <w:ind w:right="-72"/>
              <w:jc w:val="right"/>
              <w:rPr>
                <w:rFonts w:cs="Arial"/>
                <w:sz w:val="12"/>
                <w:szCs w:val="12"/>
                <w:rtl/>
                <w:lang w:eastAsia="en-GB"/>
              </w:rPr>
            </w:pPr>
          </w:p>
        </w:tc>
        <w:tc>
          <w:tcPr>
            <w:tcW w:w="1276" w:type="dxa"/>
            <w:tcBorders>
              <w:left w:val="nil"/>
              <w:right w:val="nil"/>
            </w:tcBorders>
            <w:vAlign w:val="bottom"/>
          </w:tcPr>
          <w:p w14:paraId="5DAD7029" w14:textId="77777777" w:rsidR="00E443E2" w:rsidRPr="00A70425" w:rsidRDefault="00E443E2" w:rsidP="00553949">
            <w:pPr>
              <w:spacing w:line="240" w:lineRule="auto"/>
              <w:ind w:right="-72"/>
              <w:jc w:val="right"/>
              <w:rPr>
                <w:rFonts w:cs="Arial"/>
                <w:sz w:val="12"/>
                <w:szCs w:val="12"/>
                <w:lang w:eastAsia="en-GB"/>
              </w:rPr>
            </w:pPr>
          </w:p>
        </w:tc>
        <w:tc>
          <w:tcPr>
            <w:tcW w:w="1228" w:type="dxa"/>
            <w:tcBorders>
              <w:left w:val="nil"/>
              <w:right w:val="nil"/>
            </w:tcBorders>
            <w:vAlign w:val="bottom"/>
          </w:tcPr>
          <w:p w14:paraId="61B4B361" w14:textId="77777777" w:rsidR="00E443E2" w:rsidRPr="00A70425" w:rsidRDefault="00E443E2" w:rsidP="00553949">
            <w:pPr>
              <w:spacing w:line="240" w:lineRule="auto"/>
              <w:ind w:right="-72"/>
              <w:jc w:val="right"/>
              <w:rPr>
                <w:rFonts w:cs="Arial"/>
                <w:sz w:val="12"/>
                <w:szCs w:val="12"/>
                <w:lang w:eastAsia="en-GB"/>
              </w:rPr>
            </w:pPr>
          </w:p>
        </w:tc>
      </w:tr>
      <w:tr w:rsidR="00E443E2" w:rsidRPr="00A70425" w14:paraId="722437F9" w14:textId="77777777" w:rsidTr="00E443E2">
        <w:trPr>
          <w:trHeight w:val="20"/>
        </w:trPr>
        <w:tc>
          <w:tcPr>
            <w:tcW w:w="3254" w:type="dxa"/>
            <w:vAlign w:val="bottom"/>
          </w:tcPr>
          <w:p w14:paraId="554BC9B9" w14:textId="77777777" w:rsidR="00E443E2" w:rsidRPr="00A70425" w:rsidRDefault="00E443E2" w:rsidP="00553949">
            <w:pPr>
              <w:spacing w:line="240" w:lineRule="auto"/>
              <w:ind w:left="430"/>
              <w:rPr>
                <w:rFonts w:cs="Arial"/>
                <w:b/>
                <w:bCs/>
                <w:sz w:val="16"/>
                <w:szCs w:val="16"/>
              </w:rPr>
            </w:pPr>
            <w:r w:rsidRPr="00A70425">
              <w:rPr>
                <w:rFonts w:cs="Arial"/>
                <w:b/>
                <w:bCs/>
                <w:sz w:val="16"/>
                <w:szCs w:val="16"/>
              </w:rPr>
              <w:t>For the year ended</w:t>
            </w:r>
          </w:p>
          <w:p w14:paraId="41E660E0" w14:textId="54466689" w:rsidR="00E443E2" w:rsidRPr="00A70425" w:rsidRDefault="00E443E2" w:rsidP="00553949">
            <w:pPr>
              <w:spacing w:line="240" w:lineRule="auto"/>
              <w:ind w:left="432"/>
              <w:rPr>
                <w:rFonts w:cs="Arial"/>
                <w:sz w:val="16"/>
                <w:szCs w:val="16"/>
                <w:lang w:eastAsia="en-GB"/>
              </w:rPr>
            </w:pPr>
            <w:r w:rsidRPr="00A70425">
              <w:rPr>
                <w:rFonts w:cs="Arial"/>
                <w:b/>
                <w:bCs/>
                <w:sz w:val="16"/>
                <w:szCs w:val="16"/>
              </w:rPr>
              <w:t xml:space="preserve">   31 December 2021</w:t>
            </w:r>
          </w:p>
        </w:tc>
        <w:tc>
          <w:tcPr>
            <w:tcW w:w="1161" w:type="dxa"/>
            <w:tcBorders>
              <w:left w:val="nil"/>
              <w:right w:val="nil"/>
            </w:tcBorders>
            <w:vAlign w:val="bottom"/>
          </w:tcPr>
          <w:p w14:paraId="3E1F593A" w14:textId="77777777" w:rsidR="00E443E2" w:rsidRPr="00A70425" w:rsidRDefault="00E443E2"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53AED678" w14:textId="77777777" w:rsidR="00E443E2" w:rsidRPr="00A70425" w:rsidRDefault="00E443E2" w:rsidP="00553949">
            <w:pPr>
              <w:spacing w:line="240" w:lineRule="auto"/>
              <w:ind w:right="-72"/>
              <w:jc w:val="right"/>
              <w:rPr>
                <w:rFonts w:cs="Arial"/>
                <w:sz w:val="16"/>
                <w:szCs w:val="16"/>
                <w:lang w:eastAsia="en-GB"/>
              </w:rPr>
            </w:pPr>
          </w:p>
        </w:tc>
        <w:tc>
          <w:tcPr>
            <w:tcW w:w="1296" w:type="dxa"/>
            <w:tcBorders>
              <w:left w:val="nil"/>
              <w:right w:val="nil"/>
            </w:tcBorders>
            <w:vAlign w:val="bottom"/>
          </w:tcPr>
          <w:p w14:paraId="75668F9C" w14:textId="77777777" w:rsidR="00E443E2" w:rsidRPr="00A70425"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7AA04197" w14:textId="77777777" w:rsidR="00E443E2" w:rsidRPr="00A70425"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710129AD" w14:textId="77777777" w:rsidR="00E443E2" w:rsidRPr="00A70425"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54A8BA5F" w14:textId="77777777" w:rsidR="00E443E2" w:rsidRPr="00A70425" w:rsidRDefault="00E443E2" w:rsidP="00553949">
            <w:pPr>
              <w:spacing w:line="240" w:lineRule="auto"/>
              <w:ind w:right="-72"/>
              <w:jc w:val="right"/>
              <w:rPr>
                <w:rFonts w:cs="Arial"/>
                <w:sz w:val="16"/>
                <w:szCs w:val="16"/>
                <w:lang w:eastAsia="en-GB"/>
              </w:rPr>
            </w:pPr>
          </w:p>
        </w:tc>
        <w:tc>
          <w:tcPr>
            <w:tcW w:w="1179" w:type="dxa"/>
            <w:tcBorders>
              <w:left w:val="nil"/>
              <w:right w:val="nil"/>
            </w:tcBorders>
            <w:vAlign w:val="bottom"/>
          </w:tcPr>
          <w:p w14:paraId="6802B756" w14:textId="77777777" w:rsidR="00E443E2" w:rsidRPr="00A70425" w:rsidRDefault="00E443E2" w:rsidP="00553949">
            <w:pPr>
              <w:spacing w:line="240" w:lineRule="auto"/>
              <w:ind w:right="-72"/>
              <w:jc w:val="right"/>
              <w:rPr>
                <w:rFonts w:cs="Arial"/>
                <w:sz w:val="16"/>
                <w:szCs w:val="16"/>
                <w:lang w:eastAsia="en-GB"/>
              </w:rPr>
            </w:pPr>
          </w:p>
        </w:tc>
        <w:tc>
          <w:tcPr>
            <w:tcW w:w="1276" w:type="dxa"/>
            <w:tcBorders>
              <w:left w:val="nil"/>
              <w:right w:val="nil"/>
            </w:tcBorders>
            <w:vAlign w:val="bottom"/>
          </w:tcPr>
          <w:p w14:paraId="4B403C80" w14:textId="77777777" w:rsidR="00E443E2" w:rsidRPr="00A70425" w:rsidRDefault="00E443E2" w:rsidP="00553949">
            <w:pPr>
              <w:spacing w:line="240" w:lineRule="auto"/>
              <w:ind w:right="-72"/>
              <w:jc w:val="right"/>
              <w:rPr>
                <w:rFonts w:cs="Arial"/>
                <w:sz w:val="16"/>
                <w:szCs w:val="16"/>
                <w:lang w:eastAsia="en-GB"/>
              </w:rPr>
            </w:pPr>
          </w:p>
        </w:tc>
        <w:tc>
          <w:tcPr>
            <w:tcW w:w="1276" w:type="dxa"/>
            <w:tcBorders>
              <w:left w:val="nil"/>
              <w:right w:val="nil"/>
            </w:tcBorders>
            <w:vAlign w:val="bottom"/>
          </w:tcPr>
          <w:p w14:paraId="7A5DE7AB" w14:textId="77777777" w:rsidR="00E443E2" w:rsidRPr="00A70425" w:rsidRDefault="00E443E2" w:rsidP="00553949">
            <w:pPr>
              <w:spacing w:line="240" w:lineRule="auto"/>
              <w:ind w:right="-72"/>
              <w:jc w:val="right"/>
              <w:rPr>
                <w:rFonts w:cs="Arial"/>
                <w:sz w:val="16"/>
                <w:szCs w:val="16"/>
                <w:lang w:eastAsia="en-GB"/>
              </w:rPr>
            </w:pPr>
          </w:p>
        </w:tc>
        <w:tc>
          <w:tcPr>
            <w:tcW w:w="1228" w:type="dxa"/>
            <w:tcBorders>
              <w:left w:val="nil"/>
              <w:right w:val="nil"/>
            </w:tcBorders>
            <w:vAlign w:val="bottom"/>
          </w:tcPr>
          <w:p w14:paraId="7F8D7DE8" w14:textId="77777777" w:rsidR="00E443E2" w:rsidRPr="00A70425" w:rsidRDefault="00E443E2" w:rsidP="00553949">
            <w:pPr>
              <w:spacing w:line="240" w:lineRule="auto"/>
              <w:ind w:right="-72"/>
              <w:jc w:val="right"/>
              <w:rPr>
                <w:rFonts w:cs="Arial"/>
                <w:sz w:val="16"/>
                <w:szCs w:val="16"/>
                <w:lang w:eastAsia="en-GB"/>
              </w:rPr>
            </w:pPr>
          </w:p>
        </w:tc>
      </w:tr>
      <w:tr w:rsidR="00E443E2" w:rsidRPr="00A70425" w14:paraId="21E20CAA" w14:textId="77777777" w:rsidTr="00E443E2">
        <w:trPr>
          <w:trHeight w:val="20"/>
        </w:trPr>
        <w:tc>
          <w:tcPr>
            <w:tcW w:w="3254" w:type="dxa"/>
            <w:vAlign w:val="bottom"/>
          </w:tcPr>
          <w:p w14:paraId="005C9607" w14:textId="613BF943" w:rsidR="00E443E2" w:rsidRPr="00A70425" w:rsidRDefault="00E443E2" w:rsidP="00553949">
            <w:pPr>
              <w:spacing w:line="240" w:lineRule="auto"/>
              <w:ind w:left="432"/>
              <w:rPr>
                <w:rFonts w:cs="Arial"/>
                <w:sz w:val="16"/>
                <w:szCs w:val="16"/>
                <w:lang w:eastAsia="en-GB"/>
              </w:rPr>
            </w:pPr>
            <w:r w:rsidRPr="00A70425">
              <w:rPr>
                <w:rFonts w:cs="Arial"/>
                <w:sz w:val="16"/>
                <w:szCs w:val="16"/>
              </w:rPr>
              <w:t>Opening net book amount</w:t>
            </w:r>
          </w:p>
        </w:tc>
        <w:tc>
          <w:tcPr>
            <w:tcW w:w="1161" w:type="dxa"/>
            <w:tcBorders>
              <w:left w:val="nil"/>
              <w:right w:val="nil"/>
            </w:tcBorders>
            <w:vAlign w:val="bottom"/>
          </w:tcPr>
          <w:p w14:paraId="7AF43D44" w14:textId="54D67307"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32,717</w:t>
            </w:r>
          </w:p>
        </w:tc>
        <w:tc>
          <w:tcPr>
            <w:tcW w:w="1260" w:type="dxa"/>
            <w:tcBorders>
              <w:left w:val="nil"/>
              <w:right w:val="nil"/>
            </w:tcBorders>
            <w:vAlign w:val="bottom"/>
          </w:tcPr>
          <w:p w14:paraId="06DF58C9" w14:textId="4207BEC4"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149,221</w:t>
            </w:r>
          </w:p>
        </w:tc>
        <w:tc>
          <w:tcPr>
            <w:tcW w:w="1296" w:type="dxa"/>
            <w:tcBorders>
              <w:left w:val="nil"/>
              <w:right w:val="nil"/>
            </w:tcBorders>
            <w:vAlign w:val="bottom"/>
          </w:tcPr>
          <w:p w14:paraId="415DDB48" w14:textId="3E2E3C45"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3,667</w:t>
            </w:r>
          </w:p>
        </w:tc>
        <w:tc>
          <w:tcPr>
            <w:tcW w:w="1152" w:type="dxa"/>
            <w:tcBorders>
              <w:left w:val="nil"/>
              <w:right w:val="nil"/>
            </w:tcBorders>
            <w:vAlign w:val="bottom"/>
          </w:tcPr>
          <w:p w14:paraId="48B21ED7" w14:textId="0ECAFF75"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1,333,571</w:t>
            </w:r>
          </w:p>
        </w:tc>
        <w:tc>
          <w:tcPr>
            <w:tcW w:w="1152" w:type="dxa"/>
            <w:tcBorders>
              <w:left w:val="nil"/>
              <w:right w:val="nil"/>
            </w:tcBorders>
            <w:vAlign w:val="bottom"/>
          </w:tcPr>
          <w:p w14:paraId="7455F518" w14:textId="1CB6DD8F"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253,235</w:t>
            </w:r>
          </w:p>
        </w:tc>
        <w:tc>
          <w:tcPr>
            <w:tcW w:w="1152" w:type="dxa"/>
            <w:tcBorders>
              <w:left w:val="nil"/>
              <w:right w:val="nil"/>
            </w:tcBorders>
            <w:vAlign w:val="bottom"/>
          </w:tcPr>
          <w:p w14:paraId="20A89581" w14:textId="2E5E7750"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5,537</w:t>
            </w:r>
          </w:p>
        </w:tc>
        <w:tc>
          <w:tcPr>
            <w:tcW w:w="1179" w:type="dxa"/>
            <w:tcBorders>
              <w:left w:val="nil"/>
              <w:right w:val="nil"/>
            </w:tcBorders>
            <w:vAlign w:val="bottom"/>
          </w:tcPr>
          <w:p w14:paraId="7E7C2C08" w14:textId="79141306"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76</w:t>
            </w:r>
          </w:p>
        </w:tc>
        <w:tc>
          <w:tcPr>
            <w:tcW w:w="1276" w:type="dxa"/>
            <w:tcBorders>
              <w:left w:val="nil"/>
              <w:right w:val="nil"/>
            </w:tcBorders>
            <w:vAlign w:val="bottom"/>
          </w:tcPr>
          <w:p w14:paraId="7CB23B9E" w14:textId="122ABAA7"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2,984</w:t>
            </w:r>
          </w:p>
        </w:tc>
        <w:tc>
          <w:tcPr>
            <w:tcW w:w="1276" w:type="dxa"/>
            <w:tcBorders>
              <w:left w:val="nil"/>
              <w:right w:val="nil"/>
            </w:tcBorders>
            <w:vAlign w:val="bottom"/>
          </w:tcPr>
          <w:p w14:paraId="5CA62165" w14:textId="0C475AAF"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131,492</w:t>
            </w:r>
          </w:p>
        </w:tc>
        <w:tc>
          <w:tcPr>
            <w:tcW w:w="1228" w:type="dxa"/>
            <w:tcBorders>
              <w:left w:val="nil"/>
              <w:right w:val="nil"/>
            </w:tcBorders>
            <w:vAlign w:val="bottom"/>
          </w:tcPr>
          <w:p w14:paraId="6C5C096A" w14:textId="286EA007"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1,912,500</w:t>
            </w:r>
          </w:p>
        </w:tc>
      </w:tr>
      <w:tr w:rsidR="00E443E2" w:rsidRPr="00A70425" w14:paraId="1017646A" w14:textId="77777777" w:rsidTr="00E443E2">
        <w:trPr>
          <w:trHeight w:val="20"/>
        </w:trPr>
        <w:tc>
          <w:tcPr>
            <w:tcW w:w="3254" w:type="dxa"/>
            <w:vAlign w:val="bottom"/>
          </w:tcPr>
          <w:p w14:paraId="6B3E23EF" w14:textId="36FDE5B7" w:rsidR="00E443E2" w:rsidRPr="00A70425" w:rsidRDefault="00E443E2" w:rsidP="00553949">
            <w:pPr>
              <w:spacing w:line="240" w:lineRule="auto"/>
              <w:ind w:left="432"/>
              <w:rPr>
                <w:rFonts w:cs="Arial"/>
                <w:sz w:val="16"/>
                <w:szCs w:val="16"/>
                <w:lang w:eastAsia="en-GB"/>
              </w:rPr>
            </w:pPr>
            <w:r w:rsidRPr="00A70425">
              <w:rPr>
                <w:rFonts w:cs="Arial"/>
                <w:sz w:val="16"/>
                <w:szCs w:val="16"/>
              </w:rPr>
              <w:t>Additions</w:t>
            </w:r>
          </w:p>
        </w:tc>
        <w:tc>
          <w:tcPr>
            <w:tcW w:w="1161" w:type="dxa"/>
            <w:tcBorders>
              <w:left w:val="nil"/>
              <w:right w:val="nil"/>
            </w:tcBorders>
            <w:vAlign w:val="bottom"/>
          </w:tcPr>
          <w:p w14:paraId="49F57FEF" w14:textId="456267A9"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vAlign w:val="bottom"/>
          </w:tcPr>
          <w:p w14:paraId="6A39D441" w14:textId="6B2F917D"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1,893</w:t>
            </w:r>
          </w:p>
        </w:tc>
        <w:tc>
          <w:tcPr>
            <w:tcW w:w="1296" w:type="dxa"/>
            <w:tcBorders>
              <w:left w:val="nil"/>
              <w:right w:val="nil"/>
            </w:tcBorders>
            <w:vAlign w:val="bottom"/>
          </w:tcPr>
          <w:p w14:paraId="4790B90D" w14:textId="1AED531C"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709</w:t>
            </w:r>
          </w:p>
        </w:tc>
        <w:tc>
          <w:tcPr>
            <w:tcW w:w="1152" w:type="dxa"/>
            <w:tcBorders>
              <w:left w:val="nil"/>
              <w:right w:val="nil"/>
            </w:tcBorders>
            <w:vAlign w:val="bottom"/>
          </w:tcPr>
          <w:p w14:paraId="1617EFBB" w14:textId="1D9A25D3"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241</w:t>
            </w:r>
          </w:p>
        </w:tc>
        <w:tc>
          <w:tcPr>
            <w:tcW w:w="1152" w:type="dxa"/>
            <w:tcBorders>
              <w:left w:val="nil"/>
              <w:right w:val="nil"/>
            </w:tcBorders>
            <w:vAlign w:val="bottom"/>
          </w:tcPr>
          <w:p w14:paraId="2F54A1C4" w14:textId="3DA9E286"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826</w:t>
            </w:r>
          </w:p>
        </w:tc>
        <w:tc>
          <w:tcPr>
            <w:tcW w:w="1152" w:type="dxa"/>
            <w:tcBorders>
              <w:left w:val="nil"/>
              <w:right w:val="nil"/>
            </w:tcBorders>
            <w:vAlign w:val="bottom"/>
          </w:tcPr>
          <w:p w14:paraId="5CCEA4F5" w14:textId="39640479"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2,300</w:t>
            </w:r>
          </w:p>
        </w:tc>
        <w:tc>
          <w:tcPr>
            <w:tcW w:w="1179" w:type="dxa"/>
            <w:tcBorders>
              <w:left w:val="nil"/>
              <w:right w:val="nil"/>
            </w:tcBorders>
            <w:vAlign w:val="bottom"/>
          </w:tcPr>
          <w:p w14:paraId="7E9B3327" w14:textId="4D0C6EF9"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112</w:t>
            </w:r>
          </w:p>
        </w:tc>
        <w:tc>
          <w:tcPr>
            <w:tcW w:w="1276" w:type="dxa"/>
            <w:tcBorders>
              <w:left w:val="nil"/>
              <w:right w:val="nil"/>
            </w:tcBorders>
            <w:vAlign w:val="bottom"/>
          </w:tcPr>
          <w:p w14:paraId="23064B71" w14:textId="710A1833"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48,040</w:t>
            </w:r>
          </w:p>
        </w:tc>
        <w:tc>
          <w:tcPr>
            <w:tcW w:w="1276" w:type="dxa"/>
            <w:tcBorders>
              <w:left w:val="nil"/>
              <w:right w:val="nil"/>
            </w:tcBorders>
          </w:tcPr>
          <w:p w14:paraId="4388F3A9" w14:textId="2B4F6340"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1,001,364</w:t>
            </w:r>
          </w:p>
        </w:tc>
        <w:tc>
          <w:tcPr>
            <w:tcW w:w="1228" w:type="dxa"/>
            <w:tcBorders>
              <w:left w:val="nil"/>
              <w:right w:val="nil"/>
            </w:tcBorders>
          </w:tcPr>
          <w:p w14:paraId="77F86A6A" w14:textId="1F9F5882" w:rsidR="00E443E2" w:rsidRPr="00A70425" w:rsidRDefault="00E443E2" w:rsidP="00553949">
            <w:pPr>
              <w:spacing w:line="240" w:lineRule="auto"/>
              <w:ind w:right="-72"/>
              <w:jc w:val="right"/>
              <w:rPr>
                <w:rFonts w:cs="Arial"/>
                <w:sz w:val="16"/>
                <w:szCs w:val="16"/>
                <w:lang w:eastAsia="en-GB"/>
              </w:rPr>
            </w:pPr>
            <w:r w:rsidRPr="00A70425">
              <w:rPr>
                <w:rFonts w:cs="Arial"/>
                <w:sz w:val="16"/>
                <w:szCs w:val="16"/>
              </w:rPr>
              <w:t>1,055,485</w:t>
            </w:r>
          </w:p>
        </w:tc>
      </w:tr>
      <w:tr w:rsidR="00E443E2" w:rsidRPr="00A70425" w14:paraId="6268431A" w14:textId="77777777" w:rsidTr="00E443E2">
        <w:trPr>
          <w:trHeight w:val="20"/>
        </w:trPr>
        <w:tc>
          <w:tcPr>
            <w:tcW w:w="3254" w:type="dxa"/>
            <w:vAlign w:val="bottom"/>
          </w:tcPr>
          <w:p w14:paraId="54E3226C" w14:textId="77777777" w:rsidR="00E443E2" w:rsidRPr="00A70425" w:rsidRDefault="00E443E2" w:rsidP="00553949">
            <w:pPr>
              <w:spacing w:line="240" w:lineRule="auto"/>
              <w:ind w:left="430"/>
              <w:rPr>
                <w:rFonts w:cs="Arial"/>
                <w:sz w:val="16"/>
                <w:szCs w:val="16"/>
              </w:rPr>
            </w:pPr>
            <w:r w:rsidRPr="00A70425">
              <w:rPr>
                <w:rFonts w:cs="Arial"/>
                <w:sz w:val="16"/>
                <w:szCs w:val="16"/>
              </w:rPr>
              <w:t xml:space="preserve">Additions from acquisition of </w:t>
            </w:r>
          </w:p>
          <w:p w14:paraId="4520E81D" w14:textId="28AC6B3E" w:rsidR="00E443E2" w:rsidRPr="00A70425" w:rsidRDefault="00E443E2" w:rsidP="00553949">
            <w:pPr>
              <w:spacing w:line="240" w:lineRule="auto"/>
              <w:ind w:left="432"/>
              <w:rPr>
                <w:rFonts w:cs="Arial"/>
                <w:sz w:val="16"/>
                <w:szCs w:val="16"/>
              </w:rPr>
            </w:pPr>
            <w:r w:rsidRPr="00A70425">
              <w:rPr>
                <w:rFonts w:cs="Arial"/>
                <w:sz w:val="16"/>
                <w:szCs w:val="16"/>
              </w:rPr>
              <w:t xml:space="preserve">   subsidiaries</w:t>
            </w:r>
          </w:p>
        </w:tc>
        <w:tc>
          <w:tcPr>
            <w:tcW w:w="1161" w:type="dxa"/>
            <w:tcBorders>
              <w:left w:val="nil"/>
              <w:right w:val="nil"/>
            </w:tcBorders>
            <w:vAlign w:val="bottom"/>
          </w:tcPr>
          <w:p w14:paraId="1A758D55" w14:textId="799AF379"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vAlign w:val="bottom"/>
          </w:tcPr>
          <w:p w14:paraId="2ABBC5D4" w14:textId="487B73E0"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972</w:t>
            </w:r>
          </w:p>
        </w:tc>
        <w:tc>
          <w:tcPr>
            <w:tcW w:w="1296" w:type="dxa"/>
            <w:tcBorders>
              <w:left w:val="nil"/>
              <w:right w:val="nil"/>
            </w:tcBorders>
            <w:vAlign w:val="bottom"/>
          </w:tcPr>
          <w:p w14:paraId="00A12897" w14:textId="43192939"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152" w:type="dxa"/>
            <w:tcBorders>
              <w:left w:val="nil"/>
              <w:right w:val="nil"/>
            </w:tcBorders>
            <w:vAlign w:val="bottom"/>
          </w:tcPr>
          <w:p w14:paraId="419EE2C6" w14:textId="374F492C"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17,869</w:t>
            </w:r>
          </w:p>
        </w:tc>
        <w:tc>
          <w:tcPr>
            <w:tcW w:w="1152" w:type="dxa"/>
            <w:tcBorders>
              <w:left w:val="nil"/>
              <w:right w:val="nil"/>
            </w:tcBorders>
            <w:vAlign w:val="bottom"/>
          </w:tcPr>
          <w:p w14:paraId="076EAF6F" w14:textId="77B6F22D"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14,326</w:t>
            </w:r>
          </w:p>
        </w:tc>
        <w:tc>
          <w:tcPr>
            <w:tcW w:w="1152" w:type="dxa"/>
            <w:tcBorders>
              <w:left w:val="nil"/>
              <w:right w:val="nil"/>
            </w:tcBorders>
            <w:vAlign w:val="bottom"/>
          </w:tcPr>
          <w:p w14:paraId="3C4CEAAC" w14:textId="40759658"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1,791</w:t>
            </w:r>
          </w:p>
        </w:tc>
        <w:tc>
          <w:tcPr>
            <w:tcW w:w="1179" w:type="dxa"/>
            <w:tcBorders>
              <w:left w:val="nil"/>
              <w:right w:val="nil"/>
            </w:tcBorders>
            <w:vAlign w:val="bottom"/>
          </w:tcPr>
          <w:p w14:paraId="6DD3AEE9" w14:textId="7A157A51"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7,138</w:t>
            </w:r>
          </w:p>
        </w:tc>
        <w:tc>
          <w:tcPr>
            <w:tcW w:w="1276" w:type="dxa"/>
            <w:tcBorders>
              <w:left w:val="nil"/>
              <w:right w:val="nil"/>
            </w:tcBorders>
            <w:vAlign w:val="bottom"/>
          </w:tcPr>
          <w:p w14:paraId="6CEA0618" w14:textId="25027927"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200</w:t>
            </w:r>
          </w:p>
        </w:tc>
        <w:tc>
          <w:tcPr>
            <w:tcW w:w="1276" w:type="dxa"/>
            <w:tcBorders>
              <w:left w:val="nil"/>
              <w:right w:val="nil"/>
            </w:tcBorders>
            <w:vAlign w:val="bottom"/>
          </w:tcPr>
          <w:p w14:paraId="68F8C4D2" w14:textId="6AEE8D3B"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347</w:t>
            </w:r>
          </w:p>
        </w:tc>
        <w:tc>
          <w:tcPr>
            <w:tcW w:w="1228" w:type="dxa"/>
            <w:tcBorders>
              <w:left w:val="nil"/>
              <w:right w:val="nil"/>
            </w:tcBorders>
            <w:vAlign w:val="bottom"/>
          </w:tcPr>
          <w:p w14:paraId="2AA3A11B" w14:textId="5CACF5E3" w:rsidR="00E443E2" w:rsidRPr="00A70425" w:rsidRDefault="00E443E2" w:rsidP="00553949">
            <w:pPr>
              <w:spacing w:line="240" w:lineRule="auto"/>
              <w:ind w:right="-72"/>
              <w:jc w:val="right"/>
              <w:rPr>
                <w:rFonts w:cs="Arial"/>
                <w:sz w:val="16"/>
                <w:szCs w:val="16"/>
              </w:rPr>
            </w:pPr>
            <w:r w:rsidRPr="00A70425">
              <w:rPr>
                <w:rFonts w:cs="Arial"/>
                <w:sz w:val="16"/>
                <w:szCs w:val="16"/>
                <w:lang w:eastAsia="en-GB"/>
              </w:rPr>
              <w:t>42,643</w:t>
            </w:r>
          </w:p>
        </w:tc>
      </w:tr>
      <w:tr w:rsidR="00E443E2" w:rsidRPr="00A70425" w14:paraId="5DCA39CB" w14:textId="77777777" w:rsidTr="00E443E2">
        <w:trPr>
          <w:trHeight w:val="20"/>
        </w:trPr>
        <w:tc>
          <w:tcPr>
            <w:tcW w:w="3254" w:type="dxa"/>
            <w:vAlign w:val="bottom"/>
          </w:tcPr>
          <w:p w14:paraId="295B7B6E" w14:textId="32180AEC" w:rsidR="00E443E2" w:rsidRPr="00A70425" w:rsidRDefault="00E443E2" w:rsidP="00553949">
            <w:pPr>
              <w:spacing w:line="240" w:lineRule="auto"/>
              <w:ind w:left="430"/>
              <w:rPr>
                <w:rFonts w:cs="Arial"/>
                <w:sz w:val="16"/>
                <w:szCs w:val="16"/>
              </w:rPr>
            </w:pPr>
            <w:r w:rsidRPr="00A70425">
              <w:rPr>
                <w:rFonts w:cs="Arial"/>
                <w:sz w:val="16"/>
                <w:szCs w:val="16"/>
              </w:rPr>
              <w:t>Reclassified to intangible assets</w:t>
            </w:r>
          </w:p>
        </w:tc>
        <w:tc>
          <w:tcPr>
            <w:tcW w:w="1161" w:type="dxa"/>
            <w:tcBorders>
              <w:left w:val="nil"/>
              <w:right w:val="nil"/>
            </w:tcBorders>
            <w:vAlign w:val="bottom"/>
          </w:tcPr>
          <w:p w14:paraId="359AF717" w14:textId="5F67C1F8"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vAlign w:val="bottom"/>
          </w:tcPr>
          <w:p w14:paraId="1505F5D0" w14:textId="2A8936D0"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96" w:type="dxa"/>
            <w:tcBorders>
              <w:left w:val="nil"/>
              <w:right w:val="nil"/>
            </w:tcBorders>
            <w:vAlign w:val="bottom"/>
          </w:tcPr>
          <w:p w14:paraId="20B3F8D7" w14:textId="6D089CBB"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152" w:type="dxa"/>
            <w:tcBorders>
              <w:left w:val="nil"/>
              <w:right w:val="nil"/>
            </w:tcBorders>
            <w:vAlign w:val="bottom"/>
          </w:tcPr>
          <w:p w14:paraId="335E2680" w14:textId="7E71A399"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152" w:type="dxa"/>
            <w:tcBorders>
              <w:left w:val="nil"/>
              <w:right w:val="nil"/>
            </w:tcBorders>
            <w:vAlign w:val="bottom"/>
          </w:tcPr>
          <w:p w14:paraId="3DF7C089" w14:textId="689E138C"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152" w:type="dxa"/>
            <w:tcBorders>
              <w:left w:val="nil"/>
              <w:right w:val="nil"/>
            </w:tcBorders>
            <w:vAlign w:val="bottom"/>
          </w:tcPr>
          <w:p w14:paraId="64A21EE9" w14:textId="1360E284"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179" w:type="dxa"/>
            <w:tcBorders>
              <w:left w:val="nil"/>
              <w:right w:val="nil"/>
            </w:tcBorders>
            <w:vAlign w:val="bottom"/>
          </w:tcPr>
          <w:p w14:paraId="3A88B400" w14:textId="06DE90B6"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76" w:type="dxa"/>
            <w:tcBorders>
              <w:left w:val="nil"/>
              <w:right w:val="nil"/>
            </w:tcBorders>
            <w:vAlign w:val="bottom"/>
          </w:tcPr>
          <w:p w14:paraId="296E384C" w14:textId="236256C8"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76" w:type="dxa"/>
            <w:tcBorders>
              <w:left w:val="nil"/>
              <w:right w:val="nil"/>
            </w:tcBorders>
            <w:vAlign w:val="bottom"/>
          </w:tcPr>
          <w:p w14:paraId="04727C5A" w14:textId="0EA80722"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(5,217)</w:t>
            </w:r>
          </w:p>
        </w:tc>
        <w:tc>
          <w:tcPr>
            <w:tcW w:w="1228" w:type="dxa"/>
            <w:tcBorders>
              <w:left w:val="nil"/>
              <w:right w:val="nil"/>
            </w:tcBorders>
            <w:vAlign w:val="bottom"/>
          </w:tcPr>
          <w:p w14:paraId="371939C6" w14:textId="5F2659F9"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(5,217)</w:t>
            </w:r>
          </w:p>
        </w:tc>
      </w:tr>
      <w:tr w:rsidR="00E443E2" w:rsidRPr="00A70425" w14:paraId="4E91BA3C" w14:textId="77777777" w:rsidTr="00E443E2">
        <w:trPr>
          <w:trHeight w:val="20"/>
        </w:trPr>
        <w:tc>
          <w:tcPr>
            <w:tcW w:w="3254" w:type="dxa"/>
            <w:vAlign w:val="bottom"/>
          </w:tcPr>
          <w:p w14:paraId="0FAB05EB" w14:textId="47A2625E" w:rsidR="00E443E2" w:rsidRPr="00A70425" w:rsidRDefault="00E443E2" w:rsidP="00553949">
            <w:pPr>
              <w:spacing w:line="240" w:lineRule="auto"/>
              <w:ind w:left="430"/>
              <w:rPr>
                <w:rFonts w:cs="Arial"/>
                <w:sz w:val="16"/>
                <w:szCs w:val="16"/>
              </w:rPr>
            </w:pPr>
            <w:r w:rsidRPr="00A70425">
              <w:rPr>
                <w:rFonts w:cs="Arial"/>
                <w:sz w:val="16"/>
                <w:szCs w:val="16"/>
              </w:rPr>
              <w:t>Reclassified to right-of-use assets</w:t>
            </w:r>
          </w:p>
        </w:tc>
        <w:tc>
          <w:tcPr>
            <w:tcW w:w="1161" w:type="dxa"/>
            <w:tcBorders>
              <w:left w:val="nil"/>
              <w:right w:val="nil"/>
            </w:tcBorders>
            <w:vAlign w:val="bottom"/>
          </w:tcPr>
          <w:p w14:paraId="2F0EB388" w14:textId="3BA4906F"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vAlign w:val="bottom"/>
          </w:tcPr>
          <w:p w14:paraId="620A33DB" w14:textId="3345B576"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96" w:type="dxa"/>
            <w:tcBorders>
              <w:left w:val="nil"/>
              <w:right w:val="nil"/>
            </w:tcBorders>
            <w:vAlign w:val="bottom"/>
          </w:tcPr>
          <w:p w14:paraId="3C745564" w14:textId="144F401E"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152" w:type="dxa"/>
            <w:tcBorders>
              <w:left w:val="nil"/>
              <w:right w:val="nil"/>
            </w:tcBorders>
            <w:vAlign w:val="bottom"/>
          </w:tcPr>
          <w:p w14:paraId="55FCA855" w14:textId="3F5B86FB"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152" w:type="dxa"/>
            <w:tcBorders>
              <w:left w:val="nil"/>
              <w:right w:val="nil"/>
            </w:tcBorders>
            <w:vAlign w:val="bottom"/>
          </w:tcPr>
          <w:p w14:paraId="58D297E6" w14:textId="35561AFC"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152" w:type="dxa"/>
            <w:tcBorders>
              <w:left w:val="nil"/>
              <w:right w:val="nil"/>
            </w:tcBorders>
            <w:vAlign w:val="bottom"/>
          </w:tcPr>
          <w:p w14:paraId="221A3649" w14:textId="4355FA2E"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179" w:type="dxa"/>
            <w:tcBorders>
              <w:left w:val="nil"/>
              <w:right w:val="nil"/>
            </w:tcBorders>
            <w:vAlign w:val="bottom"/>
          </w:tcPr>
          <w:p w14:paraId="62A15F4A" w14:textId="546B9F3C"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(4,997)</w:t>
            </w:r>
          </w:p>
        </w:tc>
        <w:tc>
          <w:tcPr>
            <w:tcW w:w="1276" w:type="dxa"/>
            <w:tcBorders>
              <w:left w:val="nil"/>
              <w:right w:val="nil"/>
            </w:tcBorders>
            <w:vAlign w:val="bottom"/>
          </w:tcPr>
          <w:p w14:paraId="63D192BE" w14:textId="3FC8A98C"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76" w:type="dxa"/>
            <w:tcBorders>
              <w:left w:val="nil"/>
              <w:right w:val="nil"/>
            </w:tcBorders>
            <w:vAlign w:val="bottom"/>
          </w:tcPr>
          <w:p w14:paraId="79F75C56" w14:textId="101D3727"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28" w:type="dxa"/>
            <w:tcBorders>
              <w:left w:val="nil"/>
              <w:right w:val="nil"/>
            </w:tcBorders>
            <w:vAlign w:val="bottom"/>
          </w:tcPr>
          <w:p w14:paraId="219E3CDD" w14:textId="4BD99E19"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(4,997)</w:t>
            </w:r>
          </w:p>
        </w:tc>
      </w:tr>
      <w:tr w:rsidR="00E443E2" w:rsidRPr="00A70425" w14:paraId="4C885AF1" w14:textId="77777777" w:rsidTr="00E443E2">
        <w:trPr>
          <w:trHeight w:val="20"/>
        </w:trPr>
        <w:tc>
          <w:tcPr>
            <w:tcW w:w="3254" w:type="dxa"/>
            <w:vAlign w:val="bottom"/>
          </w:tcPr>
          <w:p w14:paraId="540F1334" w14:textId="26159F34" w:rsidR="00E443E2" w:rsidRPr="00A70425" w:rsidRDefault="00E443E2" w:rsidP="00553949">
            <w:pPr>
              <w:spacing w:line="240" w:lineRule="auto"/>
              <w:ind w:left="430"/>
              <w:rPr>
                <w:rFonts w:cs="Arial"/>
                <w:sz w:val="16"/>
                <w:szCs w:val="16"/>
              </w:rPr>
            </w:pPr>
            <w:r w:rsidRPr="00A70425">
              <w:rPr>
                <w:rFonts w:cs="Arial"/>
                <w:sz w:val="16"/>
                <w:szCs w:val="16"/>
              </w:rPr>
              <w:t>Reclassified of assets type</w:t>
            </w:r>
          </w:p>
        </w:tc>
        <w:tc>
          <w:tcPr>
            <w:tcW w:w="1161" w:type="dxa"/>
            <w:tcBorders>
              <w:left w:val="nil"/>
              <w:right w:val="nil"/>
            </w:tcBorders>
            <w:vAlign w:val="bottom"/>
          </w:tcPr>
          <w:p w14:paraId="61609A44" w14:textId="26894497"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vAlign w:val="bottom"/>
          </w:tcPr>
          <w:p w14:paraId="520AFD84" w14:textId="7B191F42"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96" w:type="dxa"/>
            <w:tcBorders>
              <w:left w:val="nil"/>
              <w:right w:val="nil"/>
            </w:tcBorders>
            <w:vAlign w:val="bottom"/>
          </w:tcPr>
          <w:p w14:paraId="0AAC907E" w14:textId="0DD10EFB"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152" w:type="dxa"/>
            <w:tcBorders>
              <w:left w:val="nil"/>
              <w:right w:val="nil"/>
            </w:tcBorders>
            <w:vAlign w:val="bottom"/>
          </w:tcPr>
          <w:p w14:paraId="192FD598" w14:textId="28386B28"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(6,150)</w:t>
            </w:r>
          </w:p>
        </w:tc>
        <w:tc>
          <w:tcPr>
            <w:tcW w:w="1152" w:type="dxa"/>
            <w:tcBorders>
              <w:left w:val="nil"/>
              <w:right w:val="nil"/>
            </w:tcBorders>
            <w:vAlign w:val="bottom"/>
          </w:tcPr>
          <w:p w14:paraId="5B21D4F3" w14:textId="1773AB4F"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(8,314)</w:t>
            </w:r>
          </w:p>
        </w:tc>
        <w:tc>
          <w:tcPr>
            <w:tcW w:w="1152" w:type="dxa"/>
            <w:tcBorders>
              <w:left w:val="nil"/>
              <w:right w:val="nil"/>
            </w:tcBorders>
            <w:vAlign w:val="bottom"/>
          </w:tcPr>
          <w:p w14:paraId="3BF358FA" w14:textId="4B7FBE01"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179" w:type="dxa"/>
            <w:tcBorders>
              <w:left w:val="nil"/>
              <w:right w:val="nil"/>
            </w:tcBorders>
            <w:vAlign w:val="bottom"/>
          </w:tcPr>
          <w:p w14:paraId="01A93B7A" w14:textId="7EA91110"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76" w:type="dxa"/>
            <w:tcBorders>
              <w:left w:val="nil"/>
              <w:right w:val="nil"/>
            </w:tcBorders>
            <w:vAlign w:val="bottom"/>
          </w:tcPr>
          <w:p w14:paraId="545B63D4" w14:textId="370097D0"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14,464</w:t>
            </w:r>
          </w:p>
        </w:tc>
        <w:tc>
          <w:tcPr>
            <w:tcW w:w="1276" w:type="dxa"/>
            <w:tcBorders>
              <w:left w:val="nil"/>
              <w:right w:val="nil"/>
            </w:tcBorders>
            <w:vAlign w:val="bottom"/>
          </w:tcPr>
          <w:p w14:paraId="511191CF" w14:textId="2CCCC9ED"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(16,522)</w:t>
            </w:r>
          </w:p>
        </w:tc>
        <w:tc>
          <w:tcPr>
            <w:tcW w:w="1228" w:type="dxa"/>
            <w:tcBorders>
              <w:left w:val="nil"/>
              <w:right w:val="nil"/>
            </w:tcBorders>
            <w:vAlign w:val="bottom"/>
          </w:tcPr>
          <w:p w14:paraId="2A1396AE" w14:textId="476B47E3"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(16,522)</w:t>
            </w:r>
          </w:p>
        </w:tc>
      </w:tr>
      <w:tr w:rsidR="00E443E2" w:rsidRPr="00A70425" w14:paraId="1E75DEF6" w14:textId="77777777" w:rsidTr="00E443E2">
        <w:trPr>
          <w:trHeight w:val="20"/>
        </w:trPr>
        <w:tc>
          <w:tcPr>
            <w:tcW w:w="3254" w:type="dxa"/>
            <w:vAlign w:val="bottom"/>
          </w:tcPr>
          <w:p w14:paraId="65357DE4" w14:textId="2AF73B6B" w:rsidR="00E443E2" w:rsidRPr="00A70425" w:rsidRDefault="00E443E2" w:rsidP="00553949">
            <w:pPr>
              <w:spacing w:line="240" w:lineRule="auto"/>
              <w:ind w:left="430"/>
              <w:rPr>
                <w:rFonts w:cs="Arial"/>
                <w:sz w:val="16"/>
                <w:szCs w:val="16"/>
              </w:rPr>
            </w:pPr>
            <w:r w:rsidRPr="00A70425">
              <w:rPr>
                <w:rFonts w:cs="Arial"/>
                <w:sz w:val="16"/>
                <w:szCs w:val="16"/>
              </w:rPr>
              <w:t>Transfer in(out)</w:t>
            </w:r>
          </w:p>
        </w:tc>
        <w:tc>
          <w:tcPr>
            <w:tcW w:w="1161" w:type="dxa"/>
            <w:tcBorders>
              <w:left w:val="nil"/>
              <w:right w:val="nil"/>
            </w:tcBorders>
            <w:vAlign w:val="bottom"/>
          </w:tcPr>
          <w:p w14:paraId="502B815F" w14:textId="69AF34A3"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vAlign w:val="bottom"/>
          </w:tcPr>
          <w:p w14:paraId="300F08C8" w14:textId="018336F9"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96" w:type="dxa"/>
            <w:tcBorders>
              <w:left w:val="nil"/>
              <w:right w:val="nil"/>
            </w:tcBorders>
            <w:vAlign w:val="bottom"/>
          </w:tcPr>
          <w:p w14:paraId="4BD0B061" w14:textId="21E09532"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152" w:type="dxa"/>
            <w:tcBorders>
              <w:left w:val="nil"/>
              <w:right w:val="nil"/>
            </w:tcBorders>
            <w:vAlign w:val="bottom"/>
          </w:tcPr>
          <w:p w14:paraId="200B5D45" w14:textId="3FC8757C"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75,166</w:t>
            </w:r>
          </w:p>
        </w:tc>
        <w:tc>
          <w:tcPr>
            <w:tcW w:w="1152" w:type="dxa"/>
            <w:tcBorders>
              <w:left w:val="nil"/>
              <w:right w:val="nil"/>
            </w:tcBorders>
            <w:vAlign w:val="bottom"/>
          </w:tcPr>
          <w:p w14:paraId="6F05E659" w14:textId="084FDE9E"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36,331</w:t>
            </w:r>
          </w:p>
        </w:tc>
        <w:tc>
          <w:tcPr>
            <w:tcW w:w="1152" w:type="dxa"/>
            <w:tcBorders>
              <w:left w:val="nil"/>
              <w:right w:val="nil"/>
            </w:tcBorders>
            <w:vAlign w:val="bottom"/>
          </w:tcPr>
          <w:p w14:paraId="5062CCB5" w14:textId="7B1C16FB"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179" w:type="dxa"/>
            <w:tcBorders>
              <w:left w:val="nil"/>
              <w:right w:val="nil"/>
            </w:tcBorders>
            <w:vAlign w:val="bottom"/>
          </w:tcPr>
          <w:p w14:paraId="795416A4" w14:textId="7FAA953D"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76" w:type="dxa"/>
            <w:tcBorders>
              <w:left w:val="nil"/>
              <w:right w:val="nil"/>
            </w:tcBorders>
            <w:vAlign w:val="bottom"/>
          </w:tcPr>
          <w:p w14:paraId="29F57815" w14:textId="4E2C4151"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127,683</w:t>
            </w:r>
          </w:p>
        </w:tc>
        <w:tc>
          <w:tcPr>
            <w:tcW w:w="1276" w:type="dxa"/>
            <w:tcBorders>
              <w:left w:val="nil"/>
              <w:right w:val="nil"/>
            </w:tcBorders>
            <w:vAlign w:val="bottom"/>
          </w:tcPr>
          <w:p w14:paraId="490C83B0" w14:textId="12D29985"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(239,180)</w:t>
            </w:r>
          </w:p>
        </w:tc>
        <w:tc>
          <w:tcPr>
            <w:tcW w:w="1228" w:type="dxa"/>
            <w:tcBorders>
              <w:left w:val="nil"/>
              <w:right w:val="nil"/>
            </w:tcBorders>
            <w:vAlign w:val="bottom"/>
          </w:tcPr>
          <w:p w14:paraId="0024CA69" w14:textId="345835AB"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r>
      <w:tr w:rsidR="00E443E2" w:rsidRPr="00A70425" w14:paraId="08120DFC" w14:textId="77777777" w:rsidTr="00E443E2">
        <w:trPr>
          <w:trHeight w:val="20"/>
        </w:trPr>
        <w:tc>
          <w:tcPr>
            <w:tcW w:w="3254" w:type="dxa"/>
            <w:vAlign w:val="bottom"/>
          </w:tcPr>
          <w:p w14:paraId="5E7F4327" w14:textId="37AF236F" w:rsidR="00E443E2" w:rsidRPr="00A70425" w:rsidRDefault="00E443E2" w:rsidP="00553949">
            <w:pPr>
              <w:spacing w:line="240" w:lineRule="auto"/>
              <w:ind w:left="430"/>
              <w:rPr>
                <w:rFonts w:cs="Arial"/>
                <w:sz w:val="16"/>
                <w:szCs w:val="16"/>
              </w:rPr>
            </w:pPr>
            <w:r w:rsidRPr="00A70425">
              <w:rPr>
                <w:rFonts w:cs="Arial"/>
                <w:sz w:val="16"/>
                <w:szCs w:val="16"/>
              </w:rPr>
              <w:t>Disposals/write-offs, net</w:t>
            </w:r>
          </w:p>
        </w:tc>
        <w:tc>
          <w:tcPr>
            <w:tcW w:w="1161" w:type="dxa"/>
            <w:tcBorders>
              <w:left w:val="nil"/>
              <w:right w:val="nil"/>
            </w:tcBorders>
            <w:vAlign w:val="bottom"/>
          </w:tcPr>
          <w:p w14:paraId="53400CE7" w14:textId="54EF3D94"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vAlign w:val="bottom"/>
          </w:tcPr>
          <w:p w14:paraId="5B3BDCAC" w14:textId="791A31F3"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96" w:type="dxa"/>
            <w:tcBorders>
              <w:left w:val="nil"/>
              <w:right w:val="nil"/>
            </w:tcBorders>
            <w:vAlign w:val="bottom"/>
          </w:tcPr>
          <w:p w14:paraId="228D9BC3" w14:textId="7CFB39A6"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152" w:type="dxa"/>
            <w:tcBorders>
              <w:left w:val="nil"/>
              <w:right w:val="nil"/>
            </w:tcBorders>
            <w:vAlign w:val="bottom"/>
          </w:tcPr>
          <w:p w14:paraId="2D9D432F" w14:textId="4CDF979B"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(10,467)</w:t>
            </w:r>
          </w:p>
        </w:tc>
        <w:tc>
          <w:tcPr>
            <w:tcW w:w="1152" w:type="dxa"/>
            <w:tcBorders>
              <w:left w:val="nil"/>
              <w:right w:val="nil"/>
            </w:tcBorders>
            <w:vAlign w:val="bottom"/>
          </w:tcPr>
          <w:p w14:paraId="05273686" w14:textId="38C7EA5A"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(1,290)</w:t>
            </w:r>
          </w:p>
        </w:tc>
        <w:tc>
          <w:tcPr>
            <w:tcW w:w="1152" w:type="dxa"/>
            <w:tcBorders>
              <w:left w:val="nil"/>
              <w:right w:val="nil"/>
            </w:tcBorders>
            <w:vAlign w:val="bottom"/>
          </w:tcPr>
          <w:p w14:paraId="4C635AFE" w14:textId="68765EC0"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(368)</w:t>
            </w:r>
          </w:p>
        </w:tc>
        <w:tc>
          <w:tcPr>
            <w:tcW w:w="1179" w:type="dxa"/>
            <w:tcBorders>
              <w:left w:val="nil"/>
              <w:right w:val="nil"/>
            </w:tcBorders>
            <w:vAlign w:val="bottom"/>
          </w:tcPr>
          <w:p w14:paraId="1AA6917A" w14:textId="201DE6B6"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76" w:type="dxa"/>
            <w:tcBorders>
              <w:left w:val="nil"/>
              <w:right w:val="nil"/>
            </w:tcBorders>
            <w:vAlign w:val="bottom"/>
          </w:tcPr>
          <w:p w14:paraId="0327A893" w14:textId="36288A5E"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(234)</w:t>
            </w:r>
          </w:p>
        </w:tc>
        <w:tc>
          <w:tcPr>
            <w:tcW w:w="1276" w:type="dxa"/>
            <w:tcBorders>
              <w:left w:val="nil"/>
              <w:right w:val="nil"/>
            </w:tcBorders>
            <w:vAlign w:val="bottom"/>
          </w:tcPr>
          <w:p w14:paraId="237ACC2C" w14:textId="4C50FF1B"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(2,342)</w:t>
            </w:r>
          </w:p>
        </w:tc>
        <w:tc>
          <w:tcPr>
            <w:tcW w:w="1228" w:type="dxa"/>
            <w:tcBorders>
              <w:left w:val="nil"/>
              <w:right w:val="nil"/>
            </w:tcBorders>
            <w:vAlign w:val="bottom"/>
          </w:tcPr>
          <w:p w14:paraId="38F77360" w14:textId="5A57892C"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(14,701)</w:t>
            </w:r>
          </w:p>
        </w:tc>
      </w:tr>
      <w:tr w:rsidR="00E443E2" w:rsidRPr="00A70425" w14:paraId="0EF36238" w14:textId="77777777" w:rsidTr="00E443E2">
        <w:trPr>
          <w:trHeight w:val="20"/>
        </w:trPr>
        <w:tc>
          <w:tcPr>
            <w:tcW w:w="3254" w:type="dxa"/>
            <w:vAlign w:val="bottom"/>
          </w:tcPr>
          <w:p w14:paraId="49C19A49" w14:textId="2A0BBAF6" w:rsidR="00E443E2" w:rsidRPr="00A70425" w:rsidRDefault="00E443E2" w:rsidP="00553949">
            <w:pPr>
              <w:spacing w:line="240" w:lineRule="auto"/>
              <w:ind w:left="430"/>
              <w:rPr>
                <w:rFonts w:cs="Arial"/>
                <w:sz w:val="16"/>
                <w:szCs w:val="16"/>
              </w:rPr>
            </w:pPr>
            <w:r w:rsidRPr="00A70425">
              <w:rPr>
                <w:rFonts w:cs="Arial"/>
                <w:sz w:val="16"/>
                <w:szCs w:val="16"/>
              </w:rPr>
              <w:t>Depreciation charge (Note 31)</w:t>
            </w:r>
          </w:p>
        </w:tc>
        <w:tc>
          <w:tcPr>
            <w:tcW w:w="1161" w:type="dxa"/>
            <w:tcBorders>
              <w:left w:val="nil"/>
              <w:right w:val="nil"/>
            </w:tcBorders>
            <w:vAlign w:val="bottom"/>
          </w:tcPr>
          <w:p w14:paraId="2348C43A" w14:textId="1F10472F"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vAlign w:val="bottom"/>
          </w:tcPr>
          <w:p w14:paraId="399CB984" w14:textId="4E87AB6B"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(7,292)</w:t>
            </w:r>
          </w:p>
        </w:tc>
        <w:tc>
          <w:tcPr>
            <w:tcW w:w="1296" w:type="dxa"/>
            <w:tcBorders>
              <w:left w:val="nil"/>
              <w:right w:val="nil"/>
            </w:tcBorders>
            <w:vAlign w:val="bottom"/>
          </w:tcPr>
          <w:p w14:paraId="4C85CBA1" w14:textId="45C7FD70"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(1,099)</w:t>
            </w:r>
          </w:p>
        </w:tc>
        <w:tc>
          <w:tcPr>
            <w:tcW w:w="1152" w:type="dxa"/>
            <w:tcBorders>
              <w:left w:val="nil"/>
              <w:right w:val="nil"/>
            </w:tcBorders>
            <w:vAlign w:val="bottom"/>
          </w:tcPr>
          <w:p w14:paraId="43E1AEB0" w14:textId="24529C2A"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(67,473)</w:t>
            </w:r>
          </w:p>
        </w:tc>
        <w:tc>
          <w:tcPr>
            <w:tcW w:w="1152" w:type="dxa"/>
            <w:tcBorders>
              <w:left w:val="nil"/>
              <w:right w:val="nil"/>
            </w:tcBorders>
            <w:vAlign w:val="bottom"/>
          </w:tcPr>
          <w:p w14:paraId="43F76F8D" w14:textId="103DAF02"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(29,636)</w:t>
            </w:r>
          </w:p>
        </w:tc>
        <w:tc>
          <w:tcPr>
            <w:tcW w:w="1152" w:type="dxa"/>
            <w:tcBorders>
              <w:left w:val="nil"/>
              <w:right w:val="nil"/>
            </w:tcBorders>
            <w:vAlign w:val="bottom"/>
          </w:tcPr>
          <w:p w14:paraId="067F575B" w14:textId="296F9899"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(2,946)</w:t>
            </w:r>
          </w:p>
        </w:tc>
        <w:tc>
          <w:tcPr>
            <w:tcW w:w="1179" w:type="dxa"/>
            <w:tcBorders>
              <w:left w:val="nil"/>
              <w:right w:val="nil"/>
            </w:tcBorders>
            <w:vAlign w:val="bottom"/>
          </w:tcPr>
          <w:p w14:paraId="5E46FD72" w14:textId="393DFA40"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(442)</w:t>
            </w:r>
          </w:p>
        </w:tc>
        <w:tc>
          <w:tcPr>
            <w:tcW w:w="1276" w:type="dxa"/>
            <w:tcBorders>
              <w:left w:val="nil"/>
              <w:right w:val="nil"/>
            </w:tcBorders>
            <w:vAlign w:val="bottom"/>
          </w:tcPr>
          <w:p w14:paraId="6475F1E0" w14:textId="19B64CD5"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76" w:type="dxa"/>
            <w:tcBorders>
              <w:left w:val="nil"/>
              <w:right w:val="nil"/>
            </w:tcBorders>
            <w:vAlign w:val="bottom"/>
          </w:tcPr>
          <w:p w14:paraId="1BCD1B0F" w14:textId="01AE4A38"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28" w:type="dxa"/>
            <w:tcBorders>
              <w:left w:val="nil"/>
              <w:right w:val="nil"/>
            </w:tcBorders>
            <w:vAlign w:val="bottom"/>
          </w:tcPr>
          <w:p w14:paraId="2693CB85" w14:textId="1661FAB9"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(108,888)</w:t>
            </w:r>
          </w:p>
        </w:tc>
      </w:tr>
      <w:tr w:rsidR="00E443E2" w:rsidRPr="00A70425" w14:paraId="4FD67E93" w14:textId="77777777" w:rsidTr="00E443E2">
        <w:trPr>
          <w:trHeight w:val="20"/>
        </w:trPr>
        <w:tc>
          <w:tcPr>
            <w:tcW w:w="3254" w:type="dxa"/>
            <w:vAlign w:val="bottom"/>
          </w:tcPr>
          <w:p w14:paraId="14B7BD98" w14:textId="72C2AAAF" w:rsidR="00E443E2" w:rsidRPr="00A70425" w:rsidRDefault="00E443E2" w:rsidP="00553949">
            <w:pPr>
              <w:spacing w:line="240" w:lineRule="auto"/>
              <w:ind w:left="430"/>
              <w:rPr>
                <w:rFonts w:cs="Arial"/>
                <w:sz w:val="16"/>
                <w:szCs w:val="16"/>
              </w:rPr>
            </w:pPr>
            <w:r w:rsidRPr="00A70425">
              <w:rPr>
                <w:rFonts w:cs="Arial"/>
                <w:sz w:val="16"/>
                <w:szCs w:val="16"/>
                <w:lang w:eastAsia="en-GB"/>
              </w:rPr>
              <w:t>Adjustment</w:t>
            </w:r>
          </w:p>
        </w:tc>
        <w:tc>
          <w:tcPr>
            <w:tcW w:w="1161" w:type="dxa"/>
            <w:tcBorders>
              <w:left w:val="nil"/>
              <w:right w:val="nil"/>
            </w:tcBorders>
            <w:vAlign w:val="bottom"/>
          </w:tcPr>
          <w:p w14:paraId="67F137FF" w14:textId="311B013F"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vAlign w:val="bottom"/>
          </w:tcPr>
          <w:p w14:paraId="2BFE324A" w14:textId="740BA985"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96" w:type="dxa"/>
            <w:tcBorders>
              <w:left w:val="nil"/>
              <w:right w:val="nil"/>
            </w:tcBorders>
            <w:vAlign w:val="bottom"/>
          </w:tcPr>
          <w:p w14:paraId="51DC1600" w14:textId="7E735923"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152" w:type="dxa"/>
            <w:tcBorders>
              <w:left w:val="nil"/>
              <w:right w:val="nil"/>
            </w:tcBorders>
            <w:vAlign w:val="bottom"/>
          </w:tcPr>
          <w:p w14:paraId="0344E508" w14:textId="2A2F7D71"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152" w:type="dxa"/>
            <w:tcBorders>
              <w:left w:val="nil"/>
              <w:right w:val="nil"/>
            </w:tcBorders>
            <w:vAlign w:val="bottom"/>
          </w:tcPr>
          <w:p w14:paraId="05130E05" w14:textId="7AEC16EA"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22</w:t>
            </w:r>
          </w:p>
        </w:tc>
        <w:tc>
          <w:tcPr>
            <w:tcW w:w="1152" w:type="dxa"/>
            <w:tcBorders>
              <w:left w:val="nil"/>
              <w:right w:val="nil"/>
            </w:tcBorders>
            <w:vAlign w:val="bottom"/>
          </w:tcPr>
          <w:p w14:paraId="470D8C71" w14:textId="4E37F80F"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114</w:t>
            </w:r>
          </w:p>
        </w:tc>
        <w:tc>
          <w:tcPr>
            <w:tcW w:w="1179" w:type="dxa"/>
            <w:tcBorders>
              <w:left w:val="nil"/>
              <w:right w:val="nil"/>
            </w:tcBorders>
            <w:vAlign w:val="bottom"/>
          </w:tcPr>
          <w:p w14:paraId="6DD1A57A" w14:textId="54342466"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(504)</w:t>
            </w:r>
          </w:p>
        </w:tc>
        <w:tc>
          <w:tcPr>
            <w:tcW w:w="1276" w:type="dxa"/>
            <w:tcBorders>
              <w:left w:val="nil"/>
              <w:right w:val="nil"/>
            </w:tcBorders>
            <w:vAlign w:val="bottom"/>
          </w:tcPr>
          <w:p w14:paraId="1EC63375" w14:textId="6F654BCC"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76" w:type="dxa"/>
            <w:tcBorders>
              <w:left w:val="nil"/>
              <w:right w:val="nil"/>
            </w:tcBorders>
            <w:vAlign w:val="bottom"/>
          </w:tcPr>
          <w:p w14:paraId="34B0C5FA" w14:textId="1C19BCC9"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28" w:type="dxa"/>
            <w:tcBorders>
              <w:left w:val="nil"/>
              <w:right w:val="nil"/>
            </w:tcBorders>
            <w:vAlign w:val="bottom"/>
          </w:tcPr>
          <w:p w14:paraId="7CA7E3AE" w14:textId="226C1F3F"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(368)</w:t>
            </w:r>
          </w:p>
        </w:tc>
      </w:tr>
      <w:tr w:rsidR="00E443E2" w:rsidRPr="00A70425" w14:paraId="19D19642" w14:textId="77777777" w:rsidTr="00E443E2">
        <w:trPr>
          <w:trHeight w:val="20"/>
        </w:trPr>
        <w:tc>
          <w:tcPr>
            <w:tcW w:w="3254" w:type="dxa"/>
            <w:vAlign w:val="bottom"/>
          </w:tcPr>
          <w:p w14:paraId="187E1096" w14:textId="77777777" w:rsidR="00E443E2" w:rsidRPr="00A70425" w:rsidRDefault="00E443E2" w:rsidP="00553949">
            <w:pPr>
              <w:spacing w:line="240" w:lineRule="auto"/>
              <w:ind w:left="430"/>
              <w:rPr>
                <w:rFonts w:cs="Arial"/>
                <w:sz w:val="16"/>
                <w:szCs w:val="16"/>
                <w:lang w:eastAsia="en-GB"/>
              </w:rPr>
            </w:pPr>
            <w:r w:rsidRPr="00A70425">
              <w:rPr>
                <w:rFonts w:cs="Arial"/>
                <w:sz w:val="16"/>
                <w:szCs w:val="16"/>
                <w:lang w:eastAsia="en-GB"/>
              </w:rPr>
              <w:t>Exchange differences on translating</w:t>
            </w:r>
          </w:p>
          <w:p w14:paraId="1DF384BD" w14:textId="374EFD38" w:rsidR="00E443E2" w:rsidRPr="00A70425" w:rsidRDefault="00E443E2" w:rsidP="00553949">
            <w:pPr>
              <w:spacing w:line="240" w:lineRule="auto"/>
              <w:ind w:left="430"/>
              <w:rPr>
                <w:rFonts w:cs="Arial"/>
                <w:sz w:val="16"/>
                <w:szCs w:val="16"/>
                <w:lang w:eastAsia="en-GB"/>
              </w:rPr>
            </w:pPr>
            <w:r w:rsidRPr="00A70425">
              <w:rPr>
                <w:rFonts w:cs="Arial"/>
                <w:sz w:val="16"/>
                <w:szCs w:val="16"/>
                <w:lang w:eastAsia="en-GB"/>
              </w:rPr>
              <w:t xml:space="preserve">   financial statement</w:t>
            </w:r>
            <w:r w:rsidRPr="00A70425">
              <w:rPr>
                <w:rFonts w:cs="Arial"/>
                <w:sz w:val="16"/>
                <w:szCs w:val="16"/>
                <w:lang w:eastAsia="en-GB" w:bidi="th-TH"/>
              </w:rPr>
              <w:t>s</w:t>
            </w:r>
          </w:p>
        </w:tc>
        <w:tc>
          <w:tcPr>
            <w:tcW w:w="1161" w:type="dxa"/>
            <w:tcBorders>
              <w:left w:val="nil"/>
              <w:right w:val="nil"/>
            </w:tcBorders>
            <w:vAlign w:val="bottom"/>
          </w:tcPr>
          <w:p w14:paraId="2237FAE3" w14:textId="6C55260E"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vAlign w:val="bottom"/>
          </w:tcPr>
          <w:p w14:paraId="58A0A118" w14:textId="19A1E9B0"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2,741</w:t>
            </w:r>
          </w:p>
        </w:tc>
        <w:tc>
          <w:tcPr>
            <w:tcW w:w="1296" w:type="dxa"/>
            <w:tcBorders>
              <w:left w:val="nil"/>
              <w:right w:val="nil"/>
            </w:tcBorders>
            <w:vAlign w:val="bottom"/>
          </w:tcPr>
          <w:p w14:paraId="2550EC43" w14:textId="738ECF7D"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w:t>
            </w:r>
          </w:p>
        </w:tc>
        <w:tc>
          <w:tcPr>
            <w:tcW w:w="1152" w:type="dxa"/>
            <w:tcBorders>
              <w:left w:val="nil"/>
              <w:right w:val="nil"/>
            </w:tcBorders>
            <w:vAlign w:val="bottom"/>
          </w:tcPr>
          <w:p w14:paraId="2C849850" w14:textId="48BAE459"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22,750</w:t>
            </w:r>
          </w:p>
        </w:tc>
        <w:tc>
          <w:tcPr>
            <w:tcW w:w="1152" w:type="dxa"/>
            <w:tcBorders>
              <w:left w:val="nil"/>
              <w:right w:val="nil"/>
            </w:tcBorders>
            <w:vAlign w:val="bottom"/>
          </w:tcPr>
          <w:p w14:paraId="75D403F6" w14:textId="44D70093"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12,626</w:t>
            </w:r>
          </w:p>
        </w:tc>
        <w:tc>
          <w:tcPr>
            <w:tcW w:w="1152" w:type="dxa"/>
            <w:tcBorders>
              <w:left w:val="nil"/>
              <w:right w:val="nil"/>
            </w:tcBorders>
            <w:vAlign w:val="bottom"/>
          </w:tcPr>
          <w:p w14:paraId="61A8D878" w14:textId="073DE3DE"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3</w:t>
            </w:r>
          </w:p>
        </w:tc>
        <w:tc>
          <w:tcPr>
            <w:tcW w:w="1179" w:type="dxa"/>
            <w:tcBorders>
              <w:left w:val="nil"/>
              <w:right w:val="nil"/>
            </w:tcBorders>
            <w:vAlign w:val="bottom"/>
          </w:tcPr>
          <w:p w14:paraId="25856736" w14:textId="6C5B74AB"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w:t>
            </w:r>
          </w:p>
        </w:tc>
        <w:tc>
          <w:tcPr>
            <w:tcW w:w="1276" w:type="dxa"/>
            <w:tcBorders>
              <w:left w:val="nil"/>
              <w:right w:val="nil"/>
            </w:tcBorders>
            <w:vAlign w:val="bottom"/>
          </w:tcPr>
          <w:p w14:paraId="09D54083" w14:textId="0B97A6BB"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1,776</w:t>
            </w:r>
          </w:p>
        </w:tc>
        <w:tc>
          <w:tcPr>
            <w:tcW w:w="1276" w:type="dxa"/>
            <w:tcBorders>
              <w:left w:val="nil"/>
              <w:right w:val="nil"/>
            </w:tcBorders>
          </w:tcPr>
          <w:p w14:paraId="5518966A" w14:textId="53E408E8"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40,799</w:t>
            </w:r>
          </w:p>
        </w:tc>
        <w:tc>
          <w:tcPr>
            <w:tcW w:w="1228" w:type="dxa"/>
            <w:tcBorders>
              <w:left w:val="nil"/>
              <w:right w:val="nil"/>
            </w:tcBorders>
          </w:tcPr>
          <w:p w14:paraId="2B4F3C85" w14:textId="6E36963A"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rPr>
              <w:t>80,695</w:t>
            </w:r>
          </w:p>
        </w:tc>
      </w:tr>
      <w:tr w:rsidR="00E443E2" w:rsidRPr="00A70425" w14:paraId="1815AD64" w14:textId="77777777" w:rsidTr="00E443E2">
        <w:trPr>
          <w:trHeight w:val="20"/>
        </w:trPr>
        <w:tc>
          <w:tcPr>
            <w:tcW w:w="3254" w:type="dxa"/>
            <w:vAlign w:val="bottom"/>
          </w:tcPr>
          <w:p w14:paraId="4B2075B5" w14:textId="77777777" w:rsidR="00E443E2" w:rsidRPr="00A70425" w:rsidRDefault="00E443E2" w:rsidP="00553949">
            <w:pPr>
              <w:spacing w:line="240" w:lineRule="auto"/>
              <w:ind w:left="432"/>
              <w:rPr>
                <w:rFonts w:cs="Arial"/>
                <w:sz w:val="12"/>
                <w:szCs w:val="12"/>
                <w:lang w:eastAsia="en-GB"/>
              </w:rPr>
            </w:pPr>
          </w:p>
        </w:tc>
        <w:tc>
          <w:tcPr>
            <w:tcW w:w="1161" w:type="dxa"/>
            <w:tcBorders>
              <w:left w:val="nil"/>
              <w:right w:val="nil"/>
            </w:tcBorders>
            <w:vAlign w:val="bottom"/>
          </w:tcPr>
          <w:p w14:paraId="37507D24" w14:textId="77777777" w:rsidR="00E443E2" w:rsidRPr="00A70425" w:rsidRDefault="00E443E2" w:rsidP="00553949">
            <w:pPr>
              <w:spacing w:line="240" w:lineRule="auto"/>
              <w:ind w:left="432"/>
              <w:rPr>
                <w:rFonts w:cs="Arial"/>
                <w:sz w:val="12"/>
                <w:szCs w:val="12"/>
                <w:lang w:eastAsia="en-GB"/>
              </w:rPr>
            </w:pPr>
          </w:p>
        </w:tc>
        <w:tc>
          <w:tcPr>
            <w:tcW w:w="1260" w:type="dxa"/>
            <w:tcBorders>
              <w:left w:val="nil"/>
              <w:right w:val="nil"/>
            </w:tcBorders>
            <w:vAlign w:val="bottom"/>
          </w:tcPr>
          <w:p w14:paraId="25DDA67F" w14:textId="77777777" w:rsidR="00E443E2" w:rsidRPr="00A70425" w:rsidRDefault="00E443E2" w:rsidP="00553949">
            <w:pPr>
              <w:spacing w:line="240" w:lineRule="auto"/>
              <w:ind w:left="432"/>
              <w:rPr>
                <w:rFonts w:cs="Arial"/>
                <w:sz w:val="12"/>
                <w:szCs w:val="12"/>
                <w:lang w:eastAsia="en-GB"/>
              </w:rPr>
            </w:pPr>
          </w:p>
        </w:tc>
        <w:tc>
          <w:tcPr>
            <w:tcW w:w="1296" w:type="dxa"/>
            <w:tcBorders>
              <w:left w:val="nil"/>
              <w:right w:val="nil"/>
            </w:tcBorders>
            <w:vAlign w:val="bottom"/>
          </w:tcPr>
          <w:p w14:paraId="43491680" w14:textId="77777777" w:rsidR="00E443E2" w:rsidRPr="00A70425" w:rsidRDefault="00E443E2" w:rsidP="00553949">
            <w:pPr>
              <w:spacing w:line="240" w:lineRule="auto"/>
              <w:ind w:left="432"/>
              <w:rPr>
                <w:rFonts w:cs="Arial"/>
                <w:sz w:val="12"/>
                <w:szCs w:val="12"/>
                <w:lang w:eastAsia="en-GB"/>
              </w:rPr>
            </w:pPr>
          </w:p>
        </w:tc>
        <w:tc>
          <w:tcPr>
            <w:tcW w:w="1152" w:type="dxa"/>
            <w:tcBorders>
              <w:left w:val="nil"/>
              <w:right w:val="nil"/>
            </w:tcBorders>
            <w:vAlign w:val="bottom"/>
          </w:tcPr>
          <w:p w14:paraId="65F10776" w14:textId="77777777" w:rsidR="00E443E2" w:rsidRPr="00A70425" w:rsidRDefault="00E443E2" w:rsidP="00553949">
            <w:pPr>
              <w:spacing w:line="240" w:lineRule="auto"/>
              <w:ind w:left="432"/>
              <w:rPr>
                <w:rFonts w:cs="Arial"/>
                <w:sz w:val="12"/>
                <w:szCs w:val="12"/>
                <w:lang w:eastAsia="en-GB"/>
              </w:rPr>
            </w:pPr>
          </w:p>
        </w:tc>
        <w:tc>
          <w:tcPr>
            <w:tcW w:w="1152" w:type="dxa"/>
            <w:tcBorders>
              <w:left w:val="nil"/>
              <w:right w:val="nil"/>
            </w:tcBorders>
            <w:vAlign w:val="bottom"/>
          </w:tcPr>
          <w:p w14:paraId="6AB82756" w14:textId="77777777" w:rsidR="00E443E2" w:rsidRPr="00A70425" w:rsidRDefault="00E443E2" w:rsidP="00553949">
            <w:pPr>
              <w:spacing w:line="240" w:lineRule="auto"/>
              <w:ind w:left="432"/>
              <w:rPr>
                <w:rFonts w:cs="Arial"/>
                <w:sz w:val="12"/>
                <w:szCs w:val="12"/>
                <w:lang w:eastAsia="en-GB"/>
              </w:rPr>
            </w:pPr>
          </w:p>
        </w:tc>
        <w:tc>
          <w:tcPr>
            <w:tcW w:w="1152" w:type="dxa"/>
            <w:tcBorders>
              <w:left w:val="nil"/>
              <w:right w:val="nil"/>
            </w:tcBorders>
            <w:vAlign w:val="bottom"/>
          </w:tcPr>
          <w:p w14:paraId="35C9F68B" w14:textId="77777777" w:rsidR="00E443E2" w:rsidRPr="00A70425" w:rsidRDefault="00E443E2" w:rsidP="00553949">
            <w:pPr>
              <w:spacing w:line="240" w:lineRule="auto"/>
              <w:ind w:left="432"/>
              <w:rPr>
                <w:rFonts w:cs="Arial"/>
                <w:sz w:val="12"/>
                <w:szCs w:val="12"/>
                <w:lang w:eastAsia="en-GB"/>
              </w:rPr>
            </w:pPr>
          </w:p>
        </w:tc>
        <w:tc>
          <w:tcPr>
            <w:tcW w:w="1179" w:type="dxa"/>
            <w:tcBorders>
              <w:left w:val="nil"/>
              <w:right w:val="nil"/>
            </w:tcBorders>
            <w:vAlign w:val="bottom"/>
          </w:tcPr>
          <w:p w14:paraId="20040658" w14:textId="77777777" w:rsidR="00E443E2" w:rsidRPr="00A70425" w:rsidRDefault="00E443E2" w:rsidP="00553949">
            <w:pPr>
              <w:spacing w:line="240" w:lineRule="auto"/>
              <w:ind w:left="432"/>
              <w:rPr>
                <w:rFonts w:cs="Arial"/>
                <w:sz w:val="12"/>
                <w:szCs w:val="12"/>
                <w:lang w:eastAsia="en-GB"/>
              </w:rPr>
            </w:pPr>
          </w:p>
        </w:tc>
        <w:tc>
          <w:tcPr>
            <w:tcW w:w="1276" w:type="dxa"/>
            <w:tcBorders>
              <w:left w:val="nil"/>
              <w:right w:val="nil"/>
            </w:tcBorders>
            <w:vAlign w:val="bottom"/>
          </w:tcPr>
          <w:p w14:paraId="55741B42" w14:textId="77777777" w:rsidR="00E443E2" w:rsidRPr="00A70425" w:rsidRDefault="00E443E2" w:rsidP="00553949">
            <w:pPr>
              <w:spacing w:line="240" w:lineRule="auto"/>
              <w:ind w:left="432"/>
              <w:rPr>
                <w:rFonts w:cs="Arial"/>
                <w:sz w:val="12"/>
                <w:szCs w:val="12"/>
                <w:lang w:eastAsia="en-GB"/>
              </w:rPr>
            </w:pPr>
          </w:p>
        </w:tc>
        <w:tc>
          <w:tcPr>
            <w:tcW w:w="1276" w:type="dxa"/>
            <w:tcBorders>
              <w:left w:val="nil"/>
              <w:right w:val="nil"/>
            </w:tcBorders>
            <w:vAlign w:val="bottom"/>
          </w:tcPr>
          <w:p w14:paraId="6246A324" w14:textId="77777777" w:rsidR="00E443E2" w:rsidRPr="00A70425" w:rsidRDefault="00E443E2" w:rsidP="00553949">
            <w:pPr>
              <w:spacing w:line="240" w:lineRule="auto"/>
              <w:ind w:left="432"/>
              <w:rPr>
                <w:rFonts w:cs="Arial"/>
                <w:sz w:val="12"/>
                <w:szCs w:val="12"/>
                <w:lang w:eastAsia="en-GB"/>
              </w:rPr>
            </w:pPr>
          </w:p>
        </w:tc>
        <w:tc>
          <w:tcPr>
            <w:tcW w:w="1228" w:type="dxa"/>
            <w:tcBorders>
              <w:left w:val="nil"/>
              <w:right w:val="nil"/>
            </w:tcBorders>
            <w:vAlign w:val="bottom"/>
          </w:tcPr>
          <w:p w14:paraId="4AED990F" w14:textId="77777777" w:rsidR="00E443E2" w:rsidRPr="00A70425" w:rsidRDefault="00E443E2" w:rsidP="00553949">
            <w:pPr>
              <w:spacing w:line="240" w:lineRule="auto"/>
              <w:ind w:left="432"/>
              <w:rPr>
                <w:rFonts w:cs="Arial"/>
                <w:sz w:val="12"/>
                <w:szCs w:val="12"/>
                <w:lang w:eastAsia="en-GB"/>
              </w:rPr>
            </w:pPr>
          </w:p>
        </w:tc>
      </w:tr>
      <w:tr w:rsidR="00E443E2" w:rsidRPr="00A70425" w14:paraId="0243DB74" w14:textId="77777777" w:rsidTr="00E443E2">
        <w:trPr>
          <w:trHeight w:val="20"/>
        </w:trPr>
        <w:tc>
          <w:tcPr>
            <w:tcW w:w="3254" w:type="dxa"/>
            <w:vAlign w:val="bottom"/>
          </w:tcPr>
          <w:p w14:paraId="7B63CFB3" w14:textId="00469FAD" w:rsidR="00E443E2" w:rsidRPr="00A70425" w:rsidRDefault="00E443E2" w:rsidP="00553949">
            <w:pPr>
              <w:spacing w:line="240" w:lineRule="auto"/>
              <w:ind w:left="430"/>
              <w:rPr>
                <w:rFonts w:cs="Arial"/>
                <w:sz w:val="16"/>
                <w:szCs w:val="16"/>
                <w:lang w:eastAsia="en-GB"/>
              </w:rPr>
            </w:pPr>
            <w:r w:rsidRPr="00A70425">
              <w:rPr>
                <w:rFonts w:cs="Arial"/>
                <w:sz w:val="16"/>
                <w:szCs w:val="16"/>
              </w:rPr>
              <w:t>Closing net book amount</w:t>
            </w:r>
          </w:p>
        </w:tc>
        <w:tc>
          <w:tcPr>
            <w:tcW w:w="1161" w:type="dxa"/>
            <w:tcBorders>
              <w:left w:val="nil"/>
              <w:right w:val="nil"/>
            </w:tcBorders>
            <w:vAlign w:val="bottom"/>
          </w:tcPr>
          <w:p w14:paraId="3F23F18D" w14:textId="30685B9C"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32,717</w:t>
            </w:r>
          </w:p>
        </w:tc>
        <w:tc>
          <w:tcPr>
            <w:tcW w:w="1260" w:type="dxa"/>
            <w:tcBorders>
              <w:left w:val="nil"/>
              <w:right w:val="nil"/>
            </w:tcBorders>
            <w:vAlign w:val="bottom"/>
          </w:tcPr>
          <w:p w14:paraId="60F67ADF" w14:textId="2E8F3D25"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147,535</w:t>
            </w:r>
          </w:p>
        </w:tc>
        <w:tc>
          <w:tcPr>
            <w:tcW w:w="1296" w:type="dxa"/>
            <w:tcBorders>
              <w:left w:val="nil"/>
              <w:right w:val="nil"/>
            </w:tcBorders>
            <w:vAlign w:val="bottom"/>
          </w:tcPr>
          <w:p w14:paraId="6AD4B63E" w14:textId="482976FA"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3,277</w:t>
            </w:r>
          </w:p>
        </w:tc>
        <w:tc>
          <w:tcPr>
            <w:tcW w:w="1152" w:type="dxa"/>
            <w:tcBorders>
              <w:left w:val="nil"/>
              <w:right w:val="nil"/>
            </w:tcBorders>
            <w:vAlign w:val="bottom"/>
          </w:tcPr>
          <w:p w14:paraId="7D6064AD" w14:textId="79C63A0C"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1,365,507</w:t>
            </w:r>
          </w:p>
        </w:tc>
        <w:tc>
          <w:tcPr>
            <w:tcW w:w="1152" w:type="dxa"/>
            <w:tcBorders>
              <w:left w:val="nil"/>
              <w:right w:val="nil"/>
            </w:tcBorders>
            <w:vAlign w:val="bottom"/>
          </w:tcPr>
          <w:p w14:paraId="7603404C" w14:textId="44ADC769"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278,126</w:t>
            </w:r>
          </w:p>
        </w:tc>
        <w:tc>
          <w:tcPr>
            <w:tcW w:w="1152" w:type="dxa"/>
            <w:tcBorders>
              <w:left w:val="nil"/>
              <w:right w:val="nil"/>
            </w:tcBorders>
            <w:vAlign w:val="bottom"/>
          </w:tcPr>
          <w:p w14:paraId="75C6A2C2" w14:textId="59C7D418"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6,431</w:t>
            </w:r>
          </w:p>
        </w:tc>
        <w:tc>
          <w:tcPr>
            <w:tcW w:w="1179" w:type="dxa"/>
            <w:tcBorders>
              <w:left w:val="nil"/>
              <w:right w:val="nil"/>
            </w:tcBorders>
            <w:vAlign w:val="bottom"/>
          </w:tcPr>
          <w:p w14:paraId="605EF61E" w14:textId="62208B76"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1,383</w:t>
            </w:r>
          </w:p>
        </w:tc>
        <w:tc>
          <w:tcPr>
            <w:tcW w:w="1276" w:type="dxa"/>
            <w:tcBorders>
              <w:left w:val="nil"/>
              <w:right w:val="nil"/>
            </w:tcBorders>
            <w:vAlign w:val="bottom"/>
          </w:tcPr>
          <w:p w14:paraId="3614D0AA" w14:textId="1593198B"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194,913</w:t>
            </w:r>
          </w:p>
        </w:tc>
        <w:tc>
          <w:tcPr>
            <w:tcW w:w="1276" w:type="dxa"/>
            <w:tcBorders>
              <w:left w:val="nil"/>
              <w:right w:val="nil"/>
            </w:tcBorders>
          </w:tcPr>
          <w:p w14:paraId="5795D596" w14:textId="47479DA5"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910,741</w:t>
            </w:r>
          </w:p>
        </w:tc>
        <w:tc>
          <w:tcPr>
            <w:tcW w:w="1228" w:type="dxa"/>
            <w:tcBorders>
              <w:left w:val="nil"/>
              <w:right w:val="nil"/>
            </w:tcBorders>
          </w:tcPr>
          <w:p w14:paraId="2A2FAE71" w14:textId="2177ACF8" w:rsidR="00E443E2" w:rsidRPr="00A70425" w:rsidRDefault="00E443E2" w:rsidP="00553949">
            <w:pPr>
              <w:pBdr>
                <w:bottom w:val="double" w:sz="4" w:space="1" w:color="auto"/>
              </w:pBdr>
              <w:spacing w:line="240" w:lineRule="auto"/>
              <w:ind w:right="-72"/>
              <w:jc w:val="right"/>
              <w:rPr>
                <w:rFonts w:cs="Arial"/>
                <w:sz w:val="16"/>
                <w:szCs w:val="16"/>
              </w:rPr>
            </w:pPr>
            <w:r w:rsidRPr="00A70425">
              <w:rPr>
                <w:rFonts w:cs="Arial"/>
                <w:sz w:val="16"/>
                <w:szCs w:val="16"/>
              </w:rPr>
              <w:t>2,940,630</w:t>
            </w:r>
          </w:p>
        </w:tc>
      </w:tr>
      <w:tr w:rsidR="00E443E2" w:rsidRPr="00A70425" w14:paraId="5BB498AA" w14:textId="77777777" w:rsidTr="00E443E2">
        <w:trPr>
          <w:trHeight w:val="20"/>
        </w:trPr>
        <w:tc>
          <w:tcPr>
            <w:tcW w:w="3254" w:type="dxa"/>
            <w:vAlign w:val="bottom"/>
          </w:tcPr>
          <w:p w14:paraId="14FCB9F2" w14:textId="77777777" w:rsidR="00E443E2" w:rsidRPr="00A70425" w:rsidRDefault="00E443E2" w:rsidP="00553949">
            <w:pPr>
              <w:spacing w:line="240" w:lineRule="auto"/>
              <w:ind w:left="430"/>
              <w:rPr>
                <w:rFonts w:cs="Arial"/>
                <w:sz w:val="16"/>
                <w:szCs w:val="16"/>
              </w:rPr>
            </w:pPr>
          </w:p>
        </w:tc>
        <w:tc>
          <w:tcPr>
            <w:tcW w:w="1161" w:type="dxa"/>
            <w:tcBorders>
              <w:left w:val="nil"/>
              <w:right w:val="nil"/>
            </w:tcBorders>
            <w:vAlign w:val="bottom"/>
          </w:tcPr>
          <w:p w14:paraId="3E76341C" w14:textId="77777777" w:rsidR="00E443E2" w:rsidRPr="00A70425" w:rsidRDefault="00E443E2"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57B9DCAE" w14:textId="77777777" w:rsidR="00E443E2" w:rsidRPr="00A70425" w:rsidRDefault="00E443E2" w:rsidP="00553949">
            <w:pPr>
              <w:spacing w:line="240" w:lineRule="auto"/>
              <w:ind w:right="-72"/>
              <w:jc w:val="right"/>
              <w:rPr>
                <w:rFonts w:cs="Arial"/>
                <w:sz w:val="16"/>
                <w:szCs w:val="16"/>
                <w:lang w:eastAsia="en-GB"/>
              </w:rPr>
            </w:pPr>
          </w:p>
        </w:tc>
        <w:tc>
          <w:tcPr>
            <w:tcW w:w="1296" w:type="dxa"/>
            <w:tcBorders>
              <w:left w:val="nil"/>
              <w:right w:val="nil"/>
            </w:tcBorders>
            <w:vAlign w:val="bottom"/>
          </w:tcPr>
          <w:p w14:paraId="1053D622" w14:textId="77777777" w:rsidR="00E443E2" w:rsidRPr="00A70425"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7B4A7E6F" w14:textId="77777777" w:rsidR="00E443E2" w:rsidRPr="00A70425"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73E16F58" w14:textId="77777777" w:rsidR="00E443E2" w:rsidRPr="00A70425"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2A796919" w14:textId="77777777" w:rsidR="00E443E2" w:rsidRPr="00A70425" w:rsidRDefault="00E443E2" w:rsidP="00553949">
            <w:pPr>
              <w:spacing w:line="240" w:lineRule="auto"/>
              <w:ind w:right="-72"/>
              <w:jc w:val="right"/>
              <w:rPr>
                <w:rFonts w:cs="Arial"/>
                <w:sz w:val="16"/>
                <w:szCs w:val="16"/>
                <w:lang w:eastAsia="en-GB"/>
              </w:rPr>
            </w:pPr>
          </w:p>
        </w:tc>
        <w:tc>
          <w:tcPr>
            <w:tcW w:w="1179" w:type="dxa"/>
            <w:tcBorders>
              <w:left w:val="nil"/>
              <w:right w:val="nil"/>
            </w:tcBorders>
            <w:vAlign w:val="bottom"/>
          </w:tcPr>
          <w:p w14:paraId="0EC1ADBD" w14:textId="77777777" w:rsidR="00E443E2" w:rsidRPr="00A70425" w:rsidRDefault="00E443E2" w:rsidP="00553949">
            <w:pPr>
              <w:spacing w:line="240" w:lineRule="auto"/>
              <w:ind w:right="-72"/>
              <w:jc w:val="right"/>
              <w:rPr>
                <w:rFonts w:cs="Arial"/>
                <w:sz w:val="16"/>
                <w:szCs w:val="16"/>
                <w:lang w:eastAsia="en-GB"/>
              </w:rPr>
            </w:pPr>
          </w:p>
        </w:tc>
        <w:tc>
          <w:tcPr>
            <w:tcW w:w="1276" w:type="dxa"/>
            <w:tcBorders>
              <w:left w:val="nil"/>
              <w:right w:val="nil"/>
            </w:tcBorders>
            <w:vAlign w:val="bottom"/>
          </w:tcPr>
          <w:p w14:paraId="3732F457" w14:textId="77777777" w:rsidR="00E443E2" w:rsidRPr="00A70425" w:rsidRDefault="00E443E2" w:rsidP="00553949">
            <w:pPr>
              <w:spacing w:line="240" w:lineRule="auto"/>
              <w:ind w:right="-72"/>
              <w:jc w:val="right"/>
              <w:rPr>
                <w:rFonts w:cs="Arial"/>
                <w:sz w:val="16"/>
                <w:szCs w:val="16"/>
                <w:lang w:eastAsia="en-GB"/>
              </w:rPr>
            </w:pPr>
          </w:p>
        </w:tc>
        <w:tc>
          <w:tcPr>
            <w:tcW w:w="1276" w:type="dxa"/>
            <w:tcBorders>
              <w:left w:val="nil"/>
              <w:right w:val="nil"/>
            </w:tcBorders>
            <w:vAlign w:val="bottom"/>
          </w:tcPr>
          <w:p w14:paraId="38D48ECA" w14:textId="77777777" w:rsidR="00E443E2" w:rsidRPr="00A70425" w:rsidRDefault="00E443E2" w:rsidP="00553949">
            <w:pPr>
              <w:spacing w:line="240" w:lineRule="auto"/>
              <w:ind w:right="-72"/>
              <w:jc w:val="right"/>
              <w:rPr>
                <w:rFonts w:cs="Arial"/>
                <w:sz w:val="16"/>
                <w:szCs w:val="16"/>
                <w:lang w:eastAsia="en-GB"/>
              </w:rPr>
            </w:pPr>
          </w:p>
        </w:tc>
        <w:tc>
          <w:tcPr>
            <w:tcW w:w="1228" w:type="dxa"/>
            <w:tcBorders>
              <w:left w:val="nil"/>
              <w:right w:val="nil"/>
            </w:tcBorders>
            <w:vAlign w:val="bottom"/>
          </w:tcPr>
          <w:p w14:paraId="4D76A569" w14:textId="77777777" w:rsidR="00E443E2" w:rsidRPr="00A70425" w:rsidRDefault="00E443E2" w:rsidP="00553949">
            <w:pPr>
              <w:spacing w:line="240" w:lineRule="auto"/>
              <w:ind w:right="-72"/>
              <w:jc w:val="right"/>
              <w:rPr>
                <w:rFonts w:cs="Arial"/>
                <w:sz w:val="16"/>
                <w:szCs w:val="16"/>
              </w:rPr>
            </w:pPr>
          </w:p>
        </w:tc>
      </w:tr>
      <w:tr w:rsidR="00E443E2" w:rsidRPr="00A70425" w14:paraId="7783C435" w14:textId="77777777" w:rsidTr="00E443E2">
        <w:trPr>
          <w:trHeight w:val="20"/>
        </w:trPr>
        <w:tc>
          <w:tcPr>
            <w:tcW w:w="3254" w:type="dxa"/>
            <w:vAlign w:val="bottom"/>
          </w:tcPr>
          <w:p w14:paraId="6E39F4BF" w14:textId="2C29EF2F" w:rsidR="00E443E2" w:rsidRPr="00A70425" w:rsidRDefault="00E443E2" w:rsidP="00553949">
            <w:pPr>
              <w:spacing w:line="240" w:lineRule="auto"/>
              <w:ind w:left="430"/>
              <w:rPr>
                <w:rFonts w:cs="Arial"/>
                <w:sz w:val="16"/>
                <w:szCs w:val="16"/>
              </w:rPr>
            </w:pPr>
            <w:r w:rsidRPr="00A70425">
              <w:rPr>
                <w:rFonts w:cs="Arial"/>
                <w:b/>
                <w:bCs/>
                <w:sz w:val="16"/>
                <w:szCs w:val="16"/>
              </w:rPr>
              <w:t>At 31 December 2021</w:t>
            </w:r>
          </w:p>
        </w:tc>
        <w:tc>
          <w:tcPr>
            <w:tcW w:w="1161" w:type="dxa"/>
            <w:tcBorders>
              <w:left w:val="nil"/>
              <w:right w:val="nil"/>
            </w:tcBorders>
            <w:vAlign w:val="bottom"/>
          </w:tcPr>
          <w:p w14:paraId="406F386D" w14:textId="77777777" w:rsidR="00E443E2" w:rsidRPr="00A70425" w:rsidRDefault="00E443E2"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05D47CF3" w14:textId="77777777" w:rsidR="00E443E2" w:rsidRPr="00A70425" w:rsidRDefault="00E443E2" w:rsidP="00553949">
            <w:pPr>
              <w:spacing w:line="240" w:lineRule="auto"/>
              <w:ind w:right="-72"/>
              <w:jc w:val="right"/>
              <w:rPr>
                <w:rFonts w:cs="Arial"/>
                <w:sz w:val="16"/>
                <w:szCs w:val="16"/>
                <w:lang w:eastAsia="en-GB"/>
              </w:rPr>
            </w:pPr>
          </w:p>
        </w:tc>
        <w:tc>
          <w:tcPr>
            <w:tcW w:w="1296" w:type="dxa"/>
            <w:tcBorders>
              <w:left w:val="nil"/>
              <w:right w:val="nil"/>
            </w:tcBorders>
            <w:vAlign w:val="bottom"/>
          </w:tcPr>
          <w:p w14:paraId="43CA3777" w14:textId="77777777" w:rsidR="00E443E2" w:rsidRPr="00A70425"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3FBEAB1E" w14:textId="77777777" w:rsidR="00E443E2" w:rsidRPr="00A70425"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10B78467" w14:textId="77777777" w:rsidR="00E443E2" w:rsidRPr="00A70425" w:rsidRDefault="00E443E2" w:rsidP="00553949">
            <w:pPr>
              <w:spacing w:line="240" w:lineRule="auto"/>
              <w:ind w:right="-72"/>
              <w:jc w:val="right"/>
              <w:rPr>
                <w:rFonts w:cs="Arial"/>
                <w:sz w:val="16"/>
                <w:szCs w:val="16"/>
                <w:lang w:eastAsia="en-GB"/>
              </w:rPr>
            </w:pPr>
          </w:p>
        </w:tc>
        <w:tc>
          <w:tcPr>
            <w:tcW w:w="1152" w:type="dxa"/>
            <w:tcBorders>
              <w:left w:val="nil"/>
              <w:right w:val="nil"/>
            </w:tcBorders>
            <w:vAlign w:val="bottom"/>
          </w:tcPr>
          <w:p w14:paraId="6B5F2979" w14:textId="77777777" w:rsidR="00E443E2" w:rsidRPr="00A70425" w:rsidRDefault="00E443E2" w:rsidP="00553949">
            <w:pPr>
              <w:spacing w:line="240" w:lineRule="auto"/>
              <w:ind w:right="-72"/>
              <w:jc w:val="right"/>
              <w:rPr>
                <w:rFonts w:cs="Arial"/>
                <w:sz w:val="16"/>
                <w:szCs w:val="16"/>
                <w:lang w:eastAsia="en-GB"/>
              </w:rPr>
            </w:pPr>
          </w:p>
        </w:tc>
        <w:tc>
          <w:tcPr>
            <w:tcW w:w="1179" w:type="dxa"/>
            <w:tcBorders>
              <w:left w:val="nil"/>
              <w:right w:val="nil"/>
            </w:tcBorders>
            <w:vAlign w:val="bottom"/>
          </w:tcPr>
          <w:p w14:paraId="3CC700CA" w14:textId="77777777" w:rsidR="00E443E2" w:rsidRPr="00A70425" w:rsidRDefault="00E443E2" w:rsidP="00553949">
            <w:pPr>
              <w:spacing w:line="240" w:lineRule="auto"/>
              <w:ind w:right="-72"/>
              <w:jc w:val="right"/>
              <w:rPr>
                <w:rFonts w:cs="Arial"/>
                <w:sz w:val="16"/>
                <w:szCs w:val="16"/>
                <w:lang w:eastAsia="en-GB"/>
              </w:rPr>
            </w:pPr>
          </w:p>
        </w:tc>
        <w:tc>
          <w:tcPr>
            <w:tcW w:w="1276" w:type="dxa"/>
            <w:tcBorders>
              <w:left w:val="nil"/>
              <w:right w:val="nil"/>
            </w:tcBorders>
            <w:vAlign w:val="bottom"/>
          </w:tcPr>
          <w:p w14:paraId="39762CB6" w14:textId="77777777" w:rsidR="00E443E2" w:rsidRPr="00A70425" w:rsidRDefault="00E443E2" w:rsidP="00553949">
            <w:pPr>
              <w:spacing w:line="240" w:lineRule="auto"/>
              <w:ind w:right="-72"/>
              <w:jc w:val="right"/>
              <w:rPr>
                <w:rFonts w:cs="Arial"/>
                <w:sz w:val="16"/>
                <w:szCs w:val="16"/>
                <w:lang w:eastAsia="en-GB"/>
              </w:rPr>
            </w:pPr>
          </w:p>
        </w:tc>
        <w:tc>
          <w:tcPr>
            <w:tcW w:w="1276" w:type="dxa"/>
            <w:tcBorders>
              <w:left w:val="nil"/>
              <w:right w:val="nil"/>
            </w:tcBorders>
            <w:vAlign w:val="bottom"/>
          </w:tcPr>
          <w:p w14:paraId="059E081B" w14:textId="77777777" w:rsidR="00E443E2" w:rsidRPr="00A70425" w:rsidRDefault="00E443E2" w:rsidP="00553949">
            <w:pPr>
              <w:spacing w:line="240" w:lineRule="auto"/>
              <w:ind w:right="-72"/>
              <w:jc w:val="right"/>
              <w:rPr>
                <w:rFonts w:cs="Arial"/>
                <w:sz w:val="16"/>
                <w:szCs w:val="16"/>
                <w:lang w:eastAsia="en-GB"/>
              </w:rPr>
            </w:pPr>
          </w:p>
        </w:tc>
        <w:tc>
          <w:tcPr>
            <w:tcW w:w="1228" w:type="dxa"/>
            <w:tcBorders>
              <w:left w:val="nil"/>
              <w:right w:val="nil"/>
            </w:tcBorders>
            <w:vAlign w:val="bottom"/>
          </w:tcPr>
          <w:p w14:paraId="1AA999F3" w14:textId="77777777" w:rsidR="00E443E2" w:rsidRPr="00A70425" w:rsidRDefault="00E443E2" w:rsidP="00553949">
            <w:pPr>
              <w:spacing w:line="240" w:lineRule="auto"/>
              <w:ind w:right="-72"/>
              <w:jc w:val="right"/>
              <w:rPr>
                <w:rFonts w:cs="Arial"/>
                <w:sz w:val="16"/>
                <w:szCs w:val="16"/>
              </w:rPr>
            </w:pPr>
          </w:p>
        </w:tc>
      </w:tr>
      <w:tr w:rsidR="00E443E2" w:rsidRPr="00A70425" w14:paraId="01327D33" w14:textId="77777777" w:rsidTr="00E443E2">
        <w:trPr>
          <w:trHeight w:val="20"/>
        </w:trPr>
        <w:tc>
          <w:tcPr>
            <w:tcW w:w="3254" w:type="dxa"/>
            <w:vAlign w:val="bottom"/>
          </w:tcPr>
          <w:p w14:paraId="203C8769" w14:textId="08F9AB81" w:rsidR="00E443E2" w:rsidRPr="00A70425" w:rsidRDefault="00E443E2" w:rsidP="00553949">
            <w:pPr>
              <w:spacing w:line="240" w:lineRule="auto"/>
              <w:ind w:left="430"/>
              <w:rPr>
                <w:rFonts w:cs="Arial"/>
                <w:b/>
                <w:bCs/>
                <w:sz w:val="16"/>
                <w:szCs w:val="16"/>
              </w:rPr>
            </w:pPr>
            <w:r w:rsidRPr="00A70425">
              <w:rPr>
                <w:rFonts w:cs="Arial"/>
                <w:sz w:val="16"/>
                <w:szCs w:val="16"/>
              </w:rPr>
              <w:t xml:space="preserve">Cost </w:t>
            </w:r>
          </w:p>
        </w:tc>
        <w:tc>
          <w:tcPr>
            <w:tcW w:w="1161" w:type="dxa"/>
            <w:tcBorders>
              <w:left w:val="nil"/>
              <w:right w:val="nil"/>
            </w:tcBorders>
            <w:vAlign w:val="bottom"/>
          </w:tcPr>
          <w:p w14:paraId="4D2377D9" w14:textId="6D351A26"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32,717</w:t>
            </w:r>
          </w:p>
        </w:tc>
        <w:tc>
          <w:tcPr>
            <w:tcW w:w="1260" w:type="dxa"/>
            <w:tcBorders>
              <w:left w:val="nil"/>
              <w:right w:val="nil"/>
            </w:tcBorders>
            <w:vAlign w:val="bottom"/>
          </w:tcPr>
          <w:p w14:paraId="64B99C37" w14:textId="2939288B"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178,381</w:t>
            </w:r>
          </w:p>
        </w:tc>
        <w:tc>
          <w:tcPr>
            <w:tcW w:w="1296" w:type="dxa"/>
            <w:tcBorders>
              <w:left w:val="nil"/>
              <w:right w:val="nil"/>
            </w:tcBorders>
            <w:vAlign w:val="bottom"/>
          </w:tcPr>
          <w:p w14:paraId="3FAAE8C2" w14:textId="10D51A9D"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6,408</w:t>
            </w:r>
          </w:p>
        </w:tc>
        <w:tc>
          <w:tcPr>
            <w:tcW w:w="1152" w:type="dxa"/>
            <w:tcBorders>
              <w:left w:val="nil"/>
              <w:right w:val="nil"/>
            </w:tcBorders>
            <w:vAlign w:val="bottom"/>
          </w:tcPr>
          <w:p w14:paraId="1AB04135" w14:textId="5A6AC2C3"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1,657,016</w:t>
            </w:r>
          </w:p>
        </w:tc>
        <w:tc>
          <w:tcPr>
            <w:tcW w:w="1152" w:type="dxa"/>
            <w:tcBorders>
              <w:left w:val="nil"/>
              <w:right w:val="nil"/>
            </w:tcBorders>
            <w:vAlign w:val="bottom"/>
          </w:tcPr>
          <w:p w14:paraId="76C242DA" w14:textId="4CBEA8DA"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391,192</w:t>
            </w:r>
          </w:p>
        </w:tc>
        <w:tc>
          <w:tcPr>
            <w:tcW w:w="1152" w:type="dxa"/>
            <w:tcBorders>
              <w:left w:val="nil"/>
              <w:right w:val="nil"/>
            </w:tcBorders>
            <w:vAlign w:val="bottom"/>
          </w:tcPr>
          <w:p w14:paraId="158B92AB" w14:textId="49609042" w:rsidR="00E443E2" w:rsidRPr="00A70425" w:rsidRDefault="00E443E2" w:rsidP="00553949">
            <w:pPr>
              <w:spacing w:line="240" w:lineRule="auto"/>
              <w:ind w:right="-72"/>
              <w:jc w:val="right"/>
              <w:rPr>
                <w:rFonts w:cs="Arial"/>
                <w:sz w:val="16"/>
                <w:szCs w:val="16"/>
                <w:lang w:eastAsia="en-GB"/>
              </w:rPr>
            </w:pPr>
            <w:r w:rsidRPr="00A70425">
              <w:rPr>
                <w:rFonts w:cs="Arial"/>
                <w:sz w:val="16"/>
                <w:lang w:val="en-US" w:eastAsia="en-GB" w:bidi="th-TH"/>
              </w:rPr>
              <w:t>16,997</w:t>
            </w:r>
          </w:p>
        </w:tc>
        <w:tc>
          <w:tcPr>
            <w:tcW w:w="1179" w:type="dxa"/>
            <w:tcBorders>
              <w:left w:val="nil"/>
              <w:right w:val="nil"/>
            </w:tcBorders>
            <w:vAlign w:val="bottom"/>
          </w:tcPr>
          <w:p w14:paraId="26866C23" w14:textId="188AFE62"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3,464</w:t>
            </w:r>
          </w:p>
        </w:tc>
        <w:tc>
          <w:tcPr>
            <w:tcW w:w="1276" w:type="dxa"/>
            <w:tcBorders>
              <w:left w:val="nil"/>
              <w:right w:val="nil"/>
            </w:tcBorders>
            <w:vAlign w:val="bottom"/>
          </w:tcPr>
          <w:p w14:paraId="0DEF2F2B" w14:textId="274DB73E" w:rsidR="00E443E2" w:rsidRPr="00A70425" w:rsidRDefault="00E443E2" w:rsidP="00553949">
            <w:pPr>
              <w:spacing w:line="240" w:lineRule="auto"/>
              <w:ind w:right="-72"/>
              <w:jc w:val="right"/>
              <w:rPr>
                <w:rFonts w:cs="Arial"/>
                <w:sz w:val="16"/>
                <w:szCs w:val="16"/>
                <w:lang w:eastAsia="en-GB"/>
              </w:rPr>
            </w:pPr>
            <w:r w:rsidRPr="00A70425">
              <w:rPr>
                <w:rFonts w:cs="Arial"/>
                <w:sz w:val="16"/>
                <w:szCs w:val="16"/>
                <w:lang w:eastAsia="en-GB"/>
              </w:rPr>
              <w:t>194,913</w:t>
            </w:r>
          </w:p>
        </w:tc>
        <w:tc>
          <w:tcPr>
            <w:tcW w:w="1276" w:type="dxa"/>
            <w:tcBorders>
              <w:left w:val="nil"/>
              <w:right w:val="nil"/>
            </w:tcBorders>
          </w:tcPr>
          <w:p w14:paraId="2BF13DCB" w14:textId="6B7B7D7E" w:rsidR="00E443E2" w:rsidRPr="00A70425" w:rsidRDefault="00E443E2" w:rsidP="00553949">
            <w:pPr>
              <w:spacing w:line="240" w:lineRule="auto"/>
              <w:ind w:right="-72"/>
              <w:jc w:val="right"/>
              <w:rPr>
                <w:rFonts w:cs="Arial"/>
                <w:sz w:val="16"/>
                <w:szCs w:val="16"/>
                <w:lang w:eastAsia="en-GB"/>
              </w:rPr>
            </w:pPr>
            <w:r w:rsidRPr="00A70425">
              <w:rPr>
                <w:rFonts w:cs="Arial"/>
                <w:sz w:val="16"/>
                <w:szCs w:val="16"/>
              </w:rPr>
              <w:t>910,741</w:t>
            </w:r>
          </w:p>
        </w:tc>
        <w:tc>
          <w:tcPr>
            <w:tcW w:w="1228" w:type="dxa"/>
            <w:tcBorders>
              <w:left w:val="nil"/>
              <w:right w:val="nil"/>
            </w:tcBorders>
          </w:tcPr>
          <w:p w14:paraId="60DC5EEC" w14:textId="7B8A3EE9" w:rsidR="00E443E2" w:rsidRPr="00A70425" w:rsidRDefault="00E443E2" w:rsidP="00553949">
            <w:pPr>
              <w:spacing w:line="240" w:lineRule="auto"/>
              <w:ind w:right="-72"/>
              <w:jc w:val="right"/>
              <w:rPr>
                <w:rFonts w:cs="Arial"/>
                <w:sz w:val="16"/>
                <w:szCs w:val="16"/>
              </w:rPr>
            </w:pPr>
            <w:r w:rsidRPr="00A70425">
              <w:rPr>
                <w:rFonts w:cs="Arial"/>
                <w:sz w:val="16"/>
                <w:szCs w:val="16"/>
              </w:rPr>
              <w:t>3,391,829</w:t>
            </w:r>
          </w:p>
        </w:tc>
      </w:tr>
      <w:tr w:rsidR="00E443E2" w:rsidRPr="00A70425" w14:paraId="6A7B753A" w14:textId="77777777" w:rsidTr="00E443E2">
        <w:trPr>
          <w:trHeight w:val="20"/>
        </w:trPr>
        <w:tc>
          <w:tcPr>
            <w:tcW w:w="3254" w:type="dxa"/>
            <w:vAlign w:val="bottom"/>
          </w:tcPr>
          <w:p w14:paraId="0B38AC2F" w14:textId="1D4D1F51" w:rsidR="00E443E2" w:rsidRPr="00A70425" w:rsidRDefault="00E443E2" w:rsidP="00553949">
            <w:pPr>
              <w:spacing w:line="240" w:lineRule="auto"/>
              <w:ind w:left="430"/>
              <w:rPr>
                <w:rFonts w:cs="Arial"/>
                <w:sz w:val="16"/>
                <w:szCs w:val="16"/>
              </w:rPr>
            </w:pPr>
            <w:r w:rsidRPr="00A70425">
              <w:rPr>
                <w:rFonts w:cs="Arial"/>
                <w:sz w:val="16"/>
                <w:szCs w:val="16"/>
                <w:u w:val="single"/>
              </w:rPr>
              <w:t>Less</w:t>
            </w:r>
            <w:r w:rsidRPr="00A70425">
              <w:rPr>
                <w:rFonts w:cs="Arial"/>
                <w:sz w:val="16"/>
                <w:szCs w:val="16"/>
              </w:rPr>
              <w:t xml:space="preserve">  Accumulated depreciation</w:t>
            </w:r>
          </w:p>
        </w:tc>
        <w:tc>
          <w:tcPr>
            <w:tcW w:w="1161" w:type="dxa"/>
            <w:tcBorders>
              <w:left w:val="nil"/>
              <w:right w:val="nil"/>
            </w:tcBorders>
            <w:vAlign w:val="bottom"/>
          </w:tcPr>
          <w:p w14:paraId="18324D96" w14:textId="32B739D2"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vAlign w:val="bottom"/>
          </w:tcPr>
          <w:p w14:paraId="5CD7240B" w14:textId="3A320D7F"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(30,846)</w:t>
            </w:r>
          </w:p>
        </w:tc>
        <w:tc>
          <w:tcPr>
            <w:tcW w:w="1296" w:type="dxa"/>
            <w:tcBorders>
              <w:left w:val="nil"/>
              <w:right w:val="nil"/>
            </w:tcBorders>
            <w:vAlign w:val="bottom"/>
          </w:tcPr>
          <w:p w14:paraId="448EAECF" w14:textId="2D3CA3AB"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(3,131)</w:t>
            </w:r>
          </w:p>
        </w:tc>
        <w:tc>
          <w:tcPr>
            <w:tcW w:w="1152" w:type="dxa"/>
            <w:tcBorders>
              <w:left w:val="nil"/>
              <w:right w:val="nil"/>
            </w:tcBorders>
            <w:vAlign w:val="bottom"/>
          </w:tcPr>
          <w:p w14:paraId="30D51BDC" w14:textId="0A5FAB7E"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(291,509)</w:t>
            </w:r>
          </w:p>
        </w:tc>
        <w:tc>
          <w:tcPr>
            <w:tcW w:w="1152" w:type="dxa"/>
            <w:tcBorders>
              <w:left w:val="nil"/>
              <w:right w:val="nil"/>
            </w:tcBorders>
            <w:vAlign w:val="bottom"/>
          </w:tcPr>
          <w:p w14:paraId="7A9A8688" w14:textId="1342C87C"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(113,066)</w:t>
            </w:r>
          </w:p>
        </w:tc>
        <w:tc>
          <w:tcPr>
            <w:tcW w:w="1152" w:type="dxa"/>
            <w:tcBorders>
              <w:left w:val="nil"/>
              <w:right w:val="nil"/>
            </w:tcBorders>
            <w:vAlign w:val="bottom"/>
          </w:tcPr>
          <w:p w14:paraId="152817C7" w14:textId="0411EA02" w:rsidR="00E443E2" w:rsidRPr="00A70425" w:rsidRDefault="00E443E2" w:rsidP="00553949">
            <w:pPr>
              <w:pBdr>
                <w:bottom w:val="single" w:sz="4" w:space="1" w:color="auto"/>
              </w:pBdr>
              <w:spacing w:line="240" w:lineRule="auto"/>
              <w:ind w:right="-72"/>
              <w:jc w:val="right"/>
              <w:rPr>
                <w:rFonts w:cs="Arial"/>
                <w:sz w:val="16"/>
                <w:lang w:val="en-US" w:eastAsia="en-GB" w:bidi="th-TH"/>
              </w:rPr>
            </w:pPr>
            <w:r w:rsidRPr="00A70425">
              <w:rPr>
                <w:rFonts w:cs="Arial"/>
                <w:sz w:val="16"/>
                <w:szCs w:val="16"/>
                <w:lang w:eastAsia="en-GB"/>
              </w:rPr>
              <w:t>(10,566)</w:t>
            </w:r>
          </w:p>
        </w:tc>
        <w:tc>
          <w:tcPr>
            <w:tcW w:w="1179" w:type="dxa"/>
            <w:tcBorders>
              <w:left w:val="nil"/>
              <w:right w:val="nil"/>
            </w:tcBorders>
            <w:vAlign w:val="bottom"/>
          </w:tcPr>
          <w:p w14:paraId="3E24F73F" w14:textId="3E4B019A"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(2,081)</w:t>
            </w:r>
          </w:p>
        </w:tc>
        <w:tc>
          <w:tcPr>
            <w:tcW w:w="1276" w:type="dxa"/>
            <w:tcBorders>
              <w:left w:val="nil"/>
              <w:right w:val="nil"/>
            </w:tcBorders>
            <w:vAlign w:val="bottom"/>
          </w:tcPr>
          <w:p w14:paraId="2B2E1071" w14:textId="5E895798" w:rsidR="00E443E2" w:rsidRPr="00A70425" w:rsidRDefault="00E443E2"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w:t>
            </w:r>
          </w:p>
        </w:tc>
        <w:tc>
          <w:tcPr>
            <w:tcW w:w="1276" w:type="dxa"/>
            <w:tcBorders>
              <w:left w:val="nil"/>
              <w:right w:val="nil"/>
            </w:tcBorders>
            <w:vAlign w:val="bottom"/>
          </w:tcPr>
          <w:p w14:paraId="21398FC0" w14:textId="55F25C93" w:rsidR="00E443E2" w:rsidRPr="00A70425" w:rsidRDefault="00E443E2" w:rsidP="00553949">
            <w:pPr>
              <w:pBdr>
                <w:bottom w:val="single" w:sz="4" w:space="1" w:color="auto"/>
              </w:pBdr>
              <w:spacing w:line="240" w:lineRule="auto"/>
              <w:ind w:right="-72"/>
              <w:jc w:val="right"/>
              <w:rPr>
                <w:rFonts w:cs="Arial"/>
                <w:sz w:val="16"/>
                <w:szCs w:val="16"/>
              </w:rPr>
            </w:pPr>
            <w:r w:rsidRPr="00A70425">
              <w:rPr>
                <w:rFonts w:cs="Arial"/>
                <w:sz w:val="16"/>
                <w:szCs w:val="16"/>
                <w:lang w:eastAsia="en-GB"/>
              </w:rPr>
              <w:t>-</w:t>
            </w:r>
          </w:p>
        </w:tc>
        <w:tc>
          <w:tcPr>
            <w:tcW w:w="1228" w:type="dxa"/>
            <w:tcBorders>
              <w:left w:val="nil"/>
              <w:right w:val="nil"/>
            </w:tcBorders>
            <w:vAlign w:val="bottom"/>
          </w:tcPr>
          <w:p w14:paraId="384C8447" w14:textId="4DD664FE" w:rsidR="00E443E2" w:rsidRPr="00A70425" w:rsidRDefault="00E443E2" w:rsidP="00553949">
            <w:pPr>
              <w:pBdr>
                <w:bottom w:val="single" w:sz="4" w:space="1" w:color="auto"/>
              </w:pBdr>
              <w:spacing w:line="240" w:lineRule="auto"/>
              <w:ind w:right="-72"/>
              <w:jc w:val="right"/>
              <w:rPr>
                <w:rFonts w:cs="Arial"/>
                <w:sz w:val="16"/>
                <w:szCs w:val="16"/>
              </w:rPr>
            </w:pPr>
            <w:r w:rsidRPr="00A70425">
              <w:rPr>
                <w:rFonts w:cs="Arial"/>
                <w:sz w:val="16"/>
                <w:szCs w:val="16"/>
                <w:lang w:eastAsia="en-GB"/>
              </w:rPr>
              <w:t>(451,199)</w:t>
            </w:r>
          </w:p>
        </w:tc>
      </w:tr>
      <w:tr w:rsidR="00E443E2" w:rsidRPr="00A70425" w14:paraId="5D4BF62F" w14:textId="77777777" w:rsidTr="00E443E2">
        <w:trPr>
          <w:trHeight w:val="20"/>
        </w:trPr>
        <w:tc>
          <w:tcPr>
            <w:tcW w:w="3254" w:type="dxa"/>
            <w:vAlign w:val="bottom"/>
          </w:tcPr>
          <w:p w14:paraId="5E5FDC43" w14:textId="77777777" w:rsidR="00E443E2" w:rsidRPr="00A70425" w:rsidRDefault="00E443E2" w:rsidP="00553949">
            <w:pPr>
              <w:spacing w:line="240" w:lineRule="auto"/>
              <w:ind w:left="432"/>
              <w:rPr>
                <w:rFonts w:cs="Arial"/>
                <w:sz w:val="12"/>
                <w:szCs w:val="12"/>
                <w:lang w:eastAsia="en-GB"/>
              </w:rPr>
            </w:pPr>
          </w:p>
        </w:tc>
        <w:tc>
          <w:tcPr>
            <w:tcW w:w="1161" w:type="dxa"/>
            <w:tcBorders>
              <w:left w:val="nil"/>
              <w:right w:val="nil"/>
            </w:tcBorders>
            <w:vAlign w:val="bottom"/>
          </w:tcPr>
          <w:p w14:paraId="1E91E157" w14:textId="77777777" w:rsidR="00E443E2" w:rsidRPr="00A70425" w:rsidRDefault="00E443E2" w:rsidP="00553949">
            <w:pPr>
              <w:spacing w:line="240" w:lineRule="auto"/>
              <w:ind w:left="432"/>
              <w:rPr>
                <w:rFonts w:cs="Arial"/>
                <w:sz w:val="12"/>
                <w:szCs w:val="12"/>
                <w:lang w:eastAsia="en-GB"/>
              </w:rPr>
            </w:pPr>
          </w:p>
        </w:tc>
        <w:tc>
          <w:tcPr>
            <w:tcW w:w="1260" w:type="dxa"/>
            <w:tcBorders>
              <w:left w:val="nil"/>
              <w:right w:val="nil"/>
            </w:tcBorders>
            <w:vAlign w:val="bottom"/>
          </w:tcPr>
          <w:p w14:paraId="5D7E88C4" w14:textId="77777777" w:rsidR="00E443E2" w:rsidRPr="00A70425" w:rsidRDefault="00E443E2" w:rsidP="00553949">
            <w:pPr>
              <w:spacing w:line="240" w:lineRule="auto"/>
              <w:ind w:left="432"/>
              <w:rPr>
                <w:rFonts w:cs="Arial"/>
                <w:sz w:val="12"/>
                <w:szCs w:val="12"/>
                <w:lang w:eastAsia="en-GB"/>
              </w:rPr>
            </w:pPr>
          </w:p>
        </w:tc>
        <w:tc>
          <w:tcPr>
            <w:tcW w:w="1296" w:type="dxa"/>
            <w:tcBorders>
              <w:left w:val="nil"/>
              <w:right w:val="nil"/>
            </w:tcBorders>
            <w:vAlign w:val="bottom"/>
          </w:tcPr>
          <w:p w14:paraId="5A51AFF4" w14:textId="77777777" w:rsidR="00E443E2" w:rsidRPr="00A70425" w:rsidRDefault="00E443E2" w:rsidP="00553949">
            <w:pPr>
              <w:spacing w:line="240" w:lineRule="auto"/>
              <w:ind w:left="432"/>
              <w:rPr>
                <w:rFonts w:cs="Arial"/>
                <w:sz w:val="12"/>
                <w:szCs w:val="12"/>
                <w:lang w:eastAsia="en-GB"/>
              </w:rPr>
            </w:pPr>
          </w:p>
        </w:tc>
        <w:tc>
          <w:tcPr>
            <w:tcW w:w="1152" w:type="dxa"/>
            <w:tcBorders>
              <w:left w:val="nil"/>
              <w:right w:val="nil"/>
            </w:tcBorders>
            <w:vAlign w:val="bottom"/>
          </w:tcPr>
          <w:p w14:paraId="0AD7FAF0" w14:textId="77777777" w:rsidR="00E443E2" w:rsidRPr="00A70425" w:rsidRDefault="00E443E2" w:rsidP="00553949">
            <w:pPr>
              <w:spacing w:line="240" w:lineRule="auto"/>
              <w:ind w:left="432"/>
              <w:rPr>
                <w:rFonts w:cs="Arial"/>
                <w:sz w:val="12"/>
                <w:szCs w:val="12"/>
                <w:lang w:eastAsia="en-GB"/>
              </w:rPr>
            </w:pPr>
          </w:p>
        </w:tc>
        <w:tc>
          <w:tcPr>
            <w:tcW w:w="1152" w:type="dxa"/>
            <w:tcBorders>
              <w:left w:val="nil"/>
              <w:right w:val="nil"/>
            </w:tcBorders>
            <w:vAlign w:val="bottom"/>
          </w:tcPr>
          <w:p w14:paraId="1AC26DC1" w14:textId="77777777" w:rsidR="00E443E2" w:rsidRPr="00A70425" w:rsidRDefault="00E443E2" w:rsidP="00553949">
            <w:pPr>
              <w:spacing w:line="240" w:lineRule="auto"/>
              <w:ind w:left="432"/>
              <w:rPr>
                <w:rFonts w:cs="Arial"/>
                <w:sz w:val="12"/>
                <w:szCs w:val="12"/>
                <w:lang w:eastAsia="en-GB"/>
              </w:rPr>
            </w:pPr>
          </w:p>
        </w:tc>
        <w:tc>
          <w:tcPr>
            <w:tcW w:w="1152" w:type="dxa"/>
            <w:tcBorders>
              <w:left w:val="nil"/>
              <w:right w:val="nil"/>
            </w:tcBorders>
            <w:vAlign w:val="bottom"/>
          </w:tcPr>
          <w:p w14:paraId="2FF9512B" w14:textId="77777777" w:rsidR="00E443E2" w:rsidRPr="00A70425" w:rsidRDefault="00E443E2" w:rsidP="00553949">
            <w:pPr>
              <w:spacing w:line="240" w:lineRule="auto"/>
              <w:ind w:left="432"/>
              <w:rPr>
                <w:rFonts w:cs="Arial"/>
                <w:sz w:val="12"/>
                <w:szCs w:val="12"/>
                <w:lang w:eastAsia="en-GB"/>
              </w:rPr>
            </w:pPr>
          </w:p>
        </w:tc>
        <w:tc>
          <w:tcPr>
            <w:tcW w:w="1179" w:type="dxa"/>
            <w:tcBorders>
              <w:left w:val="nil"/>
              <w:right w:val="nil"/>
            </w:tcBorders>
            <w:vAlign w:val="bottom"/>
          </w:tcPr>
          <w:p w14:paraId="0AABA01D" w14:textId="77777777" w:rsidR="00E443E2" w:rsidRPr="00A70425" w:rsidRDefault="00E443E2" w:rsidP="00553949">
            <w:pPr>
              <w:spacing w:line="240" w:lineRule="auto"/>
              <w:ind w:left="432"/>
              <w:rPr>
                <w:rFonts w:cs="Arial"/>
                <w:sz w:val="12"/>
                <w:szCs w:val="12"/>
                <w:lang w:eastAsia="en-GB"/>
              </w:rPr>
            </w:pPr>
          </w:p>
        </w:tc>
        <w:tc>
          <w:tcPr>
            <w:tcW w:w="1276" w:type="dxa"/>
            <w:tcBorders>
              <w:left w:val="nil"/>
              <w:right w:val="nil"/>
            </w:tcBorders>
            <w:vAlign w:val="bottom"/>
          </w:tcPr>
          <w:p w14:paraId="752A2291" w14:textId="77777777" w:rsidR="00E443E2" w:rsidRPr="00A70425" w:rsidRDefault="00E443E2" w:rsidP="00553949">
            <w:pPr>
              <w:spacing w:line="240" w:lineRule="auto"/>
              <w:ind w:left="432"/>
              <w:rPr>
                <w:rFonts w:cs="Arial"/>
                <w:sz w:val="12"/>
                <w:szCs w:val="12"/>
                <w:lang w:eastAsia="en-GB"/>
              </w:rPr>
            </w:pPr>
          </w:p>
        </w:tc>
        <w:tc>
          <w:tcPr>
            <w:tcW w:w="1276" w:type="dxa"/>
            <w:tcBorders>
              <w:left w:val="nil"/>
              <w:right w:val="nil"/>
            </w:tcBorders>
            <w:vAlign w:val="bottom"/>
          </w:tcPr>
          <w:p w14:paraId="6C7D110E" w14:textId="77777777" w:rsidR="00E443E2" w:rsidRPr="00A70425" w:rsidRDefault="00E443E2" w:rsidP="00553949">
            <w:pPr>
              <w:spacing w:line="240" w:lineRule="auto"/>
              <w:ind w:left="432"/>
              <w:rPr>
                <w:rFonts w:cs="Arial"/>
                <w:sz w:val="12"/>
                <w:szCs w:val="12"/>
                <w:lang w:eastAsia="en-GB"/>
              </w:rPr>
            </w:pPr>
          </w:p>
        </w:tc>
        <w:tc>
          <w:tcPr>
            <w:tcW w:w="1228" w:type="dxa"/>
            <w:tcBorders>
              <w:left w:val="nil"/>
              <w:right w:val="nil"/>
            </w:tcBorders>
            <w:vAlign w:val="bottom"/>
          </w:tcPr>
          <w:p w14:paraId="15043402" w14:textId="77777777" w:rsidR="00E443E2" w:rsidRPr="00A70425" w:rsidRDefault="00E443E2" w:rsidP="00553949">
            <w:pPr>
              <w:spacing w:line="240" w:lineRule="auto"/>
              <w:ind w:left="432"/>
              <w:rPr>
                <w:rFonts w:cs="Arial"/>
                <w:sz w:val="12"/>
                <w:szCs w:val="12"/>
                <w:lang w:eastAsia="en-GB"/>
              </w:rPr>
            </w:pPr>
          </w:p>
        </w:tc>
      </w:tr>
      <w:tr w:rsidR="00E443E2" w:rsidRPr="00A70425" w14:paraId="38215DC3" w14:textId="77777777" w:rsidTr="00E443E2">
        <w:trPr>
          <w:trHeight w:val="20"/>
        </w:trPr>
        <w:tc>
          <w:tcPr>
            <w:tcW w:w="3254" w:type="dxa"/>
            <w:vAlign w:val="bottom"/>
          </w:tcPr>
          <w:p w14:paraId="34B9CDE9" w14:textId="7316E20C" w:rsidR="00E443E2" w:rsidRPr="00A70425" w:rsidRDefault="00E443E2" w:rsidP="00553949">
            <w:pPr>
              <w:spacing w:line="240" w:lineRule="auto"/>
              <w:ind w:left="430"/>
              <w:rPr>
                <w:rFonts w:cs="Arial"/>
                <w:sz w:val="16"/>
                <w:szCs w:val="16"/>
                <w:u w:val="single"/>
              </w:rPr>
            </w:pPr>
            <w:r w:rsidRPr="00A70425">
              <w:rPr>
                <w:rFonts w:cs="Arial"/>
                <w:sz w:val="16"/>
                <w:szCs w:val="16"/>
              </w:rPr>
              <w:t>Net book amount</w:t>
            </w:r>
          </w:p>
        </w:tc>
        <w:tc>
          <w:tcPr>
            <w:tcW w:w="1161" w:type="dxa"/>
            <w:tcBorders>
              <w:left w:val="nil"/>
              <w:right w:val="nil"/>
            </w:tcBorders>
            <w:vAlign w:val="bottom"/>
          </w:tcPr>
          <w:p w14:paraId="571D3218" w14:textId="4FEAC8E4"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32,717</w:t>
            </w:r>
          </w:p>
        </w:tc>
        <w:tc>
          <w:tcPr>
            <w:tcW w:w="1260" w:type="dxa"/>
            <w:tcBorders>
              <w:left w:val="nil"/>
              <w:right w:val="nil"/>
            </w:tcBorders>
            <w:vAlign w:val="bottom"/>
          </w:tcPr>
          <w:p w14:paraId="1617A361" w14:textId="7D29A745"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147,535</w:t>
            </w:r>
          </w:p>
        </w:tc>
        <w:tc>
          <w:tcPr>
            <w:tcW w:w="1296" w:type="dxa"/>
            <w:tcBorders>
              <w:left w:val="nil"/>
              <w:right w:val="nil"/>
            </w:tcBorders>
            <w:vAlign w:val="bottom"/>
          </w:tcPr>
          <w:p w14:paraId="23E37FDB" w14:textId="4202F71B"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3,277</w:t>
            </w:r>
          </w:p>
        </w:tc>
        <w:tc>
          <w:tcPr>
            <w:tcW w:w="1152" w:type="dxa"/>
            <w:tcBorders>
              <w:left w:val="nil"/>
              <w:right w:val="nil"/>
            </w:tcBorders>
            <w:vAlign w:val="bottom"/>
          </w:tcPr>
          <w:p w14:paraId="69ACB033" w14:textId="06CE9629"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1,365,507</w:t>
            </w:r>
          </w:p>
        </w:tc>
        <w:tc>
          <w:tcPr>
            <w:tcW w:w="1152" w:type="dxa"/>
            <w:tcBorders>
              <w:left w:val="nil"/>
              <w:right w:val="nil"/>
            </w:tcBorders>
            <w:vAlign w:val="bottom"/>
          </w:tcPr>
          <w:p w14:paraId="20F084D9" w14:textId="3E636415"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278,126</w:t>
            </w:r>
          </w:p>
        </w:tc>
        <w:tc>
          <w:tcPr>
            <w:tcW w:w="1152" w:type="dxa"/>
            <w:tcBorders>
              <w:left w:val="nil"/>
              <w:right w:val="nil"/>
            </w:tcBorders>
            <w:vAlign w:val="bottom"/>
          </w:tcPr>
          <w:p w14:paraId="46253706" w14:textId="06035485"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6,431</w:t>
            </w:r>
          </w:p>
        </w:tc>
        <w:tc>
          <w:tcPr>
            <w:tcW w:w="1179" w:type="dxa"/>
            <w:tcBorders>
              <w:left w:val="nil"/>
              <w:right w:val="nil"/>
            </w:tcBorders>
            <w:vAlign w:val="bottom"/>
          </w:tcPr>
          <w:p w14:paraId="1CBCB1E1" w14:textId="48CE3274"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1,383</w:t>
            </w:r>
          </w:p>
        </w:tc>
        <w:tc>
          <w:tcPr>
            <w:tcW w:w="1276" w:type="dxa"/>
            <w:tcBorders>
              <w:left w:val="nil"/>
              <w:right w:val="nil"/>
            </w:tcBorders>
            <w:vAlign w:val="bottom"/>
          </w:tcPr>
          <w:p w14:paraId="0E00D045" w14:textId="29727890"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194,913</w:t>
            </w:r>
          </w:p>
        </w:tc>
        <w:tc>
          <w:tcPr>
            <w:tcW w:w="1276" w:type="dxa"/>
            <w:tcBorders>
              <w:left w:val="nil"/>
              <w:right w:val="nil"/>
            </w:tcBorders>
          </w:tcPr>
          <w:p w14:paraId="50429E23" w14:textId="2787FFC9"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rPr>
              <w:t>910,741</w:t>
            </w:r>
          </w:p>
        </w:tc>
        <w:tc>
          <w:tcPr>
            <w:tcW w:w="1228" w:type="dxa"/>
            <w:tcBorders>
              <w:left w:val="nil"/>
              <w:right w:val="nil"/>
            </w:tcBorders>
          </w:tcPr>
          <w:p w14:paraId="26B991F6" w14:textId="276C82D6" w:rsidR="00E443E2" w:rsidRPr="00A70425" w:rsidRDefault="00E443E2" w:rsidP="00553949">
            <w:pPr>
              <w:pBdr>
                <w:bottom w:val="double" w:sz="4" w:space="1" w:color="auto"/>
              </w:pBdr>
              <w:spacing w:line="240" w:lineRule="auto"/>
              <w:ind w:right="-72"/>
              <w:jc w:val="right"/>
              <w:rPr>
                <w:rFonts w:cs="Arial"/>
                <w:sz w:val="16"/>
                <w:szCs w:val="16"/>
                <w:lang w:eastAsia="en-GB"/>
              </w:rPr>
            </w:pPr>
            <w:r w:rsidRPr="00A70425">
              <w:rPr>
                <w:rFonts w:cs="Arial"/>
                <w:sz w:val="16"/>
                <w:szCs w:val="16"/>
              </w:rPr>
              <w:t>2,940,630</w:t>
            </w:r>
          </w:p>
        </w:tc>
      </w:tr>
    </w:tbl>
    <w:p w14:paraId="12BD46CD" w14:textId="77777777" w:rsidR="00E443E2" w:rsidRPr="00A70425" w:rsidRDefault="00E443E2" w:rsidP="00553949">
      <w:pPr>
        <w:spacing w:line="240" w:lineRule="auto"/>
        <w:ind w:left="432"/>
        <w:rPr>
          <w:rFonts w:cs="Arial"/>
          <w:b/>
          <w:bCs/>
          <w:sz w:val="16"/>
          <w:szCs w:val="16"/>
        </w:rPr>
      </w:pPr>
    </w:p>
    <w:p w14:paraId="19179178" w14:textId="77777777" w:rsidR="00E443E2" w:rsidRPr="00A70425" w:rsidRDefault="00E443E2" w:rsidP="00553949">
      <w:pPr>
        <w:spacing w:line="240" w:lineRule="auto"/>
        <w:ind w:left="432"/>
        <w:rPr>
          <w:rFonts w:cs="Arial"/>
          <w:b/>
          <w:bCs/>
          <w:sz w:val="16"/>
          <w:szCs w:val="16"/>
        </w:rPr>
      </w:pPr>
    </w:p>
    <w:p w14:paraId="4E242B8A" w14:textId="77777777" w:rsidR="00E443E2" w:rsidRPr="00A70425" w:rsidRDefault="00E443E2" w:rsidP="00553949">
      <w:pPr>
        <w:spacing w:line="240" w:lineRule="auto"/>
        <w:ind w:left="432"/>
        <w:rPr>
          <w:rFonts w:cs="Arial"/>
          <w:b/>
          <w:bCs/>
          <w:sz w:val="16"/>
          <w:szCs w:val="16"/>
        </w:rPr>
      </w:pPr>
    </w:p>
    <w:p w14:paraId="06D43DBD" w14:textId="38346C1B" w:rsidR="00E443E2" w:rsidRPr="00A70425" w:rsidRDefault="00E443E2" w:rsidP="00553949">
      <w:pPr>
        <w:spacing w:line="240" w:lineRule="auto"/>
        <w:ind w:left="432"/>
        <w:rPr>
          <w:rFonts w:cs="Arial"/>
          <w:b/>
          <w:bCs/>
          <w:sz w:val="16"/>
          <w:szCs w:val="16"/>
        </w:rPr>
        <w:sectPr w:rsidR="00E443E2" w:rsidRPr="00A70425" w:rsidSect="0032672F">
          <w:pgSz w:w="16838" w:h="11906" w:orient="landscape"/>
          <w:pgMar w:top="1440" w:right="720" w:bottom="720" w:left="720" w:header="706" w:footer="576" w:gutter="0"/>
          <w:cols w:space="720"/>
        </w:sectPr>
      </w:pPr>
    </w:p>
    <w:p w14:paraId="1751405F" w14:textId="1363CD42" w:rsidR="00200044" w:rsidRPr="00A70425" w:rsidRDefault="00200044" w:rsidP="00553949">
      <w:pPr>
        <w:spacing w:line="240" w:lineRule="auto"/>
        <w:ind w:left="540" w:hanging="526"/>
        <w:jc w:val="thaiDistribute"/>
        <w:rPr>
          <w:rFonts w:cs="Arial"/>
          <w:sz w:val="18"/>
          <w:szCs w:val="18"/>
        </w:rPr>
      </w:pPr>
      <w:r w:rsidRPr="00A70425">
        <w:rPr>
          <w:rFonts w:eastAsia="Angsana New" w:cs="Arial"/>
          <w:b/>
          <w:bCs/>
          <w:sz w:val="18"/>
          <w:szCs w:val="18"/>
        </w:rPr>
        <w:t>18</w:t>
      </w:r>
      <w:r w:rsidRPr="00A70425">
        <w:rPr>
          <w:rFonts w:eastAsia="Angsana New" w:cs="Arial"/>
          <w:b/>
          <w:bCs/>
          <w:sz w:val="18"/>
          <w:szCs w:val="18"/>
        </w:rPr>
        <w:tab/>
      </w:r>
      <w:r w:rsidRPr="00A70425">
        <w:rPr>
          <w:rFonts w:cs="Arial"/>
          <w:b/>
          <w:bCs/>
          <w:sz w:val="18"/>
          <w:szCs w:val="18"/>
        </w:rPr>
        <w:t>Property, plant and equipment</w:t>
      </w:r>
      <w:r w:rsidR="00DA1CB6" w:rsidRPr="00A70425">
        <w:rPr>
          <w:rFonts w:cs="Arial"/>
          <w:b/>
          <w:bCs/>
          <w:sz w:val="18"/>
          <w:szCs w:val="18"/>
        </w:rPr>
        <w:t>, net</w:t>
      </w:r>
      <w:r w:rsidRPr="00A70425">
        <w:rPr>
          <w:rFonts w:cs="Arial"/>
          <w:sz w:val="18"/>
          <w:szCs w:val="18"/>
        </w:rPr>
        <w:t xml:space="preserve"> (Cont’d)</w:t>
      </w:r>
    </w:p>
    <w:p w14:paraId="231F45A5" w14:textId="77777777" w:rsidR="00200044" w:rsidRPr="00A70425" w:rsidRDefault="00200044" w:rsidP="00553949">
      <w:pPr>
        <w:spacing w:line="240" w:lineRule="auto"/>
        <w:ind w:left="540" w:hanging="526"/>
        <w:jc w:val="thaiDistribute"/>
        <w:rPr>
          <w:rFonts w:cs="Arial"/>
          <w:b/>
          <w:bCs/>
          <w:sz w:val="18"/>
          <w:szCs w:val="18"/>
        </w:rPr>
      </w:pPr>
    </w:p>
    <w:tbl>
      <w:tblPr>
        <w:tblStyle w:val="TableGrid"/>
        <w:tblW w:w="156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9"/>
        <w:gridCol w:w="1161"/>
        <w:gridCol w:w="1260"/>
        <w:gridCol w:w="1296"/>
        <w:gridCol w:w="1294"/>
        <w:gridCol w:w="1260"/>
        <w:gridCol w:w="1080"/>
        <w:gridCol w:w="1080"/>
        <w:gridCol w:w="1260"/>
        <w:gridCol w:w="1260"/>
        <w:gridCol w:w="1440"/>
      </w:tblGrid>
      <w:tr w:rsidR="00200044" w:rsidRPr="00A70425" w14:paraId="05F45E26" w14:textId="77777777" w:rsidTr="00583349">
        <w:trPr>
          <w:trHeight w:val="20"/>
        </w:trPr>
        <w:tc>
          <w:tcPr>
            <w:tcW w:w="3269" w:type="dxa"/>
            <w:vAlign w:val="bottom"/>
          </w:tcPr>
          <w:p w14:paraId="01BF8936" w14:textId="77777777" w:rsidR="00200044" w:rsidRPr="00A70425" w:rsidRDefault="00200044" w:rsidP="00553949">
            <w:pPr>
              <w:spacing w:line="240" w:lineRule="auto"/>
              <w:ind w:left="430"/>
              <w:rPr>
                <w:rFonts w:cs="Arial"/>
                <w:sz w:val="16"/>
                <w:szCs w:val="16"/>
                <w:lang w:eastAsia="en-GB"/>
              </w:rPr>
            </w:pPr>
          </w:p>
        </w:tc>
        <w:tc>
          <w:tcPr>
            <w:tcW w:w="12391" w:type="dxa"/>
            <w:gridSpan w:val="10"/>
            <w:tcBorders>
              <w:top w:val="nil"/>
              <w:left w:val="nil"/>
              <w:right w:val="nil"/>
            </w:tcBorders>
            <w:vAlign w:val="bottom"/>
          </w:tcPr>
          <w:p w14:paraId="2BFF8DEC" w14:textId="77777777" w:rsidR="00200044" w:rsidRPr="00A70425" w:rsidRDefault="00200044" w:rsidP="00553949">
            <w:pPr>
              <w:pBdr>
                <w:bottom w:val="single" w:sz="4" w:space="1" w:color="auto"/>
              </w:pBdr>
              <w:spacing w:line="240" w:lineRule="auto"/>
              <w:ind w:right="-72"/>
              <w:jc w:val="center"/>
              <w:rPr>
                <w:rFonts w:cs="Arial"/>
                <w:b/>
                <w:bCs/>
                <w:sz w:val="16"/>
                <w:szCs w:val="16"/>
                <w:lang w:eastAsia="en-GB"/>
              </w:rPr>
            </w:pPr>
            <w:r w:rsidRPr="00A70425">
              <w:rPr>
                <w:rFonts w:cs="Arial"/>
                <w:b/>
                <w:bCs/>
                <w:sz w:val="16"/>
                <w:szCs w:val="16"/>
              </w:rPr>
              <w:t>Consolidated financial statements</w:t>
            </w:r>
          </w:p>
        </w:tc>
      </w:tr>
      <w:tr w:rsidR="00200044" w:rsidRPr="00A70425" w14:paraId="3514C020" w14:textId="77777777" w:rsidTr="00583349">
        <w:trPr>
          <w:trHeight w:val="20"/>
        </w:trPr>
        <w:tc>
          <w:tcPr>
            <w:tcW w:w="3269" w:type="dxa"/>
            <w:vAlign w:val="bottom"/>
          </w:tcPr>
          <w:p w14:paraId="0ACC7FE5" w14:textId="77777777" w:rsidR="00200044" w:rsidRPr="00A70425" w:rsidRDefault="00200044" w:rsidP="00553949">
            <w:pPr>
              <w:spacing w:line="240" w:lineRule="auto"/>
              <w:ind w:left="430"/>
              <w:rPr>
                <w:rFonts w:cs="Arial"/>
                <w:sz w:val="16"/>
                <w:szCs w:val="16"/>
                <w:lang w:eastAsia="en-GB"/>
              </w:rPr>
            </w:pPr>
          </w:p>
        </w:tc>
        <w:tc>
          <w:tcPr>
            <w:tcW w:w="1161" w:type="dxa"/>
            <w:tcBorders>
              <w:top w:val="nil"/>
              <w:left w:val="nil"/>
              <w:right w:val="nil"/>
            </w:tcBorders>
            <w:vAlign w:val="bottom"/>
            <w:hideMark/>
          </w:tcPr>
          <w:p w14:paraId="62532E7C" w14:textId="77777777" w:rsidR="00200044" w:rsidRPr="00A70425" w:rsidRDefault="00200044" w:rsidP="00553949">
            <w:pPr>
              <w:spacing w:line="240" w:lineRule="auto"/>
              <w:ind w:right="-72"/>
              <w:jc w:val="right"/>
              <w:rPr>
                <w:rFonts w:cs="Arial"/>
                <w:b/>
                <w:bCs/>
                <w:sz w:val="16"/>
                <w:szCs w:val="16"/>
                <w:lang w:eastAsia="en-GB"/>
              </w:rPr>
            </w:pPr>
          </w:p>
          <w:p w14:paraId="2C2B3107" w14:textId="77777777" w:rsidR="00200044" w:rsidRPr="00A70425" w:rsidRDefault="00200044" w:rsidP="00553949">
            <w:pPr>
              <w:spacing w:line="240" w:lineRule="auto"/>
              <w:ind w:right="-72"/>
              <w:jc w:val="right"/>
              <w:rPr>
                <w:rFonts w:cs="Arial"/>
                <w:b/>
                <w:bCs/>
                <w:sz w:val="16"/>
                <w:szCs w:val="16"/>
                <w:lang w:eastAsia="en-GB"/>
              </w:rPr>
            </w:pPr>
          </w:p>
          <w:p w14:paraId="10049530" w14:textId="77777777" w:rsidR="00200044" w:rsidRPr="00A70425" w:rsidRDefault="00200044" w:rsidP="00553949">
            <w:pPr>
              <w:spacing w:line="240" w:lineRule="auto"/>
              <w:ind w:right="-72"/>
              <w:jc w:val="right"/>
              <w:rPr>
                <w:rFonts w:cs="Arial"/>
                <w:b/>
                <w:bCs/>
                <w:sz w:val="16"/>
                <w:szCs w:val="16"/>
                <w:lang w:eastAsia="en-GB"/>
              </w:rPr>
            </w:pPr>
          </w:p>
          <w:p w14:paraId="1ADC1C65" w14:textId="77777777" w:rsidR="00200044" w:rsidRPr="00A70425" w:rsidRDefault="00200044" w:rsidP="00553949">
            <w:pPr>
              <w:spacing w:line="240" w:lineRule="auto"/>
              <w:ind w:right="-72"/>
              <w:jc w:val="right"/>
              <w:rPr>
                <w:rFonts w:cs="Arial"/>
                <w:b/>
                <w:bCs/>
                <w:sz w:val="16"/>
                <w:szCs w:val="16"/>
                <w:lang w:eastAsia="en-GB"/>
              </w:rPr>
            </w:pPr>
            <w:r w:rsidRPr="00A70425">
              <w:rPr>
                <w:rFonts w:cs="Arial"/>
                <w:b/>
                <w:bCs/>
                <w:sz w:val="16"/>
                <w:szCs w:val="16"/>
                <w:lang w:eastAsia="en-GB"/>
              </w:rPr>
              <w:t>Land</w:t>
            </w:r>
          </w:p>
        </w:tc>
        <w:tc>
          <w:tcPr>
            <w:tcW w:w="1260" w:type="dxa"/>
            <w:tcBorders>
              <w:top w:val="nil"/>
              <w:left w:val="nil"/>
              <w:right w:val="nil"/>
            </w:tcBorders>
            <w:vAlign w:val="bottom"/>
            <w:hideMark/>
          </w:tcPr>
          <w:p w14:paraId="093A0CE3" w14:textId="77777777" w:rsidR="00200044" w:rsidRPr="00A70425" w:rsidRDefault="00200044" w:rsidP="00553949">
            <w:pPr>
              <w:spacing w:line="240" w:lineRule="auto"/>
              <w:ind w:right="-72"/>
              <w:jc w:val="right"/>
              <w:rPr>
                <w:rFonts w:cs="Arial"/>
                <w:b/>
                <w:bCs/>
                <w:sz w:val="16"/>
                <w:szCs w:val="16"/>
                <w:lang w:eastAsia="en-GB"/>
              </w:rPr>
            </w:pPr>
          </w:p>
          <w:p w14:paraId="130D0ACD" w14:textId="77777777" w:rsidR="00200044" w:rsidRPr="00A70425" w:rsidRDefault="00200044" w:rsidP="00553949">
            <w:pPr>
              <w:spacing w:line="240" w:lineRule="auto"/>
              <w:ind w:right="-72"/>
              <w:jc w:val="right"/>
              <w:rPr>
                <w:rFonts w:cs="Arial"/>
                <w:b/>
                <w:bCs/>
                <w:sz w:val="16"/>
                <w:szCs w:val="16"/>
                <w:lang w:eastAsia="en-GB"/>
              </w:rPr>
            </w:pPr>
          </w:p>
          <w:p w14:paraId="766425FF" w14:textId="77777777" w:rsidR="00200044" w:rsidRPr="00A70425" w:rsidRDefault="00200044" w:rsidP="00553949">
            <w:pPr>
              <w:spacing w:line="240" w:lineRule="auto"/>
              <w:ind w:right="-72"/>
              <w:jc w:val="right"/>
              <w:rPr>
                <w:rFonts w:cs="Arial"/>
                <w:b/>
                <w:bCs/>
                <w:sz w:val="16"/>
                <w:szCs w:val="16"/>
              </w:rPr>
            </w:pPr>
            <w:r w:rsidRPr="00A70425">
              <w:rPr>
                <w:rFonts w:cs="Arial"/>
                <w:b/>
                <w:bCs/>
                <w:sz w:val="16"/>
                <w:szCs w:val="16"/>
                <w:lang w:eastAsia="en-GB"/>
              </w:rPr>
              <w:t>Land improvements</w:t>
            </w:r>
          </w:p>
        </w:tc>
        <w:tc>
          <w:tcPr>
            <w:tcW w:w="1296" w:type="dxa"/>
            <w:tcBorders>
              <w:top w:val="nil"/>
              <w:left w:val="nil"/>
              <w:right w:val="nil"/>
            </w:tcBorders>
            <w:vAlign w:val="bottom"/>
          </w:tcPr>
          <w:p w14:paraId="7B12AB6F" w14:textId="77777777" w:rsidR="00200044" w:rsidRPr="00A70425" w:rsidRDefault="00200044" w:rsidP="00553949">
            <w:pPr>
              <w:spacing w:line="240" w:lineRule="auto"/>
              <w:ind w:right="-72"/>
              <w:jc w:val="right"/>
              <w:rPr>
                <w:rFonts w:cs="Arial"/>
                <w:b/>
                <w:bCs/>
                <w:sz w:val="16"/>
                <w:szCs w:val="16"/>
                <w:lang w:eastAsia="en-GB"/>
              </w:rPr>
            </w:pPr>
          </w:p>
          <w:p w14:paraId="1647AEA6" w14:textId="77777777" w:rsidR="00200044" w:rsidRPr="00A70425" w:rsidRDefault="00200044" w:rsidP="00553949">
            <w:pPr>
              <w:spacing w:line="240" w:lineRule="auto"/>
              <w:ind w:right="-72"/>
              <w:jc w:val="right"/>
              <w:rPr>
                <w:rFonts w:cs="Arial"/>
                <w:b/>
                <w:bCs/>
                <w:sz w:val="16"/>
                <w:szCs w:val="16"/>
                <w:lang w:eastAsia="en-GB"/>
              </w:rPr>
            </w:pPr>
          </w:p>
          <w:p w14:paraId="5703CA61" w14:textId="77777777" w:rsidR="00200044" w:rsidRPr="00A70425" w:rsidRDefault="00200044" w:rsidP="00553949">
            <w:pPr>
              <w:spacing w:line="240" w:lineRule="auto"/>
              <w:ind w:right="-72"/>
              <w:jc w:val="right"/>
              <w:rPr>
                <w:rFonts w:cs="Arial"/>
                <w:b/>
                <w:bCs/>
                <w:sz w:val="16"/>
                <w:szCs w:val="16"/>
                <w:lang w:eastAsia="en-GB"/>
              </w:rPr>
            </w:pPr>
            <w:r w:rsidRPr="00A70425">
              <w:rPr>
                <w:rFonts w:cs="Arial"/>
                <w:b/>
                <w:bCs/>
                <w:sz w:val="16"/>
                <w:szCs w:val="16"/>
                <w:lang w:eastAsia="en-GB"/>
              </w:rPr>
              <w:t>Leasehold</w:t>
            </w:r>
          </w:p>
          <w:p w14:paraId="4777CE4B" w14:textId="77777777" w:rsidR="00200044" w:rsidRPr="00A70425" w:rsidRDefault="00200044" w:rsidP="00553949">
            <w:pPr>
              <w:spacing w:line="240" w:lineRule="auto"/>
              <w:ind w:right="-72"/>
              <w:jc w:val="right"/>
              <w:rPr>
                <w:rFonts w:cs="Arial"/>
                <w:b/>
                <w:bCs/>
                <w:sz w:val="16"/>
                <w:szCs w:val="16"/>
                <w:lang w:eastAsia="en-GB"/>
              </w:rPr>
            </w:pPr>
            <w:r w:rsidRPr="00A70425">
              <w:rPr>
                <w:rFonts w:cs="Arial"/>
                <w:b/>
                <w:bCs/>
                <w:sz w:val="16"/>
                <w:szCs w:val="16"/>
                <w:lang w:eastAsia="en-GB"/>
              </w:rPr>
              <w:t>improvements</w:t>
            </w:r>
          </w:p>
        </w:tc>
        <w:tc>
          <w:tcPr>
            <w:tcW w:w="1294" w:type="dxa"/>
            <w:tcBorders>
              <w:top w:val="nil"/>
              <w:left w:val="nil"/>
              <w:right w:val="nil"/>
            </w:tcBorders>
            <w:vAlign w:val="bottom"/>
            <w:hideMark/>
          </w:tcPr>
          <w:p w14:paraId="5A31F207" w14:textId="77777777" w:rsidR="00200044" w:rsidRPr="00A70425" w:rsidRDefault="00200044" w:rsidP="00553949">
            <w:pPr>
              <w:spacing w:line="240" w:lineRule="auto"/>
              <w:ind w:right="-72"/>
              <w:jc w:val="right"/>
              <w:rPr>
                <w:rFonts w:cs="Arial"/>
                <w:b/>
                <w:bCs/>
                <w:sz w:val="16"/>
                <w:szCs w:val="16"/>
                <w:lang w:eastAsia="en-GB"/>
              </w:rPr>
            </w:pPr>
          </w:p>
          <w:p w14:paraId="491EEE21" w14:textId="77777777" w:rsidR="00200044" w:rsidRPr="00A70425" w:rsidRDefault="00200044" w:rsidP="00553949">
            <w:pPr>
              <w:spacing w:line="240" w:lineRule="auto"/>
              <w:ind w:right="-72"/>
              <w:jc w:val="right"/>
              <w:rPr>
                <w:rFonts w:cs="Arial"/>
                <w:b/>
                <w:bCs/>
                <w:sz w:val="16"/>
                <w:szCs w:val="16"/>
                <w:lang w:eastAsia="en-GB"/>
              </w:rPr>
            </w:pPr>
          </w:p>
          <w:p w14:paraId="42A23DEE" w14:textId="77777777" w:rsidR="00200044" w:rsidRPr="00A70425" w:rsidRDefault="00200044" w:rsidP="00553949">
            <w:pPr>
              <w:spacing w:line="240" w:lineRule="auto"/>
              <w:ind w:right="-72"/>
              <w:jc w:val="right"/>
              <w:rPr>
                <w:rFonts w:cs="Arial"/>
                <w:b/>
                <w:bCs/>
                <w:sz w:val="16"/>
                <w:szCs w:val="16"/>
              </w:rPr>
            </w:pPr>
            <w:r w:rsidRPr="00A70425">
              <w:rPr>
                <w:rFonts w:cs="Arial"/>
                <w:b/>
                <w:bCs/>
                <w:sz w:val="16"/>
                <w:szCs w:val="16"/>
                <w:lang w:eastAsia="en-GB"/>
              </w:rPr>
              <w:t>Power plants</w:t>
            </w:r>
          </w:p>
        </w:tc>
        <w:tc>
          <w:tcPr>
            <w:tcW w:w="1260" w:type="dxa"/>
            <w:tcBorders>
              <w:top w:val="nil"/>
              <w:left w:val="nil"/>
              <w:right w:val="nil"/>
            </w:tcBorders>
            <w:vAlign w:val="bottom"/>
            <w:hideMark/>
          </w:tcPr>
          <w:p w14:paraId="652EBA69" w14:textId="77777777" w:rsidR="00200044" w:rsidRPr="00A70425" w:rsidRDefault="00200044" w:rsidP="00553949">
            <w:pPr>
              <w:spacing w:line="240" w:lineRule="auto"/>
              <w:ind w:right="-72"/>
              <w:jc w:val="right"/>
              <w:rPr>
                <w:rFonts w:cs="Arial"/>
                <w:b/>
                <w:bCs/>
                <w:sz w:val="16"/>
                <w:szCs w:val="16"/>
              </w:rPr>
            </w:pPr>
            <w:r w:rsidRPr="00A70425">
              <w:rPr>
                <w:rFonts w:cs="Arial"/>
                <w:b/>
                <w:bCs/>
                <w:sz w:val="16"/>
                <w:szCs w:val="16"/>
                <w:lang w:eastAsia="en-GB"/>
              </w:rPr>
              <w:t>Tools and equipment in power plants</w:t>
            </w:r>
          </w:p>
        </w:tc>
        <w:tc>
          <w:tcPr>
            <w:tcW w:w="1080" w:type="dxa"/>
            <w:tcBorders>
              <w:top w:val="nil"/>
              <w:left w:val="nil"/>
              <w:right w:val="nil"/>
            </w:tcBorders>
            <w:vAlign w:val="bottom"/>
          </w:tcPr>
          <w:p w14:paraId="4CB23E03" w14:textId="77777777" w:rsidR="00200044" w:rsidRPr="00A70425" w:rsidRDefault="00200044" w:rsidP="00553949">
            <w:pPr>
              <w:spacing w:line="240" w:lineRule="auto"/>
              <w:ind w:right="-72"/>
              <w:jc w:val="right"/>
              <w:rPr>
                <w:rFonts w:cs="Arial"/>
                <w:b/>
                <w:bCs/>
                <w:sz w:val="16"/>
                <w:szCs w:val="16"/>
                <w:lang w:eastAsia="en-GB"/>
              </w:rPr>
            </w:pPr>
            <w:r w:rsidRPr="00A70425">
              <w:rPr>
                <w:rFonts w:cs="Arial"/>
                <w:b/>
                <w:bCs/>
                <w:sz w:val="16"/>
                <w:szCs w:val="16"/>
                <w:lang w:eastAsia="en-GB"/>
              </w:rPr>
              <w:t>Furniture, fixture and office equipment</w:t>
            </w:r>
          </w:p>
        </w:tc>
        <w:tc>
          <w:tcPr>
            <w:tcW w:w="1080" w:type="dxa"/>
            <w:tcBorders>
              <w:top w:val="nil"/>
              <w:left w:val="nil"/>
              <w:right w:val="nil"/>
            </w:tcBorders>
            <w:vAlign w:val="bottom"/>
            <w:hideMark/>
          </w:tcPr>
          <w:p w14:paraId="6D01DA32" w14:textId="77777777" w:rsidR="00200044" w:rsidRPr="00A70425" w:rsidRDefault="00200044" w:rsidP="00553949">
            <w:pPr>
              <w:spacing w:line="240" w:lineRule="auto"/>
              <w:ind w:right="-72"/>
              <w:jc w:val="right"/>
              <w:rPr>
                <w:rFonts w:cs="Arial"/>
                <w:b/>
                <w:bCs/>
                <w:sz w:val="16"/>
                <w:szCs w:val="16"/>
                <w:lang w:eastAsia="en-GB"/>
              </w:rPr>
            </w:pPr>
          </w:p>
          <w:p w14:paraId="7B1C9996" w14:textId="77777777" w:rsidR="00200044" w:rsidRPr="00A70425" w:rsidRDefault="00200044" w:rsidP="00553949">
            <w:pPr>
              <w:spacing w:line="240" w:lineRule="auto"/>
              <w:ind w:right="-72"/>
              <w:jc w:val="right"/>
              <w:rPr>
                <w:rFonts w:cs="Arial"/>
                <w:b/>
                <w:bCs/>
                <w:sz w:val="16"/>
                <w:szCs w:val="16"/>
                <w:lang w:eastAsia="en-GB"/>
              </w:rPr>
            </w:pPr>
          </w:p>
          <w:p w14:paraId="133CFF37" w14:textId="77777777" w:rsidR="00200044" w:rsidRPr="00A70425" w:rsidRDefault="00200044" w:rsidP="00553949">
            <w:pPr>
              <w:spacing w:line="240" w:lineRule="auto"/>
              <w:ind w:right="-72"/>
              <w:jc w:val="right"/>
              <w:rPr>
                <w:rFonts w:cs="Arial"/>
                <w:b/>
                <w:bCs/>
                <w:sz w:val="16"/>
                <w:szCs w:val="16"/>
                <w:lang w:eastAsia="en-GB"/>
              </w:rPr>
            </w:pPr>
          </w:p>
          <w:p w14:paraId="26178DDD" w14:textId="77777777" w:rsidR="00200044" w:rsidRPr="00A70425" w:rsidRDefault="00200044" w:rsidP="00553949">
            <w:pPr>
              <w:spacing w:line="240" w:lineRule="auto"/>
              <w:ind w:right="-72"/>
              <w:jc w:val="right"/>
              <w:rPr>
                <w:rFonts w:cs="Arial"/>
                <w:b/>
                <w:bCs/>
                <w:sz w:val="16"/>
                <w:szCs w:val="16"/>
              </w:rPr>
            </w:pPr>
            <w:r w:rsidRPr="00A70425">
              <w:rPr>
                <w:rFonts w:cs="Arial"/>
                <w:b/>
                <w:bCs/>
                <w:sz w:val="16"/>
                <w:szCs w:val="16"/>
                <w:lang w:eastAsia="en-GB"/>
              </w:rPr>
              <w:t>Vehicles</w:t>
            </w:r>
          </w:p>
        </w:tc>
        <w:tc>
          <w:tcPr>
            <w:tcW w:w="1260" w:type="dxa"/>
            <w:tcBorders>
              <w:top w:val="nil"/>
              <w:left w:val="nil"/>
              <w:right w:val="nil"/>
            </w:tcBorders>
            <w:vAlign w:val="bottom"/>
            <w:hideMark/>
          </w:tcPr>
          <w:p w14:paraId="70AA298E" w14:textId="77777777" w:rsidR="00200044" w:rsidRPr="00A70425" w:rsidRDefault="00200044" w:rsidP="00553949">
            <w:pPr>
              <w:spacing w:line="240" w:lineRule="auto"/>
              <w:ind w:right="-72"/>
              <w:jc w:val="right"/>
              <w:rPr>
                <w:rFonts w:cs="Arial"/>
                <w:b/>
                <w:bCs/>
                <w:sz w:val="16"/>
                <w:szCs w:val="16"/>
                <w:lang w:eastAsia="en-GB"/>
              </w:rPr>
            </w:pPr>
          </w:p>
          <w:p w14:paraId="4B09175C" w14:textId="77777777" w:rsidR="00200044" w:rsidRPr="00A70425" w:rsidRDefault="00200044" w:rsidP="00553949">
            <w:pPr>
              <w:spacing w:line="240" w:lineRule="auto"/>
              <w:ind w:right="-72"/>
              <w:jc w:val="right"/>
              <w:rPr>
                <w:rFonts w:cs="Arial"/>
                <w:b/>
                <w:bCs/>
                <w:sz w:val="16"/>
                <w:szCs w:val="16"/>
              </w:rPr>
            </w:pPr>
            <w:r w:rsidRPr="00A70425">
              <w:rPr>
                <w:rFonts w:cs="Arial"/>
                <w:b/>
                <w:bCs/>
                <w:sz w:val="16"/>
                <w:szCs w:val="16"/>
                <w:lang w:eastAsia="en-GB"/>
              </w:rPr>
              <w:t>Spare parts</w:t>
            </w:r>
          </w:p>
        </w:tc>
        <w:tc>
          <w:tcPr>
            <w:tcW w:w="1260" w:type="dxa"/>
            <w:tcBorders>
              <w:top w:val="nil"/>
              <w:left w:val="nil"/>
              <w:right w:val="nil"/>
            </w:tcBorders>
            <w:vAlign w:val="bottom"/>
          </w:tcPr>
          <w:p w14:paraId="36D1F81E" w14:textId="77777777" w:rsidR="00200044" w:rsidRPr="00A70425" w:rsidRDefault="00200044" w:rsidP="00553949">
            <w:pPr>
              <w:spacing w:line="240" w:lineRule="auto"/>
              <w:ind w:right="-72"/>
              <w:jc w:val="right"/>
              <w:rPr>
                <w:rFonts w:cs="Arial"/>
                <w:b/>
                <w:bCs/>
                <w:sz w:val="16"/>
                <w:szCs w:val="16"/>
                <w:lang w:eastAsia="en-GB"/>
              </w:rPr>
            </w:pPr>
          </w:p>
          <w:p w14:paraId="30286C9E" w14:textId="77777777" w:rsidR="00200044" w:rsidRPr="00A70425" w:rsidRDefault="00200044" w:rsidP="00553949">
            <w:pPr>
              <w:spacing w:line="240" w:lineRule="auto"/>
              <w:ind w:right="-72"/>
              <w:jc w:val="right"/>
              <w:rPr>
                <w:rFonts w:cs="Arial"/>
                <w:b/>
                <w:bCs/>
                <w:sz w:val="16"/>
                <w:szCs w:val="16"/>
              </w:rPr>
            </w:pPr>
            <w:r w:rsidRPr="00A70425">
              <w:rPr>
                <w:rFonts w:cs="Arial"/>
                <w:b/>
                <w:bCs/>
                <w:sz w:val="16"/>
                <w:szCs w:val="16"/>
                <w:lang w:eastAsia="en-GB"/>
              </w:rPr>
              <w:t>Power plants under construction</w:t>
            </w:r>
          </w:p>
        </w:tc>
        <w:tc>
          <w:tcPr>
            <w:tcW w:w="1440" w:type="dxa"/>
            <w:tcBorders>
              <w:top w:val="nil"/>
              <w:left w:val="nil"/>
              <w:right w:val="nil"/>
            </w:tcBorders>
            <w:vAlign w:val="bottom"/>
            <w:hideMark/>
          </w:tcPr>
          <w:p w14:paraId="19DBBB73" w14:textId="77777777" w:rsidR="00200044" w:rsidRPr="00A70425" w:rsidRDefault="00200044" w:rsidP="00553949">
            <w:pPr>
              <w:spacing w:line="240" w:lineRule="auto"/>
              <w:ind w:right="-72"/>
              <w:jc w:val="right"/>
              <w:rPr>
                <w:rFonts w:cs="Arial"/>
                <w:b/>
                <w:bCs/>
                <w:sz w:val="16"/>
                <w:szCs w:val="16"/>
                <w:lang w:eastAsia="en-GB"/>
              </w:rPr>
            </w:pPr>
          </w:p>
          <w:p w14:paraId="1DB2DA49" w14:textId="77777777" w:rsidR="00200044" w:rsidRPr="00A70425" w:rsidRDefault="00200044" w:rsidP="00553949">
            <w:pPr>
              <w:spacing w:line="240" w:lineRule="auto"/>
              <w:ind w:right="-72"/>
              <w:jc w:val="right"/>
              <w:rPr>
                <w:rFonts w:cs="Arial"/>
                <w:b/>
                <w:bCs/>
                <w:sz w:val="16"/>
                <w:szCs w:val="16"/>
                <w:lang w:eastAsia="en-GB"/>
              </w:rPr>
            </w:pPr>
          </w:p>
          <w:p w14:paraId="716CDC23" w14:textId="77777777" w:rsidR="00200044" w:rsidRPr="00A70425" w:rsidRDefault="00200044" w:rsidP="00553949">
            <w:pPr>
              <w:spacing w:line="240" w:lineRule="auto"/>
              <w:ind w:right="-72"/>
              <w:jc w:val="right"/>
              <w:rPr>
                <w:rFonts w:cs="Arial"/>
                <w:b/>
                <w:bCs/>
                <w:sz w:val="16"/>
                <w:szCs w:val="16"/>
                <w:lang w:eastAsia="en-GB"/>
              </w:rPr>
            </w:pPr>
          </w:p>
          <w:p w14:paraId="78461EB3" w14:textId="77777777" w:rsidR="00200044" w:rsidRPr="00A70425" w:rsidRDefault="00200044" w:rsidP="00553949">
            <w:pPr>
              <w:spacing w:line="240" w:lineRule="auto"/>
              <w:ind w:right="-72"/>
              <w:jc w:val="right"/>
              <w:rPr>
                <w:rFonts w:cs="Arial"/>
                <w:b/>
                <w:bCs/>
                <w:sz w:val="16"/>
                <w:szCs w:val="16"/>
                <w:lang w:eastAsia="en-GB"/>
              </w:rPr>
            </w:pPr>
            <w:r w:rsidRPr="00A70425">
              <w:rPr>
                <w:rFonts w:cs="Arial"/>
                <w:b/>
                <w:bCs/>
                <w:sz w:val="16"/>
                <w:szCs w:val="16"/>
                <w:lang w:eastAsia="en-GB"/>
              </w:rPr>
              <w:t>Total</w:t>
            </w:r>
          </w:p>
        </w:tc>
      </w:tr>
      <w:tr w:rsidR="00200044" w:rsidRPr="00A70425" w14:paraId="1F297F4A" w14:textId="77777777" w:rsidTr="00583349">
        <w:trPr>
          <w:trHeight w:val="20"/>
        </w:trPr>
        <w:tc>
          <w:tcPr>
            <w:tcW w:w="3269" w:type="dxa"/>
            <w:vAlign w:val="bottom"/>
          </w:tcPr>
          <w:p w14:paraId="781B5247" w14:textId="77777777" w:rsidR="00200044" w:rsidRPr="00A70425" w:rsidRDefault="00200044" w:rsidP="00553949">
            <w:pPr>
              <w:spacing w:line="240" w:lineRule="auto"/>
              <w:ind w:left="430"/>
              <w:rPr>
                <w:rFonts w:cs="Arial"/>
                <w:sz w:val="16"/>
                <w:szCs w:val="16"/>
                <w:lang w:eastAsia="en-GB"/>
              </w:rPr>
            </w:pPr>
          </w:p>
        </w:tc>
        <w:tc>
          <w:tcPr>
            <w:tcW w:w="1161" w:type="dxa"/>
            <w:tcBorders>
              <w:top w:val="nil"/>
              <w:left w:val="nil"/>
              <w:right w:val="nil"/>
            </w:tcBorders>
            <w:vAlign w:val="bottom"/>
          </w:tcPr>
          <w:p w14:paraId="4B307902"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Baht Thousand</w:t>
            </w:r>
          </w:p>
        </w:tc>
        <w:tc>
          <w:tcPr>
            <w:tcW w:w="1260" w:type="dxa"/>
            <w:tcBorders>
              <w:top w:val="nil"/>
              <w:left w:val="nil"/>
              <w:right w:val="nil"/>
            </w:tcBorders>
            <w:vAlign w:val="bottom"/>
          </w:tcPr>
          <w:p w14:paraId="1D9F2E73"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 xml:space="preserve">Baht </w:t>
            </w:r>
          </w:p>
          <w:p w14:paraId="7EC5BAC1"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Thousand</w:t>
            </w:r>
          </w:p>
        </w:tc>
        <w:tc>
          <w:tcPr>
            <w:tcW w:w="1296" w:type="dxa"/>
            <w:tcBorders>
              <w:top w:val="nil"/>
              <w:left w:val="nil"/>
              <w:right w:val="nil"/>
            </w:tcBorders>
            <w:vAlign w:val="bottom"/>
          </w:tcPr>
          <w:p w14:paraId="029A7B2C"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 xml:space="preserve">Baht </w:t>
            </w:r>
          </w:p>
          <w:p w14:paraId="7B74009A"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Thousand</w:t>
            </w:r>
          </w:p>
        </w:tc>
        <w:tc>
          <w:tcPr>
            <w:tcW w:w="1294" w:type="dxa"/>
            <w:tcBorders>
              <w:top w:val="nil"/>
              <w:left w:val="nil"/>
              <w:right w:val="nil"/>
            </w:tcBorders>
            <w:vAlign w:val="bottom"/>
          </w:tcPr>
          <w:p w14:paraId="2C4807F0"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 xml:space="preserve">Baht </w:t>
            </w:r>
          </w:p>
          <w:p w14:paraId="626553A2"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Thousand</w:t>
            </w:r>
          </w:p>
        </w:tc>
        <w:tc>
          <w:tcPr>
            <w:tcW w:w="1260" w:type="dxa"/>
            <w:tcBorders>
              <w:top w:val="nil"/>
              <w:left w:val="nil"/>
              <w:right w:val="nil"/>
            </w:tcBorders>
            <w:vAlign w:val="bottom"/>
          </w:tcPr>
          <w:p w14:paraId="644658B3"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 xml:space="preserve">Baht </w:t>
            </w:r>
          </w:p>
          <w:p w14:paraId="79C5A59D"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Thousand</w:t>
            </w:r>
          </w:p>
        </w:tc>
        <w:tc>
          <w:tcPr>
            <w:tcW w:w="1080" w:type="dxa"/>
            <w:tcBorders>
              <w:top w:val="nil"/>
              <w:left w:val="nil"/>
              <w:right w:val="nil"/>
            </w:tcBorders>
            <w:vAlign w:val="bottom"/>
          </w:tcPr>
          <w:p w14:paraId="2E6F6907"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 xml:space="preserve">Baht </w:t>
            </w:r>
          </w:p>
          <w:p w14:paraId="031D0817"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Thousand</w:t>
            </w:r>
          </w:p>
        </w:tc>
        <w:tc>
          <w:tcPr>
            <w:tcW w:w="1080" w:type="dxa"/>
            <w:tcBorders>
              <w:top w:val="nil"/>
              <w:left w:val="nil"/>
              <w:right w:val="nil"/>
            </w:tcBorders>
            <w:vAlign w:val="bottom"/>
          </w:tcPr>
          <w:p w14:paraId="0BCC05F8"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Baht Thousand</w:t>
            </w:r>
          </w:p>
        </w:tc>
        <w:tc>
          <w:tcPr>
            <w:tcW w:w="1260" w:type="dxa"/>
            <w:tcBorders>
              <w:top w:val="nil"/>
              <w:left w:val="nil"/>
              <w:right w:val="nil"/>
            </w:tcBorders>
            <w:vAlign w:val="bottom"/>
          </w:tcPr>
          <w:p w14:paraId="2D0DA3A2"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 xml:space="preserve">Baht </w:t>
            </w:r>
          </w:p>
          <w:p w14:paraId="7F4B5295"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Thousand</w:t>
            </w:r>
          </w:p>
        </w:tc>
        <w:tc>
          <w:tcPr>
            <w:tcW w:w="1260" w:type="dxa"/>
            <w:tcBorders>
              <w:top w:val="nil"/>
              <w:left w:val="nil"/>
              <w:right w:val="nil"/>
            </w:tcBorders>
            <w:vAlign w:val="bottom"/>
          </w:tcPr>
          <w:p w14:paraId="07AC1FCC" w14:textId="77777777"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Baht Thousand</w:t>
            </w:r>
          </w:p>
        </w:tc>
        <w:tc>
          <w:tcPr>
            <w:tcW w:w="1440" w:type="dxa"/>
            <w:tcBorders>
              <w:top w:val="nil"/>
              <w:left w:val="nil"/>
              <w:right w:val="nil"/>
            </w:tcBorders>
            <w:vAlign w:val="bottom"/>
          </w:tcPr>
          <w:p w14:paraId="62C3CB54" w14:textId="77777777" w:rsidR="0081115A" w:rsidRPr="00A70425" w:rsidRDefault="0081115A" w:rsidP="00553949">
            <w:pPr>
              <w:pBdr>
                <w:bottom w:val="single" w:sz="4" w:space="1" w:color="auto"/>
              </w:pBdr>
              <w:spacing w:line="240" w:lineRule="auto"/>
              <w:ind w:right="-72"/>
              <w:jc w:val="right"/>
              <w:rPr>
                <w:rFonts w:cs="Arial"/>
                <w:b/>
                <w:bCs/>
                <w:sz w:val="16"/>
                <w:szCs w:val="16"/>
                <w:lang w:eastAsia="en-GB"/>
              </w:rPr>
            </w:pPr>
          </w:p>
          <w:p w14:paraId="714C8223" w14:textId="643F12DE" w:rsidR="00200044" w:rsidRPr="00A70425" w:rsidRDefault="00200044" w:rsidP="00553949">
            <w:pPr>
              <w:pBdr>
                <w:bottom w:val="single" w:sz="4" w:space="1" w:color="auto"/>
              </w:pBdr>
              <w:spacing w:line="240" w:lineRule="auto"/>
              <w:ind w:right="-72"/>
              <w:jc w:val="right"/>
              <w:rPr>
                <w:rFonts w:cs="Arial"/>
                <w:b/>
                <w:bCs/>
                <w:sz w:val="16"/>
                <w:szCs w:val="16"/>
                <w:lang w:eastAsia="en-GB"/>
              </w:rPr>
            </w:pPr>
            <w:r w:rsidRPr="00A70425">
              <w:rPr>
                <w:rFonts w:cs="Arial"/>
                <w:b/>
                <w:bCs/>
                <w:sz w:val="16"/>
                <w:szCs w:val="16"/>
                <w:lang w:eastAsia="en-GB"/>
              </w:rPr>
              <w:t>Baht Thousand</w:t>
            </w:r>
          </w:p>
        </w:tc>
      </w:tr>
      <w:tr w:rsidR="00200044" w:rsidRPr="00A70425" w14:paraId="03570E74" w14:textId="77777777" w:rsidTr="00583349">
        <w:trPr>
          <w:trHeight w:val="20"/>
        </w:trPr>
        <w:tc>
          <w:tcPr>
            <w:tcW w:w="3269" w:type="dxa"/>
            <w:vAlign w:val="bottom"/>
          </w:tcPr>
          <w:p w14:paraId="1604F60E" w14:textId="77777777" w:rsidR="00200044" w:rsidRPr="00A70425" w:rsidRDefault="00200044" w:rsidP="00553949">
            <w:pPr>
              <w:spacing w:line="240" w:lineRule="auto"/>
              <w:ind w:left="430"/>
              <w:rPr>
                <w:rFonts w:cs="Arial"/>
                <w:sz w:val="12"/>
                <w:szCs w:val="12"/>
                <w:lang w:eastAsia="en-GB"/>
              </w:rPr>
            </w:pPr>
          </w:p>
        </w:tc>
        <w:tc>
          <w:tcPr>
            <w:tcW w:w="1161" w:type="dxa"/>
            <w:tcBorders>
              <w:top w:val="nil"/>
              <w:left w:val="nil"/>
              <w:right w:val="nil"/>
            </w:tcBorders>
            <w:vAlign w:val="bottom"/>
          </w:tcPr>
          <w:p w14:paraId="57602517" w14:textId="77777777" w:rsidR="00200044" w:rsidRPr="00A70425" w:rsidRDefault="00200044" w:rsidP="00553949">
            <w:pPr>
              <w:spacing w:line="240" w:lineRule="auto"/>
              <w:ind w:right="-72"/>
              <w:jc w:val="right"/>
              <w:rPr>
                <w:rFonts w:cs="Arial"/>
                <w:b/>
                <w:bCs/>
                <w:sz w:val="12"/>
                <w:szCs w:val="12"/>
                <w:lang w:eastAsia="en-GB"/>
              </w:rPr>
            </w:pPr>
          </w:p>
        </w:tc>
        <w:tc>
          <w:tcPr>
            <w:tcW w:w="1260" w:type="dxa"/>
            <w:tcBorders>
              <w:top w:val="nil"/>
              <w:left w:val="nil"/>
              <w:right w:val="nil"/>
            </w:tcBorders>
            <w:vAlign w:val="bottom"/>
          </w:tcPr>
          <w:p w14:paraId="1E7BD16D" w14:textId="77777777" w:rsidR="00200044" w:rsidRPr="00A70425" w:rsidRDefault="00200044" w:rsidP="00553949">
            <w:pPr>
              <w:spacing w:line="240" w:lineRule="auto"/>
              <w:ind w:right="-72"/>
              <w:jc w:val="right"/>
              <w:rPr>
                <w:rFonts w:cs="Arial"/>
                <w:b/>
                <w:bCs/>
                <w:sz w:val="12"/>
                <w:szCs w:val="12"/>
                <w:lang w:eastAsia="en-GB"/>
              </w:rPr>
            </w:pPr>
          </w:p>
        </w:tc>
        <w:tc>
          <w:tcPr>
            <w:tcW w:w="1296" w:type="dxa"/>
            <w:tcBorders>
              <w:top w:val="nil"/>
              <w:left w:val="nil"/>
              <w:right w:val="nil"/>
            </w:tcBorders>
            <w:vAlign w:val="bottom"/>
          </w:tcPr>
          <w:p w14:paraId="0F1E15EC" w14:textId="77777777" w:rsidR="00200044" w:rsidRPr="00A70425" w:rsidRDefault="00200044" w:rsidP="00553949">
            <w:pPr>
              <w:spacing w:line="240" w:lineRule="auto"/>
              <w:ind w:right="-72"/>
              <w:jc w:val="right"/>
              <w:rPr>
                <w:rFonts w:cs="Arial"/>
                <w:b/>
                <w:bCs/>
                <w:sz w:val="12"/>
                <w:szCs w:val="12"/>
                <w:lang w:eastAsia="en-GB"/>
              </w:rPr>
            </w:pPr>
          </w:p>
        </w:tc>
        <w:tc>
          <w:tcPr>
            <w:tcW w:w="1294" w:type="dxa"/>
            <w:tcBorders>
              <w:top w:val="nil"/>
              <w:left w:val="nil"/>
              <w:right w:val="nil"/>
            </w:tcBorders>
            <w:vAlign w:val="bottom"/>
          </w:tcPr>
          <w:p w14:paraId="103BB19D" w14:textId="77777777" w:rsidR="00200044" w:rsidRPr="00A70425" w:rsidRDefault="00200044" w:rsidP="00553949">
            <w:pPr>
              <w:spacing w:line="240" w:lineRule="auto"/>
              <w:ind w:right="-72"/>
              <w:jc w:val="right"/>
              <w:rPr>
                <w:rFonts w:cs="Arial"/>
                <w:b/>
                <w:bCs/>
                <w:sz w:val="12"/>
                <w:szCs w:val="12"/>
                <w:lang w:eastAsia="en-GB"/>
              </w:rPr>
            </w:pPr>
          </w:p>
        </w:tc>
        <w:tc>
          <w:tcPr>
            <w:tcW w:w="1260" w:type="dxa"/>
            <w:tcBorders>
              <w:top w:val="nil"/>
              <w:left w:val="nil"/>
              <w:right w:val="nil"/>
            </w:tcBorders>
            <w:vAlign w:val="bottom"/>
          </w:tcPr>
          <w:p w14:paraId="5D199452" w14:textId="77777777" w:rsidR="00200044" w:rsidRPr="00A70425" w:rsidRDefault="00200044" w:rsidP="00553949">
            <w:pPr>
              <w:spacing w:line="240" w:lineRule="auto"/>
              <w:ind w:right="-72"/>
              <w:jc w:val="right"/>
              <w:rPr>
                <w:rFonts w:cs="Arial"/>
                <w:b/>
                <w:bCs/>
                <w:sz w:val="12"/>
                <w:szCs w:val="12"/>
                <w:lang w:eastAsia="en-GB"/>
              </w:rPr>
            </w:pPr>
          </w:p>
        </w:tc>
        <w:tc>
          <w:tcPr>
            <w:tcW w:w="1080" w:type="dxa"/>
            <w:tcBorders>
              <w:top w:val="nil"/>
              <w:left w:val="nil"/>
              <w:right w:val="nil"/>
            </w:tcBorders>
            <w:vAlign w:val="bottom"/>
          </w:tcPr>
          <w:p w14:paraId="395C0826" w14:textId="77777777" w:rsidR="00200044" w:rsidRPr="00A70425" w:rsidRDefault="00200044" w:rsidP="00553949">
            <w:pPr>
              <w:spacing w:line="240" w:lineRule="auto"/>
              <w:ind w:right="-72"/>
              <w:jc w:val="right"/>
              <w:rPr>
                <w:rFonts w:cs="Arial"/>
                <w:b/>
                <w:bCs/>
                <w:sz w:val="12"/>
                <w:szCs w:val="12"/>
                <w:lang w:eastAsia="en-GB"/>
              </w:rPr>
            </w:pPr>
          </w:p>
        </w:tc>
        <w:tc>
          <w:tcPr>
            <w:tcW w:w="1080" w:type="dxa"/>
            <w:tcBorders>
              <w:top w:val="nil"/>
              <w:left w:val="nil"/>
              <w:right w:val="nil"/>
            </w:tcBorders>
            <w:vAlign w:val="bottom"/>
          </w:tcPr>
          <w:p w14:paraId="1AB16509" w14:textId="77777777" w:rsidR="00200044" w:rsidRPr="00A70425" w:rsidRDefault="00200044" w:rsidP="00553949">
            <w:pPr>
              <w:spacing w:line="240" w:lineRule="auto"/>
              <w:ind w:right="-72"/>
              <w:jc w:val="right"/>
              <w:rPr>
                <w:rFonts w:cs="Arial"/>
                <w:b/>
                <w:bCs/>
                <w:sz w:val="12"/>
                <w:szCs w:val="12"/>
                <w:lang w:eastAsia="en-GB"/>
              </w:rPr>
            </w:pPr>
          </w:p>
        </w:tc>
        <w:tc>
          <w:tcPr>
            <w:tcW w:w="1260" w:type="dxa"/>
            <w:tcBorders>
              <w:top w:val="nil"/>
              <w:left w:val="nil"/>
              <w:right w:val="nil"/>
            </w:tcBorders>
            <w:vAlign w:val="bottom"/>
          </w:tcPr>
          <w:p w14:paraId="227DCBD5" w14:textId="77777777" w:rsidR="00200044" w:rsidRPr="00A70425" w:rsidRDefault="00200044" w:rsidP="00553949">
            <w:pPr>
              <w:spacing w:line="240" w:lineRule="auto"/>
              <w:ind w:right="-72"/>
              <w:jc w:val="right"/>
              <w:rPr>
                <w:rFonts w:cs="Arial"/>
                <w:b/>
                <w:bCs/>
                <w:sz w:val="12"/>
                <w:szCs w:val="12"/>
                <w:lang w:eastAsia="en-GB"/>
              </w:rPr>
            </w:pPr>
          </w:p>
        </w:tc>
        <w:tc>
          <w:tcPr>
            <w:tcW w:w="1260" w:type="dxa"/>
            <w:tcBorders>
              <w:top w:val="nil"/>
              <w:left w:val="nil"/>
              <w:right w:val="nil"/>
            </w:tcBorders>
            <w:vAlign w:val="bottom"/>
          </w:tcPr>
          <w:p w14:paraId="4F0181BF" w14:textId="77777777" w:rsidR="00200044" w:rsidRPr="00A70425" w:rsidRDefault="00200044" w:rsidP="00553949">
            <w:pPr>
              <w:spacing w:line="240" w:lineRule="auto"/>
              <w:ind w:right="-72"/>
              <w:jc w:val="right"/>
              <w:rPr>
                <w:rFonts w:cs="Arial"/>
                <w:b/>
                <w:bCs/>
                <w:sz w:val="12"/>
                <w:szCs w:val="12"/>
                <w:lang w:eastAsia="en-GB"/>
              </w:rPr>
            </w:pPr>
          </w:p>
        </w:tc>
        <w:tc>
          <w:tcPr>
            <w:tcW w:w="1440" w:type="dxa"/>
            <w:tcBorders>
              <w:top w:val="nil"/>
              <w:left w:val="nil"/>
              <w:right w:val="nil"/>
            </w:tcBorders>
            <w:vAlign w:val="bottom"/>
          </w:tcPr>
          <w:p w14:paraId="07DB4E49" w14:textId="77777777" w:rsidR="00200044" w:rsidRPr="00A70425" w:rsidRDefault="00200044" w:rsidP="00553949">
            <w:pPr>
              <w:spacing w:line="240" w:lineRule="auto"/>
              <w:ind w:right="-72"/>
              <w:jc w:val="right"/>
              <w:rPr>
                <w:rFonts w:cs="Arial"/>
                <w:b/>
                <w:bCs/>
                <w:sz w:val="12"/>
                <w:szCs w:val="12"/>
                <w:lang w:eastAsia="en-GB"/>
              </w:rPr>
            </w:pPr>
          </w:p>
        </w:tc>
      </w:tr>
      <w:tr w:rsidR="00200044" w:rsidRPr="00A70425" w14:paraId="26699470" w14:textId="77777777" w:rsidTr="00583349">
        <w:trPr>
          <w:trHeight w:val="20"/>
        </w:trPr>
        <w:tc>
          <w:tcPr>
            <w:tcW w:w="3269" w:type="dxa"/>
            <w:vAlign w:val="bottom"/>
          </w:tcPr>
          <w:p w14:paraId="3DD23A01" w14:textId="77777777" w:rsidR="00200044" w:rsidRPr="00A70425" w:rsidRDefault="00200044" w:rsidP="00553949">
            <w:pPr>
              <w:spacing w:line="240" w:lineRule="auto"/>
              <w:ind w:left="430"/>
              <w:rPr>
                <w:rFonts w:cs="Arial"/>
                <w:b/>
                <w:bCs/>
                <w:sz w:val="16"/>
                <w:szCs w:val="16"/>
              </w:rPr>
            </w:pPr>
            <w:bookmarkStart w:id="30" w:name="_Hlk109027457"/>
            <w:r w:rsidRPr="00A70425">
              <w:rPr>
                <w:rFonts w:cs="Arial"/>
                <w:b/>
                <w:bCs/>
                <w:sz w:val="16"/>
                <w:szCs w:val="16"/>
              </w:rPr>
              <w:t>For the year ended</w:t>
            </w:r>
          </w:p>
          <w:p w14:paraId="4508053D" w14:textId="3E277882" w:rsidR="00200044" w:rsidRPr="00A70425" w:rsidRDefault="00200044" w:rsidP="00553949">
            <w:pPr>
              <w:spacing w:line="240" w:lineRule="auto"/>
              <w:ind w:left="430"/>
              <w:rPr>
                <w:rFonts w:cs="Arial"/>
                <w:sz w:val="16"/>
                <w:szCs w:val="16"/>
                <w:lang w:eastAsia="en-GB"/>
              </w:rPr>
            </w:pPr>
            <w:r w:rsidRPr="00A70425">
              <w:rPr>
                <w:rFonts w:cs="Arial"/>
                <w:b/>
                <w:bCs/>
                <w:sz w:val="16"/>
                <w:szCs w:val="16"/>
              </w:rPr>
              <w:t xml:space="preserve">   31 December </w:t>
            </w:r>
            <w:r w:rsidR="00AE4492" w:rsidRPr="00A70425">
              <w:rPr>
                <w:rFonts w:cs="Arial"/>
                <w:b/>
                <w:bCs/>
                <w:sz w:val="16"/>
                <w:szCs w:val="16"/>
              </w:rPr>
              <w:t>2022</w:t>
            </w:r>
          </w:p>
        </w:tc>
        <w:tc>
          <w:tcPr>
            <w:tcW w:w="1161" w:type="dxa"/>
            <w:tcBorders>
              <w:left w:val="nil"/>
              <w:right w:val="nil"/>
            </w:tcBorders>
            <w:vAlign w:val="bottom"/>
          </w:tcPr>
          <w:p w14:paraId="5FBDDCEF" w14:textId="77777777" w:rsidR="00200044" w:rsidRPr="00A70425" w:rsidRDefault="00200044"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11D1AC9F" w14:textId="77777777" w:rsidR="00200044" w:rsidRPr="00A70425" w:rsidRDefault="00200044" w:rsidP="00553949">
            <w:pPr>
              <w:spacing w:line="240" w:lineRule="auto"/>
              <w:ind w:right="-72"/>
              <w:jc w:val="right"/>
              <w:rPr>
                <w:rFonts w:cs="Arial"/>
                <w:sz w:val="16"/>
                <w:szCs w:val="16"/>
                <w:lang w:eastAsia="en-GB"/>
              </w:rPr>
            </w:pPr>
          </w:p>
        </w:tc>
        <w:tc>
          <w:tcPr>
            <w:tcW w:w="1296" w:type="dxa"/>
            <w:tcBorders>
              <w:left w:val="nil"/>
              <w:right w:val="nil"/>
            </w:tcBorders>
            <w:vAlign w:val="bottom"/>
          </w:tcPr>
          <w:p w14:paraId="33D8038A" w14:textId="77777777" w:rsidR="00200044" w:rsidRPr="00A70425" w:rsidRDefault="00200044" w:rsidP="00553949">
            <w:pPr>
              <w:spacing w:line="240" w:lineRule="auto"/>
              <w:ind w:right="-72"/>
              <w:jc w:val="right"/>
              <w:rPr>
                <w:rFonts w:cs="Arial"/>
                <w:sz w:val="16"/>
                <w:szCs w:val="16"/>
                <w:lang w:eastAsia="en-GB"/>
              </w:rPr>
            </w:pPr>
          </w:p>
        </w:tc>
        <w:tc>
          <w:tcPr>
            <w:tcW w:w="1294" w:type="dxa"/>
            <w:tcBorders>
              <w:left w:val="nil"/>
              <w:right w:val="nil"/>
            </w:tcBorders>
            <w:vAlign w:val="bottom"/>
          </w:tcPr>
          <w:p w14:paraId="010C8C52" w14:textId="77777777" w:rsidR="00200044" w:rsidRPr="00A70425" w:rsidRDefault="00200044"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596FC854" w14:textId="77777777" w:rsidR="00200044" w:rsidRPr="00A70425" w:rsidRDefault="00200044" w:rsidP="00553949">
            <w:pPr>
              <w:spacing w:line="240" w:lineRule="auto"/>
              <w:ind w:right="-72"/>
              <w:jc w:val="right"/>
              <w:rPr>
                <w:rFonts w:cs="Arial"/>
                <w:sz w:val="16"/>
                <w:szCs w:val="16"/>
                <w:lang w:eastAsia="en-GB"/>
              </w:rPr>
            </w:pPr>
          </w:p>
        </w:tc>
        <w:tc>
          <w:tcPr>
            <w:tcW w:w="1080" w:type="dxa"/>
            <w:tcBorders>
              <w:left w:val="nil"/>
              <w:right w:val="nil"/>
            </w:tcBorders>
            <w:vAlign w:val="bottom"/>
          </w:tcPr>
          <w:p w14:paraId="3065349B" w14:textId="77777777" w:rsidR="00200044" w:rsidRPr="00A70425" w:rsidRDefault="00200044" w:rsidP="00553949">
            <w:pPr>
              <w:spacing w:line="240" w:lineRule="auto"/>
              <w:ind w:right="-72"/>
              <w:jc w:val="right"/>
              <w:rPr>
                <w:rFonts w:cs="Arial"/>
                <w:sz w:val="16"/>
                <w:szCs w:val="16"/>
                <w:lang w:eastAsia="en-GB"/>
              </w:rPr>
            </w:pPr>
          </w:p>
        </w:tc>
        <w:tc>
          <w:tcPr>
            <w:tcW w:w="1080" w:type="dxa"/>
            <w:tcBorders>
              <w:left w:val="nil"/>
              <w:right w:val="nil"/>
            </w:tcBorders>
            <w:vAlign w:val="bottom"/>
          </w:tcPr>
          <w:p w14:paraId="359FE771" w14:textId="77777777" w:rsidR="00200044" w:rsidRPr="00A70425" w:rsidRDefault="00200044"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527E9851" w14:textId="77777777" w:rsidR="00200044" w:rsidRPr="00A70425" w:rsidRDefault="00200044"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5DA63317" w14:textId="77777777" w:rsidR="00200044" w:rsidRPr="00A70425" w:rsidRDefault="00200044" w:rsidP="00553949">
            <w:pPr>
              <w:spacing w:line="240" w:lineRule="auto"/>
              <w:ind w:right="-72"/>
              <w:jc w:val="right"/>
              <w:rPr>
                <w:rFonts w:cs="Arial"/>
                <w:sz w:val="16"/>
                <w:szCs w:val="16"/>
                <w:lang w:eastAsia="en-GB"/>
              </w:rPr>
            </w:pPr>
          </w:p>
        </w:tc>
        <w:tc>
          <w:tcPr>
            <w:tcW w:w="1440" w:type="dxa"/>
            <w:tcBorders>
              <w:left w:val="nil"/>
              <w:right w:val="nil"/>
            </w:tcBorders>
            <w:vAlign w:val="bottom"/>
          </w:tcPr>
          <w:p w14:paraId="4C02E720" w14:textId="77777777" w:rsidR="00200044" w:rsidRPr="00A70425" w:rsidRDefault="00200044" w:rsidP="00553949">
            <w:pPr>
              <w:spacing w:line="240" w:lineRule="auto"/>
              <w:ind w:right="-72"/>
              <w:jc w:val="right"/>
              <w:rPr>
                <w:rFonts w:cs="Arial"/>
                <w:sz w:val="16"/>
                <w:szCs w:val="16"/>
                <w:lang w:eastAsia="en-GB"/>
              </w:rPr>
            </w:pPr>
          </w:p>
        </w:tc>
      </w:tr>
      <w:tr w:rsidR="00690DEF" w:rsidRPr="00A70425" w14:paraId="2824EEAF" w14:textId="77777777" w:rsidTr="00583349">
        <w:trPr>
          <w:trHeight w:val="20"/>
        </w:trPr>
        <w:tc>
          <w:tcPr>
            <w:tcW w:w="3269" w:type="dxa"/>
            <w:vAlign w:val="bottom"/>
          </w:tcPr>
          <w:p w14:paraId="3B70500C" w14:textId="77777777" w:rsidR="00690DEF" w:rsidRPr="00A70425" w:rsidRDefault="00690DEF" w:rsidP="00553949">
            <w:pPr>
              <w:spacing w:line="240" w:lineRule="auto"/>
              <w:ind w:left="430"/>
              <w:rPr>
                <w:rFonts w:cs="Arial"/>
                <w:sz w:val="16"/>
                <w:szCs w:val="16"/>
                <w:lang w:eastAsia="en-GB"/>
              </w:rPr>
            </w:pPr>
            <w:r w:rsidRPr="00A70425">
              <w:rPr>
                <w:rFonts w:cs="Arial"/>
                <w:sz w:val="16"/>
                <w:szCs w:val="16"/>
              </w:rPr>
              <w:t>Opening net book amount</w:t>
            </w:r>
          </w:p>
        </w:tc>
        <w:tc>
          <w:tcPr>
            <w:tcW w:w="1161" w:type="dxa"/>
            <w:tcBorders>
              <w:left w:val="nil"/>
              <w:right w:val="nil"/>
            </w:tcBorders>
            <w:vAlign w:val="bottom"/>
          </w:tcPr>
          <w:p w14:paraId="5EBBC183" w14:textId="25AAB22E" w:rsidR="00690DEF" w:rsidRPr="00A70425" w:rsidRDefault="00690DEF" w:rsidP="00553949">
            <w:pPr>
              <w:spacing w:line="240" w:lineRule="auto"/>
              <w:ind w:right="-72"/>
              <w:jc w:val="right"/>
              <w:rPr>
                <w:rFonts w:cs="Arial"/>
                <w:sz w:val="16"/>
                <w:szCs w:val="16"/>
                <w:lang w:eastAsia="en-GB"/>
              </w:rPr>
            </w:pPr>
            <w:r w:rsidRPr="00A70425">
              <w:rPr>
                <w:rFonts w:cs="Arial"/>
                <w:sz w:val="16"/>
                <w:szCs w:val="16"/>
                <w:lang w:eastAsia="en-GB"/>
              </w:rPr>
              <w:t>32,717</w:t>
            </w:r>
          </w:p>
        </w:tc>
        <w:tc>
          <w:tcPr>
            <w:tcW w:w="1260" w:type="dxa"/>
            <w:tcBorders>
              <w:left w:val="nil"/>
              <w:right w:val="nil"/>
            </w:tcBorders>
            <w:vAlign w:val="bottom"/>
          </w:tcPr>
          <w:p w14:paraId="63FBA0AB" w14:textId="107D2249" w:rsidR="00690DEF" w:rsidRPr="00A70425" w:rsidRDefault="00690DEF" w:rsidP="00553949">
            <w:pPr>
              <w:spacing w:line="240" w:lineRule="auto"/>
              <w:ind w:right="-72"/>
              <w:jc w:val="right"/>
              <w:rPr>
                <w:rFonts w:cs="Arial"/>
                <w:sz w:val="16"/>
                <w:szCs w:val="16"/>
                <w:lang w:eastAsia="en-GB"/>
              </w:rPr>
            </w:pPr>
            <w:r w:rsidRPr="00A70425">
              <w:rPr>
                <w:rFonts w:cs="Arial"/>
                <w:sz w:val="16"/>
                <w:szCs w:val="16"/>
                <w:lang w:eastAsia="en-GB"/>
              </w:rPr>
              <w:t>147,535</w:t>
            </w:r>
          </w:p>
        </w:tc>
        <w:tc>
          <w:tcPr>
            <w:tcW w:w="1296" w:type="dxa"/>
            <w:tcBorders>
              <w:left w:val="nil"/>
              <w:right w:val="nil"/>
            </w:tcBorders>
            <w:vAlign w:val="bottom"/>
          </w:tcPr>
          <w:p w14:paraId="474FB768" w14:textId="54F28BEF" w:rsidR="00690DEF" w:rsidRPr="00A70425" w:rsidRDefault="00690DEF" w:rsidP="00553949">
            <w:pPr>
              <w:spacing w:line="240" w:lineRule="auto"/>
              <w:ind w:right="-72"/>
              <w:jc w:val="right"/>
              <w:rPr>
                <w:rFonts w:cs="Arial"/>
                <w:sz w:val="16"/>
                <w:szCs w:val="16"/>
                <w:lang w:eastAsia="en-GB"/>
              </w:rPr>
            </w:pPr>
            <w:r w:rsidRPr="00A70425">
              <w:rPr>
                <w:rFonts w:cs="Arial"/>
                <w:sz w:val="16"/>
                <w:szCs w:val="16"/>
                <w:lang w:eastAsia="en-GB"/>
              </w:rPr>
              <w:t>3,277</w:t>
            </w:r>
          </w:p>
        </w:tc>
        <w:tc>
          <w:tcPr>
            <w:tcW w:w="1294" w:type="dxa"/>
            <w:tcBorders>
              <w:left w:val="nil"/>
              <w:right w:val="nil"/>
            </w:tcBorders>
            <w:vAlign w:val="bottom"/>
          </w:tcPr>
          <w:p w14:paraId="583BF136" w14:textId="02BFF1DC" w:rsidR="00690DEF" w:rsidRPr="00A70425" w:rsidRDefault="00690DEF" w:rsidP="00553949">
            <w:pPr>
              <w:spacing w:line="240" w:lineRule="auto"/>
              <w:ind w:right="-72"/>
              <w:jc w:val="right"/>
              <w:rPr>
                <w:rFonts w:cs="Arial"/>
                <w:sz w:val="16"/>
                <w:szCs w:val="16"/>
                <w:lang w:eastAsia="en-GB"/>
              </w:rPr>
            </w:pPr>
            <w:r w:rsidRPr="00A70425">
              <w:rPr>
                <w:rFonts w:cs="Arial"/>
                <w:sz w:val="16"/>
                <w:szCs w:val="16"/>
                <w:lang w:eastAsia="en-GB"/>
              </w:rPr>
              <w:t>1,365,507</w:t>
            </w:r>
          </w:p>
        </w:tc>
        <w:tc>
          <w:tcPr>
            <w:tcW w:w="1260" w:type="dxa"/>
            <w:tcBorders>
              <w:left w:val="nil"/>
              <w:right w:val="nil"/>
            </w:tcBorders>
            <w:vAlign w:val="bottom"/>
          </w:tcPr>
          <w:p w14:paraId="0EA19C0E" w14:textId="3F880716" w:rsidR="00690DEF" w:rsidRPr="00A70425" w:rsidRDefault="00690DEF" w:rsidP="00553949">
            <w:pPr>
              <w:spacing w:line="240" w:lineRule="auto"/>
              <w:ind w:right="-72"/>
              <w:jc w:val="right"/>
              <w:rPr>
                <w:rFonts w:cs="Arial"/>
                <w:sz w:val="16"/>
                <w:szCs w:val="16"/>
                <w:lang w:eastAsia="en-GB"/>
              </w:rPr>
            </w:pPr>
            <w:r w:rsidRPr="00A70425">
              <w:rPr>
                <w:rFonts w:cs="Arial"/>
                <w:sz w:val="16"/>
                <w:szCs w:val="16"/>
                <w:lang w:eastAsia="en-GB"/>
              </w:rPr>
              <w:t>278,126</w:t>
            </w:r>
          </w:p>
        </w:tc>
        <w:tc>
          <w:tcPr>
            <w:tcW w:w="1080" w:type="dxa"/>
            <w:tcBorders>
              <w:left w:val="nil"/>
              <w:right w:val="nil"/>
            </w:tcBorders>
            <w:vAlign w:val="bottom"/>
          </w:tcPr>
          <w:p w14:paraId="68EC8D17" w14:textId="61C614E6" w:rsidR="00690DEF" w:rsidRPr="00A70425" w:rsidRDefault="00690DEF" w:rsidP="00553949">
            <w:pPr>
              <w:spacing w:line="240" w:lineRule="auto"/>
              <w:ind w:right="-72"/>
              <w:jc w:val="right"/>
              <w:rPr>
                <w:rFonts w:cs="Arial"/>
                <w:sz w:val="16"/>
                <w:szCs w:val="16"/>
                <w:lang w:eastAsia="en-GB"/>
              </w:rPr>
            </w:pPr>
            <w:r w:rsidRPr="00A70425">
              <w:rPr>
                <w:rFonts w:cs="Arial"/>
                <w:sz w:val="16"/>
                <w:szCs w:val="16"/>
                <w:lang w:eastAsia="en-GB"/>
              </w:rPr>
              <w:t>6,431</w:t>
            </w:r>
          </w:p>
        </w:tc>
        <w:tc>
          <w:tcPr>
            <w:tcW w:w="1080" w:type="dxa"/>
            <w:tcBorders>
              <w:left w:val="nil"/>
              <w:right w:val="nil"/>
            </w:tcBorders>
            <w:vAlign w:val="bottom"/>
          </w:tcPr>
          <w:p w14:paraId="55ED9A8C" w14:textId="5960F401" w:rsidR="00690DEF" w:rsidRPr="00A70425" w:rsidRDefault="00690DEF" w:rsidP="00553949">
            <w:pPr>
              <w:spacing w:line="240" w:lineRule="auto"/>
              <w:ind w:right="-72"/>
              <w:jc w:val="right"/>
              <w:rPr>
                <w:rFonts w:cs="Arial"/>
                <w:sz w:val="16"/>
                <w:szCs w:val="16"/>
                <w:lang w:eastAsia="en-GB"/>
              </w:rPr>
            </w:pPr>
            <w:r w:rsidRPr="00A70425">
              <w:rPr>
                <w:rFonts w:cs="Arial"/>
                <w:sz w:val="16"/>
                <w:szCs w:val="16"/>
                <w:lang w:eastAsia="en-GB"/>
              </w:rPr>
              <w:t>1,383</w:t>
            </w:r>
          </w:p>
        </w:tc>
        <w:tc>
          <w:tcPr>
            <w:tcW w:w="1260" w:type="dxa"/>
            <w:tcBorders>
              <w:left w:val="nil"/>
              <w:right w:val="nil"/>
            </w:tcBorders>
            <w:vAlign w:val="bottom"/>
          </w:tcPr>
          <w:p w14:paraId="174EDBFB" w14:textId="4239C555" w:rsidR="00690DEF" w:rsidRPr="00A70425" w:rsidRDefault="00690DEF" w:rsidP="00553949">
            <w:pPr>
              <w:spacing w:line="240" w:lineRule="auto"/>
              <w:ind w:right="-72"/>
              <w:jc w:val="right"/>
              <w:rPr>
                <w:rFonts w:cs="Arial"/>
                <w:sz w:val="16"/>
                <w:szCs w:val="16"/>
                <w:lang w:eastAsia="en-GB"/>
              </w:rPr>
            </w:pPr>
            <w:r w:rsidRPr="00A70425">
              <w:rPr>
                <w:rFonts w:cs="Arial"/>
                <w:sz w:val="16"/>
                <w:szCs w:val="16"/>
                <w:lang w:eastAsia="en-GB"/>
              </w:rPr>
              <w:t>194,913</w:t>
            </w:r>
          </w:p>
        </w:tc>
        <w:tc>
          <w:tcPr>
            <w:tcW w:w="1260" w:type="dxa"/>
            <w:tcBorders>
              <w:left w:val="nil"/>
              <w:right w:val="nil"/>
            </w:tcBorders>
            <w:vAlign w:val="bottom"/>
          </w:tcPr>
          <w:p w14:paraId="4759EDF8" w14:textId="6BA26A3C" w:rsidR="00690DEF" w:rsidRPr="00A70425" w:rsidRDefault="00690DEF" w:rsidP="00553949">
            <w:pPr>
              <w:spacing w:line="240" w:lineRule="auto"/>
              <w:ind w:right="-72"/>
              <w:jc w:val="right"/>
              <w:rPr>
                <w:rFonts w:cs="Arial"/>
                <w:sz w:val="16"/>
                <w:szCs w:val="16"/>
                <w:lang w:eastAsia="en-GB"/>
              </w:rPr>
            </w:pPr>
            <w:r w:rsidRPr="00A70425">
              <w:rPr>
                <w:rFonts w:cs="Arial"/>
                <w:sz w:val="16"/>
                <w:szCs w:val="16"/>
                <w:lang w:eastAsia="en-GB"/>
              </w:rPr>
              <w:t>910,741</w:t>
            </w:r>
          </w:p>
        </w:tc>
        <w:tc>
          <w:tcPr>
            <w:tcW w:w="1440" w:type="dxa"/>
            <w:tcBorders>
              <w:left w:val="nil"/>
              <w:right w:val="nil"/>
            </w:tcBorders>
            <w:vAlign w:val="bottom"/>
          </w:tcPr>
          <w:p w14:paraId="600B2F5D" w14:textId="48A0F004" w:rsidR="00690DEF" w:rsidRPr="00A70425" w:rsidRDefault="00690DEF" w:rsidP="00553949">
            <w:pPr>
              <w:spacing w:line="240" w:lineRule="auto"/>
              <w:ind w:right="-72"/>
              <w:jc w:val="right"/>
              <w:rPr>
                <w:rFonts w:cs="Arial"/>
                <w:sz w:val="16"/>
                <w:cs/>
                <w:lang w:eastAsia="en-GB" w:bidi="th-TH"/>
              </w:rPr>
            </w:pPr>
            <w:r w:rsidRPr="00A70425">
              <w:rPr>
                <w:rFonts w:cs="Arial"/>
                <w:sz w:val="16"/>
                <w:lang w:eastAsia="en-GB" w:bidi="th-TH"/>
              </w:rPr>
              <w:t>2,940,630</w:t>
            </w:r>
          </w:p>
        </w:tc>
      </w:tr>
      <w:tr w:rsidR="007F3477" w:rsidRPr="00A70425" w14:paraId="0E1E8659" w14:textId="77777777" w:rsidTr="004E6CD1">
        <w:trPr>
          <w:trHeight w:val="20"/>
        </w:trPr>
        <w:tc>
          <w:tcPr>
            <w:tcW w:w="3269" w:type="dxa"/>
            <w:vAlign w:val="bottom"/>
          </w:tcPr>
          <w:p w14:paraId="2BE578A1" w14:textId="77777777" w:rsidR="007F3477" w:rsidRPr="00A70425" w:rsidRDefault="007F3477" w:rsidP="00553949">
            <w:pPr>
              <w:spacing w:line="240" w:lineRule="auto"/>
              <w:ind w:left="430"/>
              <w:rPr>
                <w:rFonts w:cs="Arial"/>
                <w:sz w:val="16"/>
                <w:szCs w:val="16"/>
                <w:lang w:eastAsia="en-GB"/>
              </w:rPr>
            </w:pPr>
            <w:r w:rsidRPr="00A70425">
              <w:rPr>
                <w:rFonts w:cs="Arial"/>
                <w:sz w:val="16"/>
                <w:szCs w:val="16"/>
              </w:rPr>
              <w:t>Additions</w:t>
            </w:r>
          </w:p>
        </w:tc>
        <w:tc>
          <w:tcPr>
            <w:tcW w:w="1161" w:type="dxa"/>
            <w:tcBorders>
              <w:left w:val="nil"/>
              <w:right w:val="nil"/>
            </w:tcBorders>
          </w:tcPr>
          <w:p w14:paraId="1D519627" w14:textId="64D7101C"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69,208</w:t>
            </w:r>
          </w:p>
        </w:tc>
        <w:tc>
          <w:tcPr>
            <w:tcW w:w="1260" w:type="dxa"/>
            <w:tcBorders>
              <w:left w:val="nil"/>
              <w:right w:val="nil"/>
            </w:tcBorders>
          </w:tcPr>
          <w:p w14:paraId="5DFA0B97" w14:textId="13751781"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41,6</w:t>
            </w:r>
            <w:r w:rsidR="00057CA8">
              <w:rPr>
                <w:rFonts w:cs="Arial"/>
                <w:sz w:val="16"/>
                <w:szCs w:val="16"/>
                <w:lang w:eastAsia="en-GB"/>
              </w:rPr>
              <w:t>17</w:t>
            </w:r>
          </w:p>
        </w:tc>
        <w:tc>
          <w:tcPr>
            <w:tcW w:w="1296" w:type="dxa"/>
            <w:tcBorders>
              <w:left w:val="nil"/>
              <w:right w:val="nil"/>
            </w:tcBorders>
          </w:tcPr>
          <w:p w14:paraId="5C9B8D40" w14:textId="62BDF3F4"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94" w:type="dxa"/>
            <w:tcBorders>
              <w:left w:val="nil"/>
              <w:right w:val="nil"/>
            </w:tcBorders>
          </w:tcPr>
          <w:p w14:paraId="5686B195" w14:textId="63847FE7"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104</w:t>
            </w:r>
          </w:p>
        </w:tc>
        <w:tc>
          <w:tcPr>
            <w:tcW w:w="1260" w:type="dxa"/>
            <w:tcBorders>
              <w:left w:val="nil"/>
              <w:right w:val="nil"/>
            </w:tcBorders>
          </w:tcPr>
          <w:p w14:paraId="08577919" w14:textId="418E6017"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801</w:t>
            </w:r>
          </w:p>
        </w:tc>
        <w:tc>
          <w:tcPr>
            <w:tcW w:w="1080" w:type="dxa"/>
            <w:tcBorders>
              <w:left w:val="nil"/>
              <w:right w:val="nil"/>
            </w:tcBorders>
          </w:tcPr>
          <w:p w14:paraId="1ECD7100" w14:textId="116FC626"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725</w:t>
            </w:r>
          </w:p>
        </w:tc>
        <w:tc>
          <w:tcPr>
            <w:tcW w:w="1080" w:type="dxa"/>
            <w:tcBorders>
              <w:left w:val="nil"/>
              <w:right w:val="nil"/>
            </w:tcBorders>
          </w:tcPr>
          <w:p w14:paraId="4A74DA53" w14:textId="1D35F180"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tcPr>
          <w:p w14:paraId="7FE88D5F" w14:textId="45DE172D"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150,496</w:t>
            </w:r>
          </w:p>
        </w:tc>
        <w:tc>
          <w:tcPr>
            <w:tcW w:w="1260" w:type="dxa"/>
            <w:tcBorders>
              <w:left w:val="nil"/>
              <w:right w:val="nil"/>
            </w:tcBorders>
          </w:tcPr>
          <w:p w14:paraId="178472F2" w14:textId="50436C68"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2,13</w:t>
            </w:r>
            <w:r w:rsidR="00057CA8">
              <w:rPr>
                <w:rFonts w:cs="Arial"/>
                <w:sz w:val="16"/>
                <w:szCs w:val="16"/>
                <w:lang w:eastAsia="en-GB"/>
              </w:rPr>
              <w:t>1</w:t>
            </w:r>
            <w:r w:rsidRPr="00A70425">
              <w:rPr>
                <w:rFonts w:cs="Arial"/>
                <w:sz w:val="16"/>
                <w:szCs w:val="16"/>
                <w:lang w:eastAsia="en-GB"/>
              </w:rPr>
              <w:t>,</w:t>
            </w:r>
            <w:r w:rsidR="00057CA8">
              <w:rPr>
                <w:rFonts w:cs="Arial"/>
                <w:sz w:val="16"/>
                <w:szCs w:val="16"/>
                <w:lang w:eastAsia="en-GB"/>
              </w:rPr>
              <w:t>537</w:t>
            </w:r>
          </w:p>
        </w:tc>
        <w:tc>
          <w:tcPr>
            <w:tcW w:w="1440" w:type="dxa"/>
            <w:tcBorders>
              <w:left w:val="nil"/>
              <w:right w:val="nil"/>
            </w:tcBorders>
          </w:tcPr>
          <w:p w14:paraId="4F3A6416" w14:textId="771FE923"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2,39</w:t>
            </w:r>
            <w:r w:rsidR="00057CA8">
              <w:rPr>
                <w:rFonts w:cs="Arial"/>
                <w:sz w:val="16"/>
                <w:szCs w:val="16"/>
                <w:lang w:eastAsia="en-GB"/>
              </w:rPr>
              <w:t>4</w:t>
            </w:r>
            <w:r w:rsidRPr="00A70425">
              <w:rPr>
                <w:rFonts w:cs="Arial"/>
                <w:sz w:val="16"/>
                <w:szCs w:val="16"/>
                <w:lang w:eastAsia="en-GB"/>
              </w:rPr>
              <w:t>,</w:t>
            </w:r>
            <w:r w:rsidR="00057CA8">
              <w:rPr>
                <w:rFonts w:cs="Arial"/>
                <w:sz w:val="16"/>
                <w:szCs w:val="16"/>
                <w:lang w:eastAsia="en-GB"/>
              </w:rPr>
              <w:t>488</w:t>
            </w:r>
          </w:p>
        </w:tc>
      </w:tr>
      <w:tr w:rsidR="007F3477" w:rsidRPr="00A70425" w14:paraId="3CA95693" w14:textId="77777777" w:rsidTr="00A43A96">
        <w:trPr>
          <w:trHeight w:val="20"/>
        </w:trPr>
        <w:tc>
          <w:tcPr>
            <w:tcW w:w="3269" w:type="dxa"/>
            <w:vAlign w:val="bottom"/>
          </w:tcPr>
          <w:p w14:paraId="5C2B60C3" w14:textId="43EEF7A0" w:rsidR="007F3477" w:rsidRPr="00A70425" w:rsidRDefault="007F3477" w:rsidP="00553949">
            <w:pPr>
              <w:spacing w:line="240" w:lineRule="auto"/>
              <w:ind w:left="430"/>
              <w:rPr>
                <w:rFonts w:cs="Arial"/>
                <w:sz w:val="16"/>
                <w:szCs w:val="16"/>
              </w:rPr>
            </w:pPr>
            <w:r w:rsidRPr="00A70425">
              <w:rPr>
                <w:rFonts w:cs="Arial"/>
                <w:sz w:val="16"/>
                <w:szCs w:val="16"/>
              </w:rPr>
              <w:t>Reclassified to intangible assets</w:t>
            </w:r>
          </w:p>
        </w:tc>
        <w:tc>
          <w:tcPr>
            <w:tcW w:w="1161" w:type="dxa"/>
            <w:tcBorders>
              <w:left w:val="nil"/>
              <w:right w:val="nil"/>
            </w:tcBorders>
          </w:tcPr>
          <w:p w14:paraId="072BEE30" w14:textId="44BB320B"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tcPr>
          <w:p w14:paraId="3B5D621B" w14:textId="10547B3A"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96" w:type="dxa"/>
            <w:tcBorders>
              <w:left w:val="nil"/>
              <w:right w:val="nil"/>
            </w:tcBorders>
          </w:tcPr>
          <w:p w14:paraId="08898845" w14:textId="1510B177"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94" w:type="dxa"/>
            <w:tcBorders>
              <w:left w:val="nil"/>
              <w:right w:val="nil"/>
            </w:tcBorders>
          </w:tcPr>
          <w:p w14:paraId="1F3D661B" w14:textId="6AC40094"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tcPr>
          <w:p w14:paraId="1182E5A4" w14:textId="32BD0C1E"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080" w:type="dxa"/>
            <w:tcBorders>
              <w:left w:val="nil"/>
              <w:right w:val="nil"/>
            </w:tcBorders>
          </w:tcPr>
          <w:p w14:paraId="65B07129" w14:textId="5FA28A66"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080" w:type="dxa"/>
            <w:tcBorders>
              <w:left w:val="nil"/>
              <w:right w:val="nil"/>
            </w:tcBorders>
          </w:tcPr>
          <w:p w14:paraId="3CF20EA8" w14:textId="3204680C"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tcPr>
          <w:p w14:paraId="2D2917ED" w14:textId="3ADDE57A"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tcPr>
          <w:p w14:paraId="1C87B139" w14:textId="764E44E1"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(18,579)</w:t>
            </w:r>
          </w:p>
        </w:tc>
        <w:tc>
          <w:tcPr>
            <w:tcW w:w="1440" w:type="dxa"/>
            <w:tcBorders>
              <w:left w:val="nil"/>
              <w:right w:val="nil"/>
            </w:tcBorders>
          </w:tcPr>
          <w:p w14:paraId="1CA68E2F" w14:textId="4FF56593"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(18,579)</w:t>
            </w:r>
          </w:p>
        </w:tc>
      </w:tr>
      <w:tr w:rsidR="007F3477" w:rsidRPr="00A70425" w14:paraId="131CF3E8" w14:textId="77777777" w:rsidTr="00A43A96">
        <w:trPr>
          <w:trHeight w:val="20"/>
        </w:trPr>
        <w:tc>
          <w:tcPr>
            <w:tcW w:w="3269" w:type="dxa"/>
            <w:vAlign w:val="bottom"/>
          </w:tcPr>
          <w:p w14:paraId="476B1367" w14:textId="1F6ACED5" w:rsidR="007F3477" w:rsidRPr="00A70425" w:rsidRDefault="007F3477" w:rsidP="00553949">
            <w:pPr>
              <w:spacing w:line="240" w:lineRule="auto"/>
              <w:ind w:left="430"/>
              <w:rPr>
                <w:rFonts w:cs="Arial"/>
                <w:sz w:val="16"/>
                <w:szCs w:val="16"/>
              </w:rPr>
            </w:pPr>
            <w:r w:rsidRPr="00A70425">
              <w:rPr>
                <w:rFonts w:cs="Arial"/>
                <w:sz w:val="16"/>
                <w:szCs w:val="16"/>
              </w:rPr>
              <w:t>Reclassified to right-of-use assets</w:t>
            </w:r>
          </w:p>
        </w:tc>
        <w:tc>
          <w:tcPr>
            <w:tcW w:w="1161" w:type="dxa"/>
            <w:tcBorders>
              <w:left w:val="nil"/>
              <w:right w:val="nil"/>
            </w:tcBorders>
          </w:tcPr>
          <w:p w14:paraId="71D433A0" w14:textId="754DA4B2"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tcPr>
          <w:p w14:paraId="74CD7FD3" w14:textId="251DAB54"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96" w:type="dxa"/>
            <w:tcBorders>
              <w:left w:val="nil"/>
              <w:right w:val="nil"/>
            </w:tcBorders>
          </w:tcPr>
          <w:p w14:paraId="0AADC7DA" w14:textId="59B0912C"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94" w:type="dxa"/>
            <w:tcBorders>
              <w:left w:val="nil"/>
              <w:right w:val="nil"/>
            </w:tcBorders>
          </w:tcPr>
          <w:p w14:paraId="47D8B5F6" w14:textId="48BA2172"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tcPr>
          <w:p w14:paraId="5FC967F2" w14:textId="0B3EBC49"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080" w:type="dxa"/>
            <w:tcBorders>
              <w:left w:val="nil"/>
              <w:right w:val="nil"/>
            </w:tcBorders>
          </w:tcPr>
          <w:p w14:paraId="4CA596FD" w14:textId="6110F864"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080" w:type="dxa"/>
            <w:tcBorders>
              <w:left w:val="nil"/>
              <w:right w:val="nil"/>
            </w:tcBorders>
          </w:tcPr>
          <w:p w14:paraId="079E4D38" w14:textId="5B47C5CA"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3,091</w:t>
            </w:r>
          </w:p>
        </w:tc>
        <w:tc>
          <w:tcPr>
            <w:tcW w:w="1260" w:type="dxa"/>
            <w:tcBorders>
              <w:left w:val="nil"/>
              <w:right w:val="nil"/>
            </w:tcBorders>
          </w:tcPr>
          <w:p w14:paraId="5F0500A2" w14:textId="06D04218"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tcPr>
          <w:p w14:paraId="5DF635E5" w14:textId="32BC86E4"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440" w:type="dxa"/>
            <w:tcBorders>
              <w:left w:val="nil"/>
              <w:right w:val="nil"/>
            </w:tcBorders>
          </w:tcPr>
          <w:p w14:paraId="497E7360" w14:textId="71F1BC61"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3,091</w:t>
            </w:r>
          </w:p>
        </w:tc>
      </w:tr>
      <w:tr w:rsidR="007F3477" w:rsidRPr="00A70425" w14:paraId="577745E9" w14:textId="77777777" w:rsidTr="00A43A96">
        <w:trPr>
          <w:trHeight w:val="20"/>
        </w:trPr>
        <w:tc>
          <w:tcPr>
            <w:tcW w:w="3269" w:type="dxa"/>
            <w:vAlign w:val="bottom"/>
          </w:tcPr>
          <w:p w14:paraId="6E4711E1" w14:textId="77777777" w:rsidR="007F3477" w:rsidRPr="00A70425" w:rsidRDefault="007F3477" w:rsidP="00553949">
            <w:pPr>
              <w:spacing w:line="240" w:lineRule="auto"/>
              <w:ind w:left="430"/>
              <w:rPr>
                <w:rFonts w:cs="Arial"/>
                <w:sz w:val="16"/>
                <w:szCs w:val="16"/>
              </w:rPr>
            </w:pPr>
            <w:r w:rsidRPr="00A70425">
              <w:rPr>
                <w:rFonts w:cs="Arial"/>
                <w:sz w:val="16"/>
                <w:szCs w:val="16"/>
              </w:rPr>
              <w:t>Transfer in(out)</w:t>
            </w:r>
          </w:p>
        </w:tc>
        <w:tc>
          <w:tcPr>
            <w:tcW w:w="1161" w:type="dxa"/>
            <w:tcBorders>
              <w:left w:val="nil"/>
              <w:right w:val="nil"/>
            </w:tcBorders>
          </w:tcPr>
          <w:p w14:paraId="3785E996" w14:textId="3D635DEB"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tcPr>
          <w:p w14:paraId="275EFB48" w14:textId="0F707EC9"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21,317</w:t>
            </w:r>
          </w:p>
        </w:tc>
        <w:tc>
          <w:tcPr>
            <w:tcW w:w="1296" w:type="dxa"/>
            <w:tcBorders>
              <w:left w:val="nil"/>
              <w:right w:val="nil"/>
            </w:tcBorders>
          </w:tcPr>
          <w:p w14:paraId="01DAC031" w14:textId="028F392F"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94" w:type="dxa"/>
            <w:tcBorders>
              <w:left w:val="nil"/>
              <w:right w:val="nil"/>
            </w:tcBorders>
          </w:tcPr>
          <w:p w14:paraId="400BD2C5" w14:textId="26AE9287"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1,570,864</w:t>
            </w:r>
          </w:p>
        </w:tc>
        <w:tc>
          <w:tcPr>
            <w:tcW w:w="1260" w:type="dxa"/>
            <w:tcBorders>
              <w:left w:val="nil"/>
              <w:right w:val="nil"/>
            </w:tcBorders>
          </w:tcPr>
          <w:p w14:paraId="20A1A789" w14:textId="0AF1F936"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494,313</w:t>
            </w:r>
          </w:p>
        </w:tc>
        <w:tc>
          <w:tcPr>
            <w:tcW w:w="1080" w:type="dxa"/>
            <w:tcBorders>
              <w:left w:val="nil"/>
              <w:right w:val="nil"/>
            </w:tcBorders>
          </w:tcPr>
          <w:p w14:paraId="74A506B0" w14:textId="0DFE8E76"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(11)</w:t>
            </w:r>
          </w:p>
        </w:tc>
        <w:tc>
          <w:tcPr>
            <w:tcW w:w="1080" w:type="dxa"/>
            <w:tcBorders>
              <w:left w:val="nil"/>
              <w:right w:val="nil"/>
            </w:tcBorders>
          </w:tcPr>
          <w:p w14:paraId="79FE788F" w14:textId="542CA79B"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tcPr>
          <w:p w14:paraId="3263F212" w14:textId="7CE9BF28"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(159,837)</w:t>
            </w:r>
          </w:p>
        </w:tc>
        <w:tc>
          <w:tcPr>
            <w:tcW w:w="1260" w:type="dxa"/>
            <w:tcBorders>
              <w:left w:val="nil"/>
              <w:right w:val="nil"/>
            </w:tcBorders>
          </w:tcPr>
          <w:p w14:paraId="3F4A7A93" w14:textId="6B35E50E"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(1,926,646)</w:t>
            </w:r>
          </w:p>
        </w:tc>
        <w:tc>
          <w:tcPr>
            <w:tcW w:w="1440" w:type="dxa"/>
            <w:tcBorders>
              <w:left w:val="nil"/>
              <w:right w:val="nil"/>
            </w:tcBorders>
          </w:tcPr>
          <w:p w14:paraId="274D31AB" w14:textId="7F24B0A1"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r>
      <w:tr w:rsidR="007F3477" w:rsidRPr="00A70425" w14:paraId="1A6716EF" w14:textId="77777777" w:rsidTr="00A43A96">
        <w:trPr>
          <w:trHeight w:val="20"/>
        </w:trPr>
        <w:tc>
          <w:tcPr>
            <w:tcW w:w="3269" w:type="dxa"/>
            <w:vAlign w:val="bottom"/>
          </w:tcPr>
          <w:p w14:paraId="15C1DEDA" w14:textId="77777777" w:rsidR="007F3477" w:rsidRPr="00A70425" w:rsidRDefault="007F3477" w:rsidP="00553949">
            <w:pPr>
              <w:spacing w:line="240" w:lineRule="auto"/>
              <w:ind w:left="430"/>
              <w:rPr>
                <w:rFonts w:cs="Arial"/>
                <w:sz w:val="16"/>
                <w:szCs w:val="16"/>
              </w:rPr>
            </w:pPr>
            <w:r w:rsidRPr="00A70425">
              <w:rPr>
                <w:rFonts w:cs="Arial"/>
                <w:sz w:val="16"/>
                <w:szCs w:val="16"/>
              </w:rPr>
              <w:t>Disposals/write-offs, net</w:t>
            </w:r>
          </w:p>
        </w:tc>
        <w:tc>
          <w:tcPr>
            <w:tcW w:w="1161" w:type="dxa"/>
            <w:tcBorders>
              <w:left w:val="nil"/>
              <w:right w:val="nil"/>
            </w:tcBorders>
          </w:tcPr>
          <w:p w14:paraId="498F178D" w14:textId="3458C5AB"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tcPr>
          <w:p w14:paraId="11876B92" w14:textId="484E9EB1"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96" w:type="dxa"/>
            <w:tcBorders>
              <w:left w:val="nil"/>
              <w:right w:val="nil"/>
            </w:tcBorders>
          </w:tcPr>
          <w:p w14:paraId="1336705F" w14:textId="02790AD5"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94" w:type="dxa"/>
            <w:tcBorders>
              <w:left w:val="nil"/>
              <w:right w:val="nil"/>
            </w:tcBorders>
          </w:tcPr>
          <w:p w14:paraId="2A81A60F" w14:textId="5D7880C6"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tcPr>
          <w:p w14:paraId="4ACC541B" w14:textId="269C0407"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(6)</w:t>
            </w:r>
          </w:p>
        </w:tc>
        <w:tc>
          <w:tcPr>
            <w:tcW w:w="1080" w:type="dxa"/>
            <w:tcBorders>
              <w:left w:val="nil"/>
              <w:right w:val="nil"/>
            </w:tcBorders>
          </w:tcPr>
          <w:p w14:paraId="1BC374AA" w14:textId="7A40B8F6" w:rsidR="007F3477" w:rsidRPr="00A70425" w:rsidRDefault="007F3477" w:rsidP="00553949">
            <w:pPr>
              <w:spacing w:line="240" w:lineRule="auto"/>
              <w:ind w:right="-72"/>
              <w:jc w:val="right"/>
              <w:rPr>
                <w:rFonts w:cs="Arial"/>
                <w:sz w:val="16"/>
                <w:szCs w:val="16"/>
                <w:rtl/>
                <w:cs/>
                <w:lang w:eastAsia="en-GB"/>
              </w:rPr>
            </w:pPr>
            <w:r w:rsidRPr="00A70425">
              <w:rPr>
                <w:rFonts w:cs="Arial"/>
                <w:sz w:val="16"/>
                <w:szCs w:val="16"/>
                <w:lang w:eastAsia="en-GB"/>
              </w:rPr>
              <w:t>(20)</w:t>
            </w:r>
          </w:p>
        </w:tc>
        <w:tc>
          <w:tcPr>
            <w:tcW w:w="1080" w:type="dxa"/>
            <w:tcBorders>
              <w:left w:val="nil"/>
              <w:right w:val="nil"/>
            </w:tcBorders>
          </w:tcPr>
          <w:p w14:paraId="345F63F7" w14:textId="6E12C6AA"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(354)</w:t>
            </w:r>
          </w:p>
        </w:tc>
        <w:tc>
          <w:tcPr>
            <w:tcW w:w="1260" w:type="dxa"/>
            <w:tcBorders>
              <w:left w:val="nil"/>
              <w:right w:val="nil"/>
            </w:tcBorders>
          </w:tcPr>
          <w:p w14:paraId="4A8ADC23" w14:textId="303583BD"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(612)</w:t>
            </w:r>
          </w:p>
        </w:tc>
        <w:tc>
          <w:tcPr>
            <w:tcW w:w="1260" w:type="dxa"/>
            <w:tcBorders>
              <w:left w:val="nil"/>
              <w:right w:val="nil"/>
            </w:tcBorders>
          </w:tcPr>
          <w:p w14:paraId="4C2C09A6" w14:textId="2E99F433"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440" w:type="dxa"/>
            <w:tcBorders>
              <w:left w:val="nil"/>
              <w:right w:val="nil"/>
            </w:tcBorders>
          </w:tcPr>
          <w:p w14:paraId="507B0477" w14:textId="457F41C4"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(992)</w:t>
            </w:r>
          </w:p>
        </w:tc>
      </w:tr>
      <w:tr w:rsidR="007F3477" w:rsidRPr="00A70425" w14:paraId="52584572" w14:textId="77777777" w:rsidTr="00A43A96">
        <w:trPr>
          <w:trHeight w:val="20"/>
        </w:trPr>
        <w:tc>
          <w:tcPr>
            <w:tcW w:w="3269" w:type="dxa"/>
            <w:vAlign w:val="bottom"/>
          </w:tcPr>
          <w:p w14:paraId="7FE79028" w14:textId="3A7DCF98" w:rsidR="007F3477" w:rsidRPr="00A70425" w:rsidRDefault="007F3477" w:rsidP="00553949">
            <w:pPr>
              <w:spacing w:line="240" w:lineRule="auto"/>
              <w:ind w:left="430"/>
              <w:rPr>
                <w:rFonts w:cs="Arial"/>
                <w:sz w:val="16"/>
                <w:szCs w:val="16"/>
              </w:rPr>
            </w:pPr>
            <w:r w:rsidRPr="00A70425">
              <w:rPr>
                <w:rFonts w:cs="Arial"/>
                <w:sz w:val="16"/>
                <w:szCs w:val="16"/>
              </w:rPr>
              <w:t>Depreciation charge (Note 31)</w:t>
            </w:r>
          </w:p>
        </w:tc>
        <w:tc>
          <w:tcPr>
            <w:tcW w:w="1161" w:type="dxa"/>
            <w:tcBorders>
              <w:left w:val="nil"/>
              <w:right w:val="nil"/>
            </w:tcBorders>
          </w:tcPr>
          <w:p w14:paraId="71925DB7" w14:textId="3E01F55A"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tcPr>
          <w:p w14:paraId="17223A2E" w14:textId="4AA44023"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(8,136)</w:t>
            </w:r>
          </w:p>
        </w:tc>
        <w:tc>
          <w:tcPr>
            <w:tcW w:w="1296" w:type="dxa"/>
            <w:tcBorders>
              <w:left w:val="nil"/>
              <w:right w:val="nil"/>
            </w:tcBorders>
          </w:tcPr>
          <w:p w14:paraId="171EC490" w14:textId="3F3308FB"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(1,200)</w:t>
            </w:r>
          </w:p>
        </w:tc>
        <w:tc>
          <w:tcPr>
            <w:tcW w:w="1294" w:type="dxa"/>
            <w:tcBorders>
              <w:left w:val="nil"/>
              <w:right w:val="nil"/>
            </w:tcBorders>
          </w:tcPr>
          <w:p w14:paraId="12679797" w14:textId="3EACF35A"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(84,207)</w:t>
            </w:r>
          </w:p>
        </w:tc>
        <w:tc>
          <w:tcPr>
            <w:tcW w:w="1260" w:type="dxa"/>
            <w:tcBorders>
              <w:left w:val="nil"/>
              <w:right w:val="nil"/>
            </w:tcBorders>
          </w:tcPr>
          <w:p w14:paraId="2B2F3614" w14:textId="0D43F27B"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(46,701)</w:t>
            </w:r>
          </w:p>
        </w:tc>
        <w:tc>
          <w:tcPr>
            <w:tcW w:w="1080" w:type="dxa"/>
            <w:tcBorders>
              <w:left w:val="nil"/>
              <w:right w:val="nil"/>
            </w:tcBorders>
          </w:tcPr>
          <w:p w14:paraId="4D3A55E9" w14:textId="38377E22" w:rsidR="007F3477" w:rsidRPr="00A70425" w:rsidRDefault="007F3477" w:rsidP="00553949">
            <w:pPr>
              <w:spacing w:line="240" w:lineRule="auto"/>
              <w:ind w:right="-72"/>
              <w:jc w:val="right"/>
              <w:rPr>
                <w:rFonts w:cs="Arial"/>
                <w:sz w:val="16"/>
                <w:szCs w:val="16"/>
                <w:rtl/>
                <w:cs/>
                <w:lang w:eastAsia="en-GB"/>
              </w:rPr>
            </w:pPr>
            <w:r w:rsidRPr="00A70425">
              <w:rPr>
                <w:rFonts w:cs="Arial"/>
                <w:sz w:val="16"/>
                <w:szCs w:val="16"/>
                <w:lang w:eastAsia="en-GB"/>
              </w:rPr>
              <w:t>(2,518)</w:t>
            </w:r>
          </w:p>
        </w:tc>
        <w:tc>
          <w:tcPr>
            <w:tcW w:w="1080" w:type="dxa"/>
            <w:tcBorders>
              <w:left w:val="nil"/>
              <w:right w:val="nil"/>
            </w:tcBorders>
          </w:tcPr>
          <w:p w14:paraId="51FEB1C5" w14:textId="38341771"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(1,535)</w:t>
            </w:r>
          </w:p>
        </w:tc>
        <w:tc>
          <w:tcPr>
            <w:tcW w:w="1260" w:type="dxa"/>
            <w:tcBorders>
              <w:left w:val="nil"/>
              <w:right w:val="nil"/>
            </w:tcBorders>
          </w:tcPr>
          <w:p w14:paraId="32F6C283" w14:textId="1EF39A9D"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tcPr>
          <w:p w14:paraId="3F90DD4D" w14:textId="6902D3E6"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w:t>
            </w:r>
          </w:p>
        </w:tc>
        <w:tc>
          <w:tcPr>
            <w:tcW w:w="1440" w:type="dxa"/>
            <w:tcBorders>
              <w:left w:val="nil"/>
              <w:right w:val="nil"/>
            </w:tcBorders>
          </w:tcPr>
          <w:p w14:paraId="3386B847" w14:textId="7B3C563A"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(144,297)</w:t>
            </w:r>
          </w:p>
        </w:tc>
      </w:tr>
      <w:tr w:rsidR="007F3477" w:rsidRPr="00A70425" w14:paraId="0E5A6795" w14:textId="77777777" w:rsidTr="00A43A96">
        <w:trPr>
          <w:trHeight w:val="20"/>
        </w:trPr>
        <w:tc>
          <w:tcPr>
            <w:tcW w:w="3269" w:type="dxa"/>
            <w:vAlign w:val="bottom"/>
          </w:tcPr>
          <w:p w14:paraId="1F6D1576" w14:textId="77777777" w:rsidR="007F3477" w:rsidRPr="00A70425" w:rsidRDefault="007F3477" w:rsidP="00553949">
            <w:pPr>
              <w:spacing w:line="240" w:lineRule="auto"/>
              <w:ind w:left="430"/>
              <w:rPr>
                <w:rFonts w:cs="Arial"/>
                <w:sz w:val="16"/>
                <w:szCs w:val="16"/>
                <w:lang w:eastAsia="en-GB"/>
              </w:rPr>
            </w:pPr>
            <w:r w:rsidRPr="00A70425">
              <w:rPr>
                <w:rFonts w:cs="Arial"/>
                <w:sz w:val="16"/>
                <w:szCs w:val="16"/>
                <w:lang w:eastAsia="en-GB"/>
              </w:rPr>
              <w:t>Exchange differences on translating</w:t>
            </w:r>
          </w:p>
          <w:p w14:paraId="36DD0AB0" w14:textId="77777777" w:rsidR="007F3477" w:rsidRPr="00A70425" w:rsidRDefault="007F3477" w:rsidP="00553949">
            <w:pPr>
              <w:spacing w:line="240" w:lineRule="auto"/>
              <w:ind w:left="430"/>
              <w:rPr>
                <w:rFonts w:cs="Arial"/>
                <w:sz w:val="16"/>
                <w:szCs w:val="16"/>
                <w:lang w:eastAsia="en-GB" w:bidi="th-TH"/>
              </w:rPr>
            </w:pPr>
            <w:r w:rsidRPr="00A70425">
              <w:rPr>
                <w:rFonts w:cs="Arial"/>
                <w:sz w:val="16"/>
                <w:szCs w:val="16"/>
                <w:lang w:eastAsia="en-GB"/>
              </w:rPr>
              <w:t xml:space="preserve">   financial statement</w:t>
            </w:r>
            <w:r w:rsidRPr="00A70425">
              <w:rPr>
                <w:rFonts w:cs="Arial"/>
                <w:sz w:val="16"/>
                <w:szCs w:val="16"/>
                <w:lang w:eastAsia="en-GB" w:bidi="th-TH"/>
              </w:rPr>
              <w:t>s</w:t>
            </w:r>
          </w:p>
        </w:tc>
        <w:tc>
          <w:tcPr>
            <w:tcW w:w="1161" w:type="dxa"/>
            <w:tcBorders>
              <w:left w:val="nil"/>
              <w:right w:val="nil"/>
            </w:tcBorders>
          </w:tcPr>
          <w:p w14:paraId="170BFE4D" w14:textId="77777777" w:rsidR="007F3477" w:rsidRPr="00A70425" w:rsidRDefault="007F3477" w:rsidP="00553949">
            <w:pPr>
              <w:pBdr>
                <w:bottom w:val="single" w:sz="4" w:space="1" w:color="auto"/>
              </w:pBdr>
              <w:spacing w:line="240" w:lineRule="auto"/>
              <w:ind w:right="-72"/>
              <w:jc w:val="right"/>
              <w:rPr>
                <w:rFonts w:cs="Arial"/>
                <w:sz w:val="16"/>
                <w:szCs w:val="16"/>
                <w:lang w:eastAsia="en-GB"/>
              </w:rPr>
            </w:pPr>
          </w:p>
          <w:p w14:paraId="58EFCBF7" w14:textId="5BE90FB2"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tcPr>
          <w:p w14:paraId="0349292A" w14:textId="77777777" w:rsidR="007F3477" w:rsidRPr="00A70425" w:rsidRDefault="007F3477" w:rsidP="00553949">
            <w:pPr>
              <w:pBdr>
                <w:bottom w:val="single" w:sz="4" w:space="1" w:color="auto"/>
              </w:pBdr>
              <w:spacing w:line="240" w:lineRule="auto"/>
              <w:ind w:right="-72"/>
              <w:jc w:val="right"/>
              <w:rPr>
                <w:rFonts w:cs="Arial"/>
                <w:sz w:val="16"/>
                <w:szCs w:val="16"/>
                <w:lang w:eastAsia="en-GB"/>
              </w:rPr>
            </w:pPr>
          </w:p>
          <w:p w14:paraId="0270AE42" w14:textId="186F56F0"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(4,75</w:t>
            </w:r>
            <w:r w:rsidR="00057CA8">
              <w:rPr>
                <w:rFonts w:cs="Arial"/>
                <w:sz w:val="16"/>
                <w:szCs w:val="16"/>
                <w:lang w:eastAsia="en-GB"/>
              </w:rPr>
              <w:t>6</w:t>
            </w:r>
            <w:r w:rsidRPr="00A70425">
              <w:rPr>
                <w:rFonts w:cs="Arial"/>
                <w:sz w:val="16"/>
                <w:szCs w:val="16"/>
                <w:lang w:eastAsia="en-GB"/>
              </w:rPr>
              <w:t>)</w:t>
            </w:r>
          </w:p>
        </w:tc>
        <w:tc>
          <w:tcPr>
            <w:tcW w:w="1296" w:type="dxa"/>
            <w:tcBorders>
              <w:left w:val="nil"/>
              <w:right w:val="nil"/>
            </w:tcBorders>
          </w:tcPr>
          <w:p w14:paraId="7353BFA1" w14:textId="77777777" w:rsidR="007F3477" w:rsidRPr="00A70425" w:rsidRDefault="007F3477" w:rsidP="00553949">
            <w:pPr>
              <w:pBdr>
                <w:bottom w:val="single" w:sz="4" w:space="1" w:color="auto"/>
              </w:pBdr>
              <w:spacing w:line="240" w:lineRule="auto"/>
              <w:ind w:right="-72"/>
              <w:jc w:val="right"/>
              <w:rPr>
                <w:rFonts w:cs="Arial"/>
                <w:sz w:val="16"/>
                <w:szCs w:val="16"/>
                <w:lang w:eastAsia="en-GB"/>
              </w:rPr>
            </w:pPr>
          </w:p>
          <w:p w14:paraId="37D9C031" w14:textId="28BCF019"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w:t>
            </w:r>
          </w:p>
        </w:tc>
        <w:tc>
          <w:tcPr>
            <w:tcW w:w="1294" w:type="dxa"/>
            <w:tcBorders>
              <w:left w:val="nil"/>
              <w:right w:val="nil"/>
            </w:tcBorders>
          </w:tcPr>
          <w:p w14:paraId="5B5EB819" w14:textId="77777777" w:rsidR="007F3477" w:rsidRPr="00A70425" w:rsidRDefault="007F3477" w:rsidP="00553949">
            <w:pPr>
              <w:pBdr>
                <w:bottom w:val="single" w:sz="4" w:space="1" w:color="auto"/>
              </w:pBdr>
              <w:spacing w:line="240" w:lineRule="auto"/>
              <w:ind w:right="-72"/>
              <w:jc w:val="right"/>
              <w:rPr>
                <w:rFonts w:cs="Arial"/>
                <w:sz w:val="16"/>
                <w:szCs w:val="16"/>
                <w:lang w:eastAsia="en-GB"/>
              </w:rPr>
            </w:pPr>
          </w:p>
          <w:p w14:paraId="37AEE3B5" w14:textId="6EEB7E71"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(92,660)</w:t>
            </w:r>
          </w:p>
        </w:tc>
        <w:tc>
          <w:tcPr>
            <w:tcW w:w="1260" w:type="dxa"/>
            <w:tcBorders>
              <w:left w:val="nil"/>
              <w:right w:val="nil"/>
            </w:tcBorders>
          </w:tcPr>
          <w:p w14:paraId="5DF771A0" w14:textId="77777777" w:rsidR="007F3477" w:rsidRPr="00A70425" w:rsidRDefault="007F3477" w:rsidP="00553949">
            <w:pPr>
              <w:pBdr>
                <w:bottom w:val="single" w:sz="4" w:space="1" w:color="auto"/>
              </w:pBdr>
              <w:spacing w:line="240" w:lineRule="auto"/>
              <w:ind w:right="-72"/>
              <w:jc w:val="right"/>
              <w:rPr>
                <w:rFonts w:cs="Arial"/>
                <w:sz w:val="16"/>
                <w:szCs w:val="16"/>
                <w:lang w:eastAsia="en-GB"/>
              </w:rPr>
            </w:pPr>
          </w:p>
          <w:p w14:paraId="4B62614F" w14:textId="5BC98B72"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(31,204)</w:t>
            </w:r>
          </w:p>
        </w:tc>
        <w:tc>
          <w:tcPr>
            <w:tcW w:w="1080" w:type="dxa"/>
            <w:tcBorders>
              <w:left w:val="nil"/>
              <w:right w:val="nil"/>
            </w:tcBorders>
          </w:tcPr>
          <w:p w14:paraId="335FB7FD" w14:textId="77777777" w:rsidR="007F3477" w:rsidRPr="00A70425" w:rsidRDefault="007F3477" w:rsidP="00553949">
            <w:pPr>
              <w:pBdr>
                <w:bottom w:val="single" w:sz="4" w:space="1" w:color="auto"/>
              </w:pBdr>
              <w:spacing w:line="240" w:lineRule="auto"/>
              <w:ind w:right="-72"/>
              <w:jc w:val="right"/>
              <w:rPr>
                <w:rFonts w:cs="Arial"/>
                <w:sz w:val="16"/>
                <w:szCs w:val="16"/>
                <w:lang w:eastAsia="en-GB"/>
              </w:rPr>
            </w:pPr>
          </w:p>
          <w:p w14:paraId="183BE347" w14:textId="78CEDF76" w:rsidR="007F3477" w:rsidRPr="00A70425" w:rsidRDefault="007F3477" w:rsidP="00553949">
            <w:pPr>
              <w:pBdr>
                <w:bottom w:val="single" w:sz="4" w:space="1" w:color="auto"/>
              </w:pBdr>
              <w:spacing w:line="240" w:lineRule="auto"/>
              <w:ind w:right="-72"/>
              <w:jc w:val="right"/>
              <w:rPr>
                <w:rFonts w:cs="Arial"/>
                <w:sz w:val="16"/>
                <w:szCs w:val="16"/>
                <w:rtl/>
                <w:cs/>
                <w:lang w:eastAsia="en-GB"/>
              </w:rPr>
            </w:pPr>
            <w:r w:rsidRPr="00A70425">
              <w:rPr>
                <w:rFonts w:cs="Arial"/>
                <w:sz w:val="16"/>
                <w:szCs w:val="16"/>
                <w:lang w:eastAsia="en-GB"/>
              </w:rPr>
              <w:t>-</w:t>
            </w:r>
          </w:p>
        </w:tc>
        <w:tc>
          <w:tcPr>
            <w:tcW w:w="1080" w:type="dxa"/>
            <w:tcBorders>
              <w:left w:val="nil"/>
              <w:right w:val="nil"/>
            </w:tcBorders>
          </w:tcPr>
          <w:p w14:paraId="0F9D141D" w14:textId="77777777" w:rsidR="007F3477" w:rsidRPr="00A70425" w:rsidRDefault="007F3477" w:rsidP="00553949">
            <w:pPr>
              <w:pBdr>
                <w:bottom w:val="single" w:sz="4" w:space="1" w:color="auto"/>
              </w:pBdr>
              <w:spacing w:line="240" w:lineRule="auto"/>
              <w:ind w:right="-72"/>
              <w:jc w:val="right"/>
              <w:rPr>
                <w:rFonts w:cs="Arial"/>
                <w:sz w:val="16"/>
                <w:szCs w:val="16"/>
                <w:lang w:eastAsia="en-GB"/>
              </w:rPr>
            </w:pPr>
          </w:p>
          <w:p w14:paraId="4C8ACA86" w14:textId="7A224424"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tcPr>
          <w:p w14:paraId="1F9AC3B1" w14:textId="77777777" w:rsidR="007F3477" w:rsidRPr="00A70425" w:rsidRDefault="007F3477" w:rsidP="00553949">
            <w:pPr>
              <w:pBdr>
                <w:bottom w:val="single" w:sz="4" w:space="1" w:color="auto"/>
              </w:pBdr>
              <w:spacing w:line="240" w:lineRule="auto"/>
              <w:ind w:right="-72"/>
              <w:jc w:val="right"/>
              <w:rPr>
                <w:rFonts w:cs="Arial"/>
                <w:sz w:val="16"/>
                <w:szCs w:val="16"/>
                <w:lang w:eastAsia="en-GB"/>
              </w:rPr>
            </w:pPr>
          </w:p>
          <w:p w14:paraId="03884535" w14:textId="181959E7"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(12,150)</w:t>
            </w:r>
          </w:p>
        </w:tc>
        <w:tc>
          <w:tcPr>
            <w:tcW w:w="1260" w:type="dxa"/>
            <w:tcBorders>
              <w:left w:val="nil"/>
              <w:right w:val="nil"/>
            </w:tcBorders>
          </w:tcPr>
          <w:p w14:paraId="5F007E6C" w14:textId="77777777" w:rsidR="007F3477" w:rsidRPr="00A70425" w:rsidRDefault="007F3477" w:rsidP="00553949">
            <w:pPr>
              <w:pBdr>
                <w:bottom w:val="single" w:sz="4" w:space="1" w:color="auto"/>
              </w:pBdr>
              <w:spacing w:line="240" w:lineRule="auto"/>
              <w:ind w:right="-72"/>
              <w:jc w:val="right"/>
              <w:rPr>
                <w:rFonts w:cs="Arial"/>
                <w:sz w:val="16"/>
                <w:szCs w:val="16"/>
                <w:lang w:eastAsia="en-GB"/>
              </w:rPr>
            </w:pPr>
          </w:p>
          <w:p w14:paraId="1DD3C385" w14:textId="7131A1F1"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(12,8</w:t>
            </w:r>
            <w:r w:rsidR="00057CA8">
              <w:rPr>
                <w:rFonts w:cs="Arial"/>
                <w:sz w:val="16"/>
                <w:szCs w:val="16"/>
                <w:lang w:eastAsia="en-GB"/>
              </w:rPr>
              <w:t>76</w:t>
            </w:r>
            <w:r w:rsidRPr="00A70425">
              <w:rPr>
                <w:rFonts w:cs="Arial"/>
                <w:sz w:val="16"/>
                <w:szCs w:val="16"/>
                <w:lang w:eastAsia="en-GB"/>
              </w:rPr>
              <w:t>)</w:t>
            </w:r>
          </w:p>
        </w:tc>
        <w:tc>
          <w:tcPr>
            <w:tcW w:w="1440" w:type="dxa"/>
            <w:tcBorders>
              <w:left w:val="nil"/>
              <w:right w:val="nil"/>
            </w:tcBorders>
          </w:tcPr>
          <w:p w14:paraId="3D51BB6F" w14:textId="77777777" w:rsidR="007F3477" w:rsidRPr="00A70425" w:rsidRDefault="007F3477" w:rsidP="00553949">
            <w:pPr>
              <w:pBdr>
                <w:bottom w:val="single" w:sz="4" w:space="1" w:color="auto"/>
              </w:pBdr>
              <w:spacing w:line="240" w:lineRule="auto"/>
              <w:ind w:right="-72"/>
              <w:jc w:val="right"/>
              <w:rPr>
                <w:rFonts w:cs="Arial"/>
                <w:sz w:val="16"/>
                <w:szCs w:val="16"/>
                <w:lang w:eastAsia="en-GB"/>
              </w:rPr>
            </w:pPr>
          </w:p>
          <w:p w14:paraId="600080CF" w14:textId="2ACF7DE2"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(153,</w:t>
            </w:r>
            <w:r w:rsidR="00057CA8">
              <w:rPr>
                <w:rFonts w:cs="Arial"/>
                <w:sz w:val="16"/>
                <w:szCs w:val="16"/>
                <w:lang w:eastAsia="en-GB"/>
              </w:rPr>
              <w:t>646</w:t>
            </w:r>
            <w:r w:rsidRPr="00A70425">
              <w:rPr>
                <w:rFonts w:cs="Arial"/>
                <w:sz w:val="16"/>
                <w:szCs w:val="16"/>
                <w:lang w:eastAsia="en-GB"/>
              </w:rPr>
              <w:t>)</w:t>
            </w:r>
          </w:p>
        </w:tc>
      </w:tr>
      <w:tr w:rsidR="00690DEF" w:rsidRPr="00A70425" w14:paraId="269D1EF9" w14:textId="77777777" w:rsidTr="00583349">
        <w:trPr>
          <w:trHeight w:val="20"/>
        </w:trPr>
        <w:tc>
          <w:tcPr>
            <w:tcW w:w="3269" w:type="dxa"/>
            <w:vAlign w:val="bottom"/>
          </w:tcPr>
          <w:p w14:paraId="3D448590" w14:textId="77777777" w:rsidR="00690DEF" w:rsidRPr="00A70425" w:rsidRDefault="00690DEF" w:rsidP="00553949">
            <w:pPr>
              <w:spacing w:line="240" w:lineRule="auto"/>
              <w:ind w:left="430"/>
              <w:rPr>
                <w:rFonts w:cs="Arial"/>
                <w:sz w:val="12"/>
                <w:szCs w:val="12"/>
                <w:lang w:eastAsia="en-GB"/>
              </w:rPr>
            </w:pPr>
          </w:p>
        </w:tc>
        <w:tc>
          <w:tcPr>
            <w:tcW w:w="1161" w:type="dxa"/>
            <w:tcBorders>
              <w:top w:val="nil"/>
              <w:left w:val="nil"/>
              <w:right w:val="nil"/>
            </w:tcBorders>
            <w:vAlign w:val="bottom"/>
          </w:tcPr>
          <w:p w14:paraId="08C4B544" w14:textId="77777777" w:rsidR="00690DEF" w:rsidRPr="00A70425" w:rsidRDefault="00690DEF" w:rsidP="005539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7D6A9DE8" w14:textId="77777777" w:rsidR="00690DEF" w:rsidRPr="00A70425" w:rsidRDefault="00690DEF" w:rsidP="00553949">
            <w:pPr>
              <w:spacing w:line="240" w:lineRule="auto"/>
              <w:ind w:left="432" w:right="-72"/>
              <w:jc w:val="right"/>
              <w:rPr>
                <w:rFonts w:cs="Arial"/>
                <w:sz w:val="12"/>
                <w:szCs w:val="12"/>
                <w:lang w:eastAsia="en-GB"/>
              </w:rPr>
            </w:pPr>
          </w:p>
        </w:tc>
        <w:tc>
          <w:tcPr>
            <w:tcW w:w="1296" w:type="dxa"/>
            <w:tcBorders>
              <w:top w:val="nil"/>
              <w:left w:val="nil"/>
              <w:right w:val="nil"/>
            </w:tcBorders>
            <w:vAlign w:val="bottom"/>
          </w:tcPr>
          <w:p w14:paraId="7E38D3ED" w14:textId="77777777" w:rsidR="00690DEF" w:rsidRPr="00A70425" w:rsidRDefault="00690DEF" w:rsidP="00553949">
            <w:pPr>
              <w:spacing w:line="240" w:lineRule="auto"/>
              <w:ind w:left="432" w:right="-72"/>
              <w:jc w:val="right"/>
              <w:rPr>
                <w:rFonts w:cs="Arial"/>
                <w:sz w:val="12"/>
                <w:szCs w:val="12"/>
                <w:lang w:eastAsia="en-GB"/>
              </w:rPr>
            </w:pPr>
          </w:p>
        </w:tc>
        <w:tc>
          <w:tcPr>
            <w:tcW w:w="1294" w:type="dxa"/>
            <w:tcBorders>
              <w:top w:val="nil"/>
              <w:left w:val="nil"/>
              <w:right w:val="nil"/>
            </w:tcBorders>
            <w:vAlign w:val="bottom"/>
          </w:tcPr>
          <w:p w14:paraId="652714AB" w14:textId="77777777" w:rsidR="00690DEF" w:rsidRPr="00A70425" w:rsidRDefault="00690DEF" w:rsidP="005539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2750E1C7" w14:textId="77777777" w:rsidR="00690DEF" w:rsidRPr="00A70425" w:rsidRDefault="00690DEF" w:rsidP="00553949">
            <w:pPr>
              <w:spacing w:line="240" w:lineRule="auto"/>
              <w:ind w:left="432" w:right="-72"/>
              <w:jc w:val="right"/>
              <w:rPr>
                <w:rFonts w:cs="Arial"/>
                <w:sz w:val="12"/>
                <w:szCs w:val="12"/>
                <w:lang w:eastAsia="en-GB"/>
              </w:rPr>
            </w:pPr>
          </w:p>
        </w:tc>
        <w:tc>
          <w:tcPr>
            <w:tcW w:w="1080" w:type="dxa"/>
            <w:tcBorders>
              <w:top w:val="nil"/>
              <w:left w:val="nil"/>
              <w:right w:val="nil"/>
            </w:tcBorders>
            <w:vAlign w:val="bottom"/>
          </w:tcPr>
          <w:p w14:paraId="64F25A38" w14:textId="77777777" w:rsidR="00690DEF" w:rsidRPr="00A70425" w:rsidRDefault="00690DEF" w:rsidP="00553949">
            <w:pPr>
              <w:spacing w:line="240" w:lineRule="auto"/>
              <w:ind w:left="432" w:right="-72"/>
              <w:jc w:val="right"/>
              <w:rPr>
                <w:rFonts w:cs="Arial"/>
                <w:sz w:val="12"/>
                <w:szCs w:val="12"/>
                <w:lang w:eastAsia="en-GB"/>
              </w:rPr>
            </w:pPr>
          </w:p>
        </w:tc>
        <w:tc>
          <w:tcPr>
            <w:tcW w:w="1080" w:type="dxa"/>
            <w:tcBorders>
              <w:top w:val="nil"/>
              <w:left w:val="nil"/>
              <w:right w:val="nil"/>
            </w:tcBorders>
            <w:vAlign w:val="bottom"/>
          </w:tcPr>
          <w:p w14:paraId="407C08C2" w14:textId="77777777" w:rsidR="00690DEF" w:rsidRPr="00A70425" w:rsidRDefault="00690DEF" w:rsidP="005539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7168E253" w14:textId="77777777" w:rsidR="00690DEF" w:rsidRPr="00A70425" w:rsidRDefault="00690DEF" w:rsidP="005539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5FBF80E9" w14:textId="77777777" w:rsidR="00690DEF" w:rsidRPr="00A70425" w:rsidRDefault="00690DEF" w:rsidP="00553949">
            <w:pPr>
              <w:spacing w:line="240" w:lineRule="auto"/>
              <w:ind w:right="-72"/>
              <w:jc w:val="right"/>
              <w:rPr>
                <w:rFonts w:cs="Arial"/>
                <w:sz w:val="16"/>
                <w:szCs w:val="16"/>
                <w:lang w:eastAsia="en-GB"/>
              </w:rPr>
            </w:pPr>
          </w:p>
        </w:tc>
        <w:tc>
          <w:tcPr>
            <w:tcW w:w="1440" w:type="dxa"/>
            <w:tcBorders>
              <w:top w:val="nil"/>
              <w:left w:val="nil"/>
              <w:right w:val="nil"/>
            </w:tcBorders>
            <w:vAlign w:val="bottom"/>
          </w:tcPr>
          <w:p w14:paraId="50C1671A" w14:textId="77777777" w:rsidR="00690DEF" w:rsidRPr="00A70425" w:rsidRDefault="00690DEF" w:rsidP="00553949">
            <w:pPr>
              <w:spacing w:line="240" w:lineRule="auto"/>
              <w:ind w:left="432" w:right="-72"/>
              <w:jc w:val="right"/>
              <w:rPr>
                <w:rFonts w:cs="Arial"/>
                <w:sz w:val="16"/>
                <w:szCs w:val="16"/>
                <w:lang w:eastAsia="en-GB"/>
              </w:rPr>
            </w:pPr>
          </w:p>
        </w:tc>
      </w:tr>
      <w:tr w:rsidR="007F3477" w:rsidRPr="00A70425" w14:paraId="753D7B38" w14:textId="77777777" w:rsidTr="002E5C78">
        <w:trPr>
          <w:trHeight w:val="20"/>
        </w:trPr>
        <w:tc>
          <w:tcPr>
            <w:tcW w:w="3269" w:type="dxa"/>
            <w:vAlign w:val="bottom"/>
          </w:tcPr>
          <w:p w14:paraId="74B9F7B7" w14:textId="77777777" w:rsidR="007F3477" w:rsidRPr="00A70425" w:rsidRDefault="007F3477" w:rsidP="00553949">
            <w:pPr>
              <w:spacing w:line="240" w:lineRule="auto"/>
              <w:ind w:left="430"/>
              <w:rPr>
                <w:rFonts w:cs="Arial"/>
                <w:sz w:val="16"/>
                <w:szCs w:val="16"/>
                <w:lang w:eastAsia="en-GB"/>
              </w:rPr>
            </w:pPr>
            <w:r w:rsidRPr="00A70425">
              <w:rPr>
                <w:rFonts w:cs="Arial"/>
                <w:sz w:val="16"/>
                <w:szCs w:val="16"/>
              </w:rPr>
              <w:t>Closing net book amount</w:t>
            </w:r>
          </w:p>
        </w:tc>
        <w:tc>
          <w:tcPr>
            <w:tcW w:w="1161" w:type="dxa"/>
            <w:tcBorders>
              <w:left w:val="nil"/>
              <w:right w:val="nil"/>
            </w:tcBorders>
            <w:vAlign w:val="center"/>
          </w:tcPr>
          <w:p w14:paraId="1D612FB4" w14:textId="11E4C696"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101,925</w:t>
            </w:r>
          </w:p>
        </w:tc>
        <w:tc>
          <w:tcPr>
            <w:tcW w:w="1260" w:type="dxa"/>
            <w:tcBorders>
              <w:left w:val="nil"/>
              <w:right w:val="nil"/>
            </w:tcBorders>
            <w:vAlign w:val="center"/>
          </w:tcPr>
          <w:p w14:paraId="346FC88F" w14:textId="4023DD00"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197,57</w:t>
            </w:r>
            <w:r w:rsidR="00057CA8">
              <w:rPr>
                <w:rFonts w:cs="Arial"/>
                <w:sz w:val="16"/>
                <w:szCs w:val="16"/>
                <w:lang w:eastAsia="en-GB"/>
              </w:rPr>
              <w:t>7</w:t>
            </w:r>
          </w:p>
        </w:tc>
        <w:tc>
          <w:tcPr>
            <w:tcW w:w="1296" w:type="dxa"/>
            <w:tcBorders>
              <w:left w:val="nil"/>
              <w:right w:val="nil"/>
            </w:tcBorders>
          </w:tcPr>
          <w:p w14:paraId="3F6DEA52" w14:textId="70EA428E"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2,077</w:t>
            </w:r>
          </w:p>
        </w:tc>
        <w:tc>
          <w:tcPr>
            <w:tcW w:w="1294" w:type="dxa"/>
            <w:tcBorders>
              <w:left w:val="nil"/>
              <w:right w:val="nil"/>
            </w:tcBorders>
            <w:vAlign w:val="center"/>
          </w:tcPr>
          <w:p w14:paraId="76C3137E" w14:textId="66520E3C"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2,759,608</w:t>
            </w:r>
          </w:p>
        </w:tc>
        <w:tc>
          <w:tcPr>
            <w:tcW w:w="1260" w:type="dxa"/>
            <w:tcBorders>
              <w:left w:val="nil"/>
              <w:right w:val="nil"/>
            </w:tcBorders>
            <w:vAlign w:val="center"/>
          </w:tcPr>
          <w:p w14:paraId="34CFC275" w14:textId="0DA46DAC"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695,329</w:t>
            </w:r>
          </w:p>
        </w:tc>
        <w:tc>
          <w:tcPr>
            <w:tcW w:w="1080" w:type="dxa"/>
            <w:tcBorders>
              <w:left w:val="nil"/>
              <w:right w:val="nil"/>
            </w:tcBorders>
            <w:vAlign w:val="center"/>
          </w:tcPr>
          <w:p w14:paraId="2163DBBF" w14:textId="1E99D7AD"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4,</w:t>
            </w:r>
            <w:r w:rsidRPr="00A70425">
              <w:rPr>
                <w:rFonts w:cs="Arial"/>
                <w:sz w:val="16"/>
                <w:szCs w:val="16"/>
                <w:cs/>
                <w:lang w:eastAsia="en-GB"/>
              </w:rPr>
              <w:t>60</w:t>
            </w:r>
            <w:r w:rsidRPr="00A70425">
              <w:rPr>
                <w:rFonts w:cs="Arial"/>
                <w:sz w:val="16"/>
                <w:szCs w:val="16"/>
                <w:lang w:eastAsia="en-GB"/>
              </w:rPr>
              <w:t>7</w:t>
            </w:r>
          </w:p>
        </w:tc>
        <w:tc>
          <w:tcPr>
            <w:tcW w:w="1080" w:type="dxa"/>
            <w:tcBorders>
              <w:left w:val="nil"/>
              <w:right w:val="nil"/>
            </w:tcBorders>
            <w:vAlign w:val="center"/>
          </w:tcPr>
          <w:p w14:paraId="0EF1EEAE" w14:textId="38F89EB8"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2,585</w:t>
            </w:r>
          </w:p>
        </w:tc>
        <w:tc>
          <w:tcPr>
            <w:tcW w:w="1260" w:type="dxa"/>
            <w:tcBorders>
              <w:left w:val="nil"/>
              <w:right w:val="nil"/>
            </w:tcBorders>
            <w:vAlign w:val="center"/>
          </w:tcPr>
          <w:p w14:paraId="725E36D7" w14:textId="226D989C"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172,810</w:t>
            </w:r>
          </w:p>
        </w:tc>
        <w:tc>
          <w:tcPr>
            <w:tcW w:w="1260" w:type="dxa"/>
            <w:tcBorders>
              <w:left w:val="nil"/>
              <w:right w:val="nil"/>
            </w:tcBorders>
            <w:vAlign w:val="center"/>
          </w:tcPr>
          <w:p w14:paraId="236AC7B3" w14:textId="73FD25DD"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1,08</w:t>
            </w:r>
            <w:r w:rsidR="00057CA8">
              <w:rPr>
                <w:rFonts w:cs="Arial"/>
                <w:sz w:val="16"/>
                <w:szCs w:val="16"/>
                <w:lang w:eastAsia="en-GB"/>
              </w:rPr>
              <w:t>4</w:t>
            </w:r>
            <w:r w:rsidRPr="00A70425">
              <w:rPr>
                <w:rFonts w:cs="Arial"/>
                <w:sz w:val="16"/>
                <w:szCs w:val="16"/>
                <w:lang w:eastAsia="en-GB"/>
              </w:rPr>
              <w:t>,</w:t>
            </w:r>
            <w:r w:rsidR="00057CA8">
              <w:rPr>
                <w:rFonts w:cs="Arial"/>
                <w:sz w:val="16"/>
                <w:szCs w:val="16"/>
                <w:lang w:eastAsia="en-GB"/>
              </w:rPr>
              <w:t>117</w:t>
            </w:r>
          </w:p>
        </w:tc>
        <w:tc>
          <w:tcPr>
            <w:tcW w:w="1440" w:type="dxa"/>
            <w:tcBorders>
              <w:left w:val="nil"/>
              <w:right w:val="nil"/>
            </w:tcBorders>
          </w:tcPr>
          <w:p w14:paraId="527BDF97" w14:textId="703E2F69"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5,0</w:t>
            </w:r>
            <w:r w:rsidR="00057CA8">
              <w:rPr>
                <w:rFonts w:cs="Arial"/>
                <w:sz w:val="16"/>
                <w:szCs w:val="16"/>
                <w:lang w:eastAsia="en-GB"/>
              </w:rPr>
              <w:t>20</w:t>
            </w:r>
            <w:r w:rsidRPr="00A70425">
              <w:rPr>
                <w:rFonts w:cs="Arial"/>
                <w:sz w:val="16"/>
                <w:szCs w:val="16"/>
                <w:lang w:eastAsia="en-GB"/>
              </w:rPr>
              <w:t>,</w:t>
            </w:r>
            <w:r w:rsidR="00057CA8">
              <w:rPr>
                <w:rFonts w:cs="Arial"/>
                <w:sz w:val="16"/>
                <w:szCs w:val="16"/>
                <w:lang w:eastAsia="en-GB"/>
              </w:rPr>
              <w:t>695</w:t>
            </w:r>
          </w:p>
        </w:tc>
      </w:tr>
      <w:tr w:rsidR="00690DEF" w:rsidRPr="00A70425" w14:paraId="0C8677F7" w14:textId="77777777" w:rsidTr="00583349">
        <w:trPr>
          <w:trHeight w:val="20"/>
        </w:trPr>
        <w:tc>
          <w:tcPr>
            <w:tcW w:w="3269" w:type="dxa"/>
            <w:vAlign w:val="bottom"/>
          </w:tcPr>
          <w:p w14:paraId="52AD0B9A" w14:textId="77777777" w:rsidR="00690DEF" w:rsidRPr="00A70425" w:rsidRDefault="00690DEF" w:rsidP="00553949">
            <w:pPr>
              <w:spacing w:line="240" w:lineRule="auto"/>
              <w:ind w:left="430"/>
              <w:rPr>
                <w:rFonts w:cs="Arial"/>
                <w:sz w:val="16"/>
                <w:szCs w:val="16"/>
                <w:lang w:eastAsia="en-GB"/>
              </w:rPr>
            </w:pPr>
          </w:p>
        </w:tc>
        <w:tc>
          <w:tcPr>
            <w:tcW w:w="1161" w:type="dxa"/>
            <w:tcBorders>
              <w:left w:val="nil"/>
              <w:right w:val="nil"/>
            </w:tcBorders>
            <w:vAlign w:val="bottom"/>
          </w:tcPr>
          <w:p w14:paraId="53A30150" w14:textId="2D00160C" w:rsidR="00690DEF" w:rsidRPr="00A70425" w:rsidRDefault="00690DEF" w:rsidP="00553949">
            <w:pPr>
              <w:spacing w:line="240" w:lineRule="auto"/>
              <w:ind w:left="432" w:right="-72"/>
              <w:jc w:val="right"/>
              <w:rPr>
                <w:rFonts w:cs="Arial"/>
                <w:sz w:val="16"/>
                <w:szCs w:val="16"/>
                <w:lang w:eastAsia="en-GB"/>
              </w:rPr>
            </w:pPr>
          </w:p>
        </w:tc>
        <w:tc>
          <w:tcPr>
            <w:tcW w:w="1260" w:type="dxa"/>
            <w:tcBorders>
              <w:left w:val="nil"/>
              <w:right w:val="nil"/>
            </w:tcBorders>
            <w:vAlign w:val="bottom"/>
          </w:tcPr>
          <w:p w14:paraId="2F764942" w14:textId="140F60C5" w:rsidR="00690DEF" w:rsidRPr="00A70425" w:rsidRDefault="00690DEF" w:rsidP="00553949">
            <w:pPr>
              <w:spacing w:line="240" w:lineRule="auto"/>
              <w:ind w:left="432" w:right="-72"/>
              <w:jc w:val="right"/>
              <w:rPr>
                <w:rFonts w:cs="Arial"/>
                <w:sz w:val="16"/>
                <w:szCs w:val="16"/>
                <w:lang w:eastAsia="en-GB"/>
              </w:rPr>
            </w:pPr>
          </w:p>
        </w:tc>
        <w:tc>
          <w:tcPr>
            <w:tcW w:w="1296" w:type="dxa"/>
            <w:tcBorders>
              <w:left w:val="nil"/>
              <w:right w:val="nil"/>
            </w:tcBorders>
            <w:vAlign w:val="bottom"/>
          </w:tcPr>
          <w:p w14:paraId="67E531BB" w14:textId="6580AA3A" w:rsidR="00690DEF" w:rsidRPr="00A70425" w:rsidRDefault="00690DEF" w:rsidP="00553949">
            <w:pPr>
              <w:spacing w:line="240" w:lineRule="auto"/>
              <w:ind w:left="432" w:right="-72"/>
              <w:jc w:val="right"/>
              <w:rPr>
                <w:rFonts w:cs="Arial"/>
                <w:sz w:val="16"/>
                <w:szCs w:val="16"/>
                <w:lang w:eastAsia="en-GB"/>
              </w:rPr>
            </w:pPr>
          </w:p>
        </w:tc>
        <w:tc>
          <w:tcPr>
            <w:tcW w:w="1294" w:type="dxa"/>
            <w:tcBorders>
              <w:left w:val="nil"/>
              <w:right w:val="nil"/>
            </w:tcBorders>
            <w:vAlign w:val="bottom"/>
          </w:tcPr>
          <w:p w14:paraId="5EB1BB15" w14:textId="5B04E2E1" w:rsidR="00690DEF" w:rsidRPr="00A70425" w:rsidRDefault="00690DEF" w:rsidP="00553949">
            <w:pPr>
              <w:spacing w:line="240" w:lineRule="auto"/>
              <w:ind w:left="432" w:right="-72"/>
              <w:jc w:val="right"/>
              <w:rPr>
                <w:rFonts w:cs="Arial"/>
                <w:sz w:val="16"/>
                <w:szCs w:val="16"/>
                <w:lang w:eastAsia="en-GB"/>
              </w:rPr>
            </w:pPr>
          </w:p>
        </w:tc>
        <w:tc>
          <w:tcPr>
            <w:tcW w:w="1260" w:type="dxa"/>
            <w:tcBorders>
              <w:left w:val="nil"/>
              <w:right w:val="nil"/>
            </w:tcBorders>
            <w:vAlign w:val="bottom"/>
          </w:tcPr>
          <w:p w14:paraId="636300E6" w14:textId="07E0ED86" w:rsidR="00690DEF" w:rsidRPr="00A70425" w:rsidRDefault="00690DEF" w:rsidP="00553949">
            <w:pPr>
              <w:spacing w:line="240" w:lineRule="auto"/>
              <w:ind w:left="432" w:right="-72"/>
              <w:jc w:val="right"/>
              <w:rPr>
                <w:rFonts w:cs="Arial"/>
                <w:sz w:val="16"/>
                <w:szCs w:val="16"/>
                <w:lang w:eastAsia="en-GB"/>
              </w:rPr>
            </w:pPr>
          </w:p>
        </w:tc>
        <w:tc>
          <w:tcPr>
            <w:tcW w:w="1080" w:type="dxa"/>
            <w:tcBorders>
              <w:left w:val="nil"/>
              <w:right w:val="nil"/>
            </w:tcBorders>
            <w:vAlign w:val="bottom"/>
          </w:tcPr>
          <w:p w14:paraId="68266373" w14:textId="138246C0" w:rsidR="00690DEF" w:rsidRPr="00A70425" w:rsidRDefault="00690DEF" w:rsidP="00553949">
            <w:pPr>
              <w:spacing w:line="240" w:lineRule="auto"/>
              <w:ind w:left="432" w:right="-72"/>
              <w:jc w:val="right"/>
              <w:rPr>
                <w:rFonts w:cs="Arial"/>
                <w:sz w:val="16"/>
                <w:szCs w:val="16"/>
                <w:lang w:eastAsia="en-GB"/>
              </w:rPr>
            </w:pPr>
          </w:p>
        </w:tc>
        <w:tc>
          <w:tcPr>
            <w:tcW w:w="1080" w:type="dxa"/>
            <w:tcBorders>
              <w:left w:val="nil"/>
              <w:right w:val="nil"/>
            </w:tcBorders>
            <w:vAlign w:val="bottom"/>
          </w:tcPr>
          <w:p w14:paraId="23C22233" w14:textId="76C23543" w:rsidR="00690DEF" w:rsidRPr="00A70425" w:rsidRDefault="00690DEF" w:rsidP="00553949">
            <w:pPr>
              <w:spacing w:line="240" w:lineRule="auto"/>
              <w:ind w:left="432" w:right="-72"/>
              <w:jc w:val="right"/>
              <w:rPr>
                <w:rFonts w:cs="Arial"/>
                <w:sz w:val="16"/>
                <w:szCs w:val="16"/>
                <w:lang w:eastAsia="en-GB"/>
              </w:rPr>
            </w:pPr>
          </w:p>
        </w:tc>
        <w:tc>
          <w:tcPr>
            <w:tcW w:w="1260" w:type="dxa"/>
            <w:tcBorders>
              <w:left w:val="nil"/>
              <w:right w:val="nil"/>
            </w:tcBorders>
            <w:vAlign w:val="bottom"/>
          </w:tcPr>
          <w:p w14:paraId="69A6B5D2" w14:textId="34A9F253" w:rsidR="00690DEF" w:rsidRPr="00A70425" w:rsidRDefault="00690DEF" w:rsidP="00553949">
            <w:pPr>
              <w:spacing w:line="240" w:lineRule="auto"/>
              <w:ind w:left="432" w:right="-72"/>
              <w:jc w:val="right"/>
              <w:rPr>
                <w:rFonts w:cs="Arial"/>
                <w:sz w:val="16"/>
                <w:szCs w:val="16"/>
                <w:lang w:eastAsia="en-GB"/>
              </w:rPr>
            </w:pPr>
          </w:p>
        </w:tc>
        <w:tc>
          <w:tcPr>
            <w:tcW w:w="1260" w:type="dxa"/>
            <w:tcBorders>
              <w:left w:val="nil"/>
              <w:right w:val="nil"/>
            </w:tcBorders>
            <w:vAlign w:val="bottom"/>
          </w:tcPr>
          <w:p w14:paraId="3B9A3B71" w14:textId="291C104C" w:rsidR="00690DEF" w:rsidRPr="00A70425" w:rsidRDefault="00690DEF" w:rsidP="00553949">
            <w:pPr>
              <w:spacing w:line="240" w:lineRule="auto"/>
              <w:ind w:left="432" w:right="-72"/>
              <w:jc w:val="right"/>
              <w:rPr>
                <w:rFonts w:cs="Arial"/>
                <w:sz w:val="16"/>
                <w:szCs w:val="16"/>
                <w:lang w:eastAsia="en-GB"/>
              </w:rPr>
            </w:pPr>
          </w:p>
        </w:tc>
        <w:tc>
          <w:tcPr>
            <w:tcW w:w="1440" w:type="dxa"/>
            <w:tcBorders>
              <w:left w:val="nil"/>
              <w:right w:val="nil"/>
            </w:tcBorders>
            <w:vAlign w:val="bottom"/>
          </w:tcPr>
          <w:p w14:paraId="26E72516" w14:textId="7ECA11DC" w:rsidR="00690DEF" w:rsidRPr="00A70425" w:rsidRDefault="00690DEF" w:rsidP="00553949">
            <w:pPr>
              <w:spacing w:line="240" w:lineRule="auto"/>
              <w:ind w:left="432" w:right="-72"/>
              <w:jc w:val="right"/>
              <w:rPr>
                <w:rFonts w:cs="Arial"/>
                <w:sz w:val="16"/>
                <w:szCs w:val="16"/>
                <w:lang w:eastAsia="en-GB"/>
              </w:rPr>
            </w:pPr>
          </w:p>
        </w:tc>
      </w:tr>
      <w:tr w:rsidR="00690DEF" w:rsidRPr="00A70425" w14:paraId="5EAF4314" w14:textId="77777777" w:rsidTr="00583349">
        <w:trPr>
          <w:trHeight w:val="20"/>
        </w:trPr>
        <w:tc>
          <w:tcPr>
            <w:tcW w:w="3269" w:type="dxa"/>
            <w:vAlign w:val="bottom"/>
          </w:tcPr>
          <w:p w14:paraId="1DB4F056" w14:textId="3C9104DF" w:rsidR="00690DEF" w:rsidRPr="00A70425" w:rsidRDefault="00690DEF" w:rsidP="00553949">
            <w:pPr>
              <w:spacing w:line="240" w:lineRule="auto"/>
              <w:ind w:left="430"/>
              <w:rPr>
                <w:rFonts w:cs="Arial"/>
                <w:b/>
                <w:bCs/>
                <w:sz w:val="16"/>
                <w:szCs w:val="16"/>
                <w:lang w:eastAsia="en-GB"/>
              </w:rPr>
            </w:pPr>
            <w:r w:rsidRPr="00A70425">
              <w:rPr>
                <w:rFonts w:cs="Arial"/>
                <w:b/>
                <w:bCs/>
                <w:sz w:val="16"/>
                <w:szCs w:val="16"/>
              </w:rPr>
              <w:t>At 31 December 2022</w:t>
            </w:r>
          </w:p>
        </w:tc>
        <w:tc>
          <w:tcPr>
            <w:tcW w:w="1161" w:type="dxa"/>
            <w:tcBorders>
              <w:left w:val="nil"/>
              <w:right w:val="nil"/>
            </w:tcBorders>
            <w:vAlign w:val="bottom"/>
          </w:tcPr>
          <w:p w14:paraId="4174D029" w14:textId="77777777" w:rsidR="00690DEF" w:rsidRPr="00A70425" w:rsidRDefault="00690DEF"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39628239" w14:textId="77777777" w:rsidR="00690DEF" w:rsidRPr="00A70425" w:rsidRDefault="00690DEF" w:rsidP="00553949">
            <w:pPr>
              <w:spacing w:line="240" w:lineRule="auto"/>
              <w:ind w:right="-72"/>
              <w:jc w:val="right"/>
              <w:rPr>
                <w:rFonts w:cs="Arial"/>
                <w:sz w:val="16"/>
                <w:szCs w:val="16"/>
                <w:lang w:eastAsia="en-GB"/>
              </w:rPr>
            </w:pPr>
          </w:p>
        </w:tc>
        <w:tc>
          <w:tcPr>
            <w:tcW w:w="1296" w:type="dxa"/>
            <w:tcBorders>
              <w:left w:val="nil"/>
              <w:right w:val="nil"/>
            </w:tcBorders>
            <w:vAlign w:val="bottom"/>
          </w:tcPr>
          <w:p w14:paraId="132A8992" w14:textId="77777777" w:rsidR="00690DEF" w:rsidRPr="00A70425" w:rsidRDefault="00690DEF" w:rsidP="00553949">
            <w:pPr>
              <w:spacing w:line="240" w:lineRule="auto"/>
              <w:ind w:right="-72"/>
              <w:jc w:val="right"/>
              <w:rPr>
                <w:rFonts w:cs="Arial"/>
                <w:sz w:val="16"/>
                <w:szCs w:val="16"/>
                <w:lang w:eastAsia="en-GB"/>
              </w:rPr>
            </w:pPr>
          </w:p>
        </w:tc>
        <w:tc>
          <w:tcPr>
            <w:tcW w:w="1294" w:type="dxa"/>
            <w:tcBorders>
              <w:left w:val="nil"/>
              <w:right w:val="nil"/>
            </w:tcBorders>
            <w:vAlign w:val="bottom"/>
          </w:tcPr>
          <w:p w14:paraId="61EC56BE" w14:textId="77777777" w:rsidR="00690DEF" w:rsidRPr="00A70425" w:rsidRDefault="00690DEF"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42C89369" w14:textId="77777777" w:rsidR="00690DEF" w:rsidRPr="00A70425" w:rsidRDefault="00690DEF" w:rsidP="00553949">
            <w:pPr>
              <w:spacing w:line="240" w:lineRule="auto"/>
              <w:ind w:right="-72"/>
              <w:jc w:val="right"/>
              <w:rPr>
                <w:rFonts w:cs="Arial"/>
                <w:sz w:val="16"/>
                <w:szCs w:val="16"/>
                <w:lang w:eastAsia="en-GB"/>
              </w:rPr>
            </w:pPr>
          </w:p>
        </w:tc>
        <w:tc>
          <w:tcPr>
            <w:tcW w:w="1080" w:type="dxa"/>
            <w:tcBorders>
              <w:left w:val="nil"/>
              <w:right w:val="nil"/>
            </w:tcBorders>
            <w:vAlign w:val="bottom"/>
          </w:tcPr>
          <w:p w14:paraId="23CBFB90" w14:textId="77777777" w:rsidR="00690DEF" w:rsidRPr="00A70425" w:rsidRDefault="00690DEF" w:rsidP="00553949">
            <w:pPr>
              <w:spacing w:line="240" w:lineRule="auto"/>
              <w:ind w:right="-72"/>
              <w:jc w:val="right"/>
              <w:rPr>
                <w:rFonts w:cs="Arial"/>
                <w:sz w:val="16"/>
                <w:cs/>
                <w:lang w:val="en-US" w:eastAsia="en-GB" w:bidi="th-TH"/>
              </w:rPr>
            </w:pPr>
          </w:p>
        </w:tc>
        <w:tc>
          <w:tcPr>
            <w:tcW w:w="1080" w:type="dxa"/>
            <w:tcBorders>
              <w:left w:val="nil"/>
              <w:right w:val="nil"/>
            </w:tcBorders>
            <w:vAlign w:val="bottom"/>
          </w:tcPr>
          <w:p w14:paraId="637E83AD" w14:textId="77777777" w:rsidR="00690DEF" w:rsidRPr="00A70425" w:rsidRDefault="00690DEF"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078E5ED0" w14:textId="77777777" w:rsidR="00690DEF" w:rsidRPr="00A70425" w:rsidRDefault="00690DEF" w:rsidP="00553949">
            <w:pPr>
              <w:spacing w:line="240" w:lineRule="auto"/>
              <w:ind w:right="-72"/>
              <w:jc w:val="right"/>
              <w:rPr>
                <w:rFonts w:cs="Arial"/>
                <w:sz w:val="16"/>
                <w:szCs w:val="16"/>
                <w:lang w:eastAsia="en-GB"/>
              </w:rPr>
            </w:pPr>
          </w:p>
        </w:tc>
        <w:tc>
          <w:tcPr>
            <w:tcW w:w="1260" w:type="dxa"/>
            <w:tcBorders>
              <w:left w:val="nil"/>
              <w:right w:val="nil"/>
            </w:tcBorders>
            <w:vAlign w:val="bottom"/>
          </w:tcPr>
          <w:p w14:paraId="7BD818AB" w14:textId="77777777" w:rsidR="00690DEF" w:rsidRPr="00A70425" w:rsidRDefault="00690DEF" w:rsidP="00553949">
            <w:pPr>
              <w:spacing w:line="240" w:lineRule="auto"/>
              <w:ind w:right="-72"/>
              <w:jc w:val="right"/>
              <w:rPr>
                <w:rFonts w:cs="Arial"/>
                <w:sz w:val="16"/>
                <w:szCs w:val="16"/>
                <w:lang w:eastAsia="en-GB"/>
              </w:rPr>
            </w:pPr>
          </w:p>
        </w:tc>
        <w:tc>
          <w:tcPr>
            <w:tcW w:w="1440" w:type="dxa"/>
            <w:tcBorders>
              <w:left w:val="nil"/>
              <w:right w:val="nil"/>
            </w:tcBorders>
            <w:vAlign w:val="bottom"/>
          </w:tcPr>
          <w:p w14:paraId="2C37406C" w14:textId="48DECB70" w:rsidR="00690DEF" w:rsidRPr="00A70425" w:rsidRDefault="00690DEF" w:rsidP="00553949">
            <w:pPr>
              <w:spacing w:line="240" w:lineRule="auto"/>
              <w:ind w:right="-72"/>
              <w:jc w:val="right"/>
              <w:rPr>
                <w:rFonts w:cs="Arial"/>
                <w:sz w:val="16"/>
                <w:szCs w:val="16"/>
                <w:lang w:eastAsia="en-GB"/>
              </w:rPr>
            </w:pPr>
          </w:p>
        </w:tc>
      </w:tr>
      <w:tr w:rsidR="007F3477" w:rsidRPr="00A70425" w14:paraId="4ACA2878" w14:textId="77777777" w:rsidTr="00B72406">
        <w:trPr>
          <w:trHeight w:val="20"/>
        </w:trPr>
        <w:tc>
          <w:tcPr>
            <w:tcW w:w="3269" w:type="dxa"/>
            <w:vAlign w:val="bottom"/>
          </w:tcPr>
          <w:p w14:paraId="04AD39ED" w14:textId="77777777" w:rsidR="007F3477" w:rsidRPr="00A70425" w:rsidRDefault="007F3477" w:rsidP="00553949">
            <w:pPr>
              <w:tabs>
                <w:tab w:val="left" w:pos="5812"/>
              </w:tabs>
              <w:spacing w:line="240" w:lineRule="auto"/>
              <w:ind w:left="430"/>
              <w:rPr>
                <w:rFonts w:cs="Arial"/>
                <w:sz w:val="16"/>
                <w:szCs w:val="16"/>
              </w:rPr>
            </w:pPr>
            <w:r w:rsidRPr="00A70425">
              <w:rPr>
                <w:rFonts w:cs="Arial"/>
                <w:sz w:val="16"/>
                <w:szCs w:val="16"/>
              </w:rPr>
              <w:t xml:space="preserve">Cost </w:t>
            </w:r>
          </w:p>
        </w:tc>
        <w:tc>
          <w:tcPr>
            <w:tcW w:w="1161" w:type="dxa"/>
            <w:tcBorders>
              <w:left w:val="nil"/>
              <w:right w:val="nil"/>
            </w:tcBorders>
            <w:vAlign w:val="center"/>
          </w:tcPr>
          <w:p w14:paraId="0493DC8B" w14:textId="3C758FA0"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101,925</w:t>
            </w:r>
          </w:p>
        </w:tc>
        <w:tc>
          <w:tcPr>
            <w:tcW w:w="1260" w:type="dxa"/>
            <w:tcBorders>
              <w:left w:val="nil"/>
              <w:right w:val="nil"/>
            </w:tcBorders>
            <w:vAlign w:val="center"/>
          </w:tcPr>
          <w:p w14:paraId="378070C0" w14:textId="62C1E388"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236,259</w:t>
            </w:r>
          </w:p>
        </w:tc>
        <w:tc>
          <w:tcPr>
            <w:tcW w:w="1296" w:type="dxa"/>
            <w:tcBorders>
              <w:left w:val="nil"/>
              <w:right w:val="nil"/>
            </w:tcBorders>
          </w:tcPr>
          <w:p w14:paraId="55724EB0" w14:textId="7149C638"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6,411</w:t>
            </w:r>
          </w:p>
        </w:tc>
        <w:tc>
          <w:tcPr>
            <w:tcW w:w="1294" w:type="dxa"/>
            <w:tcBorders>
              <w:left w:val="nil"/>
              <w:right w:val="nil"/>
            </w:tcBorders>
            <w:vAlign w:val="center"/>
          </w:tcPr>
          <w:p w14:paraId="1D41A715" w14:textId="414448EB"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3,132,317</w:t>
            </w:r>
          </w:p>
        </w:tc>
        <w:tc>
          <w:tcPr>
            <w:tcW w:w="1260" w:type="dxa"/>
            <w:tcBorders>
              <w:left w:val="nil"/>
              <w:right w:val="nil"/>
            </w:tcBorders>
            <w:vAlign w:val="center"/>
          </w:tcPr>
          <w:p w14:paraId="7AB38EBE" w14:textId="7AF2DF86"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852,445</w:t>
            </w:r>
          </w:p>
        </w:tc>
        <w:tc>
          <w:tcPr>
            <w:tcW w:w="1080" w:type="dxa"/>
            <w:tcBorders>
              <w:left w:val="nil"/>
              <w:right w:val="nil"/>
            </w:tcBorders>
            <w:vAlign w:val="center"/>
          </w:tcPr>
          <w:p w14:paraId="5577FF1D" w14:textId="152EE57E"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17,685</w:t>
            </w:r>
          </w:p>
        </w:tc>
        <w:tc>
          <w:tcPr>
            <w:tcW w:w="1080" w:type="dxa"/>
            <w:tcBorders>
              <w:left w:val="nil"/>
              <w:right w:val="nil"/>
            </w:tcBorders>
            <w:vAlign w:val="center"/>
          </w:tcPr>
          <w:p w14:paraId="7782F18B" w14:textId="43482323"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8,944</w:t>
            </w:r>
          </w:p>
        </w:tc>
        <w:tc>
          <w:tcPr>
            <w:tcW w:w="1260" w:type="dxa"/>
            <w:tcBorders>
              <w:left w:val="nil"/>
              <w:right w:val="nil"/>
            </w:tcBorders>
            <w:vAlign w:val="center"/>
          </w:tcPr>
          <w:p w14:paraId="757964EB" w14:textId="502D09DF"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172,810</w:t>
            </w:r>
          </w:p>
        </w:tc>
        <w:tc>
          <w:tcPr>
            <w:tcW w:w="1260" w:type="dxa"/>
            <w:tcBorders>
              <w:left w:val="nil"/>
              <w:right w:val="nil"/>
            </w:tcBorders>
          </w:tcPr>
          <w:p w14:paraId="4D217C4A" w14:textId="7A3BD094" w:rsidR="007F3477" w:rsidRPr="00A70425" w:rsidRDefault="00057CA8" w:rsidP="00553949">
            <w:pPr>
              <w:spacing w:line="240" w:lineRule="auto"/>
              <w:ind w:right="-72"/>
              <w:jc w:val="right"/>
              <w:rPr>
                <w:rFonts w:cs="Arial"/>
                <w:sz w:val="16"/>
                <w:szCs w:val="16"/>
                <w:lang w:eastAsia="en-GB"/>
              </w:rPr>
            </w:pPr>
            <w:r w:rsidRPr="00A70425">
              <w:rPr>
                <w:rFonts w:cs="Arial"/>
                <w:sz w:val="16"/>
                <w:szCs w:val="16"/>
                <w:lang w:eastAsia="en-GB"/>
              </w:rPr>
              <w:t>1,08</w:t>
            </w:r>
            <w:r>
              <w:rPr>
                <w:rFonts w:cs="Arial"/>
                <w:sz w:val="16"/>
                <w:szCs w:val="16"/>
                <w:lang w:eastAsia="en-GB"/>
              </w:rPr>
              <w:t>4</w:t>
            </w:r>
            <w:r w:rsidRPr="00A70425">
              <w:rPr>
                <w:rFonts w:cs="Arial"/>
                <w:sz w:val="16"/>
                <w:szCs w:val="16"/>
                <w:lang w:eastAsia="en-GB"/>
              </w:rPr>
              <w:t>,</w:t>
            </w:r>
            <w:r>
              <w:rPr>
                <w:rFonts w:cs="Arial"/>
                <w:sz w:val="16"/>
                <w:szCs w:val="16"/>
                <w:lang w:eastAsia="en-GB"/>
              </w:rPr>
              <w:t>117</w:t>
            </w:r>
          </w:p>
        </w:tc>
        <w:tc>
          <w:tcPr>
            <w:tcW w:w="1440" w:type="dxa"/>
            <w:tcBorders>
              <w:left w:val="nil"/>
              <w:right w:val="nil"/>
            </w:tcBorders>
          </w:tcPr>
          <w:p w14:paraId="18A9F289" w14:textId="4D96EA09" w:rsidR="007F3477" w:rsidRPr="00A70425" w:rsidRDefault="007F3477" w:rsidP="00553949">
            <w:pPr>
              <w:spacing w:line="240" w:lineRule="auto"/>
              <w:ind w:right="-72"/>
              <w:jc w:val="right"/>
              <w:rPr>
                <w:rFonts w:cs="Arial"/>
                <w:sz w:val="16"/>
                <w:szCs w:val="16"/>
                <w:lang w:eastAsia="en-GB"/>
              </w:rPr>
            </w:pPr>
            <w:r w:rsidRPr="00A70425">
              <w:rPr>
                <w:rFonts w:cs="Arial"/>
                <w:sz w:val="16"/>
                <w:szCs w:val="16"/>
                <w:lang w:eastAsia="en-GB"/>
              </w:rPr>
              <w:t>5,612,</w:t>
            </w:r>
            <w:r w:rsidR="00057CA8">
              <w:rPr>
                <w:rFonts w:cs="Arial"/>
                <w:sz w:val="16"/>
                <w:szCs w:val="16"/>
                <w:lang w:eastAsia="en-GB"/>
              </w:rPr>
              <w:t>973</w:t>
            </w:r>
          </w:p>
        </w:tc>
      </w:tr>
      <w:tr w:rsidR="007F3477" w:rsidRPr="00A70425" w14:paraId="0B9EE341" w14:textId="77777777" w:rsidTr="00670194">
        <w:trPr>
          <w:trHeight w:val="20"/>
        </w:trPr>
        <w:tc>
          <w:tcPr>
            <w:tcW w:w="3269" w:type="dxa"/>
            <w:vAlign w:val="bottom"/>
          </w:tcPr>
          <w:p w14:paraId="487F4DFF" w14:textId="77777777" w:rsidR="007F3477" w:rsidRPr="00A70425" w:rsidRDefault="007F3477" w:rsidP="00553949">
            <w:pPr>
              <w:tabs>
                <w:tab w:val="left" w:pos="5812"/>
              </w:tabs>
              <w:spacing w:line="240" w:lineRule="auto"/>
              <w:ind w:left="430"/>
              <w:rPr>
                <w:rFonts w:cs="Arial"/>
                <w:sz w:val="16"/>
                <w:szCs w:val="16"/>
              </w:rPr>
            </w:pPr>
            <w:r w:rsidRPr="00A70425">
              <w:rPr>
                <w:rFonts w:cs="Arial"/>
                <w:sz w:val="16"/>
                <w:szCs w:val="16"/>
                <w:u w:val="single"/>
              </w:rPr>
              <w:t>Less</w:t>
            </w:r>
            <w:r w:rsidRPr="00A70425">
              <w:rPr>
                <w:rFonts w:cs="Arial"/>
                <w:sz w:val="16"/>
                <w:szCs w:val="16"/>
              </w:rPr>
              <w:t xml:space="preserve">  Accumulated depreciation</w:t>
            </w:r>
          </w:p>
        </w:tc>
        <w:tc>
          <w:tcPr>
            <w:tcW w:w="1161" w:type="dxa"/>
            <w:tcBorders>
              <w:left w:val="nil"/>
              <w:right w:val="nil"/>
            </w:tcBorders>
            <w:vAlign w:val="center"/>
          </w:tcPr>
          <w:p w14:paraId="56E017A3" w14:textId="4AA9FBAB"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vAlign w:val="center"/>
          </w:tcPr>
          <w:p w14:paraId="6DF7A68C" w14:textId="10037EEC"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(38,68</w:t>
            </w:r>
            <w:r w:rsidR="00057CA8">
              <w:rPr>
                <w:rFonts w:cs="Arial"/>
                <w:sz w:val="16"/>
                <w:szCs w:val="16"/>
                <w:lang w:eastAsia="en-GB"/>
              </w:rPr>
              <w:t>2</w:t>
            </w:r>
            <w:r w:rsidRPr="00A70425">
              <w:rPr>
                <w:rFonts w:cs="Arial"/>
                <w:sz w:val="16"/>
                <w:szCs w:val="16"/>
                <w:lang w:eastAsia="en-GB"/>
              </w:rPr>
              <w:t>)</w:t>
            </w:r>
          </w:p>
        </w:tc>
        <w:tc>
          <w:tcPr>
            <w:tcW w:w="1296" w:type="dxa"/>
            <w:tcBorders>
              <w:left w:val="nil"/>
              <w:right w:val="nil"/>
            </w:tcBorders>
          </w:tcPr>
          <w:p w14:paraId="50BD3CFF" w14:textId="1E130F56"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(4,334)</w:t>
            </w:r>
          </w:p>
        </w:tc>
        <w:tc>
          <w:tcPr>
            <w:tcW w:w="1294" w:type="dxa"/>
            <w:tcBorders>
              <w:left w:val="nil"/>
              <w:right w:val="nil"/>
            </w:tcBorders>
            <w:vAlign w:val="center"/>
          </w:tcPr>
          <w:p w14:paraId="06D9F176" w14:textId="24734A76"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(372,709)</w:t>
            </w:r>
          </w:p>
        </w:tc>
        <w:tc>
          <w:tcPr>
            <w:tcW w:w="1260" w:type="dxa"/>
            <w:tcBorders>
              <w:left w:val="nil"/>
              <w:right w:val="nil"/>
            </w:tcBorders>
            <w:vAlign w:val="center"/>
          </w:tcPr>
          <w:p w14:paraId="7210E1C7" w14:textId="6EB91D62"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(157,116)</w:t>
            </w:r>
          </w:p>
        </w:tc>
        <w:tc>
          <w:tcPr>
            <w:tcW w:w="1080" w:type="dxa"/>
            <w:tcBorders>
              <w:left w:val="nil"/>
              <w:right w:val="nil"/>
            </w:tcBorders>
            <w:vAlign w:val="center"/>
          </w:tcPr>
          <w:p w14:paraId="0CB28C0D" w14:textId="48B67978"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(13,078)</w:t>
            </w:r>
          </w:p>
        </w:tc>
        <w:tc>
          <w:tcPr>
            <w:tcW w:w="1080" w:type="dxa"/>
            <w:tcBorders>
              <w:left w:val="nil"/>
              <w:right w:val="nil"/>
            </w:tcBorders>
            <w:vAlign w:val="center"/>
          </w:tcPr>
          <w:p w14:paraId="38B392D5" w14:textId="1D3E44DF"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(6,359)</w:t>
            </w:r>
          </w:p>
        </w:tc>
        <w:tc>
          <w:tcPr>
            <w:tcW w:w="1260" w:type="dxa"/>
            <w:tcBorders>
              <w:left w:val="nil"/>
              <w:right w:val="nil"/>
            </w:tcBorders>
            <w:vAlign w:val="center"/>
          </w:tcPr>
          <w:p w14:paraId="5C14D37D" w14:textId="7F62E072"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w:t>
            </w:r>
          </w:p>
        </w:tc>
        <w:tc>
          <w:tcPr>
            <w:tcW w:w="1260" w:type="dxa"/>
            <w:tcBorders>
              <w:left w:val="nil"/>
              <w:right w:val="nil"/>
            </w:tcBorders>
            <w:vAlign w:val="center"/>
          </w:tcPr>
          <w:p w14:paraId="260241A5" w14:textId="114BB379"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w:t>
            </w:r>
          </w:p>
        </w:tc>
        <w:tc>
          <w:tcPr>
            <w:tcW w:w="1440" w:type="dxa"/>
            <w:tcBorders>
              <w:left w:val="nil"/>
              <w:right w:val="nil"/>
            </w:tcBorders>
            <w:vAlign w:val="center"/>
          </w:tcPr>
          <w:p w14:paraId="3F9D2B9C" w14:textId="7730A329" w:rsidR="007F3477" w:rsidRPr="00A70425" w:rsidRDefault="007F3477" w:rsidP="00553949">
            <w:pPr>
              <w:pBdr>
                <w:bottom w:val="single" w:sz="4" w:space="1" w:color="auto"/>
              </w:pBdr>
              <w:spacing w:line="240" w:lineRule="auto"/>
              <w:ind w:right="-72"/>
              <w:jc w:val="right"/>
              <w:rPr>
                <w:rFonts w:cs="Arial"/>
                <w:sz w:val="16"/>
                <w:szCs w:val="16"/>
                <w:lang w:eastAsia="en-GB"/>
              </w:rPr>
            </w:pPr>
            <w:r w:rsidRPr="00A70425">
              <w:rPr>
                <w:rFonts w:cs="Arial"/>
                <w:sz w:val="16"/>
                <w:szCs w:val="16"/>
                <w:lang w:eastAsia="en-GB"/>
              </w:rPr>
              <w:t>(592,27</w:t>
            </w:r>
            <w:r w:rsidR="00057CA8">
              <w:rPr>
                <w:rFonts w:cs="Arial"/>
                <w:sz w:val="16"/>
                <w:szCs w:val="16"/>
                <w:lang w:eastAsia="en-GB"/>
              </w:rPr>
              <w:t>8</w:t>
            </w:r>
            <w:r w:rsidRPr="00A70425">
              <w:rPr>
                <w:rFonts w:cs="Arial"/>
                <w:sz w:val="16"/>
                <w:szCs w:val="16"/>
                <w:lang w:eastAsia="en-GB"/>
              </w:rPr>
              <w:t>)</w:t>
            </w:r>
          </w:p>
        </w:tc>
      </w:tr>
      <w:tr w:rsidR="00690DEF" w:rsidRPr="00A70425" w14:paraId="294001B7" w14:textId="77777777" w:rsidTr="00583349">
        <w:trPr>
          <w:trHeight w:val="20"/>
        </w:trPr>
        <w:tc>
          <w:tcPr>
            <w:tcW w:w="3269" w:type="dxa"/>
            <w:vAlign w:val="bottom"/>
          </w:tcPr>
          <w:p w14:paraId="6980F772" w14:textId="77777777" w:rsidR="00690DEF" w:rsidRPr="00A70425" w:rsidRDefault="00690DEF" w:rsidP="00553949">
            <w:pPr>
              <w:spacing w:line="240" w:lineRule="auto"/>
              <w:ind w:left="430"/>
              <w:rPr>
                <w:rFonts w:cs="Arial"/>
                <w:sz w:val="12"/>
                <w:szCs w:val="12"/>
                <w:lang w:eastAsia="en-GB"/>
              </w:rPr>
            </w:pPr>
          </w:p>
        </w:tc>
        <w:tc>
          <w:tcPr>
            <w:tcW w:w="1161" w:type="dxa"/>
            <w:tcBorders>
              <w:top w:val="nil"/>
              <w:left w:val="nil"/>
              <w:right w:val="nil"/>
            </w:tcBorders>
            <w:vAlign w:val="bottom"/>
          </w:tcPr>
          <w:p w14:paraId="13A1D185" w14:textId="77777777" w:rsidR="00690DEF" w:rsidRPr="00A70425" w:rsidRDefault="00690DEF" w:rsidP="005539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41EF8D85" w14:textId="77777777" w:rsidR="00690DEF" w:rsidRPr="00A70425" w:rsidRDefault="00690DEF" w:rsidP="00553949">
            <w:pPr>
              <w:spacing w:line="240" w:lineRule="auto"/>
              <w:ind w:left="432" w:right="-72"/>
              <w:jc w:val="right"/>
              <w:rPr>
                <w:rFonts w:cs="Arial"/>
                <w:sz w:val="12"/>
                <w:szCs w:val="12"/>
                <w:lang w:eastAsia="en-GB"/>
              </w:rPr>
            </w:pPr>
          </w:p>
        </w:tc>
        <w:tc>
          <w:tcPr>
            <w:tcW w:w="1296" w:type="dxa"/>
            <w:tcBorders>
              <w:top w:val="nil"/>
              <w:left w:val="nil"/>
              <w:right w:val="nil"/>
            </w:tcBorders>
            <w:vAlign w:val="bottom"/>
          </w:tcPr>
          <w:p w14:paraId="1E14F59E" w14:textId="77777777" w:rsidR="00690DEF" w:rsidRPr="00A70425" w:rsidRDefault="00690DEF" w:rsidP="00553949">
            <w:pPr>
              <w:spacing w:line="240" w:lineRule="auto"/>
              <w:ind w:left="432" w:right="-72"/>
              <w:jc w:val="right"/>
              <w:rPr>
                <w:rFonts w:cs="Arial"/>
                <w:sz w:val="12"/>
                <w:szCs w:val="12"/>
                <w:lang w:eastAsia="en-GB"/>
              </w:rPr>
            </w:pPr>
          </w:p>
        </w:tc>
        <w:tc>
          <w:tcPr>
            <w:tcW w:w="1294" w:type="dxa"/>
            <w:tcBorders>
              <w:top w:val="nil"/>
              <w:left w:val="nil"/>
              <w:right w:val="nil"/>
            </w:tcBorders>
            <w:vAlign w:val="bottom"/>
          </w:tcPr>
          <w:p w14:paraId="251F811F" w14:textId="77777777" w:rsidR="00690DEF" w:rsidRPr="00A70425" w:rsidRDefault="00690DEF" w:rsidP="005539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44A94A1E" w14:textId="77777777" w:rsidR="00690DEF" w:rsidRPr="00A70425" w:rsidRDefault="00690DEF" w:rsidP="00553949">
            <w:pPr>
              <w:spacing w:line="240" w:lineRule="auto"/>
              <w:ind w:left="432" w:right="-72"/>
              <w:jc w:val="right"/>
              <w:rPr>
                <w:rFonts w:cs="Arial"/>
                <w:sz w:val="12"/>
                <w:szCs w:val="12"/>
                <w:lang w:eastAsia="en-GB"/>
              </w:rPr>
            </w:pPr>
          </w:p>
        </w:tc>
        <w:tc>
          <w:tcPr>
            <w:tcW w:w="1080" w:type="dxa"/>
            <w:tcBorders>
              <w:top w:val="nil"/>
              <w:left w:val="nil"/>
              <w:right w:val="nil"/>
            </w:tcBorders>
            <w:vAlign w:val="bottom"/>
          </w:tcPr>
          <w:p w14:paraId="2D8D4228" w14:textId="77777777" w:rsidR="00690DEF" w:rsidRPr="00A70425" w:rsidRDefault="00690DEF" w:rsidP="00553949">
            <w:pPr>
              <w:spacing w:line="240" w:lineRule="auto"/>
              <w:ind w:left="432" w:right="-72"/>
              <w:jc w:val="right"/>
              <w:rPr>
                <w:rFonts w:cs="Arial"/>
                <w:sz w:val="12"/>
                <w:szCs w:val="12"/>
                <w:lang w:eastAsia="en-GB"/>
              </w:rPr>
            </w:pPr>
          </w:p>
        </w:tc>
        <w:tc>
          <w:tcPr>
            <w:tcW w:w="1080" w:type="dxa"/>
            <w:tcBorders>
              <w:top w:val="nil"/>
              <w:left w:val="nil"/>
              <w:right w:val="nil"/>
            </w:tcBorders>
            <w:vAlign w:val="bottom"/>
          </w:tcPr>
          <w:p w14:paraId="1F2FC988" w14:textId="77777777" w:rsidR="00690DEF" w:rsidRPr="00A70425" w:rsidRDefault="00690DEF" w:rsidP="005539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07532773" w14:textId="77777777" w:rsidR="00690DEF" w:rsidRPr="00A70425" w:rsidRDefault="00690DEF" w:rsidP="005539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1C1D0D5E" w14:textId="77777777" w:rsidR="00690DEF" w:rsidRPr="00A70425" w:rsidRDefault="00690DEF" w:rsidP="00553949">
            <w:pPr>
              <w:spacing w:line="240" w:lineRule="auto"/>
              <w:ind w:left="432" w:right="-72"/>
              <w:jc w:val="right"/>
              <w:rPr>
                <w:rFonts w:cs="Arial"/>
                <w:sz w:val="16"/>
                <w:szCs w:val="16"/>
                <w:lang w:eastAsia="en-GB"/>
              </w:rPr>
            </w:pPr>
          </w:p>
        </w:tc>
        <w:tc>
          <w:tcPr>
            <w:tcW w:w="1440" w:type="dxa"/>
            <w:tcBorders>
              <w:top w:val="nil"/>
              <w:left w:val="nil"/>
              <w:right w:val="nil"/>
            </w:tcBorders>
            <w:vAlign w:val="bottom"/>
          </w:tcPr>
          <w:p w14:paraId="21969788" w14:textId="77777777" w:rsidR="00690DEF" w:rsidRPr="00A70425" w:rsidRDefault="00690DEF" w:rsidP="00553949">
            <w:pPr>
              <w:spacing w:line="240" w:lineRule="auto"/>
              <w:ind w:right="-72"/>
              <w:jc w:val="right"/>
              <w:rPr>
                <w:rFonts w:cs="Arial"/>
                <w:sz w:val="16"/>
                <w:szCs w:val="16"/>
                <w:lang w:eastAsia="en-GB"/>
              </w:rPr>
            </w:pPr>
          </w:p>
        </w:tc>
      </w:tr>
      <w:tr w:rsidR="007F3477" w:rsidRPr="00A70425" w14:paraId="5CE02CFB" w14:textId="77777777" w:rsidTr="00B52F06">
        <w:trPr>
          <w:trHeight w:val="20"/>
        </w:trPr>
        <w:tc>
          <w:tcPr>
            <w:tcW w:w="3269" w:type="dxa"/>
            <w:vAlign w:val="bottom"/>
          </w:tcPr>
          <w:p w14:paraId="178EA3FF" w14:textId="77777777" w:rsidR="007F3477" w:rsidRPr="00A70425" w:rsidRDefault="007F3477" w:rsidP="00553949">
            <w:pPr>
              <w:spacing w:line="240" w:lineRule="auto"/>
              <w:ind w:left="430"/>
              <w:rPr>
                <w:rFonts w:cs="Arial"/>
                <w:sz w:val="16"/>
                <w:szCs w:val="16"/>
                <w:lang w:eastAsia="en-GB"/>
              </w:rPr>
            </w:pPr>
            <w:r w:rsidRPr="00A70425">
              <w:rPr>
                <w:rFonts w:cs="Arial"/>
                <w:sz w:val="16"/>
                <w:szCs w:val="16"/>
              </w:rPr>
              <w:t>Net book amount</w:t>
            </w:r>
          </w:p>
        </w:tc>
        <w:tc>
          <w:tcPr>
            <w:tcW w:w="1161" w:type="dxa"/>
            <w:tcBorders>
              <w:left w:val="nil"/>
              <w:right w:val="nil"/>
            </w:tcBorders>
            <w:vAlign w:val="center"/>
          </w:tcPr>
          <w:p w14:paraId="5636314C" w14:textId="2DC81CB3"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101,925</w:t>
            </w:r>
          </w:p>
        </w:tc>
        <w:tc>
          <w:tcPr>
            <w:tcW w:w="1260" w:type="dxa"/>
            <w:tcBorders>
              <w:left w:val="nil"/>
              <w:right w:val="nil"/>
            </w:tcBorders>
            <w:vAlign w:val="center"/>
          </w:tcPr>
          <w:p w14:paraId="780E0B45" w14:textId="1D8AE332"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197,57</w:t>
            </w:r>
            <w:r w:rsidR="00057CA8">
              <w:rPr>
                <w:rFonts w:cs="Arial"/>
                <w:sz w:val="16"/>
                <w:szCs w:val="16"/>
                <w:lang w:eastAsia="en-GB"/>
              </w:rPr>
              <w:t>7</w:t>
            </w:r>
          </w:p>
        </w:tc>
        <w:tc>
          <w:tcPr>
            <w:tcW w:w="1296" w:type="dxa"/>
            <w:tcBorders>
              <w:left w:val="nil"/>
              <w:right w:val="nil"/>
            </w:tcBorders>
          </w:tcPr>
          <w:p w14:paraId="4DD34E07" w14:textId="45675A7B"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2,077</w:t>
            </w:r>
          </w:p>
        </w:tc>
        <w:tc>
          <w:tcPr>
            <w:tcW w:w="1294" w:type="dxa"/>
            <w:tcBorders>
              <w:left w:val="nil"/>
              <w:right w:val="nil"/>
            </w:tcBorders>
            <w:vAlign w:val="center"/>
          </w:tcPr>
          <w:p w14:paraId="3E65350A" w14:textId="0BDF9731"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2,759,608</w:t>
            </w:r>
          </w:p>
        </w:tc>
        <w:tc>
          <w:tcPr>
            <w:tcW w:w="1260" w:type="dxa"/>
            <w:tcBorders>
              <w:left w:val="nil"/>
              <w:right w:val="nil"/>
            </w:tcBorders>
            <w:vAlign w:val="center"/>
          </w:tcPr>
          <w:p w14:paraId="4BB099F2" w14:textId="7929A20A"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695,329</w:t>
            </w:r>
          </w:p>
        </w:tc>
        <w:tc>
          <w:tcPr>
            <w:tcW w:w="1080" w:type="dxa"/>
            <w:tcBorders>
              <w:left w:val="nil"/>
              <w:right w:val="nil"/>
            </w:tcBorders>
            <w:vAlign w:val="center"/>
          </w:tcPr>
          <w:p w14:paraId="510EC689" w14:textId="5178A537"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4,</w:t>
            </w:r>
            <w:r w:rsidRPr="00A70425">
              <w:rPr>
                <w:rFonts w:cs="Arial"/>
                <w:sz w:val="16"/>
                <w:szCs w:val="16"/>
                <w:cs/>
                <w:lang w:eastAsia="en-GB"/>
              </w:rPr>
              <w:t>60</w:t>
            </w:r>
            <w:r w:rsidRPr="00A70425">
              <w:rPr>
                <w:rFonts w:cs="Arial"/>
                <w:sz w:val="16"/>
                <w:szCs w:val="16"/>
                <w:lang w:eastAsia="en-GB"/>
              </w:rPr>
              <w:t>7</w:t>
            </w:r>
          </w:p>
        </w:tc>
        <w:tc>
          <w:tcPr>
            <w:tcW w:w="1080" w:type="dxa"/>
            <w:tcBorders>
              <w:left w:val="nil"/>
              <w:right w:val="nil"/>
            </w:tcBorders>
            <w:vAlign w:val="center"/>
          </w:tcPr>
          <w:p w14:paraId="3EE345A5" w14:textId="3B5F28B5"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2,585</w:t>
            </w:r>
          </w:p>
        </w:tc>
        <w:tc>
          <w:tcPr>
            <w:tcW w:w="1260" w:type="dxa"/>
            <w:tcBorders>
              <w:left w:val="nil"/>
              <w:right w:val="nil"/>
            </w:tcBorders>
            <w:vAlign w:val="center"/>
          </w:tcPr>
          <w:p w14:paraId="2FF3968C" w14:textId="1C426863" w:rsidR="007F3477" w:rsidRPr="00A70425" w:rsidRDefault="007F3477"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172,810</w:t>
            </w:r>
          </w:p>
        </w:tc>
        <w:tc>
          <w:tcPr>
            <w:tcW w:w="1260" w:type="dxa"/>
            <w:tcBorders>
              <w:left w:val="nil"/>
              <w:right w:val="nil"/>
            </w:tcBorders>
            <w:vAlign w:val="center"/>
          </w:tcPr>
          <w:p w14:paraId="2EE336E7" w14:textId="7EBB0108" w:rsidR="007F3477" w:rsidRPr="00A70425" w:rsidRDefault="00057CA8" w:rsidP="00553949">
            <w:pPr>
              <w:pBdr>
                <w:bottom w:val="double" w:sz="4" w:space="1" w:color="auto"/>
              </w:pBdr>
              <w:spacing w:line="240" w:lineRule="auto"/>
              <w:ind w:right="-72"/>
              <w:jc w:val="right"/>
              <w:rPr>
                <w:rFonts w:cs="Arial"/>
                <w:sz w:val="16"/>
                <w:szCs w:val="16"/>
                <w:lang w:eastAsia="en-GB"/>
              </w:rPr>
            </w:pPr>
            <w:r w:rsidRPr="00A70425">
              <w:rPr>
                <w:rFonts w:cs="Arial"/>
                <w:sz w:val="16"/>
                <w:szCs w:val="16"/>
                <w:lang w:eastAsia="en-GB"/>
              </w:rPr>
              <w:t>1,08</w:t>
            </w:r>
            <w:r>
              <w:rPr>
                <w:rFonts w:cs="Arial"/>
                <w:sz w:val="16"/>
                <w:szCs w:val="16"/>
                <w:lang w:eastAsia="en-GB"/>
              </w:rPr>
              <w:t>4</w:t>
            </w:r>
            <w:r w:rsidRPr="00A70425">
              <w:rPr>
                <w:rFonts w:cs="Arial"/>
                <w:sz w:val="16"/>
                <w:szCs w:val="16"/>
                <w:lang w:eastAsia="en-GB"/>
              </w:rPr>
              <w:t>,</w:t>
            </w:r>
            <w:r>
              <w:rPr>
                <w:rFonts w:cs="Arial"/>
                <w:sz w:val="16"/>
                <w:szCs w:val="16"/>
                <w:lang w:eastAsia="en-GB"/>
              </w:rPr>
              <w:t>117</w:t>
            </w:r>
          </w:p>
        </w:tc>
        <w:tc>
          <w:tcPr>
            <w:tcW w:w="1440" w:type="dxa"/>
            <w:tcBorders>
              <w:left w:val="nil"/>
              <w:right w:val="nil"/>
            </w:tcBorders>
          </w:tcPr>
          <w:p w14:paraId="5DBDFEAD" w14:textId="03971111" w:rsidR="007F3477" w:rsidRPr="00A70425" w:rsidRDefault="007F3477" w:rsidP="00553949">
            <w:pPr>
              <w:pBdr>
                <w:bottom w:val="double" w:sz="4" w:space="1" w:color="auto"/>
              </w:pBdr>
              <w:spacing w:line="240" w:lineRule="auto"/>
              <w:ind w:right="-72"/>
              <w:jc w:val="right"/>
              <w:rPr>
                <w:rFonts w:cs="Arial"/>
                <w:sz w:val="16"/>
                <w:szCs w:val="16"/>
                <w:cs/>
                <w:lang w:eastAsia="en-GB" w:bidi="th-TH"/>
              </w:rPr>
            </w:pPr>
            <w:r w:rsidRPr="00A70425">
              <w:rPr>
                <w:rFonts w:cs="Arial"/>
                <w:sz w:val="16"/>
                <w:szCs w:val="16"/>
                <w:lang w:eastAsia="en-GB"/>
              </w:rPr>
              <w:t>5,0</w:t>
            </w:r>
            <w:r w:rsidR="00057CA8">
              <w:rPr>
                <w:rFonts w:cs="Arial"/>
                <w:sz w:val="16"/>
                <w:szCs w:val="16"/>
                <w:lang w:eastAsia="en-GB"/>
              </w:rPr>
              <w:t>20</w:t>
            </w:r>
            <w:r w:rsidRPr="00A70425">
              <w:rPr>
                <w:rFonts w:cs="Arial"/>
                <w:sz w:val="16"/>
                <w:szCs w:val="16"/>
                <w:lang w:eastAsia="en-GB"/>
              </w:rPr>
              <w:t>,</w:t>
            </w:r>
            <w:r w:rsidR="00057CA8">
              <w:rPr>
                <w:rFonts w:cs="Arial"/>
                <w:sz w:val="16"/>
                <w:szCs w:val="16"/>
                <w:lang w:eastAsia="en-GB"/>
              </w:rPr>
              <w:t>695</w:t>
            </w:r>
          </w:p>
        </w:tc>
      </w:tr>
      <w:bookmarkEnd w:id="30"/>
    </w:tbl>
    <w:p w14:paraId="1F2A75DF" w14:textId="77777777" w:rsidR="00200044" w:rsidRPr="00A70425" w:rsidRDefault="00200044" w:rsidP="00553949">
      <w:pPr>
        <w:tabs>
          <w:tab w:val="left" w:pos="1562"/>
        </w:tabs>
        <w:spacing w:line="240" w:lineRule="auto"/>
        <w:ind w:left="532"/>
        <w:jc w:val="thaiDistribute"/>
        <w:rPr>
          <w:rFonts w:cs="Arial"/>
          <w:sz w:val="18"/>
          <w:szCs w:val="18"/>
        </w:rPr>
      </w:pPr>
    </w:p>
    <w:p w14:paraId="3AF8B9F0" w14:textId="51242FD8" w:rsidR="00200044" w:rsidRPr="00A70425" w:rsidRDefault="00200044" w:rsidP="00553949">
      <w:pPr>
        <w:tabs>
          <w:tab w:val="left" w:pos="1562"/>
        </w:tabs>
        <w:spacing w:line="240" w:lineRule="auto"/>
        <w:ind w:left="532"/>
        <w:jc w:val="thaiDistribute"/>
        <w:rPr>
          <w:rFonts w:cs="Arial"/>
          <w:sz w:val="18"/>
          <w:szCs w:val="18"/>
        </w:rPr>
      </w:pPr>
      <w:r w:rsidRPr="0029677F">
        <w:rPr>
          <w:rFonts w:cs="Arial"/>
          <w:spacing w:val="-4"/>
          <w:sz w:val="18"/>
          <w:szCs w:val="18"/>
        </w:rPr>
        <w:t xml:space="preserve">During </w:t>
      </w:r>
      <w:r w:rsidR="00AE4492" w:rsidRPr="0029677F">
        <w:rPr>
          <w:rFonts w:cs="Arial"/>
          <w:spacing w:val="-4"/>
          <w:sz w:val="18"/>
          <w:szCs w:val="18"/>
        </w:rPr>
        <w:t>2022</w:t>
      </w:r>
      <w:r w:rsidRPr="0029677F">
        <w:rPr>
          <w:rFonts w:cs="Arial"/>
          <w:spacing w:val="-4"/>
          <w:sz w:val="18"/>
          <w:szCs w:val="18"/>
        </w:rPr>
        <w:t xml:space="preserve">, land with the net book amount of Baht </w:t>
      </w:r>
      <w:r w:rsidR="00690DEF" w:rsidRPr="0029677F">
        <w:rPr>
          <w:rFonts w:cs="Arial"/>
          <w:spacing w:val="-4"/>
          <w:sz w:val="18"/>
          <w:szCs w:val="18"/>
        </w:rPr>
        <w:t>32.72</w:t>
      </w:r>
      <w:r w:rsidRPr="0029677F">
        <w:rPr>
          <w:rFonts w:cs="Arial"/>
          <w:spacing w:val="-4"/>
          <w:sz w:val="18"/>
          <w:szCs w:val="18"/>
        </w:rPr>
        <w:t xml:space="preserve"> million (</w:t>
      </w:r>
      <w:r w:rsidR="00AE4492" w:rsidRPr="0029677F">
        <w:rPr>
          <w:rFonts w:cs="Arial"/>
          <w:spacing w:val="-4"/>
          <w:sz w:val="18"/>
          <w:szCs w:val="18"/>
        </w:rPr>
        <w:t>2021</w:t>
      </w:r>
      <w:r w:rsidRPr="0029677F">
        <w:rPr>
          <w:rFonts w:cs="Arial"/>
          <w:spacing w:val="-4"/>
          <w:sz w:val="18"/>
          <w:szCs w:val="18"/>
        </w:rPr>
        <w:t xml:space="preserve">: Baht 32.72 million) and buildings and equipment with the net book amount of Baht </w:t>
      </w:r>
      <w:r w:rsidR="007F3477" w:rsidRPr="0029677F">
        <w:rPr>
          <w:rFonts w:cs="Arial"/>
          <w:spacing w:val="-4"/>
          <w:sz w:val="18"/>
          <w:szCs w:val="18"/>
        </w:rPr>
        <w:t>4,73</w:t>
      </w:r>
      <w:r w:rsidR="00057CA8" w:rsidRPr="0029677F">
        <w:rPr>
          <w:rFonts w:cs="Arial"/>
          <w:spacing w:val="-4"/>
          <w:sz w:val="18"/>
          <w:szCs w:val="18"/>
        </w:rPr>
        <w:t>5</w:t>
      </w:r>
      <w:r w:rsidR="007F3477" w:rsidRPr="0029677F">
        <w:rPr>
          <w:rFonts w:cs="Arial"/>
          <w:spacing w:val="-4"/>
          <w:sz w:val="18"/>
          <w:szCs w:val="18"/>
        </w:rPr>
        <w:t>.</w:t>
      </w:r>
      <w:r w:rsidR="00057CA8" w:rsidRPr="0029677F">
        <w:rPr>
          <w:rFonts w:cs="Arial"/>
          <w:spacing w:val="-4"/>
          <w:sz w:val="18"/>
          <w:szCs w:val="18"/>
        </w:rPr>
        <w:t>19</w:t>
      </w:r>
      <w:r w:rsidR="007F3477" w:rsidRPr="0029677F">
        <w:rPr>
          <w:rFonts w:cs="Arial"/>
          <w:spacing w:val="-4"/>
          <w:sz w:val="18"/>
          <w:szCs w:val="18"/>
        </w:rPr>
        <w:t xml:space="preserve"> </w:t>
      </w:r>
      <w:r w:rsidRPr="0029677F">
        <w:rPr>
          <w:rFonts w:cs="Arial"/>
          <w:spacing w:val="-4"/>
          <w:sz w:val="18"/>
          <w:szCs w:val="18"/>
        </w:rPr>
        <w:t>million (</w:t>
      </w:r>
      <w:r w:rsidR="00AE4492" w:rsidRPr="0029677F">
        <w:rPr>
          <w:rFonts w:cs="Arial"/>
          <w:spacing w:val="-4"/>
          <w:sz w:val="18"/>
          <w:szCs w:val="18"/>
        </w:rPr>
        <w:t>2021</w:t>
      </w:r>
      <w:r w:rsidRPr="0029677F">
        <w:rPr>
          <w:rFonts w:cs="Arial"/>
          <w:spacing w:val="-4"/>
          <w:sz w:val="18"/>
          <w:szCs w:val="18"/>
        </w:rPr>
        <w:t xml:space="preserve">: Baht </w:t>
      </w:r>
      <w:r w:rsidR="00E443E2" w:rsidRPr="0029677F">
        <w:rPr>
          <w:rFonts w:cs="Arial"/>
          <w:spacing w:val="-4"/>
          <w:sz w:val="18"/>
          <w:szCs w:val="18"/>
        </w:rPr>
        <w:t xml:space="preserve">2,885.65 </w:t>
      </w:r>
      <w:r w:rsidRPr="0029677F">
        <w:rPr>
          <w:rFonts w:cs="Arial"/>
          <w:spacing w:val="-4"/>
          <w:sz w:val="18"/>
          <w:szCs w:val="18"/>
        </w:rPr>
        <w:t>million)</w:t>
      </w:r>
      <w:r w:rsidRPr="00A70425">
        <w:rPr>
          <w:rFonts w:cs="Arial"/>
          <w:sz w:val="18"/>
          <w:szCs w:val="18"/>
        </w:rPr>
        <w:t xml:space="preserve"> are pledged as collateral for long-term borrowings (Note 2</w:t>
      </w:r>
      <w:r w:rsidR="00DB6759" w:rsidRPr="00A70425">
        <w:rPr>
          <w:rFonts w:cs="Arial"/>
          <w:sz w:val="18"/>
          <w:szCs w:val="18"/>
        </w:rPr>
        <w:t>5</w:t>
      </w:r>
      <w:r w:rsidRPr="00A70425">
        <w:rPr>
          <w:rFonts w:cs="Arial"/>
          <w:sz w:val="18"/>
          <w:szCs w:val="18"/>
        </w:rPr>
        <w:t>).</w:t>
      </w:r>
    </w:p>
    <w:p w14:paraId="7302026D" w14:textId="77777777" w:rsidR="00200044" w:rsidRPr="00A70425" w:rsidRDefault="00200044" w:rsidP="00553949">
      <w:pPr>
        <w:tabs>
          <w:tab w:val="left" w:pos="1562"/>
        </w:tabs>
        <w:spacing w:line="240" w:lineRule="auto"/>
        <w:ind w:left="532"/>
        <w:jc w:val="thaiDistribute"/>
        <w:rPr>
          <w:rFonts w:cs="Arial"/>
          <w:sz w:val="18"/>
          <w:szCs w:val="18"/>
        </w:rPr>
      </w:pPr>
    </w:p>
    <w:p w14:paraId="2F24126C" w14:textId="77777777" w:rsidR="00200044" w:rsidRPr="00A70425" w:rsidRDefault="00200044" w:rsidP="00553949">
      <w:pPr>
        <w:tabs>
          <w:tab w:val="left" w:pos="1562"/>
        </w:tabs>
        <w:spacing w:line="240" w:lineRule="auto"/>
        <w:ind w:left="532"/>
        <w:jc w:val="thaiDistribute"/>
        <w:rPr>
          <w:rFonts w:cs="Arial"/>
          <w:sz w:val="18"/>
          <w:szCs w:val="18"/>
        </w:rPr>
        <w:sectPr w:rsidR="00200044" w:rsidRPr="00A70425" w:rsidSect="00583349">
          <w:pgSz w:w="16838" w:h="11906" w:orient="landscape" w:code="9"/>
          <w:pgMar w:top="1440" w:right="576" w:bottom="720" w:left="576" w:header="706" w:footer="706" w:gutter="0"/>
          <w:cols w:space="720"/>
        </w:sectPr>
      </w:pPr>
    </w:p>
    <w:p w14:paraId="15E398C5" w14:textId="3B1996E6" w:rsidR="00200044" w:rsidRPr="00A70425" w:rsidRDefault="00826949" w:rsidP="00553949">
      <w:pPr>
        <w:spacing w:line="240" w:lineRule="auto"/>
        <w:ind w:left="540" w:hanging="526"/>
        <w:jc w:val="thaiDistribute"/>
        <w:rPr>
          <w:rFonts w:cs="Arial"/>
          <w:sz w:val="18"/>
          <w:szCs w:val="18"/>
        </w:rPr>
      </w:pPr>
      <w:r w:rsidRPr="00A70425">
        <w:rPr>
          <w:rFonts w:eastAsia="Angsana New" w:cs="Arial"/>
          <w:b/>
          <w:bCs/>
          <w:sz w:val="18"/>
          <w:szCs w:val="18"/>
        </w:rPr>
        <w:t>18</w:t>
      </w:r>
      <w:r w:rsidR="00200044" w:rsidRPr="00A70425">
        <w:rPr>
          <w:rFonts w:eastAsia="Angsana New" w:cs="Arial"/>
          <w:b/>
          <w:bCs/>
          <w:sz w:val="18"/>
          <w:szCs w:val="18"/>
        </w:rPr>
        <w:tab/>
      </w:r>
      <w:r w:rsidR="00200044" w:rsidRPr="00A70425">
        <w:rPr>
          <w:rFonts w:cs="Arial"/>
          <w:b/>
          <w:bCs/>
          <w:sz w:val="18"/>
          <w:szCs w:val="18"/>
        </w:rPr>
        <w:t>Property, plant and equipment</w:t>
      </w:r>
      <w:r w:rsidR="00DA1CB6" w:rsidRPr="00A70425">
        <w:rPr>
          <w:rFonts w:cs="Arial"/>
          <w:b/>
          <w:bCs/>
          <w:sz w:val="18"/>
          <w:szCs w:val="18"/>
        </w:rPr>
        <w:t>, net</w:t>
      </w:r>
      <w:r w:rsidR="00200044" w:rsidRPr="00A70425">
        <w:rPr>
          <w:rFonts w:cs="Arial"/>
          <w:b/>
          <w:bCs/>
          <w:sz w:val="18"/>
          <w:szCs w:val="18"/>
        </w:rPr>
        <w:t xml:space="preserve"> </w:t>
      </w:r>
      <w:r w:rsidR="00200044" w:rsidRPr="00A70425">
        <w:rPr>
          <w:rFonts w:cs="Arial"/>
          <w:sz w:val="18"/>
          <w:szCs w:val="18"/>
        </w:rPr>
        <w:t>(Cont’d)</w:t>
      </w:r>
    </w:p>
    <w:p w14:paraId="576887BF" w14:textId="77777777" w:rsidR="00200044" w:rsidRPr="00A70425" w:rsidRDefault="00200044" w:rsidP="00553949">
      <w:pPr>
        <w:spacing w:line="240" w:lineRule="auto"/>
        <w:ind w:left="540" w:hanging="526"/>
        <w:jc w:val="thaiDistribute"/>
        <w:rPr>
          <w:rFonts w:cs="Arial"/>
          <w:sz w:val="18"/>
          <w:szCs w:val="18"/>
        </w:rPr>
      </w:pPr>
    </w:p>
    <w:tbl>
      <w:tblPr>
        <w:tblW w:w="9540" w:type="dxa"/>
        <w:tblInd w:w="-90" w:type="dxa"/>
        <w:tblLayout w:type="fixed"/>
        <w:tblLook w:val="04A0" w:firstRow="1" w:lastRow="0" w:firstColumn="1" w:lastColumn="0" w:noHBand="0" w:noVBand="1"/>
      </w:tblPr>
      <w:tblGrid>
        <w:gridCol w:w="5220"/>
        <w:gridCol w:w="1440"/>
        <w:gridCol w:w="1440"/>
        <w:gridCol w:w="1440"/>
      </w:tblGrid>
      <w:tr w:rsidR="00200044" w:rsidRPr="00A70425" w14:paraId="3AEBF641" w14:textId="77777777" w:rsidTr="00583349">
        <w:trPr>
          <w:trHeight w:val="20"/>
        </w:trPr>
        <w:tc>
          <w:tcPr>
            <w:tcW w:w="5220" w:type="dxa"/>
            <w:vAlign w:val="bottom"/>
          </w:tcPr>
          <w:p w14:paraId="602C7D7B" w14:textId="77777777" w:rsidR="00200044" w:rsidRPr="00A70425" w:rsidRDefault="00200044" w:rsidP="00553949">
            <w:pPr>
              <w:spacing w:line="240" w:lineRule="auto"/>
              <w:ind w:left="540"/>
              <w:rPr>
                <w:rFonts w:cs="Arial"/>
                <w:sz w:val="18"/>
                <w:szCs w:val="18"/>
                <w:lang w:bidi="th-TH"/>
              </w:rPr>
            </w:pPr>
          </w:p>
        </w:tc>
        <w:tc>
          <w:tcPr>
            <w:tcW w:w="4320" w:type="dxa"/>
            <w:gridSpan w:val="3"/>
            <w:vAlign w:val="bottom"/>
          </w:tcPr>
          <w:p w14:paraId="25D6C262" w14:textId="77777777" w:rsidR="00200044" w:rsidRPr="00A70425" w:rsidRDefault="00200044" w:rsidP="00553949">
            <w:pPr>
              <w:pBdr>
                <w:bottom w:val="single" w:sz="4" w:space="1" w:color="auto"/>
              </w:pBdr>
              <w:tabs>
                <w:tab w:val="right" w:pos="1152"/>
              </w:tabs>
              <w:spacing w:line="240" w:lineRule="auto"/>
              <w:ind w:right="-72"/>
              <w:jc w:val="center"/>
              <w:rPr>
                <w:rFonts w:cs="Arial"/>
                <w:b/>
                <w:bCs/>
                <w:sz w:val="18"/>
                <w:szCs w:val="18"/>
                <w:rtl/>
                <w:cs/>
                <w:lang w:eastAsia="en-GB"/>
              </w:rPr>
            </w:pPr>
            <w:r w:rsidRPr="00A70425">
              <w:rPr>
                <w:rFonts w:cs="Arial"/>
                <w:b/>
                <w:bCs/>
                <w:sz w:val="18"/>
                <w:szCs w:val="18"/>
              </w:rPr>
              <w:t>Separate financial statements</w:t>
            </w:r>
          </w:p>
        </w:tc>
      </w:tr>
      <w:tr w:rsidR="007E7692" w:rsidRPr="00A70425" w14:paraId="6DBA8A0D" w14:textId="77777777" w:rsidTr="00583349">
        <w:trPr>
          <w:trHeight w:val="20"/>
        </w:trPr>
        <w:tc>
          <w:tcPr>
            <w:tcW w:w="5220" w:type="dxa"/>
            <w:vAlign w:val="bottom"/>
          </w:tcPr>
          <w:p w14:paraId="0952EE7D" w14:textId="77777777" w:rsidR="007E7692" w:rsidRPr="00A70425" w:rsidRDefault="007E7692" w:rsidP="00553949">
            <w:pPr>
              <w:spacing w:line="240" w:lineRule="auto"/>
              <w:ind w:left="540"/>
              <w:rPr>
                <w:rFonts w:cs="Arial"/>
                <w:sz w:val="18"/>
                <w:szCs w:val="18"/>
                <w:rtl/>
                <w:cs/>
              </w:rPr>
            </w:pPr>
            <w:r w:rsidRPr="00A70425">
              <w:rPr>
                <w:rFonts w:cs="Arial"/>
                <w:sz w:val="18"/>
                <w:szCs w:val="18"/>
              </w:rPr>
              <w:t xml:space="preserve"> </w:t>
            </w:r>
          </w:p>
        </w:tc>
        <w:tc>
          <w:tcPr>
            <w:tcW w:w="1440" w:type="dxa"/>
            <w:vAlign w:val="bottom"/>
          </w:tcPr>
          <w:p w14:paraId="4D93E0D7" w14:textId="77777777" w:rsidR="007E7692" w:rsidRPr="00A70425" w:rsidRDefault="007E7692" w:rsidP="00553949">
            <w:pPr>
              <w:tabs>
                <w:tab w:val="right" w:pos="1152"/>
              </w:tabs>
              <w:spacing w:line="240" w:lineRule="auto"/>
              <w:ind w:right="-72"/>
              <w:jc w:val="right"/>
              <w:rPr>
                <w:rFonts w:cs="Arial"/>
                <w:b/>
                <w:bCs/>
                <w:sz w:val="18"/>
                <w:szCs w:val="18"/>
                <w:lang w:eastAsia="en-GB"/>
              </w:rPr>
            </w:pPr>
          </w:p>
          <w:p w14:paraId="3D25711F" w14:textId="77777777" w:rsidR="007E7692" w:rsidRPr="00A70425" w:rsidRDefault="007E7692" w:rsidP="00553949">
            <w:pPr>
              <w:tabs>
                <w:tab w:val="right" w:pos="1152"/>
              </w:tabs>
              <w:spacing w:line="240" w:lineRule="auto"/>
              <w:ind w:left="-113" w:right="-72"/>
              <w:jc w:val="right"/>
              <w:rPr>
                <w:rFonts w:cs="Arial"/>
                <w:b/>
                <w:bCs/>
                <w:sz w:val="18"/>
                <w:szCs w:val="18"/>
                <w:lang w:eastAsia="en-GB"/>
              </w:rPr>
            </w:pPr>
            <w:r w:rsidRPr="00A70425">
              <w:rPr>
                <w:rFonts w:cs="Arial"/>
                <w:b/>
                <w:bCs/>
                <w:sz w:val="18"/>
                <w:szCs w:val="18"/>
                <w:lang w:eastAsia="en-GB"/>
              </w:rPr>
              <w:t xml:space="preserve">     </w:t>
            </w:r>
          </w:p>
          <w:p w14:paraId="60718402" w14:textId="77777777" w:rsidR="007E7692" w:rsidRPr="00A70425" w:rsidRDefault="007E7692" w:rsidP="00553949">
            <w:pPr>
              <w:spacing w:line="240" w:lineRule="auto"/>
              <w:ind w:left="-113" w:right="-72"/>
              <w:jc w:val="right"/>
              <w:rPr>
                <w:rFonts w:cs="Arial"/>
                <w:b/>
                <w:bCs/>
                <w:sz w:val="18"/>
                <w:szCs w:val="18"/>
                <w:lang w:eastAsia="en-GB"/>
              </w:rPr>
            </w:pPr>
            <w:r w:rsidRPr="00A70425">
              <w:rPr>
                <w:rFonts w:cs="Arial"/>
                <w:b/>
                <w:bCs/>
                <w:sz w:val="18"/>
                <w:szCs w:val="18"/>
                <w:lang w:eastAsia="en-GB"/>
              </w:rPr>
              <w:t>Leasehold</w:t>
            </w:r>
          </w:p>
          <w:p w14:paraId="7DE22115" w14:textId="77777777" w:rsidR="007E7692" w:rsidRPr="00A70425" w:rsidRDefault="007E7692" w:rsidP="00553949">
            <w:pPr>
              <w:spacing w:line="240" w:lineRule="auto"/>
              <w:ind w:left="-396" w:right="-84" w:firstLine="141"/>
              <w:jc w:val="right"/>
              <w:rPr>
                <w:rFonts w:cs="Arial"/>
                <w:b/>
                <w:bCs/>
                <w:sz w:val="18"/>
                <w:szCs w:val="18"/>
                <w:lang w:eastAsia="en-GB"/>
              </w:rPr>
            </w:pPr>
            <w:r w:rsidRPr="00A70425">
              <w:rPr>
                <w:rFonts w:cs="Arial"/>
                <w:b/>
                <w:bCs/>
                <w:sz w:val="18"/>
                <w:szCs w:val="18"/>
                <w:lang w:eastAsia="en-GB"/>
              </w:rPr>
              <w:t>improvements</w:t>
            </w:r>
          </w:p>
        </w:tc>
        <w:tc>
          <w:tcPr>
            <w:tcW w:w="1440" w:type="dxa"/>
            <w:vAlign w:val="bottom"/>
          </w:tcPr>
          <w:p w14:paraId="671C1318" w14:textId="77777777" w:rsidR="007E7692" w:rsidRPr="00A70425" w:rsidRDefault="007E7692" w:rsidP="00553949">
            <w:pPr>
              <w:tabs>
                <w:tab w:val="right" w:pos="1152"/>
              </w:tabs>
              <w:spacing w:line="240" w:lineRule="auto"/>
              <w:ind w:right="-72"/>
              <w:jc w:val="right"/>
              <w:rPr>
                <w:rFonts w:cs="Arial"/>
                <w:b/>
                <w:bCs/>
                <w:sz w:val="18"/>
                <w:szCs w:val="18"/>
                <w:lang w:eastAsia="en-GB"/>
              </w:rPr>
            </w:pPr>
            <w:r w:rsidRPr="00A70425">
              <w:rPr>
                <w:rFonts w:cs="Arial"/>
                <w:b/>
                <w:bCs/>
                <w:sz w:val="18"/>
                <w:szCs w:val="18"/>
                <w:lang w:eastAsia="en-GB"/>
              </w:rPr>
              <w:t>Furniture, fixture and office equipment</w:t>
            </w:r>
          </w:p>
        </w:tc>
        <w:tc>
          <w:tcPr>
            <w:tcW w:w="1440" w:type="dxa"/>
            <w:vAlign w:val="bottom"/>
          </w:tcPr>
          <w:p w14:paraId="70CC164E" w14:textId="77777777" w:rsidR="007E7692" w:rsidRPr="00A70425" w:rsidRDefault="007E7692" w:rsidP="00553949">
            <w:pPr>
              <w:tabs>
                <w:tab w:val="right" w:pos="1152"/>
              </w:tabs>
              <w:spacing w:line="240" w:lineRule="auto"/>
              <w:ind w:right="-72"/>
              <w:jc w:val="right"/>
              <w:rPr>
                <w:rFonts w:cs="Arial"/>
                <w:b/>
                <w:bCs/>
                <w:sz w:val="18"/>
                <w:szCs w:val="18"/>
                <w:lang w:eastAsia="en-GB"/>
              </w:rPr>
            </w:pPr>
          </w:p>
          <w:p w14:paraId="60809536" w14:textId="77777777" w:rsidR="007E7692" w:rsidRPr="00A70425" w:rsidRDefault="007E7692" w:rsidP="00553949">
            <w:pPr>
              <w:tabs>
                <w:tab w:val="right" w:pos="1152"/>
              </w:tabs>
              <w:spacing w:line="240" w:lineRule="auto"/>
              <w:ind w:right="-72"/>
              <w:jc w:val="right"/>
              <w:rPr>
                <w:rFonts w:cs="Arial"/>
                <w:b/>
                <w:bCs/>
                <w:sz w:val="18"/>
                <w:szCs w:val="18"/>
                <w:lang w:eastAsia="en-GB"/>
              </w:rPr>
            </w:pPr>
          </w:p>
          <w:p w14:paraId="3FE92198" w14:textId="77777777" w:rsidR="007E7692" w:rsidRPr="00A70425" w:rsidRDefault="007E7692" w:rsidP="00553949">
            <w:pPr>
              <w:tabs>
                <w:tab w:val="right" w:pos="1152"/>
              </w:tabs>
              <w:spacing w:line="240" w:lineRule="auto"/>
              <w:ind w:right="-72"/>
              <w:jc w:val="right"/>
              <w:rPr>
                <w:rFonts w:cs="Arial"/>
                <w:b/>
                <w:bCs/>
                <w:sz w:val="18"/>
                <w:szCs w:val="18"/>
                <w:lang w:eastAsia="en-GB"/>
              </w:rPr>
            </w:pPr>
            <w:r w:rsidRPr="00A70425">
              <w:rPr>
                <w:rFonts w:cs="Arial"/>
                <w:b/>
                <w:bCs/>
                <w:sz w:val="18"/>
                <w:szCs w:val="18"/>
                <w:lang w:eastAsia="en-GB"/>
              </w:rPr>
              <w:t>Total</w:t>
            </w:r>
          </w:p>
        </w:tc>
      </w:tr>
      <w:tr w:rsidR="007E7692" w:rsidRPr="00A70425" w14:paraId="652B59F1" w14:textId="77777777" w:rsidTr="00583349">
        <w:trPr>
          <w:trHeight w:val="20"/>
        </w:trPr>
        <w:tc>
          <w:tcPr>
            <w:tcW w:w="5220" w:type="dxa"/>
            <w:vAlign w:val="bottom"/>
          </w:tcPr>
          <w:p w14:paraId="284EF9A7" w14:textId="77777777" w:rsidR="007E7692" w:rsidRPr="00A70425" w:rsidRDefault="007E7692" w:rsidP="00553949">
            <w:pPr>
              <w:spacing w:line="240" w:lineRule="auto"/>
              <w:ind w:left="540"/>
              <w:rPr>
                <w:rFonts w:cs="Arial"/>
                <w:sz w:val="18"/>
                <w:szCs w:val="18"/>
              </w:rPr>
            </w:pPr>
          </w:p>
        </w:tc>
        <w:tc>
          <w:tcPr>
            <w:tcW w:w="1440" w:type="dxa"/>
            <w:vAlign w:val="bottom"/>
          </w:tcPr>
          <w:p w14:paraId="78CC48EA" w14:textId="77777777" w:rsidR="007E7692" w:rsidRPr="00A70425" w:rsidRDefault="007E7692" w:rsidP="00553949">
            <w:pPr>
              <w:pBdr>
                <w:bottom w:val="single" w:sz="4" w:space="1" w:color="auto"/>
              </w:pBdr>
              <w:tabs>
                <w:tab w:val="right" w:pos="1152"/>
              </w:tabs>
              <w:spacing w:line="240" w:lineRule="auto"/>
              <w:ind w:right="-72"/>
              <w:jc w:val="right"/>
              <w:rPr>
                <w:rFonts w:cs="Arial"/>
                <w:b/>
                <w:bCs/>
                <w:sz w:val="18"/>
                <w:szCs w:val="18"/>
                <w:lang w:eastAsia="en-GB"/>
              </w:rPr>
            </w:pPr>
            <w:r w:rsidRPr="00A70425">
              <w:rPr>
                <w:rFonts w:cs="Arial"/>
                <w:b/>
                <w:bCs/>
                <w:sz w:val="18"/>
                <w:szCs w:val="18"/>
                <w:lang w:eastAsia="en-GB"/>
              </w:rPr>
              <w:t>Baht</w:t>
            </w:r>
          </w:p>
          <w:p w14:paraId="501643A0" w14:textId="77777777" w:rsidR="007E7692" w:rsidRPr="00A70425" w:rsidRDefault="007E7692" w:rsidP="00553949">
            <w:pPr>
              <w:pBdr>
                <w:bottom w:val="single" w:sz="4" w:space="1" w:color="auto"/>
              </w:pBdr>
              <w:tabs>
                <w:tab w:val="right" w:pos="1152"/>
              </w:tabs>
              <w:spacing w:line="240" w:lineRule="auto"/>
              <w:ind w:right="-72"/>
              <w:jc w:val="right"/>
              <w:rPr>
                <w:rFonts w:cs="Arial"/>
                <w:b/>
                <w:bCs/>
                <w:sz w:val="18"/>
                <w:szCs w:val="18"/>
                <w:lang w:eastAsia="en-GB"/>
              </w:rPr>
            </w:pPr>
            <w:r w:rsidRPr="00A70425">
              <w:rPr>
                <w:rFonts w:cs="Arial"/>
                <w:b/>
                <w:bCs/>
                <w:sz w:val="18"/>
                <w:szCs w:val="18"/>
                <w:lang w:eastAsia="en-GB"/>
              </w:rPr>
              <w:t>Thousand</w:t>
            </w:r>
          </w:p>
        </w:tc>
        <w:tc>
          <w:tcPr>
            <w:tcW w:w="1440" w:type="dxa"/>
            <w:vAlign w:val="bottom"/>
          </w:tcPr>
          <w:p w14:paraId="012D2C77" w14:textId="77777777" w:rsidR="007E7692" w:rsidRPr="00A70425" w:rsidRDefault="007E7692" w:rsidP="00553949">
            <w:pPr>
              <w:pBdr>
                <w:bottom w:val="single" w:sz="4" w:space="1" w:color="auto"/>
              </w:pBdr>
              <w:tabs>
                <w:tab w:val="right" w:pos="1152"/>
              </w:tabs>
              <w:spacing w:line="240" w:lineRule="auto"/>
              <w:ind w:right="-72"/>
              <w:jc w:val="right"/>
              <w:rPr>
                <w:rFonts w:cs="Arial"/>
                <w:b/>
                <w:bCs/>
                <w:sz w:val="18"/>
                <w:szCs w:val="18"/>
                <w:lang w:eastAsia="en-GB"/>
              </w:rPr>
            </w:pPr>
            <w:r w:rsidRPr="00A70425">
              <w:rPr>
                <w:rFonts w:cs="Arial"/>
                <w:b/>
                <w:bCs/>
                <w:sz w:val="18"/>
                <w:szCs w:val="18"/>
                <w:lang w:eastAsia="en-GB"/>
              </w:rPr>
              <w:t>Baht Thousand</w:t>
            </w:r>
          </w:p>
        </w:tc>
        <w:tc>
          <w:tcPr>
            <w:tcW w:w="1440" w:type="dxa"/>
            <w:vAlign w:val="bottom"/>
          </w:tcPr>
          <w:p w14:paraId="19CCE9A0" w14:textId="77777777" w:rsidR="007E7692" w:rsidRPr="00A70425" w:rsidRDefault="007E7692" w:rsidP="00553949">
            <w:pPr>
              <w:pBdr>
                <w:bottom w:val="single" w:sz="4" w:space="1" w:color="auto"/>
              </w:pBdr>
              <w:tabs>
                <w:tab w:val="right" w:pos="1152"/>
              </w:tabs>
              <w:spacing w:line="240" w:lineRule="auto"/>
              <w:ind w:right="-72"/>
              <w:jc w:val="right"/>
              <w:rPr>
                <w:rFonts w:cs="Arial"/>
                <w:b/>
                <w:bCs/>
                <w:sz w:val="18"/>
                <w:szCs w:val="18"/>
                <w:lang w:eastAsia="en-GB"/>
              </w:rPr>
            </w:pPr>
            <w:r w:rsidRPr="00A70425">
              <w:rPr>
                <w:rFonts w:cs="Arial"/>
                <w:b/>
                <w:bCs/>
                <w:sz w:val="18"/>
                <w:szCs w:val="18"/>
                <w:lang w:eastAsia="en-GB"/>
              </w:rPr>
              <w:t>Baht Thousand</w:t>
            </w:r>
          </w:p>
        </w:tc>
      </w:tr>
      <w:tr w:rsidR="007E7692" w:rsidRPr="00A70425" w14:paraId="6E310D3B" w14:textId="77777777" w:rsidTr="00583349">
        <w:trPr>
          <w:trHeight w:val="20"/>
        </w:trPr>
        <w:tc>
          <w:tcPr>
            <w:tcW w:w="5220" w:type="dxa"/>
            <w:vAlign w:val="bottom"/>
          </w:tcPr>
          <w:p w14:paraId="37FBAC81" w14:textId="1544D1DF" w:rsidR="007E7692" w:rsidRPr="00A70425" w:rsidRDefault="007E7692" w:rsidP="00553949">
            <w:pPr>
              <w:spacing w:line="240" w:lineRule="auto"/>
              <w:ind w:left="540"/>
              <w:rPr>
                <w:rFonts w:cs="Arial"/>
                <w:b/>
                <w:bCs/>
                <w:sz w:val="18"/>
                <w:szCs w:val="18"/>
                <w:lang w:eastAsia="en-GB"/>
              </w:rPr>
            </w:pPr>
            <w:r w:rsidRPr="00A70425">
              <w:rPr>
                <w:rFonts w:cs="Arial"/>
                <w:b/>
                <w:bCs/>
                <w:sz w:val="18"/>
                <w:szCs w:val="18"/>
              </w:rPr>
              <w:t xml:space="preserve">At 1 January </w:t>
            </w:r>
            <w:r w:rsidR="00AE4492" w:rsidRPr="00A70425">
              <w:rPr>
                <w:rFonts w:cs="Arial"/>
                <w:b/>
                <w:bCs/>
                <w:sz w:val="18"/>
                <w:szCs w:val="18"/>
              </w:rPr>
              <w:t>2021</w:t>
            </w:r>
          </w:p>
        </w:tc>
        <w:tc>
          <w:tcPr>
            <w:tcW w:w="1440" w:type="dxa"/>
            <w:vAlign w:val="bottom"/>
          </w:tcPr>
          <w:p w14:paraId="4D159F77" w14:textId="77777777" w:rsidR="007E7692" w:rsidRPr="00A70425" w:rsidRDefault="007E7692" w:rsidP="00553949">
            <w:pPr>
              <w:tabs>
                <w:tab w:val="decimal" w:pos="1152"/>
              </w:tabs>
              <w:spacing w:line="240" w:lineRule="auto"/>
              <w:ind w:right="-72"/>
              <w:jc w:val="right"/>
              <w:outlineLvl w:val="0"/>
              <w:rPr>
                <w:rFonts w:cs="Arial"/>
                <w:sz w:val="18"/>
                <w:szCs w:val="18"/>
              </w:rPr>
            </w:pPr>
          </w:p>
        </w:tc>
        <w:tc>
          <w:tcPr>
            <w:tcW w:w="1440" w:type="dxa"/>
            <w:vAlign w:val="bottom"/>
          </w:tcPr>
          <w:p w14:paraId="51936ED9" w14:textId="77777777" w:rsidR="007E7692" w:rsidRPr="00A70425" w:rsidRDefault="007E7692" w:rsidP="00553949">
            <w:pPr>
              <w:tabs>
                <w:tab w:val="decimal" w:pos="1152"/>
              </w:tabs>
              <w:spacing w:line="240" w:lineRule="auto"/>
              <w:ind w:right="-72"/>
              <w:jc w:val="right"/>
              <w:outlineLvl w:val="0"/>
              <w:rPr>
                <w:rFonts w:cs="Arial"/>
                <w:sz w:val="18"/>
                <w:szCs w:val="18"/>
              </w:rPr>
            </w:pPr>
          </w:p>
        </w:tc>
        <w:tc>
          <w:tcPr>
            <w:tcW w:w="1440" w:type="dxa"/>
            <w:vAlign w:val="bottom"/>
          </w:tcPr>
          <w:p w14:paraId="2D6A9DB6" w14:textId="77777777" w:rsidR="007E7692" w:rsidRPr="00A70425" w:rsidRDefault="007E7692" w:rsidP="00553949">
            <w:pPr>
              <w:tabs>
                <w:tab w:val="decimal" w:pos="1152"/>
              </w:tabs>
              <w:spacing w:line="240" w:lineRule="auto"/>
              <w:ind w:right="-72"/>
              <w:jc w:val="right"/>
              <w:outlineLvl w:val="0"/>
              <w:rPr>
                <w:rFonts w:cs="Arial"/>
                <w:sz w:val="18"/>
                <w:szCs w:val="18"/>
              </w:rPr>
            </w:pPr>
          </w:p>
        </w:tc>
      </w:tr>
      <w:tr w:rsidR="00E443E2" w:rsidRPr="00A70425" w14:paraId="027EAF3B" w14:textId="77777777" w:rsidTr="00583349">
        <w:trPr>
          <w:trHeight w:val="20"/>
        </w:trPr>
        <w:tc>
          <w:tcPr>
            <w:tcW w:w="5220" w:type="dxa"/>
            <w:vAlign w:val="bottom"/>
          </w:tcPr>
          <w:p w14:paraId="6AD58086" w14:textId="77777777" w:rsidR="00E443E2" w:rsidRPr="00A70425" w:rsidRDefault="00E443E2" w:rsidP="00553949">
            <w:pPr>
              <w:pStyle w:val="Header"/>
              <w:tabs>
                <w:tab w:val="clear" w:pos="4153"/>
                <w:tab w:val="clear" w:pos="8306"/>
                <w:tab w:val="left" w:pos="5812"/>
              </w:tabs>
              <w:spacing w:line="240" w:lineRule="auto"/>
              <w:ind w:left="540"/>
              <w:rPr>
                <w:rFonts w:cs="Arial"/>
                <w:sz w:val="18"/>
                <w:szCs w:val="18"/>
              </w:rPr>
            </w:pPr>
            <w:r w:rsidRPr="00A70425">
              <w:rPr>
                <w:rFonts w:cs="Arial"/>
                <w:sz w:val="18"/>
                <w:szCs w:val="18"/>
              </w:rPr>
              <w:t xml:space="preserve">Cost </w:t>
            </w:r>
          </w:p>
        </w:tc>
        <w:tc>
          <w:tcPr>
            <w:tcW w:w="1440" w:type="dxa"/>
            <w:vAlign w:val="bottom"/>
          </w:tcPr>
          <w:p w14:paraId="1BB08AB2" w14:textId="71E068A4" w:rsidR="00E443E2" w:rsidRPr="00A70425" w:rsidRDefault="00E443E2" w:rsidP="00553949">
            <w:pPr>
              <w:tabs>
                <w:tab w:val="decimal" w:pos="1152"/>
              </w:tabs>
              <w:spacing w:line="240" w:lineRule="auto"/>
              <w:ind w:right="-72"/>
              <w:jc w:val="right"/>
              <w:outlineLvl w:val="0"/>
              <w:rPr>
                <w:rFonts w:cs="Arial"/>
                <w:sz w:val="18"/>
                <w:szCs w:val="18"/>
              </w:rPr>
            </w:pPr>
            <w:r w:rsidRPr="00A70425">
              <w:rPr>
                <w:rFonts w:cs="Arial"/>
                <w:sz w:val="18"/>
                <w:szCs w:val="18"/>
              </w:rPr>
              <w:t>160</w:t>
            </w:r>
          </w:p>
        </w:tc>
        <w:tc>
          <w:tcPr>
            <w:tcW w:w="1440" w:type="dxa"/>
            <w:vAlign w:val="bottom"/>
          </w:tcPr>
          <w:p w14:paraId="5EC5856F" w14:textId="354A2B45" w:rsidR="00E443E2" w:rsidRPr="00A70425" w:rsidRDefault="00E443E2" w:rsidP="00553949">
            <w:pPr>
              <w:tabs>
                <w:tab w:val="decimal" w:pos="1152"/>
              </w:tabs>
              <w:spacing w:line="240" w:lineRule="auto"/>
              <w:ind w:right="-72"/>
              <w:jc w:val="right"/>
              <w:outlineLvl w:val="0"/>
              <w:rPr>
                <w:rFonts w:cs="Arial"/>
                <w:sz w:val="18"/>
                <w:szCs w:val="18"/>
              </w:rPr>
            </w:pPr>
            <w:r w:rsidRPr="00A70425">
              <w:rPr>
                <w:rFonts w:cs="Arial"/>
                <w:sz w:val="18"/>
                <w:szCs w:val="18"/>
              </w:rPr>
              <w:t>199</w:t>
            </w:r>
          </w:p>
        </w:tc>
        <w:tc>
          <w:tcPr>
            <w:tcW w:w="1440" w:type="dxa"/>
            <w:vAlign w:val="bottom"/>
          </w:tcPr>
          <w:p w14:paraId="50F28254" w14:textId="100A7C3A" w:rsidR="00E443E2" w:rsidRPr="00A70425" w:rsidRDefault="00E443E2" w:rsidP="00553949">
            <w:pPr>
              <w:tabs>
                <w:tab w:val="decimal" w:pos="1152"/>
              </w:tabs>
              <w:spacing w:line="240" w:lineRule="auto"/>
              <w:ind w:right="-72"/>
              <w:jc w:val="right"/>
              <w:outlineLvl w:val="0"/>
              <w:rPr>
                <w:rFonts w:cs="Arial"/>
                <w:sz w:val="18"/>
                <w:szCs w:val="18"/>
              </w:rPr>
            </w:pPr>
            <w:r w:rsidRPr="00A70425">
              <w:rPr>
                <w:rFonts w:cs="Arial"/>
                <w:sz w:val="18"/>
                <w:szCs w:val="18"/>
              </w:rPr>
              <w:t>359</w:t>
            </w:r>
          </w:p>
        </w:tc>
      </w:tr>
      <w:tr w:rsidR="00E443E2" w:rsidRPr="00A70425" w14:paraId="0EAB936D" w14:textId="77777777" w:rsidTr="00583349">
        <w:trPr>
          <w:trHeight w:val="20"/>
        </w:trPr>
        <w:tc>
          <w:tcPr>
            <w:tcW w:w="5220" w:type="dxa"/>
            <w:vAlign w:val="bottom"/>
          </w:tcPr>
          <w:p w14:paraId="51150E53" w14:textId="77777777" w:rsidR="00E443E2" w:rsidRPr="00A70425" w:rsidRDefault="00E443E2" w:rsidP="00553949">
            <w:pPr>
              <w:tabs>
                <w:tab w:val="left" w:pos="5812"/>
              </w:tabs>
              <w:spacing w:line="240" w:lineRule="auto"/>
              <w:ind w:left="540"/>
              <w:rPr>
                <w:rFonts w:cs="Arial"/>
                <w:sz w:val="18"/>
                <w:szCs w:val="18"/>
              </w:rPr>
            </w:pPr>
            <w:r w:rsidRPr="00A70425">
              <w:rPr>
                <w:rFonts w:cs="Arial"/>
                <w:sz w:val="18"/>
                <w:szCs w:val="18"/>
                <w:u w:val="single"/>
              </w:rPr>
              <w:t>Less</w:t>
            </w:r>
            <w:r w:rsidRPr="00A70425">
              <w:rPr>
                <w:rFonts w:cs="Arial"/>
                <w:sz w:val="18"/>
                <w:szCs w:val="18"/>
              </w:rPr>
              <w:t xml:space="preserve">  Accumulated depreciation</w:t>
            </w:r>
          </w:p>
        </w:tc>
        <w:tc>
          <w:tcPr>
            <w:tcW w:w="1440" w:type="dxa"/>
            <w:vAlign w:val="bottom"/>
          </w:tcPr>
          <w:p w14:paraId="2FD36038" w14:textId="7880BCC9" w:rsidR="00E443E2" w:rsidRPr="00A70425" w:rsidRDefault="00E443E2" w:rsidP="00553949">
            <w:pPr>
              <w:pBdr>
                <w:bottom w:val="single" w:sz="4" w:space="1" w:color="auto"/>
              </w:pBdr>
              <w:tabs>
                <w:tab w:val="decimal" w:pos="1152"/>
              </w:tabs>
              <w:spacing w:line="240" w:lineRule="auto"/>
              <w:ind w:right="-72"/>
              <w:jc w:val="right"/>
              <w:outlineLvl w:val="0"/>
              <w:rPr>
                <w:rFonts w:cs="Arial"/>
                <w:sz w:val="18"/>
                <w:szCs w:val="18"/>
              </w:rPr>
            </w:pPr>
            <w:r w:rsidRPr="00A70425">
              <w:rPr>
                <w:rFonts w:cs="Arial"/>
                <w:sz w:val="18"/>
                <w:szCs w:val="18"/>
              </w:rPr>
              <w:t>(3)</w:t>
            </w:r>
          </w:p>
        </w:tc>
        <w:tc>
          <w:tcPr>
            <w:tcW w:w="1440" w:type="dxa"/>
            <w:vAlign w:val="bottom"/>
          </w:tcPr>
          <w:p w14:paraId="5B1F1B8F" w14:textId="4D642E01" w:rsidR="00E443E2" w:rsidRPr="00A70425" w:rsidRDefault="00E443E2" w:rsidP="00553949">
            <w:pPr>
              <w:pBdr>
                <w:bottom w:val="single" w:sz="4" w:space="1" w:color="auto"/>
              </w:pBdr>
              <w:tabs>
                <w:tab w:val="decimal" w:pos="1152"/>
              </w:tabs>
              <w:spacing w:line="240" w:lineRule="auto"/>
              <w:ind w:right="-72"/>
              <w:jc w:val="right"/>
              <w:outlineLvl w:val="0"/>
              <w:rPr>
                <w:rFonts w:cs="Arial"/>
                <w:sz w:val="18"/>
                <w:szCs w:val="18"/>
              </w:rPr>
            </w:pPr>
            <w:r w:rsidRPr="00A70425">
              <w:rPr>
                <w:rFonts w:cs="Arial"/>
                <w:sz w:val="18"/>
                <w:szCs w:val="18"/>
              </w:rPr>
              <w:t>(22)</w:t>
            </w:r>
          </w:p>
        </w:tc>
        <w:tc>
          <w:tcPr>
            <w:tcW w:w="1440" w:type="dxa"/>
            <w:vAlign w:val="bottom"/>
          </w:tcPr>
          <w:p w14:paraId="36FC789B" w14:textId="686BBA8F" w:rsidR="00E443E2" w:rsidRPr="00A70425" w:rsidRDefault="00E443E2" w:rsidP="00553949">
            <w:pPr>
              <w:pBdr>
                <w:bottom w:val="single" w:sz="4" w:space="1" w:color="auto"/>
              </w:pBdr>
              <w:tabs>
                <w:tab w:val="decimal" w:pos="1152"/>
              </w:tabs>
              <w:spacing w:line="240" w:lineRule="auto"/>
              <w:ind w:right="-72"/>
              <w:jc w:val="right"/>
              <w:outlineLvl w:val="0"/>
              <w:rPr>
                <w:rFonts w:cs="Arial"/>
                <w:sz w:val="18"/>
                <w:szCs w:val="18"/>
              </w:rPr>
            </w:pPr>
            <w:r w:rsidRPr="00A70425">
              <w:rPr>
                <w:rFonts w:cs="Arial"/>
                <w:sz w:val="18"/>
                <w:szCs w:val="18"/>
              </w:rPr>
              <w:t>(25)</w:t>
            </w:r>
          </w:p>
        </w:tc>
      </w:tr>
      <w:tr w:rsidR="00E443E2" w:rsidRPr="00A70425" w14:paraId="257404FD" w14:textId="77777777" w:rsidTr="00583349">
        <w:trPr>
          <w:trHeight w:val="20"/>
        </w:trPr>
        <w:tc>
          <w:tcPr>
            <w:tcW w:w="5220" w:type="dxa"/>
            <w:vAlign w:val="bottom"/>
          </w:tcPr>
          <w:p w14:paraId="67436A27" w14:textId="77777777" w:rsidR="00E443E2" w:rsidRPr="00A70425" w:rsidRDefault="00E443E2" w:rsidP="00553949">
            <w:pPr>
              <w:spacing w:line="240" w:lineRule="auto"/>
              <w:ind w:left="540" w:right="-162"/>
              <w:rPr>
                <w:rFonts w:cs="Arial"/>
                <w:spacing w:val="-6"/>
                <w:sz w:val="10"/>
                <w:szCs w:val="10"/>
                <w:rtl/>
                <w:cs/>
              </w:rPr>
            </w:pPr>
          </w:p>
        </w:tc>
        <w:tc>
          <w:tcPr>
            <w:tcW w:w="1440" w:type="dxa"/>
            <w:vAlign w:val="bottom"/>
          </w:tcPr>
          <w:p w14:paraId="204C44CB" w14:textId="77777777" w:rsidR="00E443E2" w:rsidRPr="00A70425" w:rsidRDefault="00E443E2" w:rsidP="00553949">
            <w:pPr>
              <w:tabs>
                <w:tab w:val="decimal" w:pos="1152"/>
              </w:tabs>
              <w:spacing w:line="240" w:lineRule="auto"/>
              <w:ind w:right="-72"/>
              <w:jc w:val="right"/>
              <w:outlineLvl w:val="0"/>
              <w:rPr>
                <w:rFonts w:cs="Arial"/>
                <w:sz w:val="10"/>
                <w:szCs w:val="10"/>
              </w:rPr>
            </w:pPr>
          </w:p>
        </w:tc>
        <w:tc>
          <w:tcPr>
            <w:tcW w:w="1440" w:type="dxa"/>
            <w:vAlign w:val="bottom"/>
          </w:tcPr>
          <w:p w14:paraId="28F7E56E" w14:textId="77777777" w:rsidR="00E443E2" w:rsidRPr="00A70425" w:rsidRDefault="00E443E2" w:rsidP="00553949">
            <w:pPr>
              <w:tabs>
                <w:tab w:val="decimal" w:pos="1152"/>
              </w:tabs>
              <w:spacing w:line="240" w:lineRule="auto"/>
              <w:ind w:right="-72"/>
              <w:jc w:val="right"/>
              <w:outlineLvl w:val="0"/>
              <w:rPr>
                <w:rFonts w:cs="Arial"/>
                <w:sz w:val="10"/>
                <w:szCs w:val="10"/>
              </w:rPr>
            </w:pPr>
          </w:p>
        </w:tc>
        <w:tc>
          <w:tcPr>
            <w:tcW w:w="1440" w:type="dxa"/>
            <w:vAlign w:val="bottom"/>
          </w:tcPr>
          <w:p w14:paraId="58B7FD0F" w14:textId="77777777" w:rsidR="00E443E2" w:rsidRPr="00A70425" w:rsidRDefault="00E443E2" w:rsidP="00553949">
            <w:pPr>
              <w:tabs>
                <w:tab w:val="decimal" w:pos="1152"/>
              </w:tabs>
              <w:spacing w:line="240" w:lineRule="auto"/>
              <w:ind w:right="-72"/>
              <w:jc w:val="right"/>
              <w:outlineLvl w:val="0"/>
              <w:rPr>
                <w:rFonts w:cs="Arial"/>
                <w:sz w:val="10"/>
                <w:szCs w:val="10"/>
                <w:rtl/>
                <w:cs/>
              </w:rPr>
            </w:pPr>
          </w:p>
        </w:tc>
      </w:tr>
      <w:tr w:rsidR="00E443E2" w:rsidRPr="00A70425" w14:paraId="10ACB73D" w14:textId="77777777" w:rsidTr="00583349">
        <w:trPr>
          <w:trHeight w:val="20"/>
        </w:trPr>
        <w:tc>
          <w:tcPr>
            <w:tcW w:w="5220" w:type="dxa"/>
            <w:vAlign w:val="bottom"/>
          </w:tcPr>
          <w:p w14:paraId="6EF01DE5" w14:textId="77777777" w:rsidR="00E443E2" w:rsidRPr="00A70425" w:rsidRDefault="00E443E2" w:rsidP="00553949">
            <w:pPr>
              <w:spacing w:line="240" w:lineRule="auto"/>
              <w:ind w:left="540"/>
              <w:rPr>
                <w:rFonts w:cs="Arial"/>
                <w:sz w:val="18"/>
                <w:szCs w:val="18"/>
                <w:lang w:eastAsia="en-GB"/>
              </w:rPr>
            </w:pPr>
            <w:r w:rsidRPr="00A70425">
              <w:rPr>
                <w:rFonts w:cs="Arial"/>
                <w:sz w:val="18"/>
                <w:szCs w:val="18"/>
              </w:rPr>
              <w:t>Net book amount</w:t>
            </w:r>
          </w:p>
        </w:tc>
        <w:tc>
          <w:tcPr>
            <w:tcW w:w="1440" w:type="dxa"/>
            <w:vAlign w:val="bottom"/>
          </w:tcPr>
          <w:p w14:paraId="0CB7DF0B" w14:textId="5DBE6A9D" w:rsidR="00E443E2" w:rsidRPr="00A70425" w:rsidRDefault="00E443E2" w:rsidP="00553949">
            <w:pPr>
              <w:pBdr>
                <w:bottom w:val="double" w:sz="4" w:space="1" w:color="auto"/>
              </w:pBdr>
              <w:tabs>
                <w:tab w:val="decimal" w:pos="1152"/>
              </w:tabs>
              <w:spacing w:line="240" w:lineRule="auto"/>
              <w:ind w:right="-72"/>
              <w:jc w:val="right"/>
              <w:outlineLvl w:val="0"/>
              <w:rPr>
                <w:rFonts w:cs="Arial"/>
                <w:sz w:val="18"/>
                <w:szCs w:val="18"/>
              </w:rPr>
            </w:pPr>
            <w:r w:rsidRPr="00A70425">
              <w:rPr>
                <w:rFonts w:cs="Arial"/>
                <w:sz w:val="18"/>
                <w:szCs w:val="18"/>
              </w:rPr>
              <w:t>157</w:t>
            </w:r>
          </w:p>
        </w:tc>
        <w:tc>
          <w:tcPr>
            <w:tcW w:w="1440" w:type="dxa"/>
            <w:vAlign w:val="bottom"/>
          </w:tcPr>
          <w:p w14:paraId="04F45E6D" w14:textId="260BD326" w:rsidR="00E443E2" w:rsidRPr="00A70425" w:rsidRDefault="00E443E2" w:rsidP="00553949">
            <w:pPr>
              <w:pBdr>
                <w:bottom w:val="double" w:sz="4" w:space="1" w:color="auto"/>
              </w:pBdr>
              <w:tabs>
                <w:tab w:val="decimal" w:pos="1152"/>
              </w:tabs>
              <w:spacing w:line="240" w:lineRule="auto"/>
              <w:ind w:right="-72"/>
              <w:jc w:val="right"/>
              <w:outlineLvl w:val="0"/>
              <w:rPr>
                <w:rFonts w:cs="Arial"/>
                <w:sz w:val="18"/>
                <w:szCs w:val="18"/>
              </w:rPr>
            </w:pPr>
            <w:r w:rsidRPr="00A70425">
              <w:rPr>
                <w:rFonts w:cs="Arial"/>
                <w:sz w:val="18"/>
                <w:szCs w:val="18"/>
              </w:rPr>
              <w:t>177</w:t>
            </w:r>
          </w:p>
        </w:tc>
        <w:tc>
          <w:tcPr>
            <w:tcW w:w="1440" w:type="dxa"/>
            <w:vAlign w:val="bottom"/>
          </w:tcPr>
          <w:p w14:paraId="30643E09" w14:textId="33E7EB6A" w:rsidR="00E443E2" w:rsidRPr="00A70425" w:rsidRDefault="00E443E2" w:rsidP="00553949">
            <w:pPr>
              <w:pBdr>
                <w:bottom w:val="double" w:sz="4" w:space="1" w:color="auto"/>
              </w:pBdr>
              <w:tabs>
                <w:tab w:val="decimal" w:pos="1152"/>
              </w:tabs>
              <w:spacing w:line="240" w:lineRule="auto"/>
              <w:ind w:right="-72"/>
              <w:jc w:val="right"/>
              <w:outlineLvl w:val="0"/>
              <w:rPr>
                <w:rFonts w:cs="Arial"/>
                <w:sz w:val="18"/>
                <w:szCs w:val="18"/>
              </w:rPr>
            </w:pPr>
            <w:r w:rsidRPr="00A70425">
              <w:rPr>
                <w:rFonts w:cs="Arial"/>
                <w:sz w:val="18"/>
                <w:szCs w:val="18"/>
              </w:rPr>
              <w:t>334</w:t>
            </w:r>
          </w:p>
        </w:tc>
      </w:tr>
      <w:tr w:rsidR="00E443E2" w:rsidRPr="00A70425" w14:paraId="199D181F" w14:textId="77777777" w:rsidTr="00583349">
        <w:trPr>
          <w:trHeight w:val="20"/>
        </w:trPr>
        <w:tc>
          <w:tcPr>
            <w:tcW w:w="5220" w:type="dxa"/>
            <w:vAlign w:val="bottom"/>
          </w:tcPr>
          <w:p w14:paraId="4CFE5C14" w14:textId="77777777" w:rsidR="00E443E2" w:rsidRPr="00A70425" w:rsidRDefault="00E443E2" w:rsidP="00553949">
            <w:pPr>
              <w:spacing w:line="240" w:lineRule="auto"/>
              <w:ind w:left="540"/>
              <w:rPr>
                <w:rFonts w:cs="Arial"/>
                <w:b/>
                <w:bCs/>
                <w:sz w:val="16"/>
                <w:szCs w:val="16"/>
                <w:lang w:eastAsia="en-GB"/>
              </w:rPr>
            </w:pPr>
          </w:p>
        </w:tc>
        <w:tc>
          <w:tcPr>
            <w:tcW w:w="1440" w:type="dxa"/>
            <w:vAlign w:val="bottom"/>
          </w:tcPr>
          <w:p w14:paraId="551F3897" w14:textId="77777777" w:rsidR="00E443E2" w:rsidRPr="00A70425" w:rsidRDefault="00E443E2" w:rsidP="00553949">
            <w:pPr>
              <w:tabs>
                <w:tab w:val="decimal" w:pos="1152"/>
              </w:tabs>
              <w:spacing w:line="240" w:lineRule="auto"/>
              <w:ind w:right="-72"/>
              <w:jc w:val="right"/>
              <w:outlineLvl w:val="0"/>
              <w:rPr>
                <w:rFonts w:cs="Arial"/>
                <w:sz w:val="16"/>
                <w:szCs w:val="16"/>
              </w:rPr>
            </w:pPr>
          </w:p>
        </w:tc>
        <w:tc>
          <w:tcPr>
            <w:tcW w:w="1440" w:type="dxa"/>
            <w:vAlign w:val="bottom"/>
          </w:tcPr>
          <w:p w14:paraId="29CAE414" w14:textId="77777777" w:rsidR="00E443E2" w:rsidRPr="00A70425" w:rsidRDefault="00E443E2" w:rsidP="00553949">
            <w:pPr>
              <w:tabs>
                <w:tab w:val="decimal" w:pos="1152"/>
              </w:tabs>
              <w:spacing w:line="240" w:lineRule="auto"/>
              <w:ind w:right="-72"/>
              <w:jc w:val="right"/>
              <w:outlineLvl w:val="0"/>
              <w:rPr>
                <w:rFonts w:cs="Arial"/>
                <w:sz w:val="16"/>
                <w:szCs w:val="16"/>
              </w:rPr>
            </w:pPr>
          </w:p>
        </w:tc>
        <w:tc>
          <w:tcPr>
            <w:tcW w:w="1440" w:type="dxa"/>
            <w:vAlign w:val="bottom"/>
          </w:tcPr>
          <w:p w14:paraId="003F5B45" w14:textId="77777777" w:rsidR="00E443E2" w:rsidRPr="00A70425" w:rsidRDefault="00E443E2" w:rsidP="00553949">
            <w:pPr>
              <w:tabs>
                <w:tab w:val="decimal" w:pos="1152"/>
              </w:tabs>
              <w:spacing w:line="240" w:lineRule="auto"/>
              <w:ind w:right="-72"/>
              <w:jc w:val="right"/>
              <w:outlineLvl w:val="0"/>
              <w:rPr>
                <w:rFonts w:cs="Arial"/>
                <w:sz w:val="16"/>
                <w:szCs w:val="16"/>
              </w:rPr>
            </w:pPr>
          </w:p>
        </w:tc>
      </w:tr>
      <w:tr w:rsidR="00E443E2" w:rsidRPr="00A70425" w14:paraId="181CDC2C" w14:textId="77777777" w:rsidTr="00583349">
        <w:trPr>
          <w:trHeight w:val="20"/>
        </w:trPr>
        <w:tc>
          <w:tcPr>
            <w:tcW w:w="5220" w:type="dxa"/>
            <w:vAlign w:val="bottom"/>
          </w:tcPr>
          <w:p w14:paraId="4FD9F805" w14:textId="03C22ED7" w:rsidR="00E443E2" w:rsidRPr="00A70425" w:rsidRDefault="00E443E2" w:rsidP="00553949">
            <w:pPr>
              <w:spacing w:line="240" w:lineRule="auto"/>
              <w:ind w:left="540"/>
              <w:rPr>
                <w:rFonts w:cs="Arial"/>
                <w:b/>
                <w:bCs/>
                <w:sz w:val="18"/>
                <w:szCs w:val="18"/>
              </w:rPr>
            </w:pPr>
            <w:r w:rsidRPr="00A70425">
              <w:rPr>
                <w:rFonts w:cs="Arial"/>
                <w:b/>
                <w:bCs/>
                <w:sz w:val="18"/>
                <w:szCs w:val="18"/>
              </w:rPr>
              <w:t>For the year ended 31 December 2021</w:t>
            </w:r>
          </w:p>
        </w:tc>
        <w:tc>
          <w:tcPr>
            <w:tcW w:w="1440" w:type="dxa"/>
            <w:vAlign w:val="bottom"/>
          </w:tcPr>
          <w:p w14:paraId="780CAA9C" w14:textId="77777777" w:rsidR="00E443E2" w:rsidRPr="00A70425" w:rsidRDefault="00E443E2" w:rsidP="00553949">
            <w:pPr>
              <w:tabs>
                <w:tab w:val="decimal" w:pos="1152"/>
              </w:tabs>
              <w:spacing w:line="240" w:lineRule="auto"/>
              <w:ind w:right="-72"/>
              <w:jc w:val="right"/>
              <w:outlineLvl w:val="0"/>
              <w:rPr>
                <w:rFonts w:cs="Arial"/>
                <w:sz w:val="18"/>
                <w:szCs w:val="18"/>
              </w:rPr>
            </w:pPr>
          </w:p>
        </w:tc>
        <w:tc>
          <w:tcPr>
            <w:tcW w:w="1440" w:type="dxa"/>
            <w:vAlign w:val="bottom"/>
          </w:tcPr>
          <w:p w14:paraId="18FA17DD" w14:textId="77777777" w:rsidR="00E443E2" w:rsidRPr="00A70425" w:rsidRDefault="00E443E2" w:rsidP="00553949">
            <w:pPr>
              <w:tabs>
                <w:tab w:val="decimal" w:pos="1152"/>
              </w:tabs>
              <w:spacing w:line="240" w:lineRule="auto"/>
              <w:ind w:right="-72"/>
              <w:jc w:val="right"/>
              <w:outlineLvl w:val="0"/>
              <w:rPr>
                <w:rFonts w:cs="Arial"/>
                <w:sz w:val="18"/>
                <w:szCs w:val="18"/>
              </w:rPr>
            </w:pPr>
          </w:p>
        </w:tc>
        <w:tc>
          <w:tcPr>
            <w:tcW w:w="1440" w:type="dxa"/>
            <w:vAlign w:val="bottom"/>
          </w:tcPr>
          <w:p w14:paraId="30AA80D3" w14:textId="77777777" w:rsidR="00E443E2" w:rsidRPr="00A70425" w:rsidRDefault="00E443E2" w:rsidP="00553949">
            <w:pPr>
              <w:tabs>
                <w:tab w:val="decimal" w:pos="1152"/>
              </w:tabs>
              <w:spacing w:line="240" w:lineRule="auto"/>
              <w:ind w:right="-72"/>
              <w:jc w:val="right"/>
              <w:outlineLvl w:val="0"/>
              <w:rPr>
                <w:rFonts w:cs="Arial"/>
                <w:sz w:val="18"/>
                <w:szCs w:val="18"/>
              </w:rPr>
            </w:pPr>
          </w:p>
        </w:tc>
      </w:tr>
      <w:tr w:rsidR="00E443E2" w:rsidRPr="00A70425" w14:paraId="555FF22A" w14:textId="77777777" w:rsidTr="00583349">
        <w:trPr>
          <w:trHeight w:val="20"/>
        </w:trPr>
        <w:tc>
          <w:tcPr>
            <w:tcW w:w="5220" w:type="dxa"/>
            <w:vAlign w:val="bottom"/>
          </w:tcPr>
          <w:p w14:paraId="26373C55" w14:textId="77777777" w:rsidR="00E443E2" w:rsidRPr="00A70425" w:rsidRDefault="00E443E2" w:rsidP="00553949">
            <w:pPr>
              <w:tabs>
                <w:tab w:val="left" w:pos="5812"/>
              </w:tabs>
              <w:spacing w:line="240" w:lineRule="auto"/>
              <w:ind w:left="540"/>
              <w:rPr>
                <w:rFonts w:cs="Arial"/>
                <w:sz w:val="18"/>
                <w:szCs w:val="18"/>
              </w:rPr>
            </w:pPr>
            <w:r w:rsidRPr="00A70425">
              <w:rPr>
                <w:rFonts w:cs="Arial"/>
                <w:sz w:val="18"/>
                <w:szCs w:val="18"/>
              </w:rPr>
              <w:t>Opening net book amount</w:t>
            </w:r>
          </w:p>
        </w:tc>
        <w:tc>
          <w:tcPr>
            <w:tcW w:w="1440" w:type="dxa"/>
            <w:vAlign w:val="bottom"/>
          </w:tcPr>
          <w:p w14:paraId="30125322" w14:textId="77777777" w:rsidR="00E443E2" w:rsidRPr="00A70425" w:rsidRDefault="00E443E2" w:rsidP="00553949">
            <w:pPr>
              <w:tabs>
                <w:tab w:val="decimal" w:pos="1152"/>
              </w:tabs>
              <w:spacing w:line="240" w:lineRule="auto"/>
              <w:ind w:right="-72"/>
              <w:jc w:val="right"/>
              <w:outlineLvl w:val="0"/>
              <w:rPr>
                <w:rFonts w:cs="Arial"/>
                <w:sz w:val="18"/>
                <w:szCs w:val="18"/>
              </w:rPr>
            </w:pPr>
            <w:r w:rsidRPr="00A70425">
              <w:rPr>
                <w:rFonts w:cs="Arial"/>
                <w:sz w:val="18"/>
                <w:szCs w:val="18"/>
              </w:rPr>
              <w:t>157</w:t>
            </w:r>
          </w:p>
        </w:tc>
        <w:tc>
          <w:tcPr>
            <w:tcW w:w="1440" w:type="dxa"/>
            <w:vAlign w:val="bottom"/>
          </w:tcPr>
          <w:p w14:paraId="4A0C196A" w14:textId="77777777" w:rsidR="00E443E2" w:rsidRPr="00A70425" w:rsidRDefault="00E443E2" w:rsidP="00553949">
            <w:pPr>
              <w:tabs>
                <w:tab w:val="decimal" w:pos="1152"/>
              </w:tabs>
              <w:spacing w:line="240" w:lineRule="auto"/>
              <w:ind w:right="-72"/>
              <w:jc w:val="right"/>
              <w:outlineLvl w:val="0"/>
              <w:rPr>
                <w:rFonts w:cs="Arial"/>
                <w:sz w:val="18"/>
                <w:szCs w:val="18"/>
              </w:rPr>
            </w:pPr>
            <w:r w:rsidRPr="00A70425">
              <w:rPr>
                <w:rFonts w:cs="Arial"/>
                <w:sz w:val="18"/>
                <w:szCs w:val="18"/>
              </w:rPr>
              <w:t>177</w:t>
            </w:r>
          </w:p>
        </w:tc>
        <w:tc>
          <w:tcPr>
            <w:tcW w:w="1440" w:type="dxa"/>
            <w:vAlign w:val="bottom"/>
          </w:tcPr>
          <w:p w14:paraId="734FBF04" w14:textId="77777777" w:rsidR="00E443E2" w:rsidRPr="00A70425" w:rsidRDefault="00E443E2" w:rsidP="00553949">
            <w:pPr>
              <w:tabs>
                <w:tab w:val="decimal" w:pos="1152"/>
              </w:tabs>
              <w:spacing w:line="240" w:lineRule="auto"/>
              <w:ind w:right="-72"/>
              <w:jc w:val="right"/>
              <w:outlineLvl w:val="0"/>
              <w:rPr>
                <w:rFonts w:cs="Arial"/>
                <w:sz w:val="18"/>
                <w:szCs w:val="18"/>
              </w:rPr>
            </w:pPr>
            <w:r w:rsidRPr="00A70425">
              <w:rPr>
                <w:rFonts w:cs="Arial"/>
                <w:sz w:val="18"/>
                <w:szCs w:val="18"/>
              </w:rPr>
              <w:t>334</w:t>
            </w:r>
          </w:p>
        </w:tc>
      </w:tr>
      <w:tr w:rsidR="00E443E2" w:rsidRPr="00A70425" w14:paraId="1BD06203" w14:textId="77777777" w:rsidTr="00583349">
        <w:trPr>
          <w:trHeight w:val="20"/>
        </w:trPr>
        <w:tc>
          <w:tcPr>
            <w:tcW w:w="5220" w:type="dxa"/>
            <w:vAlign w:val="bottom"/>
          </w:tcPr>
          <w:p w14:paraId="5CDA1CE2" w14:textId="77777777" w:rsidR="00E443E2" w:rsidRPr="00A70425" w:rsidRDefault="00E443E2" w:rsidP="00553949">
            <w:pPr>
              <w:tabs>
                <w:tab w:val="left" w:pos="5812"/>
              </w:tabs>
              <w:spacing w:line="240" w:lineRule="auto"/>
              <w:ind w:left="540"/>
              <w:rPr>
                <w:rFonts w:cs="Arial"/>
                <w:sz w:val="18"/>
                <w:szCs w:val="18"/>
              </w:rPr>
            </w:pPr>
            <w:r w:rsidRPr="00A70425">
              <w:rPr>
                <w:rFonts w:cs="Arial"/>
                <w:sz w:val="18"/>
                <w:szCs w:val="18"/>
              </w:rPr>
              <w:t xml:space="preserve">Additions </w:t>
            </w:r>
          </w:p>
        </w:tc>
        <w:tc>
          <w:tcPr>
            <w:tcW w:w="1440" w:type="dxa"/>
            <w:vAlign w:val="bottom"/>
          </w:tcPr>
          <w:p w14:paraId="3692EBF5" w14:textId="77777777" w:rsidR="00E443E2" w:rsidRPr="00A70425" w:rsidRDefault="00E443E2" w:rsidP="00553949">
            <w:pPr>
              <w:tabs>
                <w:tab w:val="decimal" w:pos="1152"/>
              </w:tabs>
              <w:spacing w:line="240" w:lineRule="auto"/>
              <w:ind w:right="-72"/>
              <w:jc w:val="right"/>
              <w:outlineLvl w:val="0"/>
              <w:rPr>
                <w:rFonts w:cs="Arial"/>
                <w:sz w:val="18"/>
                <w:szCs w:val="18"/>
              </w:rPr>
            </w:pPr>
            <w:r w:rsidRPr="00A70425">
              <w:rPr>
                <w:rFonts w:cs="Arial"/>
                <w:sz w:val="18"/>
                <w:szCs w:val="18"/>
              </w:rPr>
              <w:t>-</w:t>
            </w:r>
          </w:p>
        </w:tc>
        <w:tc>
          <w:tcPr>
            <w:tcW w:w="1440" w:type="dxa"/>
            <w:vAlign w:val="bottom"/>
          </w:tcPr>
          <w:p w14:paraId="3D72F863" w14:textId="77777777" w:rsidR="00E443E2" w:rsidRPr="00A70425" w:rsidRDefault="00E443E2" w:rsidP="00553949">
            <w:pPr>
              <w:tabs>
                <w:tab w:val="decimal" w:pos="1152"/>
              </w:tabs>
              <w:spacing w:line="240" w:lineRule="auto"/>
              <w:ind w:right="-72"/>
              <w:jc w:val="right"/>
              <w:outlineLvl w:val="0"/>
              <w:rPr>
                <w:rFonts w:cs="Arial"/>
                <w:sz w:val="18"/>
                <w:szCs w:val="18"/>
              </w:rPr>
            </w:pPr>
            <w:r w:rsidRPr="00A70425">
              <w:rPr>
                <w:rFonts w:cs="Arial"/>
                <w:sz w:val="18"/>
                <w:szCs w:val="18"/>
              </w:rPr>
              <w:t>1,934</w:t>
            </w:r>
          </w:p>
        </w:tc>
        <w:tc>
          <w:tcPr>
            <w:tcW w:w="1440" w:type="dxa"/>
            <w:vAlign w:val="bottom"/>
          </w:tcPr>
          <w:p w14:paraId="35A87D01" w14:textId="77777777" w:rsidR="00E443E2" w:rsidRPr="00A70425" w:rsidRDefault="00E443E2" w:rsidP="00553949">
            <w:pPr>
              <w:tabs>
                <w:tab w:val="decimal" w:pos="1152"/>
              </w:tabs>
              <w:spacing w:line="240" w:lineRule="auto"/>
              <w:ind w:right="-72"/>
              <w:jc w:val="right"/>
              <w:outlineLvl w:val="0"/>
              <w:rPr>
                <w:rFonts w:cs="Arial"/>
                <w:sz w:val="18"/>
                <w:szCs w:val="18"/>
              </w:rPr>
            </w:pPr>
            <w:r w:rsidRPr="00A70425">
              <w:rPr>
                <w:rFonts w:cs="Arial"/>
                <w:sz w:val="18"/>
                <w:szCs w:val="18"/>
              </w:rPr>
              <w:t>1,934</w:t>
            </w:r>
          </w:p>
        </w:tc>
      </w:tr>
      <w:tr w:rsidR="00E443E2" w:rsidRPr="00A70425" w14:paraId="28E37F7F" w14:textId="77777777" w:rsidTr="00583349">
        <w:trPr>
          <w:trHeight w:val="20"/>
        </w:trPr>
        <w:tc>
          <w:tcPr>
            <w:tcW w:w="5220" w:type="dxa"/>
            <w:vAlign w:val="bottom"/>
          </w:tcPr>
          <w:p w14:paraId="244CCDFB" w14:textId="3145282D" w:rsidR="00E443E2" w:rsidRPr="00A70425" w:rsidRDefault="00E443E2" w:rsidP="00553949">
            <w:pPr>
              <w:spacing w:line="240" w:lineRule="auto"/>
              <w:ind w:left="540"/>
              <w:rPr>
                <w:rFonts w:cs="Arial"/>
                <w:b/>
                <w:bCs/>
                <w:sz w:val="18"/>
                <w:szCs w:val="18"/>
                <w:lang w:eastAsia="en-GB"/>
              </w:rPr>
            </w:pPr>
            <w:r w:rsidRPr="00A70425">
              <w:rPr>
                <w:rFonts w:cs="Arial"/>
                <w:sz w:val="18"/>
                <w:szCs w:val="18"/>
              </w:rPr>
              <w:t>Depreciation charge (Note 31)</w:t>
            </w:r>
          </w:p>
        </w:tc>
        <w:tc>
          <w:tcPr>
            <w:tcW w:w="1440" w:type="dxa"/>
            <w:vAlign w:val="bottom"/>
          </w:tcPr>
          <w:p w14:paraId="3186D533" w14:textId="77777777" w:rsidR="00E443E2" w:rsidRPr="00A70425" w:rsidRDefault="00E443E2" w:rsidP="00553949">
            <w:pPr>
              <w:pBdr>
                <w:bottom w:val="single" w:sz="4" w:space="1" w:color="auto"/>
              </w:pBdr>
              <w:tabs>
                <w:tab w:val="decimal" w:pos="1152"/>
              </w:tabs>
              <w:spacing w:line="240" w:lineRule="auto"/>
              <w:ind w:right="-72"/>
              <w:jc w:val="right"/>
              <w:outlineLvl w:val="0"/>
              <w:rPr>
                <w:rFonts w:cs="Arial"/>
                <w:sz w:val="18"/>
                <w:szCs w:val="18"/>
              </w:rPr>
            </w:pPr>
            <w:r w:rsidRPr="00A70425">
              <w:rPr>
                <w:rFonts w:cs="Arial"/>
                <w:sz w:val="18"/>
                <w:szCs w:val="18"/>
              </w:rPr>
              <w:t>(40)</w:t>
            </w:r>
          </w:p>
        </w:tc>
        <w:tc>
          <w:tcPr>
            <w:tcW w:w="1440" w:type="dxa"/>
            <w:vAlign w:val="bottom"/>
          </w:tcPr>
          <w:p w14:paraId="1CADD627" w14:textId="77777777" w:rsidR="00E443E2" w:rsidRPr="00A70425" w:rsidRDefault="00E443E2" w:rsidP="00553949">
            <w:pPr>
              <w:pBdr>
                <w:bottom w:val="single" w:sz="4" w:space="1" w:color="auto"/>
              </w:pBdr>
              <w:tabs>
                <w:tab w:val="decimal" w:pos="1152"/>
              </w:tabs>
              <w:spacing w:line="240" w:lineRule="auto"/>
              <w:ind w:right="-72"/>
              <w:jc w:val="right"/>
              <w:outlineLvl w:val="0"/>
              <w:rPr>
                <w:rFonts w:cs="Arial"/>
                <w:sz w:val="18"/>
                <w:szCs w:val="18"/>
              </w:rPr>
            </w:pPr>
            <w:r w:rsidRPr="00A70425">
              <w:rPr>
                <w:rFonts w:cs="Arial"/>
                <w:sz w:val="18"/>
                <w:szCs w:val="18"/>
              </w:rPr>
              <w:t>(311)</w:t>
            </w:r>
          </w:p>
        </w:tc>
        <w:tc>
          <w:tcPr>
            <w:tcW w:w="1440" w:type="dxa"/>
            <w:vAlign w:val="bottom"/>
          </w:tcPr>
          <w:p w14:paraId="398E7321" w14:textId="77777777" w:rsidR="00E443E2" w:rsidRPr="00A70425" w:rsidRDefault="00E443E2" w:rsidP="00553949">
            <w:pPr>
              <w:pBdr>
                <w:bottom w:val="single" w:sz="4" w:space="1" w:color="auto"/>
              </w:pBdr>
              <w:tabs>
                <w:tab w:val="decimal" w:pos="1152"/>
              </w:tabs>
              <w:spacing w:line="240" w:lineRule="auto"/>
              <w:ind w:right="-72"/>
              <w:jc w:val="right"/>
              <w:outlineLvl w:val="0"/>
              <w:rPr>
                <w:rFonts w:cs="Arial"/>
                <w:sz w:val="18"/>
                <w:szCs w:val="18"/>
              </w:rPr>
            </w:pPr>
            <w:r w:rsidRPr="00A70425">
              <w:rPr>
                <w:rFonts w:cs="Arial"/>
                <w:sz w:val="18"/>
                <w:szCs w:val="18"/>
              </w:rPr>
              <w:t>(351)</w:t>
            </w:r>
          </w:p>
        </w:tc>
      </w:tr>
      <w:tr w:rsidR="00E443E2" w:rsidRPr="00A70425" w14:paraId="404C333F" w14:textId="77777777" w:rsidTr="00583349">
        <w:trPr>
          <w:trHeight w:val="20"/>
        </w:trPr>
        <w:tc>
          <w:tcPr>
            <w:tcW w:w="5220" w:type="dxa"/>
            <w:vAlign w:val="bottom"/>
          </w:tcPr>
          <w:p w14:paraId="3A9F020E" w14:textId="77777777" w:rsidR="00E443E2" w:rsidRPr="00A70425" w:rsidRDefault="00E443E2" w:rsidP="00553949">
            <w:pPr>
              <w:spacing w:line="240" w:lineRule="auto"/>
              <w:ind w:left="540" w:right="-162"/>
              <w:rPr>
                <w:rFonts w:cs="Arial"/>
                <w:spacing w:val="-6"/>
                <w:sz w:val="10"/>
                <w:szCs w:val="10"/>
                <w:rtl/>
                <w:cs/>
              </w:rPr>
            </w:pPr>
          </w:p>
        </w:tc>
        <w:tc>
          <w:tcPr>
            <w:tcW w:w="1440" w:type="dxa"/>
            <w:vAlign w:val="bottom"/>
          </w:tcPr>
          <w:p w14:paraId="011EA18A" w14:textId="77777777" w:rsidR="00E443E2" w:rsidRPr="00A70425" w:rsidRDefault="00E443E2" w:rsidP="00553949">
            <w:pPr>
              <w:tabs>
                <w:tab w:val="decimal" w:pos="1152"/>
              </w:tabs>
              <w:spacing w:line="240" w:lineRule="auto"/>
              <w:ind w:right="-72"/>
              <w:jc w:val="right"/>
              <w:outlineLvl w:val="0"/>
              <w:rPr>
                <w:rFonts w:cs="Arial"/>
                <w:sz w:val="10"/>
                <w:szCs w:val="10"/>
              </w:rPr>
            </w:pPr>
          </w:p>
        </w:tc>
        <w:tc>
          <w:tcPr>
            <w:tcW w:w="1440" w:type="dxa"/>
            <w:vAlign w:val="bottom"/>
          </w:tcPr>
          <w:p w14:paraId="0F27E56E" w14:textId="77777777" w:rsidR="00E443E2" w:rsidRPr="00A70425" w:rsidRDefault="00E443E2" w:rsidP="00553949">
            <w:pPr>
              <w:tabs>
                <w:tab w:val="decimal" w:pos="1152"/>
              </w:tabs>
              <w:spacing w:line="240" w:lineRule="auto"/>
              <w:ind w:right="-72"/>
              <w:jc w:val="right"/>
              <w:outlineLvl w:val="0"/>
              <w:rPr>
                <w:rFonts w:cs="Arial"/>
                <w:sz w:val="10"/>
                <w:szCs w:val="10"/>
              </w:rPr>
            </w:pPr>
          </w:p>
        </w:tc>
        <w:tc>
          <w:tcPr>
            <w:tcW w:w="1440" w:type="dxa"/>
            <w:vAlign w:val="bottom"/>
          </w:tcPr>
          <w:p w14:paraId="00E730EA" w14:textId="77777777" w:rsidR="00E443E2" w:rsidRPr="00A70425" w:rsidRDefault="00E443E2" w:rsidP="00553949">
            <w:pPr>
              <w:tabs>
                <w:tab w:val="decimal" w:pos="1152"/>
              </w:tabs>
              <w:spacing w:line="240" w:lineRule="auto"/>
              <w:ind w:right="-72"/>
              <w:jc w:val="right"/>
              <w:outlineLvl w:val="0"/>
              <w:rPr>
                <w:rFonts w:cs="Arial"/>
                <w:sz w:val="10"/>
                <w:szCs w:val="10"/>
                <w:rtl/>
                <w:cs/>
              </w:rPr>
            </w:pPr>
          </w:p>
        </w:tc>
      </w:tr>
      <w:tr w:rsidR="00E443E2" w:rsidRPr="00A70425" w14:paraId="7CEFA8F2" w14:textId="77777777" w:rsidTr="00583349">
        <w:trPr>
          <w:trHeight w:val="20"/>
        </w:trPr>
        <w:tc>
          <w:tcPr>
            <w:tcW w:w="5220" w:type="dxa"/>
            <w:vAlign w:val="bottom"/>
          </w:tcPr>
          <w:p w14:paraId="4656DCDB" w14:textId="77777777" w:rsidR="00E443E2" w:rsidRPr="00A70425" w:rsidRDefault="00E443E2" w:rsidP="00553949">
            <w:pPr>
              <w:spacing w:line="240" w:lineRule="auto"/>
              <w:ind w:left="540"/>
              <w:rPr>
                <w:rFonts w:cs="Arial"/>
                <w:b/>
                <w:bCs/>
                <w:sz w:val="18"/>
                <w:szCs w:val="18"/>
                <w:lang w:eastAsia="en-GB"/>
              </w:rPr>
            </w:pPr>
            <w:r w:rsidRPr="00A70425">
              <w:rPr>
                <w:rFonts w:cs="Arial"/>
                <w:sz w:val="18"/>
                <w:szCs w:val="18"/>
              </w:rPr>
              <w:t>Closing net book amount</w:t>
            </w:r>
          </w:p>
        </w:tc>
        <w:tc>
          <w:tcPr>
            <w:tcW w:w="1440" w:type="dxa"/>
            <w:vAlign w:val="bottom"/>
          </w:tcPr>
          <w:p w14:paraId="0D63868B" w14:textId="77777777" w:rsidR="00E443E2" w:rsidRPr="00A70425" w:rsidRDefault="00E443E2" w:rsidP="00553949">
            <w:pPr>
              <w:pBdr>
                <w:bottom w:val="double" w:sz="4" w:space="1" w:color="auto"/>
              </w:pBdr>
              <w:tabs>
                <w:tab w:val="decimal" w:pos="1152"/>
              </w:tabs>
              <w:spacing w:line="240" w:lineRule="auto"/>
              <w:ind w:right="-72"/>
              <w:jc w:val="right"/>
              <w:outlineLvl w:val="0"/>
              <w:rPr>
                <w:rFonts w:cs="Arial"/>
                <w:sz w:val="18"/>
                <w:szCs w:val="18"/>
              </w:rPr>
            </w:pPr>
            <w:r w:rsidRPr="00A70425">
              <w:rPr>
                <w:rFonts w:cs="Arial"/>
                <w:sz w:val="18"/>
                <w:szCs w:val="18"/>
              </w:rPr>
              <w:t>117</w:t>
            </w:r>
          </w:p>
        </w:tc>
        <w:tc>
          <w:tcPr>
            <w:tcW w:w="1440" w:type="dxa"/>
            <w:vAlign w:val="bottom"/>
          </w:tcPr>
          <w:p w14:paraId="3E2D32D3" w14:textId="77777777" w:rsidR="00E443E2" w:rsidRPr="00A70425" w:rsidRDefault="00E443E2" w:rsidP="00553949">
            <w:pPr>
              <w:pBdr>
                <w:bottom w:val="double" w:sz="4" w:space="1" w:color="auto"/>
              </w:pBdr>
              <w:tabs>
                <w:tab w:val="decimal" w:pos="1152"/>
              </w:tabs>
              <w:spacing w:line="240" w:lineRule="auto"/>
              <w:ind w:right="-72"/>
              <w:jc w:val="right"/>
              <w:outlineLvl w:val="0"/>
              <w:rPr>
                <w:rFonts w:cs="Arial"/>
                <w:sz w:val="18"/>
                <w:szCs w:val="18"/>
              </w:rPr>
            </w:pPr>
            <w:r w:rsidRPr="00A70425">
              <w:rPr>
                <w:rFonts w:cs="Arial"/>
                <w:sz w:val="18"/>
                <w:szCs w:val="18"/>
              </w:rPr>
              <w:t>1,800</w:t>
            </w:r>
          </w:p>
        </w:tc>
        <w:tc>
          <w:tcPr>
            <w:tcW w:w="1440" w:type="dxa"/>
            <w:vAlign w:val="bottom"/>
          </w:tcPr>
          <w:p w14:paraId="126662F9" w14:textId="77777777" w:rsidR="00E443E2" w:rsidRPr="00A70425" w:rsidRDefault="00E443E2" w:rsidP="00553949">
            <w:pPr>
              <w:pBdr>
                <w:bottom w:val="double" w:sz="4" w:space="1" w:color="auto"/>
              </w:pBdr>
              <w:tabs>
                <w:tab w:val="decimal" w:pos="1152"/>
              </w:tabs>
              <w:spacing w:line="240" w:lineRule="auto"/>
              <w:ind w:right="-72"/>
              <w:jc w:val="right"/>
              <w:outlineLvl w:val="0"/>
              <w:rPr>
                <w:rFonts w:cs="Arial"/>
                <w:sz w:val="18"/>
                <w:szCs w:val="18"/>
              </w:rPr>
            </w:pPr>
            <w:r w:rsidRPr="00A70425">
              <w:rPr>
                <w:rFonts w:cs="Arial"/>
                <w:sz w:val="18"/>
                <w:szCs w:val="18"/>
              </w:rPr>
              <w:t>1,917</w:t>
            </w:r>
          </w:p>
        </w:tc>
      </w:tr>
      <w:tr w:rsidR="00E443E2" w:rsidRPr="00A70425" w14:paraId="4441D2A9" w14:textId="77777777" w:rsidTr="00583349">
        <w:trPr>
          <w:trHeight w:val="20"/>
        </w:trPr>
        <w:tc>
          <w:tcPr>
            <w:tcW w:w="5220" w:type="dxa"/>
            <w:vAlign w:val="bottom"/>
          </w:tcPr>
          <w:p w14:paraId="1131387D" w14:textId="77777777" w:rsidR="00E443E2" w:rsidRPr="00A70425" w:rsidRDefault="00E443E2" w:rsidP="00553949">
            <w:pPr>
              <w:spacing w:line="240" w:lineRule="auto"/>
              <w:ind w:left="540"/>
              <w:rPr>
                <w:rFonts w:cs="Arial"/>
                <w:b/>
                <w:bCs/>
                <w:sz w:val="16"/>
                <w:szCs w:val="16"/>
                <w:lang w:eastAsia="en-GB"/>
              </w:rPr>
            </w:pPr>
          </w:p>
        </w:tc>
        <w:tc>
          <w:tcPr>
            <w:tcW w:w="1440" w:type="dxa"/>
            <w:vAlign w:val="bottom"/>
          </w:tcPr>
          <w:p w14:paraId="2850CE88" w14:textId="77777777" w:rsidR="00E443E2" w:rsidRPr="00A70425" w:rsidRDefault="00E443E2" w:rsidP="00553949">
            <w:pPr>
              <w:tabs>
                <w:tab w:val="decimal" w:pos="1152"/>
              </w:tabs>
              <w:spacing w:line="240" w:lineRule="auto"/>
              <w:ind w:right="-72"/>
              <w:jc w:val="right"/>
              <w:outlineLvl w:val="0"/>
              <w:rPr>
                <w:rFonts w:cs="Arial"/>
                <w:sz w:val="16"/>
                <w:szCs w:val="16"/>
              </w:rPr>
            </w:pPr>
          </w:p>
        </w:tc>
        <w:tc>
          <w:tcPr>
            <w:tcW w:w="1440" w:type="dxa"/>
            <w:vAlign w:val="bottom"/>
          </w:tcPr>
          <w:p w14:paraId="3F0FF6F2" w14:textId="77777777" w:rsidR="00E443E2" w:rsidRPr="00A70425" w:rsidRDefault="00E443E2" w:rsidP="00553949">
            <w:pPr>
              <w:tabs>
                <w:tab w:val="decimal" w:pos="1152"/>
              </w:tabs>
              <w:spacing w:line="240" w:lineRule="auto"/>
              <w:ind w:right="-72"/>
              <w:jc w:val="right"/>
              <w:outlineLvl w:val="0"/>
              <w:rPr>
                <w:rFonts w:cs="Arial"/>
                <w:sz w:val="16"/>
                <w:szCs w:val="16"/>
              </w:rPr>
            </w:pPr>
          </w:p>
        </w:tc>
        <w:tc>
          <w:tcPr>
            <w:tcW w:w="1440" w:type="dxa"/>
            <w:vAlign w:val="bottom"/>
          </w:tcPr>
          <w:p w14:paraId="1CA36AB8" w14:textId="77777777" w:rsidR="00E443E2" w:rsidRPr="00A70425" w:rsidRDefault="00E443E2" w:rsidP="00553949">
            <w:pPr>
              <w:tabs>
                <w:tab w:val="decimal" w:pos="1152"/>
              </w:tabs>
              <w:spacing w:line="240" w:lineRule="auto"/>
              <w:ind w:right="-72"/>
              <w:jc w:val="right"/>
              <w:outlineLvl w:val="0"/>
              <w:rPr>
                <w:rFonts w:cs="Arial"/>
                <w:sz w:val="16"/>
                <w:szCs w:val="16"/>
              </w:rPr>
            </w:pPr>
          </w:p>
        </w:tc>
      </w:tr>
      <w:tr w:rsidR="00E443E2" w:rsidRPr="00A70425" w14:paraId="6958A159" w14:textId="77777777" w:rsidTr="00583349">
        <w:trPr>
          <w:trHeight w:val="20"/>
        </w:trPr>
        <w:tc>
          <w:tcPr>
            <w:tcW w:w="5220" w:type="dxa"/>
            <w:vAlign w:val="bottom"/>
          </w:tcPr>
          <w:p w14:paraId="2C3B719E" w14:textId="457251EF" w:rsidR="00E443E2" w:rsidRPr="00A70425" w:rsidRDefault="00E443E2" w:rsidP="00553949">
            <w:pPr>
              <w:spacing w:line="240" w:lineRule="auto"/>
              <w:ind w:left="540"/>
              <w:rPr>
                <w:rFonts w:cs="Arial"/>
                <w:b/>
                <w:bCs/>
                <w:sz w:val="18"/>
                <w:szCs w:val="18"/>
                <w:lang w:eastAsia="en-GB"/>
              </w:rPr>
            </w:pPr>
            <w:r w:rsidRPr="00A70425">
              <w:rPr>
                <w:rFonts w:cs="Arial"/>
                <w:b/>
                <w:bCs/>
                <w:sz w:val="18"/>
                <w:szCs w:val="18"/>
              </w:rPr>
              <w:t>At 31 December 2021</w:t>
            </w:r>
          </w:p>
        </w:tc>
        <w:tc>
          <w:tcPr>
            <w:tcW w:w="1440" w:type="dxa"/>
            <w:vAlign w:val="bottom"/>
          </w:tcPr>
          <w:p w14:paraId="7F82742A" w14:textId="77777777" w:rsidR="00E443E2" w:rsidRPr="00A70425" w:rsidRDefault="00E443E2" w:rsidP="00553949">
            <w:pPr>
              <w:tabs>
                <w:tab w:val="decimal" w:pos="1152"/>
              </w:tabs>
              <w:spacing w:line="240" w:lineRule="auto"/>
              <w:ind w:right="-72"/>
              <w:jc w:val="right"/>
              <w:outlineLvl w:val="0"/>
              <w:rPr>
                <w:rFonts w:cs="Arial"/>
                <w:sz w:val="18"/>
                <w:szCs w:val="18"/>
              </w:rPr>
            </w:pPr>
          </w:p>
        </w:tc>
        <w:tc>
          <w:tcPr>
            <w:tcW w:w="1440" w:type="dxa"/>
            <w:vAlign w:val="bottom"/>
          </w:tcPr>
          <w:p w14:paraId="4AAF712F" w14:textId="77777777" w:rsidR="00E443E2" w:rsidRPr="00A70425" w:rsidRDefault="00E443E2" w:rsidP="00553949">
            <w:pPr>
              <w:tabs>
                <w:tab w:val="decimal" w:pos="1152"/>
              </w:tabs>
              <w:spacing w:line="240" w:lineRule="auto"/>
              <w:ind w:right="-72"/>
              <w:jc w:val="right"/>
              <w:outlineLvl w:val="0"/>
              <w:rPr>
                <w:rFonts w:cs="Arial"/>
                <w:sz w:val="18"/>
                <w:szCs w:val="18"/>
              </w:rPr>
            </w:pPr>
          </w:p>
        </w:tc>
        <w:tc>
          <w:tcPr>
            <w:tcW w:w="1440" w:type="dxa"/>
            <w:vAlign w:val="bottom"/>
          </w:tcPr>
          <w:p w14:paraId="5E4071BF" w14:textId="77777777" w:rsidR="00E443E2" w:rsidRPr="00A70425" w:rsidRDefault="00E443E2" w:rsidP="00553949">
            <w:pPr>
              <w:tabs>
                <w:tab w:val="decimal" w:pos="1152"/>
              </w:tabs>
              <w:spacing w:line="240" w:lineRule="auto"/>
              <w:ind w:right="-72"/>
              <w:jc w:val="right"/>
              <w:outlineLvl w:val="0"/>
              <w:rPr>
                <w:rFonts w:cs="Arial"/>
                <w:sz w:val="18"/>
                <w:szCs w:val="18"/>
              </w:rPr>
            </w:pPr>
          </w:p>
        </w:tc>
      </w:tr>
      <w:tr w:rsidR="00E443E2" w:rsidRPr="00A70425" w14:paraId="6200FBD2" w14:textId="77777777" w:rsidTr="00583349">
        <w:trPr>
          <w:trHeight w:val="20"/>
        </w:trPr>
        <w:tc>
          <w:tcPr>
            <w:tcW w:w="5220" w:type="dxa"/>
            <w:vAlign w:val="bottom"/>
          </w:tcPr>
          <w:p w14:paraId="0832C1EE" w14:textId="77777777" w:rsidR="00E443E2" w:rsidRPr="00A70425" w:rsidRDefault="00E443E2" w:rsidP="00553949">
            <w:pPr>
              <w:tabs>
                <w:tab w:val="left" w:pos="5812"/>
              </w:tabs>
              <w:spacing w:line="240" w:lineRule="auto"/>
              <w:ind w:left="540"/>
              <w:rPr>
                <w:rFonts w:cs="Arial"/>
                <w:sz w:val="18"/>
                <w:szCs w:val="18"/>
              </w:rPr>
            </w:pPr>
            <w:r w:rsidRPr="00A70425">
              <w:rPr>
                <w:rFonts w:cs="Arial"/>
                <w:sz w:val="18"/>
                <w:szCs w:val="18"/>
              </w:rPr>
              <w:t xml:space="preserve">Cost </w:t>
            </w:r>
          </w:p>
        </w:tc>
        <w:tc>
          <w:tcPr>
            <w:tcW w:w="1440" w:type="dxa"/>
            <w:vAlign w:val="bottom"/>
          </w:tcPr>
          <w:p w14:paraId="1E467ED6" w14:textId="77777777" w:rsidR="00E443E2" w:rsidRPr="00A70425" w:rsidRDefault="00E443E2" w:rsidP="00553949">
            <w:pPr>
              <w:tabs>
                <w:tab w:val="decimal" w:pos="1152"/>
              </w:tabs>
              <w:spacing w:line="240" w:lineRule="auto"/>
              <w:ind w:right="-72"/>
              <w:jc w:val="right"/>
              <w:outlineLvl w:val="0"/>
              <w:rPr>
                <w:rFonts w:cs="Arial"/>
                <w:sz w:val="18"/>
                <w:szCs w:val="18"/>
              </w:rPr>
            </w:pPr>
            <w:r w:rsidRPr="00A70425">
              <w:rPr>
                <w:rFonts w:cs="Arial"/>
                <w:sz w:val="18"/>
                <w:szCs w:val="18"/>
              </w:rPr>
              <w:t>160</w:t>
            </w:r>
          </w:p>
        </w:tc>
        <w:tc>
          <w:tcPr>
            <w:tcW w:w="1440" w:type="dxa"/>
            <w:vAlign w:val="bottom"/>
          </w:tcPr>
          <w:p w14:paraId="117C9423" w14:textId="77777777" w:rsidR="00E443E2" w:rsidRPr="00A70425" w:rsidRDefault="00E443E2" w:rsidP="00553949">
            <w:pPr>
              <w:tabs>
                <w:tab w:val="decimal" w:pos="1152"/>
              </w:tabs>
              <w:spacing w:line="240" w:lineRule="auto"/>
              <w:ind w:right="-72"/>
              <w:jc w:val="right"/>
              <w:outlineLvl w:val="0"/>
              <w:rPr>
                <w:rFonts w:cs="Arial"/>
                <w:sz w:val="18"/>
                <w:szCs w:val="18"/>
              </w:rPr>
            </w:pPr>
            <w:r w:rsidRPr="00A70425">
              <w:rPr>
                <w:rFonts w:cs="Arial"/>
                <w:sz w:val="18"/>
                <w:szCs w:val="18"/>
              </w:rPr>
              <w:t>2,132</w:t>
            </w:r>
          </w:p>
        </w:tc>
        <w:tc>
          <w:tcPr>
            <w:tcW w:w="1440" w:type="dxa"/>
            <w:vAlign w:val="bottom"/>
          </w:tcPr>
          <w:p w14:paraId="3CE96CD5" w14:textId="77777777" w:rsidR="00E443E2" w:rsidRPr="00A70425" w:rsidRDefault="00E443E2" w:rsidP="00553949">
            <w:pPr>
              <w:tabs>
                <w:tab w:val="decimal" w:pos="1152"/>
              </w:tabs>
              <w:spacing w:line="240" w:lineRule="auto"/>
              <w:ind w:right="-72"/>
              <w:jc w:val="right"/>
              <w:outlineLvl w:val="0"/>
              <w:rPr>
                <w:rFonts w:cs="Arial"/>
                <w:sz w:val="18"/>
                <w:szCs w:val="18"/>
              </w:rPr>
            </w:pPr>
            <w:r w:rsidRPr="00A70425">
              <w:rPr>
                <w:rFonts w:cs="Arial"/>
                <w:sz w:val="18"/>
                <w:szCs w:val="18"/>
              </w:rPr>
              <w:t>2,292</w:t>
            </w:r>
          </w:p>
        </w:tc>
      </w:tr>
      <w:tr w:rsidR="00E443E2" w:rsidRPr="00A70425" w14:paraId="332B9B98" w14:textId="77777777" w:rsidTr="00583349">
        <w:trPr>
          <w:trHeight w:val="20"/>
        </w:trPr>
        <w:tc>
          <w:tcPr>
            <w:tcW w:w="5220" w:type="dxa"/>
            <w:vAlign w:val="bottom"/>
          </w:tcPr>
          <w:p w14:paraId="5AC99C53" w14:textId="77777777" w:rsidR="00E443E2" w:rsidRPr="00A70425" w:rsidRDefault="00E443E2" w:rsidP="00553949">
            <w:pPr>
              <w:tabs>
                <w:tab w:val="left" w:pos="5812"/>
              </w:tabs>
              <w:spacing w:line="240" w:lineRule="auto"/>
              <w:ind w:left="540"/>
              <w:rPr>
                <w:rFonts w:cs="Arial"/>
                <w:sz w:val="18"/>
                <w:szCs w:val="18"/>
              </w:rPr>
            </w:pPr>
            <w:r w:rsidRPr="00A70425">
              <w:rPr>
                <w:rFonts w:cs="Arial"/>
                <w:sz w:val="18"/>
                <w:szCs w:val="18"/>
                <w:u w:val="single"/>
              </w:rPr>
              <w:t>Less</w:t>
            </w:r>
            <w:r w:rsidRPr="00A70425">
              <w:rPr>
                <w:rFonts w:cs="Arial"/>
                <w:sz w:val="18"/>
                <w:szCs w:val="18"/>
              </w:rPr>
              <w:t xml:space="preserve">  Accumulated depreciation</w:t>
            </w:r>
          </w:p>
        </w:tc>
        <w:tc>
          <w:tcPr>
            <w:tcW w:w="1440" w:type="dxa"/>
            <w:vAlign w:val="bottom"/>
          </w:tcPr>
          <w:p w14:paraId="037F11B8" w14:textId="77777777" w:rsidR="00E443E2" w:rsidRPr="00A70425" w:rsidRDefault="00E443E2" w:rsidP="00553949">
            <w:pPr>
              <w:pBdr>
                <w:bottom w:val="single" w:sz="4" w:space="1" w:color="auto"/>
              </w:pBdr>
              <w:tabs>
                <w:tab w:val="decimal" w:pos="1152"/>
              </w:tabs>
              <w:spacing w:line="240" w:lineRule="auto"/>
              <w:ind w:right="-72"/>
              <w:jc w:val="right"/>
              <w:outlineLvl w:val="0"/>
              <w:rPr>
                <w:rFonts w:cs="Arial"/>
                <w:sz w:val="18"/>
                <w:szCs w:val="18"/>
              </w:rPr>
            </w:pPr>
            <w:r w:rsidRPr="00A70425">
              <w:rPr>
                <w:rFonts w:cs="Arial"/>
                <w:sz w:val="18"/>
                <w:szCs w:val="18"/>
              </w:rPr>
              <w:t>(43)</w:t>
            </w:r>
          </w:p>
        </w:tc>
        <w:tc>
          <w:tcPr>
            <w:tcW w:w="1440" w:type="dxa"/>
            <w:vAlign w:val="bottom"/>
          </w:tcPr>
          <w:p w14:paraId="3CD77318" w14:textId="77777777" w:rsidR="00E443E2" w:rsidRPr="00A70425" w:rsidRDefault="00E443E2" w:rsidP="00553949">
            <w:pPr>
              <w:pBdr>
                <w:bottom w:val="single" w:sz="4" w:space="1" w:color="auto"/>
              </w:pBdr>
              <w:tabs>
                <w:tab w:val="decimal" w:pos="1152"/>
              </w:tabs>
              <w:spacing w:line="240" w:lineRule="auto"/>
              <w:ind w:right="-72"/>
              <w:jc w:val="right"/>
              <w:outlineLvl w:val="0"/>
              <w:rPr>
                <w:rFonts w:cs="Arial"/>
                <w:sz w:val="18"/>
                <w:szCs w:val="18"/>
              </w:rPr>
            </w:pPr>
            <w:r w:rsidRPr="00A70425">
              <w:rPr>
                <w:rFonts w:cs="Arial"/>
                <w:sz w:val="18"/>
                <w:szCs w:val="18"/>
              </w:rPr>
              <w:t>(332)</w:t>
            </w:r>
          </w:p>
        </w:tc>
        <w:tc>
          <w:tcPr>
            <w:tcW w:w="1440" w:type="dxa"/>
            <w:vAlign w:val="bottom"/>
          </w:tcPr>
          <w:p w14:paraId="047C6497" w14:textId="77777777" w:rsidR="00E443E2" w:rsidRPr="00A70425" w:rsidRDefault="00E443E2" w:rsidP="00553949">
            <w:pPr>
              <w:pBdr>
                <w:bottom w:val="single" w:sz="4" w:space="1" w:color="auto"/>
              </w:pBdr>
              <w:tabs>
                <w:tab w:val="decimal" w:pos="1152"/>
              </w:tabs>
              <w:spacing w:line="240" w:lineRule="auto"/>
              <w:ind w:right="-72"/>
              <w:jc w:val="right"/>
              <w:outlineLvl w:val="0"/>
              <w:rPr>
                <w:rFonts w:cs="Arial"/>
                <w:sz w:val="18"/>
                <w:szCs w:val="18"/>
              </w:rPr>
            </w:pPr>
            <w:r w:rsidRPr="00A70425">
              <w:rPr>
                <w:rFonts w:cs="Arial"/>
                <w:sz w:val="18"/>
                <w:szCs w:val="18"/>
              </w:rPr>
              <w:t>(375)</w:t>
            </w:r>
          </w:p>
        </w:tc>
      </w:tr>
      <w:tr w:rsidR="00E443E2" w:rsidRPr="00A70425" w14:paraId="183FCE29" w14:textId="77777777" w:rsidTr="00583349">
        <w:trPr>
          <w:trHeight w:val="20"/>
        </w:trPr>
        <w:tc>
          <w:tcPr>
            <w:tcW w:w="5220" w:type="dxa"/>
            <w:vAlign w:val="bottom"/>
          </w:tcPr>
          <w:p w14:paraId="2AFCEC8A" w14:textId="77777777" w:rsidR="00E443E2" w:rsidRPr="00A70425" w:rsidRDefault="00E443E2" w:rsidP="00553949">
            <w:pPr>
              <w:spacing w:line="240" w:lineRule="auto"/>
              <w:ind w:left="540" w:right="-162"/>
              <w:rPr>
                <w:rFonts w:cs="Arial"/>
                <w:spacing w:val="-6"/>
                <w:sz w:val="10"/>
                <w:szCs w:val="10"/>
                <w:rtl/>
                <w:cs/>
              </w:rPr>
            </w:pPr>
          </w:p>
        </w:tc>
        <w:tc>
          <w:tcPr>
            <w:tcW w:w="1440" w:type="dxa"/>
            <w:vAlign w:val="bottom"/>
          </w:tcPr>
          <w:p w14:paraId="440B2733" w14:textId="77777777" w:rsidR="00E443E2" w:rsidRPr="00A70425" w:rsidRDefault="00E443E2" w:rsidP="00553949">
            <w:pPr>
              <w:tabs>
                <w:tab w:val="decimal" w:pos="1152"/>
              </w:tabs>
              <w:spacing w:line="240" w:lineRule="auto"/>
              <w:ind w:right="-72"/>
              <w:jc w:val="right"/>
              <w:outlineLvl w:val="0"/>
              <w:rPr>
                <w:rFonts w:cs="Arial"/>
                <w:sz w:val="10"/>
                <w:szCs w:val="10"/>
              </w:rPr>
            </w:pPr>
          </w:p>
        </w:tc>
        <w:tc>
          <w:tcPr>
            <w:tcW w:w="1440" w:type="dxa"/>
            <w:vAlign w:val="bottom"/>
          </w:tcPr>
          <w:p w14:paraId="7AEBAAC9" w14:textId="77777777" w:rsidR="00E443E2" w:rsidRPr="00A70425" w:rsidRDefault="00E443E2" w:rsidP="00553949">
            <w:pPr>
              <w:tabs>
                <w:tab w:val="decimal" w:pos="1152"/>
              </w:tabs>
              <w:spacing w:line="240" w:lineRule="auto"/>
              <w:ind w:right="-72"/>
              <w:jc w:val="right"/>
              <w:outlineLvl w:val="0"/>
              <w:rPr>
                <w:rFonts w:cs="Arial"/>
                <w:sz w:val="10"/>
                <w:szCs w:val="10"/>
              </w:rPr>
            </w:pPr>
          </w:p>
        </w:tc>
        <w:tc>
          <w:tcPr>
            <w:tcW w:w="1440" w:type="dxa"/>
            <w:vAlign w:val="bottom"/>
          </w:tcPr>
          <w:p w14:paraId="3742C9AD" w14:textId="77777777" w:rsidR="00E443E2" w:rsidRPr="00A70425" w:rsidRDefault="00E443E2" w:rsidP="00553949">
            <w:pPr>
              <w:tabs>
                <w:tab w:val="decimal" w:pos="1152"/>
              </w:tabs>
              <w:spacing w:line="240" w:lineRule="auto"/>
              <w:ind w:right="-72"/>
              <w:jc w:val="right"/>
              <w:outlineLvl w:val="0"/>
              <w:rPr>
                <w:rFonts w:cs="Arial"/>
                <w:sz w:val="10"/>
                <w:szCs w:val="10"/>
                <w:rtl/>
                <w:cs/>
              </w:rPr>
            </w:pPr>
          </w:p>
        </w:tc>
      </w:tr>
      <w:tr w:rsidR="00E443E2" w:rsidRPr="00A70425" w14:paraId="4FA9B188" w14:textId="77777777" w:rsidTr="00583349">
        <w:trPr>
          <w:trHeight w:val="20"/>
        </w:trPr>
        <w:tc>
          <w:tcPr>
            <w:tcW w:w="5220" w:type="dxa"/>
            <w:vAlign w:val="bottom"/>
          </w:tcPr>
          <w:p w14:paraId="62D4CC57" w14:textId="77777777" w:rsidR="00E443E2" w:rsidRPr="00A70425" w:rsidRDefault="00E443E2" w:rsidP="00553949">
            <w:pPr>
              <w:spacing w:line="240" w:lineRule="auto"/>
              <w:ind w:left="540"/>
              <w:rPr>
                <w:rFonts w:cs="Arial"/>
                <w:sz w:val="18"/>
                <w:szCs w:val="18"/>
                <w:lang w:eastAsia="en-GB"/>
              </w:rPr>
            </w:pPr>
            <w:r w:rsidRPr="00A70425">
              <w:rPr>
                <w:rFonts w:cs="Arial"/>
                <w:sz w:val="18"/>
                <w:szCs w:val="18"/>
              </w:rPr>
              <w:t>Net book amount</w:t>
            </w:r>
          </w:p>
        </w:tc>
        <w:tc>
          <w:tcPr>
            <w:tcW w:w="1440" w:type="dxa"/>
            <w:vAlign w:val="bottom"/>
          </w:tcPr>
          <w:p w14:paraId="18B01075" w14:textId="77777777" w:rsidR="00E443E2" w:rsidRPr="00A70425" w:rsidRDefault="00E443E2" w:rsidP="00553949">
            <w:pPr>
              <w:pBdr>
                <w:bottom w:val="double" w:sz="4" w:space="1" w:color="auto"/>
              </w:pBdr>
              <w:tabs>
                <w:tab w:val="decimal" w:pos="1152"/>
              </w:tabs>
              <w:spacing w:line="240" w:lineRule="auto"/>
              <w:ind w:right="-72"/>
              <w:jc w:val="right"/>
              <w:outlineLvl w:val="0"/>
              <w:rPr>
                <w:rFonts w:cs="Arial"/>
                <w:sz w:val="18"/>
                <w:szCs w:val="18"/>
              </w:rPr>
            </w:pPr>
            <w:r w:rsidRPr="00A70425">
              <w:rPr>
                <w:rFonts w:cs="Arial"/>
                <w:sz w:val="18"/>
                <w:szCs w:val="18"/>
              </w:rPr>
              <w:t>117</w:t>
            </w:r>
          </w:p>
        </w:tc>
        <w:tc>
          <w:tcPr>
            <w:tcW w:w="1440" w:type="dxa"/>
            <w:vAlign w:val="bottom"/>
          </w:tcPr>
          <w:p w14:paraId="35740CBB" w14:textId="77777777" w:rsidR="00E443E2" w:rsidRPr="00A70425" w:rsidRDefault="00E443E2" w:rsidP="00553949">
            <w:pPr>
              <w:pBdr>
                <w:bottom w:val="double" w:sz="4" w:space="1" w:color="auto"/>
              </w:pBdr>
              <w:tabs>
                <w:tab w:val="decimal" w:pos="1152"/>
              </w:tabs>
              <w:spacing w:line="240" w:lineRule="auto"/>
              <w:ind w:right="-72"/>
              <w:jc w:val="right"/>
              <w:outlineLvl w:val="0"/>
              <w:rPr>
                <w:rFonts w:cs="Arial"/>
                <w:sz w:val="18"/>
                <w:szCs w:val="18"/>
              </w:rPr>
            </w:pPr>
            <w:r w:rsidRPr="00A70425">
              <w:rPr>
                <w:rFonts w:cs="Arial"/>
                <w:sz w:val="18"/>
                <w:szCs w:val="18"/>
              </w:rPr>
              <w:t>1,800</w:t>
            </w:r>
          </w:p>
        </w:tc>
        <w:tc>
          <w:tcPr>
            <w:tcW w:w="1440" w:type="dxa"/>
            <w:vAlign w:val="bottom"/>
          </w:tcPr>
          <w:p w14:paraId="20CF66DB" w14:textId="77777777" w:rsidR="00E443E2" w:rsidRPr="00A70425" w:rsidRDefault="00E443E2" w:rsidP="00553949">
            <w:pPr>
              <w:pBdr>
                <w:bottom w:val="double" w:sz="4" w:space="1" w:color="auto"/>
              </w:pBdr>
              <w:tabs>
                <w:tab w:val="decimal" w:pos="1152"/>
              </w:tabs>
              <w:spacing w:line="240" w:lineRule="auto"/>
              <w:ind w:right="-72"/>
              <w:jc w:val="right"/>
              <w:outlineLvl w:val="0"/>
              <w:rPr>
                <w:rFonts w:cs="Arial"/>
                <w:sz w:val="18"/>
                <w:szCs w:val="18"/>
              </w:rPr>
            </w:pPr>
            <w:r w:rsidRPr="00A70425">
              <w:rPr>
                <w:rFonts w:cs="Arial"/>
                <w:sz w:val="18"/>
                <w:szCs w:val="18"/>
              </w:rPr>
              <w:t>1,917</w:t>
            </w:r>
          </w:p>
        </w:tc>
      </w:tr>
      <w:tr w:rsidR="00E443E2" w:rsidRPr="00A70425" w14:paraId="41CBE491" w14:textId="77777777" w:rsidTr="00E443E2">
        <w:trPr>
          <w:trHeight w:val="20"/>
        </w:trPr>
        <w:tc>
          <w:tcPr>
            <w:tcW w:w="5220" w:type="dxa"/>
            <w:vAlign w:val="bottom"/>
          </w:tcPr>
          <w:p w14:paraId="4E26DB75" w14:textId="77777777" w:rsidR="00E443E2" w:rsidRPr="00A70425" w:rsidRDefault="00E443E2" w:rsidP="00553949">
            <w:pPr>
              <w:spacing w:line="240" w:lineRule="auto"/>
              <w:ind w:left="540"/>
              <w:rPr>
                <w:rFonts w:cs="Arial"/>
                <w:b/>
                <w:bCs/>
                <w:sz w:val="16"/>
                <w:szCs w:val="16"/>
                <w:lang w:eastAsia="en-GB"/>
              </w:rPr>
            </w:pPr>
          </w:p>
        </w:tc>
        <w:tc>
          <w:tcPr>
            <w:tcW w:w="1440" w:type="dxa"/>
            <w:vAlign w:val="bottom"/>
          </w:tcPr>
          <w:p w14:paraId="43BDF816" w14:textId="77777777" w:rsidR="00E443E2" w:rsidRPr="00A70425" w:rsidRDefault="00E443E2" w:rsidP="00553949">
            <w:pPr>
              <w:tabs>
                <w:tab w:val="decimal" w:pos="1152"/>
              </w:tabs>
              <w:spacing w:line="240" w:lineRule="auto"/>
              <w:ind w:right="-72"/>
              <w:jc w:val="right"/>
              <w:outlineLvl w:val="0"/>
              <w:rPr>
                <w:rFonts w:cs="Arial"/>
                <w:sz w:val="16"/>
                <w:szCs w:val="16"/>
              </w:rPr>
            </w:pPr>
          </w:p>
        </w:tc>
        <w:tc>
          <w:tcPr>
            <w:tcW w:w="1440" w:type="dxa"/>
            <w:vAlign w:val="bottom"/>
          </w:tcPr>
          <w:p w14:paraId="69E34300" w14:textId="77777777" w:rsidR="00E443E2" w:rsidRPr="00A70425" w:rsidRDefault="00E443E2" w:rsidP="00553949">
            <w:pPr>
              <w:tabs>
                <w:tab w:val="decimal" w:pos="1152"/>
              </w:tabs>
              <w:spacing w:line="240" w:lineRule="auto"/>
              <w:ind w:right="-72"/>
              <w:jc w:val="right"/>
              <w:outlineLvl w:val="0"/>
              <w:rPr>
                <w:rFonts w:cs="Arial"/>
                <w:sz w:val="16"/>
                <w:szCs w:val="16"/>
              </w:rPr>
            </w:pPr>
          </w:p>
        </w:tc>
        <w:tc>
          <w:tcPr>
            <w:tcW w:w="1440" w:type="dxa"/>
            <w:vAlign w:val="bottom"/>
          </w:tcPr>
          <w:p w14:paraId="4E8E3D20" w14:textId="77777777" w:rsidR="00E443E2" w:rsidRPr="00A70425" w:rsidRDefault="00E443E2" w:rsidP="00553949">
            <w:pPr>
              <w:tabs>
                <w:tab w:val="decimal" w:pos="1152"/>
              </w:tabs>
              <w:spacing w:line="240" w:lineRule="auto"/>
              <w:ind w:right="-72"/>
              <w:jc w:val="right"/>
              <w:outlineLvl w:val="0"/>
              <w:rPr>
                <w:rFonts w:cs="Arial"/>
                <w:sz w:val="16"/>
                <w:szCs w:val="16"/>
              </w:rPr>
            </w:pPr>
          </w:p>
        </w:tc>
      </w:tr>
      <w:tr w:rsidR="00E443E2" w:rsidRPr="00A70425" w14:paraId="6C629692" w14:textId="77777777" w:rsidTr="00E443E2">
        <w:trPr>
          <w:trHeight w:val="20"/>
        </w:trPr>
        <w:tc>
          <w:tcPr>
            <w:tcW w:w="5220" w:type="dxa"/>
            <w:vAlign w:val="bottom"/>
          </w:tcPr>
          <w:p w14:paraId="460C76C0" w14:textId="77777777" w:rsidR="00E443E2" w:rsidRPr="00A70425" w:rsidRDefault="00E443E2" w:rsidP="00553949">
            <w:pPr>
              <w:spacing w:line="240" w:lineRule="auto"/>
              <w:ind w:left="540"/>
              <w:rPr>
                <w:rFonts w:cs="Arial"/>
                <w:b/>
                <w:bCs/>
                <w:sz w:val="18"/>
                <w:szCs w:val="18"/>
              </w:rPr>
            </w:pPr>
            <w:r w:rsidRPr="00A70425">
              <w:rPr>
                <w:rFonts w:cs="Arial"/>
                <w:b/>
                <w:bCs/>
                <w:sz w:val="18"/>
                <w:szCs w:val="18"/>
              </w:rPr>
              <w:t>For the year ended 31 December 2022</w:t>
            </w:r>
          </w:p>
        </w:tc>
        <w:tc>
          <w:tcPr>
            <w:tcW w:w="1440" w:type="dxa"/>
            <w:vAlign w:val="bottom"/>
          </w:tcPr>
          <w:p w14:paraId="6734890D" w14:textId="77777777" w:rsidR="00E443E2" w:rsidRPr="00A70425" w:rsidRDefault="00E443E2" w:rsidP="00553949">
            <w:pPr>
              <w:tabs>
                <w:tab w:val="decimal" w:pos="1152"/>
              </w:tabs>
              <w:spacing w:line="240" w:lineRule="auto"/>
              <w:ind w:right="-72"/>
              <w:jc w:val="right"/>
              <w:outlineLvl w:val="0"/>
              <w:rPr>
                <w:rFonts w:cs="Arial"/>
                <w:sz w:val="18"/>
                <w:szCs w:val="18"/>
              </w:rPr>
            </w:pPr>
          </w:p>
        </w:tc>
        <w:tc>
          <w:tcPr>
            <w:tcW w:w="1440" w:type="dxa"/>
            <w:vAlign w:val="bottom"/>
          </w:tcPr>
          <w:p w14:paraId="657AA7BD" w14:textId="77777777" w:rsidR="00E443E2" w:rsidRPr="00A70425" w:rsidRDefault="00E443E2" w:rsidP="00553949">
            <w:pPr>
              <w:tabs>
                <w:tab w:val="decimal" w:pos="1152"/>
              </w:tabs>
              <w:spacing w:line="240" w:lineRule="auto"/>
              <w:ind w:right="-72"/>
              <w:jc w:val="right"/>
              <w:outlineLvl w:val="0"/>
              <w:rPr>
                <w:rFonts w:cs="Arial"/>
                <w:sz w:val="18"/>
                <w:szCs w:val="18"/>
              </w:rPr>
            </w:pPr>
          </w:p>
        </w:tc>
        <w:tc>
          <w:tcPr>
            <w:tcW w:w="1440" w:type="dxa"/>
            <w:vAlign w:val="bottom"/>
          </w:tcPr>
          <w:p w14:paraId="2D81ECB5" w14:textId="77777777" w:rsidR="00E443E2" w:rsidRPr="00A70425" w:rsidRDefault="00E443E2" w:rsidP="00553949">
            <w:pPr>
              <w:tabs>
                <w:tab w:val="decimal" w:pos="1152"/>
              </w:tabs>
              <w:spacing w:line="240" w:lineRule="auto"/>
              <w:ind w:right="-72"/>
              <w:jc w:val="right"/>
              <w:outlineLvl w:val="0"/>
              <w:rPr>
                <w:rFonts w:cs="Arial"/>
                <w:sz w:val="18"/>
                <w:szCs w:val="18"/>
              </w:rPr>
            </w:pPr>
          </w:p>
        </w:tc>
      </w:tr>
      <w:tr w:rsidR="00E443E2" w:rsidRPr="00A70425" w14:paraId="220F3F33" w14:textId="77777777" w:rsidTr="00E443E2">
        <w:trPr>
          <w:trHeight w:val="20"/>
        </w:trPr>
        <w:tc>
          <w:tcPr>
            <w:tcW w:w="5220" w:type="dxa"/>
            <w:vAlign w:val="bottom"/>
          </w:tcPr>
          <w:p w14:paraId="1D374F6F" w14:textId="77777777" w:rsidR="00E443E2" w:rsidRPr="00A70425" w:rsidRDefault="00E443E2" w:rsidP="00553949">
            <w:pPr>
              <w:tabs>
                <w:tab w:val="left" w:pos="5812"/>
              </w:tabs>
              <w:spacing w:line="240" w:lineRule="auto"/>
              <w:ind w:left="540"/>
              <w:rPr>
                <w:rFonts w:cs="Arial"/>
                <w:sz w:val="18"/>
                <w:szCs w:val="18"/>
              </w:rPr>
            </w:pPr>
            <w:r w:rsidRPr="00A70425">
              <w:rPr>
                <w:rFonts w:cs="Arial"/>
                <w:sz w:val="18"/>
                <w:szCs w:val="18"/>
              </w:rPr>
              <w:t>Opening net book amount</w:t>
            </w:r>
          </w:p>
        </w:tc>
        <w:tc>
          <w:tcPr>
            <w:tcW w:w="1440" w:type="dxa"/>
            <w:vAlign w:val="bottom"/>
          </w:tcPr>
          <w:p w14:paraId="6DEF1A7B" w14:textId="3BBE1B37" w:rsidR="00E443E2" w:rsidRPr="00A70425" w:rsidRDefault="00C10C58" w:rsidP="00553949">
            <w:pPr>
              <w:tabs>
                <w:tab w:val="decimal" w:pos="1152"/>
              </w:tabs>
              <w:spacing w:line="240" w:lineRule="auto"/>
              <w:ind w:right="-72"/>
              <w:jc w:val="right"/>
              <w:outlineLvl w:val="0"/>
              <w:rPr>
                <w:rFonts w:cs="Arial"/>
                <w:sz w:val="18"/>
                <w:szCs w:val="18"/>
              </w:rPr>
            </w:pPr>
            <w:r w:rsidRPr="00A70425">
              <w:rPr>
                <w:rFonts w:cs="Arial"/>
                <w:sz w:val="18"/>
                <w:szCs w:val="18"/>
              </w:rPr>
              <w:t>117</w:t>
            </w:r>
          </w:p>
        </w:tc>
        <w:tc>
          <w:tcPr>
            <w:tcW w:w="1440" w:type="dxa"/>
            <w:vAlign w:val="bottom"/>
          </w:tcPr>
          <w:p w14:paraId="08D7D3A1" w14:textId="67D9F469" w:rsidR="00E443E2" w:rsidRPr="00A70425" w:rsidRDefault="00C10C58" w:rsidP="00553949">
            <w:pPr>
              <w:tabs>
                <w:tab w:val="decimal" w:pos="1152"/>
              </w:tabs>
              <w:spacing w:line="240" w:lineRule="auto"/>
              <w:ind w:right="-72"/>
              <w:jc w:val="right"/>
              <w:outlineLvl w:val="0"/>
              <w:rPr>
                <w:rFonts w:cs="Arial"/>
                <w:sz w:val="18"/>
                <w:szCs w:val="18"/>
              </w:rPr>
            </w:pPr>
            <w:r w:rsidRPr="00A70425">
              <w:rPr>
                <w:rFonts w:cs="Arial"/>
                <w:sz w:val="18"/>
                <w:szCs w:val="18"/>
              </w:rPr>
              <w:t>1,800</w:t>
            </w:r>
          </w:p>
        </w:tc>
        <w:tc>
          <w:tcPr>
            <w:tcW w:w="1440" w:type="dxa"/>
            <w:vAlign w:val="bottom"/>
          </w:tcPr>
          <w:p w14:paraId="5ADE6D2D" w14:textId="0DB1F0B1" w:rsidR="00E443E2" w:rsidRPr="00A70425" w:rsidRDefault="00C10C58" w:rsidP="00553949">
            <w:pPr>
              <w:tabs>
                <w:tab w:val="decimal" w:pos="1152"/>
              </w:tabs>
              <w:spacing w:line="240" w:lineRule="auto"/>
              <w:ind w:right="-72"/>
              <w:jc w:val="right"/>
              <w:outlineLvl w:val="0"/>
              <w:rPr>
                <w:rFonts w:cs="Arial"/>
                <w:sz w:val="18"/>
                <w:szCs w:val="18"/>
              </w:rPr>
            </w:pPr>
            <w:r w:rsidRPr="00A70425">
              <w:rPr>
                <w:rFonts w:cs="Arial"/>
                <w:sz w:val="18"/>
                <w:szCs w:val="18"/>
              </w:rPr>
              <w:t>1,917</w:t>
            </w:r>
          </w:p>
        </w:tc>
      </w:tr>
      <w:tr w:rsidR="00E443E2" w:rsidRPr="00A70425" w14:paraId="0EE17DD2" w14:textId="77777777" w:rsidTr="00E443E2">
        <w:trPr>
          <w:trHeight w:val="20"/>
        </w:trPr>
        <w:tc>
          <w:tcPr>
            <w:tcW w:w="5220" w:type="dxa"/>
            <w:vAlign w:val="bottom"/>
          </w:tcPr>
          <w:p w14:paraId="3DF857ED" w14:textId="77777777" w:rsidR="00E443E2" w:rsidRPr="00A70425" w:rsidRDefault="00E443E2" w:rsidP="00553949">
            <w:pPr>
              <w:tabs>
                <w:tab w:val="left" w:pos="5812"/>
              </w:tabs>
              <w:spacing w:line="240" w:lineRule="auto"/>
              <w:ind w:left="540"/>
              <w:rPr>
                <w:rFonts w:cs="Arial"/>
                <w:sz w:val="18"/>
                <w:szCs w:val="18"/>
              </w:rPr>
            </w:pPr>
            <w:r w:rsidRPr="00A70425">
              <w:rPr>
                <w:rFonts w:cs="Arial"/>
                <w:sz w:val="18"/>
                <w:szCs w:val="18"/>
              </w:rPr>
              <w:t xml:space="preserve">Additions </w:t>
            </w:r>
          </w:p>
        </w:tc>
        <w:tc>
          <w:tcPr>
            <w:tcW w:w="1440" w:type="dxa"/>
            <w:vAlign w:val="bottom"/>
          </w:tcPr>
          <w:p w14:paraId="7B51F51D" w14:textId="0726EEFE" w:rsidR="00E443E2" w:rsidRPr="00A70425" w:rsidRDefault="00C10C58" w:rsidP="00553949">
            <w:pPr>
              <w:tabs>
                <w:tab w:val="decimal" w:pos="1152"/>
              </w:tabs>
              <w:spacing w:line="240" w:lineRule="auto"/>
              <w:ind w:right="-72"/>
              <w:jc w:val="right"/>
              <w:outlineLvl w:val="0"/>
              <w:rPr>
                <w:rFonts w:cs="Arial"/>
                <w:sz w:val="18"/>
                <w:szCs w:val="18"/>
              </w:rPr>
            </w:pPr>
            <w:r w:rsidRPr="00A70425">
              <w:rPr>
                <w:rFonts w:cs="Arial"/>
                <w:sz w:val="18"/>
                <w:szCs w:val="18"/>
              </w:rPr>
              <w:t>-</w:t>
            </w:r>
          </w:p>
        </w:tc>
        <w:tc>
          <w:tcPr>
            <w:tcW w:w="1440" w:type="dxa"/>
            <w:vAlign w:val="bottom"/>
          </w:tcPr>
          <w:p w14:paraId="12354775" w14:textId="4CE57B93" w:rsidR="00E443E2" w:rsidRPr="00A70425" w:rsidRDefault="00C10C58" w:rsidP="00553949">
            <w:pPr>
              <w:tabs>
                <w:tab w:val="decimal" w:pos="1152"/>
              </w:tabs>
              <w:spacing w:line="240" w:lineRule="auto"/>
              <w:ind w:right="-72"/>
              <w:jc w:val="right"/>
              <w:outlineLvl w:val="0"/>
              <w:rPr>
                <w:rFonts w:cs="Arial"/>
                <w:sz w:val="18"/>
                <w:szCs w:val="18"/>
              </w:rPr>
            </w:pPr>
            <w:r w:rsidRPr="00A70425">
              <w:rPr>
                <w:rFonts w:cs="Arial"/>
                <w:sz w:val="18"/>
                <w:szCs w:val="18"/>
              </w:rPr>
              <w:t>310</w:t>
            </w:r>
          </w:p>
        </w:tc>
        <w:tc>
          <w:tcPr>
            <w:tcW w:w="1440" w:type="dxa"/>
            <w:vAlign w:val="bottom"/>
          </w:tcPr>
          <w:p w14:paraId="210318F7" w14:textId="14929576" w:rsidR="00E443E2" w:rsidRPr="00A70425" w:rsidRDefault="00C10C58" w:rsidP="00553949">
            <w:pPr>
              <w:tabs>
                <w:tab w:val="decimal" w:pos="1152"/>
              </w:tabs>
              <w:spacing w:line="240" w:lineRule="auto"/>
              <w:ind w:right="-72"/>
              <w:jc w:val="right"/>
              <w:outlineLvl w:val="0"/>
              <w:rPr>
                <w:rFonts w:cs="Arial"/>
                <w:sz w:val="18"/>
                <w:szCs w:val="18"/>
              </w:rPr>
            </w:pPr>
            <w:r w:rsidRPr="00A70425">
              <w:rPr>
                <w:rFonts w:cs="Arial"/>
                <w:sz w:val="18"/>
                <w:szCs w:val="18"/>
              </w:rPr>
              <w:t>310</w:t>
            </w:r>
          </w:p>
        </w:tc>
      </w:tr>
      <w:tr w:rsidR="00E443E2" w:rsidRPr="00A70425" w14:paraId="62A8ABB2" w14:textId="77777777" w:rsidTr="00E443E2">
        <w:trPr>
          <w:trHeight w:val="20"/>
        </w:trPr>
        <w:tc>
          <w:tcPr>
            <w:tcW w:w="5220" w:type="dxa"/>
            <w:vAlign w:val="bottom"/>
          </w:tcPr>
          <w:p w14:paraId="7BA49CB4" w14:textId="77777777" w:rsidR="00E443E2" w:rsidRPr="00A70425" w:rsidRDefault="00E443E2" w:rsidP="00553949">
            <w:pPr>
              <w:spacing w:line="240" w:lineRule="auto"/>
              <w:ind w:left="540"/>
              <w:rPr>
                <w:rFonts w:cs="Arial"/>
                <w:b/>
                <w:bCs/>
                <w:sz w:val="18"/>
                <w:szCs w:val="18"/>
                <w:lang w:eastAsia="en-GB"/>
              </w:rPr>
            </w:pPr>
            <w:r w:rsidRPr="00A70425">
              <w:rPr>
                <w:rFonts w:cs="Arial"/>
                <w:sz w:val="18"/>
                <w:szCs w:val="18"/>
              </w:rPr>
              <w:t>Depreciation charge (Note 31)</w:t>
            </w:r>
          </w:p>
        </w:tc>
        <w:tc>
          <w:tcPr>
            <w:tcW w:w="1440" w:type="dxa"/>
            <w:vAlign w:val="bottom"/>
          </w:tcPr>
          <w:p w14:paraId="751CA72A" w14:textId="63B6B12E" w:rsidR="00E443E2" w:rsidRPr="00A70425" w:rsidRDefault="00C10C58" w:rsidP="00553949">
            <w:pPr>
              <w:pBdr>
                <w:bottom w:val="single" w:sz="4" w:space="1" w:color="auto"/>
              </w:pBdr>
              <w:tabs>
                <w:tab w:val="decimal" w:pos="1152"/>
              </w:tabs>
              <w:spacing w:line="240" w:lineRule="auto"/>
              <w:ind w:right="-72"/>
              <w:jc w:val="right"/>
              <w:outlineLvl w:val="0"/>
              <w:rPr>
                <w:rFonts w:cs="Arial"/>
                <w:sz w:val="18"/>
                <w:szCs w:val="18"/>
              </w:rPr>
            </w:pPr>
            <w:r w:rsidRPr="00A70425">
              <w:rPr>
                <w:rFonts w:cs="Arial"/>
                <w:sz w:val="18"/>
                <w:szCs w:val="18"/>
              </w:rPr>
              <w:t>(40)</w:t>
            </w:r>
          </w:p>
        </w:tc>
        <w:tc>
          <w:tcPr>
            <w:tcW w:w="1440" w:type="dxa"/>
            <w:vAlign w:val="bottom"/>
          </w:tcPr>
          <w:p w14:paraId="6745E72C" w14:textId="1DE2713E" w:rsidR="00E443E2" w:rsidRPr="00A70425" w:rsidRDefault="00C10C58" w:rsidP="00553949">
            <w:pPr>
              <w:pBdr>
                <w:bottom w:val="single" w:sz="4" w:space="1" w:color="auto"/>
              </w:pBdr>
              <w:tabs>
                <w:tab w:val="decimal" w:pos="1152"/>
              </w:tabs>
              <w:spacing w:line="240" w:lineRule="auto"/>
              <w:ind w:right="-72"/>
              <w:jc w:val="right"/>
              <w:outlineLvl w:val="0"/>
              <w:rPr>
                <w:rFonts w:cs="Arial"/>
                <w:sz w:val="18"/>
                <w:szCs w:val="18"/>
              </w:rPr>
            </w:pPr>
            <w:r w:rsidRPr="00A70425">
              <w:rPr>
                <w:rFonts w:cs="Arial"/>
                <w:sz w:val="18"/>
                <w:szCs w:val="18"/>
              </w:rPr>
              <w:t>(540)</w:t>
            </w:r>
          </w:p>
        </w:tc>
        <w:tc>
          <w:tcPr>
            <w:tcW w:w="1440" w:type="dxa"/>
            <w:vAlign w:val="bottom"/>
          </w:tcPr>
          <w:p w14:paraId="7FC278FE" w14:textId="1E2182E8" w:rsidR="00E443E2" w:rsidRPr="00A70425" w:rsidRDefault="00C10C58" w:rsidP="00553949">
            <w:pPr>
              <w:pBdr>
                <w:bottom w:val="single" w:sz="4" w:space="1" w:color="auto"/>
              </w:pBdr>
              <w:tabs>
                <w:tab w:val="decimal" w:pos="1152"/>
              </w:tabs>
              <w:spacing w:line="240" w:lineRule="auto"/>
              <w:ind w:right="-72"/>
              <w:jc w:val="right"/>
              <w:outlineLvl w:val="0"/>
              <w:rPr>
                <w:rFonts w:cs="Arial"/>
                <w:sz w:val="18"/>
                <w:szCs w:val="18"/>
              </w:rPr>
            </w:pPr>
            <w:r w:rsidRPr="00A70425">
              <w:rPr>
                <w:rFonts w:cs="Arial"/>
                <w:sz w:val="18"/>
                <w:szCs w:val="18"/>
              </w:rPr>
              <w:t>(580)</w:t>
            </w:r>
          </w:p>
        </w:tc>
      </w:tr>
      <w:tr w:rsidR="00E443E2" w:rsidRPr="00A70425" w14:paraId="1F242552" w14:textId="77777777" w:rsidTr="00E443E2">
        <w:trPr>
          <w:trHeight w:val="20"/>
        </w:trPr>
        <w:tc>
          <w:tcPr>
            <w:tcW w:w="5220" w:type="dxa"/>
            <w:vAlign w:val="bottom"/>
          </w:tcPr>
          <w:p w14:paraId="7BCFBC94" w14:textId="77777777" w:rsidR="00E443E2" w:rsidRPr="00A70425" w:rsidRDefault="00E443E2" w:rsidP="00553949">
            <w:pPr>
              <w:spacing w:line="240" w:lineRule="auto"/>
              <w:ind w:left="540" w:right="-162"/>
              <w:rPr>
                <w:rFonts w:cs="Arial"/>
                <w:spacing w:val="-6"/>
                <w:sz w:val="10"/>
                <w:szCs w:val="10"/>
                <w:rtl/>
                <w:cs/>
              </w:rPr>
            </w:pPr>
          </w:p>
        </w:tc>
        <w:tc>
          <w:tcPr>
            <w:tcW w:w="1440" w:type="dxa"/>
            <w:vAlign w:val="bottom"/>
          </w:tcPr>
          <w:p w14:paraId="6B826FB3" w14:textId="77777777" w:rsidR="00E443E2" w:rsidRPr="00A70425" w:rsidRDefault="00E443E2" w:rsidP="00553949">
            <w:pPr>
              <w:tabs>
                <w:tab w:val="decimal" w:pos="1152"/>
              </w:tabs>
              <w:spacing w:line="240" w:lineRule="auto"/>
              <w:ind w:right="-72"/>
              <w:jc w:val="right"/>
              <w:outlineLvl w:val="0"/>
              <w:rPr>
                <w:rFonts w:cs="Arial"/>
                <w:sz w:val="10"/>
                <w:szCs w:val="10"/>
              </w:rPr>
            </w:pPr>
          </w:p>
        </w:tc>
        <w:tc>
          <w:tcPr>
            <w:tcW w:w="1440" w:type="dxa"/>
            <w:vAlign w:val="bottom"/>
          </w:tcPr>
          <w:p w14:paraId="060422A3" w14:textId="77777777" w:rsidR="00E443E2" w:rsidRPr="00A70425" w:rsidRDefault="00E443E2" w:rsidP="00553949">
            <w:pPr>
              <w:tabs>
                <w:tab w:val="decimal" w:pos="1152"/>
              </w:tabs>
              <w:spacing w:line="240" w:lineRule="auto"/>
              <w:ind w:right="-72"/>
              <w:jc w:val="right"/>
              <w:outlineLvl w:val="0"/>
              <w:rPr>
                <w:rFonts w:cs="Arial"/>
                <w:sz w:val="10"/>
                <w:szCs w:val="10"/>
              </w:rPr>
            </w:pPr>
          </w:p>
        </w:tc>
        <w:tc>
          <w:tcPr>
            <w:tcW w:w="1440" w:type="dxa"/>
            <w:vAlign w:val="bottom"/>
          </w:tcPr>
          <w:p w14:paraId="67B17D63" w14:textId="77777777" w:rsidR="00E443E2" w:rsidRPr="00A70425" w:rsidRDefault="00E443E2" w:rsidP="00553949">
            <w:pPr>
              <w:tabs>
                <w:tab w:val="decimal" w:pos="1152"/>
              </w:tabs>
              <w:spacing w:line="240" w:lineRule="auto"/>
              <w:ind w:right="-72"/>
              <w:jc w:val="right"/>
              <w:outlineLvl w:val="0"/>
              <w:rPr>
                <w:rFonts w:cs="Arial"/>
                <w:sz w:val="10"/>
                <w:szCs w:val="10"/>
                <w:rtl/>
                <w:cs/>
              </w:rPr>
            </w:pPr>
          </w:p>
        </w:tc>
      </w:tr>
      <w:tr w:rsidR="00E443E2" w:rsidRPr="00A70425" w14:paraId="18B7D918" w14:textId="77777777" w:rsidTr="00E443E2">
        <w:trPr>
          <w:trHeight w:val="20"/>
        </w:trPr>
        <w:tc>
          <w:tcPr>
            <w:tcW w:w="5220" w:type="dxa"/>
            <w:vAlign w:val="bottom"/>
          </w:tcPr>
          <w:p w14:paraId="48B872E9" w14:textId="77777777" w:rsidR="00E443E2" w:rsidRPr="00A70425" w:rsidRDefault="00E443E2" w:rsidP="00553949">
            <w:pPr>
              <w:spacing w:line="240" w:lineRule="auto"/>
              <w:ind w:left="540"/>
              <w:rPr>
                <w:rFonts w:cs="Arial"/>
                <w:b/>
                <w:bCs/>
                <w:sz w:val="18"/>
                <w:szCs w:val="18"/>
                <w:lang w:eastAsia="en-GB"/>
              </w:rPr>
            </w:pPr>
            <w:r w:rsidRPr="00A70425">
              <w:rPr>
                <w:rFonts w:cs="Arial"/>
                <w:sz w:val="18"/>
                <w:szCs w:val="18"/>
              </w:rPr>
              <w:t>Closing net book amount</w:t>
            </w:r>
          </w:p>
        </w:tc>
        <w:tc>
          <w:tcPr>
            <w:tcW w:w="1440" w:type="dxa"/>
            <w:vAlign w:val="bottom"/>
          </w:tcPr>
          <w:p w14:paraId="671D305B" w14:textId="19F90DE3" w:rsidR="00E443E2" w:rsidRPr="00A70425" w:rsidRDefault="00C10C58" w:rsidP="00553949">
            <w:pPr>
              <w:pBdr>
                <w:bottom w:val="double" w:sz="4" w:space="1" w:color="auto"/>
              </w:pBdr>
              <w:tabs>
                <w:tab w:val="decimal" w:pos="1152"/>
              </w:tabs>
              <w:spacing w:line="240" w:lineRule="auto"/>
              <w:ind w:right="-72"/>
              <w:jc w:val="right"/>
              <w:outlineLvl w:val="0"/>
              <w:rPr>
                <w:rFonts w:cs="Arial"/>
                <w:sz w:val="18"/>
                <w:szCs w:val="18"/>
              </w:rPr>
            </w:pPr>
            <w:r w:rsidRPr="00A70425">
              <w:rPr>
                <w:rFonts w:cs="Arial"/>
                <w:sz w:val="18"/>
                <w:szCs w:val="18"/>
              </w:rPr>
              <w:t>77</w:t>
            </w:r>
          </w:p>
        </w:tc>
        <w:tc>
          <w:tcPr>
            <w:tcW w:w="1440" w:type="dxa"/>
            <w:vAlign w:val="bottom"/>
          </w:tcPr>
          <w:p w14:paraId="65D4F97C" w14:textId="044AB4B3" w:rsidR="00E443E2" w:rsidRPr="00A70425" w:rsidRDefault="00C10C58" w:rsidP="00553949">
            <w:pPr>
              <w:pBdr>
                <w:bottom w:val="double" w:sz="4" w:space="1" w:color="auto"/>
              </w:pBdr>
              <w:tabs>
                <w:tab w:val="decimal" w:pos="1152"/>
              </w:tabs>
              <w:spacing w:line="240" w:lineRule="auto"/>
              <w:ind w:right="-72"/>
              <w:jc w:val="right"/>
              <w:outlineLvl w:val="0"/>
              <w:rPr>
                <w:rFonts w:cs="Arial"/>
                <w:sz w:val="18"/>
                <w:szCs w:val="18"/>
              </w:rPr>
            </w:pPr>
            <w:r w:rsidRPr="00A70425">
              <w:rPr>
                <w:rFonts w:cs="Arial"/>
                <w:sz w:val="18"/>
                <w:szCs w:val="18"/>
              </w:rPr>
              <w:t>1,570</w:t>
            </w:r>
          </w:p>
        </w:tc>
        <w:tc>
          <w:tcPr>
            <w:tcW w:w="1440" w:type="dxa"/>
            <w:vAlign w:val="bottom"/>
          </w:tcPr>
          <w:p w14:paraId="3673EF80" w14:textId="1ACC5405" w:rsidR="00E443E2" w:rsidRPr="00A70425" w:rsidRDefault="00C10C58" w:rsidP="00553949">
            <w:pPr>
              <w:pBdr>
                <w:bottom w:val="double" w:sz="4" w:space="1" w:color="auto"/>
              </w:pBdr>
              <w:tabs>
                <w:tab w:val="decimal" w:pos="1152"/>
              </w:tabs>
              <w:spacing w:line="240" w:lineRule="auto"/>
              <w:ind w:right="-72"/>
              <w:jc w:val="right"/>
              <w:outlineLvl w:val="0"/>
              <w:rPr>
                <w:rFonts w:cs="Arial"/>
                <w:sz w:val="18"/>
                <w:szCs w:val="18"/>
              </w:rPr>
            </w:pPr>
            <w:r w:rsidRPr="00A70425">
              <w:rPr>
                <w:rFonts w:cs="Arial"/>
                <w:sz w:val="18"/>
                <w:szCs w:val="18"/>
              </w:rPr>
              <w:t>1,647</w:t>
            </w:r>
          </w:p>
        </w:tc>
      </w:tr>
      <w:tr w:rsidR="00E443E2" w:rsidRPr="00A70425" w14:paraId="74CC116D" w14:textId="77777777" w:rsidTr="00E443E2">
        <w:trPr>
          <w:trHeight w:val="20"/>
        </w:trPr>
        <w:tc>
          <w:tcPr>
            <w:tcW w:w="5220" w:type="dxa"/>
            <w:vAlign w:val="bottom"/>
          </w:tcPr>
          <w:p w14:paraId="60102E28" w14:textId="77777777" w:rsidR="00E443E2" w:rsidRPr="00A70425" w:rsidRDefault="00E443E2" w:rsidP="00553949">
            <w:pPr>
              <w:spacing w:line="240" w:lineRule="auto"/>
              <w:ind w:left="540"/>
              <w:rPr>
                <w:rFonts w:cs="Arial"/>
                <w:b/>
                <w:bCs/>
                <w:sz w:val="16"/>
                <w:szCs w:val="16"/>
                <w:lang w:eastAsia="en-GB"/>
              </w:rPr>
            </w:pPr>
          </w:p>
        </w:tc>
        <w:tc>
          <w:tcPr>
            <w:tcW w:w="1440" w:type="dxa"/>
            <w:vAlign w:val="bottom"/>
          </w:tcPr>
          <w:p w14:paraId="67C79676" w14:textId="77777777" w:rsidR="00E443E2" w:rsidRPr="00A70425" w:rsidRDefault="00E443E2" w:rsidP="00553949">
            <w:pPr>
              <w:tabs>
                <w:tab w:val="decimal" w:pos="1152"/>
              </w:tabs>
              <w:spacing w:line="240" w:lineRule="auto"/>
              <w:ind w:right="-72"/>
              <w:jc w:val="right"/>
              <w:outlineLvl w:val="0"/>
              <w:rPr>
                <w:rFonts w:cs="Arial"/>
                <w:sz w:val="16"/>
                <w:szCs w:val="16"/>
              </w:rPr>
            </w:pPr>
          </w:p>
        </w:tc>
        <w:tc>
          <w:tcPr>
            <w:tcW w:w="1440" w:type="dxa"/>
            <w:vAlign w:val="bottom"/>
          </w:tcPr>
          <w:p w14:paraId="6EE41637" w14:textId="77777777" w:rsidR="00E443E2" w:rsidRPr="00A70425" w:rsidRDefault="00E443E2" w:rsidP="00553949">
            <w:pPr>
              <w:tabs>
                <w:tab w:val="decimal" w:pos="1152"/>
              </w:tabs>
              <w:spacing w:line="240" w:lineRule="auto"/>
              <w:ind w:right="-72"/>
              <w:jc w:val="right"/>
              <w:outlineLvl w:val="0"/>
              <w:rPr>
                <w:rFonts w:cs="Arial"/>
                <w:sz w:val="16"/>
                <w:szCs w:val="16"/>
              </w:rPr>
            </w:pPr>
          </w:p>
        </w:tc>
        <w:tc>
          <w:tcPr>
            <w:tcW w:w="1440" w:type="dxa"/>
            <w:vAlign w:val="bottom"/>
          </w:tcPr>
          <w:p w14:paraId="3F3524A8" w14:textId="77777777" w:rsidR="00E443E2" w:rsidRPr="00A70425" w:rsidRDefault="00E443E2" w:rsidP="00553949">
            <w:pPr>
              <w:tabs>
                <w:tab w:val="decimal" w:pos="1152"/>
              </w:tabs>
              <w:spacing w:line="240" w:lineRule="auto"/>
              <w:ind w:right="-72"/>
              <w:jc w:val="right"/>
              <w:outlineLvl w:val="0"/>
              <w:rPr>
                <w:rFonts w:cs="Arial"/>
                <w:sz w:val="16"/>
                <w:szCs w:val="16"/>
              </w:rPr>
            </w:pPr>
          </w:p>
        </w:tc>
      </w:tr>
      <w:tr w:rsidR="00E443E2" w:rsidRPr="00A70425" w14:paraId="2249AB3F" w14:textId="77777777" w:rsidTr="00E443E2">
        <w:trPr>
          <w:trHeight w:val="20"/>
        </w:trPr>
        <w:tc>
          <w:tcPr>
            <w:tcW w:w="5220" w:type="dxa"/>
            <w:vAlign w:val="bottom"/>
          </w:tcPr>
          <w:p w14:paraId="53C57EFA" w14:textId="77777777" w:rsidR="00E443E2" w:rsidRPr="00A70425" w:rsidRDefault="00E443E2" w:rsidP="00553949">
            <w:pPr>
              <w:spacing w:line="240" w:lineRule="auto"/>
              <w:ind w:left="540"/>
              <w:rPr>
                <w:rFonts w:cs="Arial"/>
                <w:b/>
                <w:bCs/>
                <w:sz w:val="18"/>
                <w:szCs w:val="18"/>
                <w:lang w:eastAsia="en-GB"/>
              </w:rPr>
            </w:pPr>
            <w:r w:rsidRPr="00A70425">
              <w:rPr>
                <w:rFonts w:cs="Arial"/>
                <w:b/>
                <w:bCs/>
                <w:sz w:val="18"/>
                <w:szCs w:val="18"/>
              </w:rPr>
              <w:t>At 31 December 2022</w:t>
            </w:r>
          </w:p>
        </w:tc>
        <w:tc>
          <w:tcPr>
            <w:tcW w:w="1440" w:type="dxa"/>
            <w:vAlign w:val="bottom"/>
          </w:tcPr>
          <w:p w14:paraId="5AA52ABD" w14:textId="77777777" w:rsidR="00E443E2" w:rsidRPr="00A70425" w:rsidRDefault="00E443E2" w:rsidP="00553949">
            <w:pPr>
              <w:tabs>
                <w:tab w:val="decimal" w:pos="1152"/>
              </w:tabs>
              <w:spacing w:line="240" w:lineRule="auto"/>
              <w:ind w:right="-72"/>
              <w:jc w:val="right"/>
              <w:outlineLvl w:val="0"/>
              <w:rPr>
                <w:rFonts w:cs="Arial"/>
                <w:sz w:val="18"/>
                <w:szCs w:val="18"/>
              </w:rPr>
            </w:pPr>
          </w:p>
        </w:tc>
        <w:tc>
          <w:tcPr>
            <w:tcW w:w="1440" w:type="dxa"/>
            <w:vAlign w:val="bottom"/>
          </w:tcPr>
          <w:p w14:paraId="0D658069" w14:textId="77777777" w:rsidR="00E443E2" w:rsidRPr="00A70425" w:rsidRDefault="00E443E2" w:rsidP="00553949">
            <w:pPr>
              <w:tabs>
                <w:tab w:val="decimal" w:pos="1152"/>
              </w:tabs>
              <w:spacing w:line="240" w:lineRule="auto"/>
              <w:ind w:right="-72"/>
              <w:jc w:val="right"/>
              <w:outlineLvl w:val="0"/>
              <w:rPr>
                <w:rFonts w:cs="Arial"/>
                <w:sz w:val="18"/>
                <w:szCs w:val="18"/>
              </w:rPr>
            </w:pPr>
          </w:p>
        </w:tc>
        <w:tc>
          <w:tcPr>
            <w:tcW w:w="1440" w:type="dxa"/>
            <w:vAlign w:val="bottom"/>
          </w:tcPr>
          <w:p w14:paraId="09FBF744" w14:textId="77777777" w:rsidR="00E443E2" w:rsidRPr="00A70425" w:rsidRDefault="00E443E2" w:rsidP="00553949">
            <w:pPr>
              <w:tabs>
                <w:tab w:val="decimal" w:pos="1152"/>
              </w:tabs>
              <w:spacing w:line="240" w:lineRule="auto"/>
              <w:ind w:right="-72"/>
              <w:jc w:val="right"/>
              <w:outlineLvl w:val="0"/>
              <w:rPr>
                <w:rFonts w:cs="Arial"/>
                <w:sz w:val="18"/>
                <w:szCs w:val="18"/>
              </w:rPr>
            </w:pPr>
          </w:p>
        </w:tc>
      </w:tr>
      <w:tr w:rsidR="00E443E2" w:rsidRPr="00A70425" w14:paraId="708B0275" w14:textId="77777777" w:rsidTr="00E443E2">
        <w:trPr>
          <w:trHeight w:val="20"/>
        </w:trPr>
        <w:tc>
          <w:tcPr>
            <w:tcW w:w="5220" w:type="dxa"/>
            <w:vAlign w:val="bottom"/>
          </w:tcPr>
          <w:p w14:paraId="7F3B448F" w14:textId="77777777" w:rsidR="00E443E2" w:rsidRPr="00A70425" w:rsidRDefault="00E443E2" w:rsidP="00553949">
            <w:pPr>
              <w:tabs>
                <w:tab w:val="left" w:pos="5812"/>
              </w:tabs>
              <w:spacing w:line="240" w:lineRule="auto"/>
              <w:ind w:left="540"/>
              <w:rPr>
                <w:rFonts w:cs="Arial"/>
                <w:sz w:val="18"/>
                <w:szCs w:val="18"/>
              </w:rPr>
            </w:pPr>
            <w:r w:rsidRPr="00A70425">
              <w:rPr>
                <w:rFonts w:cs="Arial"/>
                <w:sz w:val="18"/>
                <w:szCs w:val="18"/>
              </w:rPr>
              <w:t xml:space="preserve">Cost </w:t>
            </w:r>
          </w:p>
        </w:tc>
        <w:tc>
          <w:tcPr>
            <w:tcW w:w="1440" w:type="dxa"/>
            <w:vAlign w:val="bottom"/>
          </w:tcPr>
          <w:p w14:paraId="1FC21664" w14:textId="011BF626" w:rsidR="00E443E2" w:rsidRPr="00A70425" w:rsidRDefault="00C10C58" w:rsidP="00553949">
            <w:pPr>
              <w:tabs>
                <w:tab w:val="decimal" w:pos="1152"/>
              </w:tabs>
              <w:spacing w:line="240" w:lineRule="auto"/>
              <w:ind w:right="-72"/>
              <w:jc w:val="right"/>
              <w:outlineLvl w:val="0"/>
              <w:rPr>
                <w:rFonts w:cs="Arial"/>
                <w:sz w:val="18"/>
                <w:szCs w:val="18"/>
              </w:rPr>
            </w:pPr>
            <w:r w:rsidRPr="00A70425">
              <w:rPr>
                <w:rFonts w:cs="Arial"/>
                <w:sz w:val="18"/>
                <w:szCs w:val="18"/>
              </w:rPr>
              <w:t>160</w:t>
            </w:r>
          </w:p>
        </w:tc>
        <w:tc>
          <w:tcPr>
            <w:tcW w:w="1440" w:type="dxa"/>
            <w:vAlign w:val="bottom"/>
          </w:tcPr>
          <w:p w14:paraId="73E1B84A" w14:textId="76719375" w:rsidR="00E443E2" w:rsidRPr="00A70425" w:rsidRDefault="00C10C58" w:rsidP="00553949">
            <w:pPr>
              <w:tabs>
                <w:tab w:val="decimal" w:pos="1152"/>
              </w:tabs>
              <w:spacing w:line="240" w:lineRule="auto"/>
              <w:ind w:right="-72"/>
              <w:jc w:val="right"/>
              <w:outlineLvl w:val="0"/>
              <w:rPr>
                <w:rFonts w:cs="Arial"/>
                <w:sz w:val="18"/>
                <w:szCs w:val="18"/>
              </w:rPr>
            </w:pPr>
            <w:r w:rsidRPr="00A70425">
              <w:rPr>
                <w:rFonts w:cs="Arial"/>
                <w:sz w:val="18"/>
                <w:szCs w:val="18"/>
              </w:rPr>
              <w:t>2,442</w:t>
            </w:r>
          </w:p>
        </w:tc>
        <w:tc>
          <w:tcPr>
            <w:tcW w:w="1440" w:type="dxa"/>
            <w:vAlign w:val="bottom"/>
          </w:tcPr>
          <w:p w14:paraId="3567F767" w14:textId="707EC14E" w:rsidR="00E443E2" w:rsidRPr="00A70425" w:rsidRDefault="00C10C58" w:rsidP="00553949">
            <w:pPr>
              <w:tabs>
                <w:tab w:val="decimal" w:pos="1152"/>
              </w:tabs>
              <w:spacing w:line="240" w:lineRule="auto"/>
              <w:ind w:right="-72"/>
              <w:jc w:val="right"/>
              <w:outlineLvl w:val="0"/>
              <w:rPr>
                <w:rFonts w:cs="Arial"/>
                <w:sz w:val="18"/>
                <w:szCs w:val="18"/>
              </w:rPr>
            </w:pPr>
            <w:r w:rsidRPr="00A70425">
              <w:rPr>
                <w:rFonts w:cs="Arial"/>
                <w:sz w:val="18"/>
                <w:szCs w:val="18"/>
              </w:rPr>
              <w:t>2,602</w:t>
            </w:r>
          </w:p>
        </w:tc>
      </w:tr>
      <w:tr w:rsidR="00E443E2" w:rsidRPr="00A70425" w14:paraId="09137894" w14:textId="77777777" w:rsidTr="00E443E2">
        <w:trPr>
          <w:trHeight w:val="20"/>
        </w:trPr>
        <w:tc>
          <w:tcPr>
            <w:tcW w:w="5220" w:type="dxa"/>
            <w:vAlign w:val="bottom"/>
          </w:tcPr>
          <w:p w14:paraId="1FEA2CC1" w14:textId="77777777" w:rsidR="00E443E2" w:rsidRPr="00A70425" w:rsidRDefault="00E443E2" w:rsidP="00553949">
            <w:pPr>
              <w:tabs>
                <w:tab w:val="left" w:pos="5812"/>
              </w:tabs>
              <w:spacing w:line="240" w:lineRule="auto"/>
              <w:ind w:left="540"/>
              <w:rPr>
                <w:rFonts w:cs="Arial"/>
                <w:sz w:val="18"/>
                <w:szCs w:val="18"/>
              </w:rPr>
            </w:pPr>
            <w:r w:rsidRPr="00A70425">
              <w:rPr>
                <w:rFonts w:cs="Arial"/>
                <w:sz w:val="18"/>
                <w:szCs w:val="18"/>
                <w:u w:val="single"/>
              </w:rPr>
              <w:t>Less</w:t>
            </w:r>
            <w:r w:rsidRPr="00A70425">
              <w:rPr>
                <w:rFonts w:cs="Arial"/>
                <w:sz w:val="18"/>
                <w:szCs w:val="18"/>
              </w:rPr>
              <w:t xml:space="preserve">  Accumulated depreciation</w:t>
            </w:r>
          </w:p>
        </w:tc>
        <w:tc>
          <w:tcPr>
            <w:tcW w:w="1440" w:type="dxa"/>
            <w:vAlign w:val="bottom"/>
          </w:tcPr>
          <w:p w14:paraId="75C3B177" w14:textId="591FFE6C" w:rsidR="00E443E2" w:rsidRPr="00A70425" w:rsidRDefault="00C10C58" w:rsidP="00553949">
            <w:pPr>
              <w:pBdr>
                <w:bottom w:val="single" w:sz="4" w:space="1" w:color="auto"/>
              </w:pBdr>
              <w:tabs>
                <w:tab w:val="decimal" w:pos="1152"/>
              </w:tabs>
              <w:spacing w:line="240" w:lineRule="auto"/>
              <w:ind w:right="-72"/>
              <w:jc w:val="right"/>
              <w:outlineLvl w:val="0"/>
              <w:rPr>
                <w:rFonts w:cs="Arial"/>
                <w:sz w:val="18"/>
                <w:szCs w:val="18"/>
              </w:rPr>
            </w:pPr>
            <w:r w:rsidRPr="00A70425">
              <w:rPr>
                <w:rFonts w:cs="Arial"/>
                <w:sz w:val="18"/>
                <w:szCs w:val="18"/>
              </w:rPr>
              <w:t>(83)</w:t>
            </w:r>
          </w:p>
        </w:tc>
        <w:tc>
          <w:tcPr>
            <w:tcW w:w="1440" w:type="dxa"/>
            <w:vAlign w:val="bottom"/>
          </w:tcPr>
          <w:p w14:paraId="6F7C1BC3" w14:textId="610EA590" w:rsidR="00E443E2" w:rsidRPr="00A70425" w:rsidRDefault="00C10C58" w:rsidP="00553949">
            <w:pPr>
              <w:pBdr>
                <w:bottom w:val="single" w:sz="4" w:space="1" w:color="auto"/>
              </w:pBdr>
              <w:tabs>
                <w:tab w:val="decimal" w:pos="1152"/>
              </w:tabs>
              <w:spacing w:line="240" w:lineRule="auto"/>
              <w:ind w:right="-72"/>
              <w:jc w:val="right"/>
              <w:outlineLvl w:val="0"/>
              <w:rPr>
                <w:rFonts w:cs="Arial"/>
                <w:sz w:val="18"/>
                <w:szCs w:val="18"/>
              </w:rPr>
            </w:pPr>
            <w:r w:rsidRPr="00A70425">
              <w:rPr>
                <w:rFonts w:cs="Arial"/>
                <w:sz w:val="18"/>
                <w:szCs w:val="18"/>
              </w:rPr>
              <w:t>(872)</w:t>
            </w:r>
          </w:p>
        </w:tc>
        <w:tc>
          <w:tcPr>
            <w:tcW w:w="1440" w:type="dxa"/>
            <w:vAlign w:val="bottom"/>
          </w:tcPr>
          <w:p w14:paraId="0741F9A9" w14:textId="688382B8" w:rsidR="00E443E2" w:rsidRPr="00A70425" w:rsidRDefault="00C10C58" w:rsidP="00553949">
            <w:pPr>
              <w:pBdr>
                <w:bottom w:val="single" w:sz="4" w:space="1" w:color="auto"/>
              </w:pBdr>
              <w:tabs>
                <w:tab w:val="decimal" w:pos="1152"/>
              </w:tabs>
              <w:spacing w:line="240" w:lineRule="auto"/>
              <w:ind w:right="-72"/>
              <w:jc w:val="right"/>
              <w:outlineLvl w:val="0"/>
              <w:rPr>
                <w:rFonts w:cs="Arial"/>
                <w:sz w:val="18"/>
                <w:szCs w:val="18"/>
              </w:rPr>
            </w:pPr>
            <w:r w:rsidRPr="00A70425">
              <w:rPr>
                <w:rFonts w:cs="Arial"/>
                <w:sz w:val="18"/>
                <w:szCs w:val="18"/>
              </w:rPr>
              <w:t>(955)</w:t>
            </w:r>
          </w:p>
        </w:tc>
      </w:tr>
      <w:tr w:rsidR="00E443E2" w:rsidRPr="00A70425" w14:paraId="725BE691" w14:textId="77777777" w:rsidTr="00E443E2">
        <w:trPr>
          <w:trHeight w:val="20"/>
        </w:trPr>
        <w:tc>
          <w:tcPr>
            <w:tcW w:w="5220" w:type="dxa"/>
            <w:vAlign w:val="bottom"/>
          </w:tcPr>
          <w:p w14:paraId="4B057160" w14:textId="77777777" w:rsidR="00E443E2" w:rsidRPr="00A70425" w:rsidRDefault="00E443E2" w:rsidP="00553949">
            <w:pPr>
              <w:spacing w:line="240" w:lineRule="auto"/>
              <w:ind w:left="540" w:right="-162"/>
              <w:rPr>
                <w:rFonts w:cs="Arial"/>
                <w:spacing w:val="-6"/>
                <w:sz w:val="10"/>
                <w:szCs w:val="10"/>
                <w:rtl/>
                <w:cs/>
              </w:rPr>
            </w:pPr>
          </w:p>
        </w:tc>
        <w:tc>
          <w:tcPr>
            <w:tcW w:w="1440" w:type="dxa"/>
            <w:vAlign w:val="bottom"/>
          </w:tcPr>
          <w:p w14:paraId="2ADB3EC7" w14:textId="77777777" w:rsidR="00E443E2" w:rsidRPr="00A70425" w:rsidRDefault="00E443E2" w:rsidP="00553949">
            <w:pPr>
              <w:tabs>
                <w:tab w:val="decimal" w:pos="1152"/>
              </w:tabs>
              <w:spacing w:line="240" w:lineRule="auto"/>
              <w:ind w:right="-72"/>
              <w:jc w:val="right"/>
              <w:outlineLvl w:val="0"/>
              <w:rPr>
                <w:rFonts w:cs="Arial"/>
                <w:sz w:val="10"/>
                <w:szCs w:val="10"/>
              </w:rPr>
            </w:pPr>
          </w:p>
        </w:tc>
        <w:tc>
          <w:tcPr>
            <w:tcW w:w="1440" w:type="dxa"/>
            <w:vAlign w:val="bottom"/>
          </w:tcPr>
          <w:p w14:paraId="38041609" w14:textId="77777777" w:rsidR="00E443E2" w:rsidRPr="00A70425" w:rsidRDefault="00E443E2" w:rsidP="00553949">
            <w:pPr>
              <w:tabs>
                <w:tab w:val="decimal" w:pos="1152"/>
              </w:tabs>
              <w:spacing w:line="240" w:lineRule="auto"/>
              <w:ind w:right="-72"/>
              <w:jc w:val="right"/>
              <w:outlineLvl w:val="0"/>
              <w:rPr>
                <w:rFonts w:cs="Arial"/>
                <w:sz w:val="10"/>
                <w:szCs w:val="10"/>
              </w:rPr>
            </w:pPr>
          </w:p>
        </w:tc>
        <w:tc>
          <w:tcPr>
            <w:tcW w:w="1440" w:type="dxa"/>
            <w:vAlign w:val="bottom"/>
          </w:tcPr>
          <w:p w14:paraId="0FCE2486" w14:textId="77777777" w:rsidR="00E443E2" w:rsidRPr="00A70425" w:rsidRDefault="00E443E2" w:rsidP="00553949">
            <w:pPr>
              <w:tabs>
                <w:tab w:val="decimal" w:pos="1152"/>
              </w:tabs>
              <w:spacing w:line="240" w:lineRule="auto"/>
              <w:ind w:right="-72"/>
              <w:jc w:val="right"/>
              <w:outlineLvl w:val="0"/>
              <w:rPr>
                <w:rFonts w:cs="Arial"/>
                <w:sz w:val="10"/>
                <w:szCs w:val="10"/>
                <w:rtl/>
                <w:cs/>
              </w:rPr>
            </w:pPr>
          </w:p>
        </w:tc>
      </w:tr>
      <w:tr w:rsidR="00E443E2" w:rsidRPr="00A70425" w14:paraId="5016CA4F" w14:textId="77777777" w:rsidTr="00E443E2">
        <w:trPr>
          <w:trHeight w:val="20"/>
        </w:trPr>
        <w:tc>
          <w:tcPr>
            <w:tcW w:w="5220" w:type="dxa"/>
            <w:vAlign w:val="bottom"/>
          </w:tcPr>
          <w:p w14:paraId="4AA94A3A" w14:textId="77777777" w:rsidR="00E443E2" w:rsidRPr="00A70425" w:rsidRDefault="00E443E2" w:rsidP="00553949">
            <w:pPr>
              <w:spacing w:line="240" w:lineRule="auto"/>
              <w:ind w:left="540"/>
              <w:rPr>
                <w:rFonts w:cs="Arial"/>
                <w:sz w:val="18"/>
                <w:szCs w:val="18"/>
                <w:lang w:eastAsia="en-GB"/>
              </w:rPr>
            </w:pPr>
            <w:r w:rsidRPr="00A70425">
              <w:rPr>
                <w:rFonts w:cs="Arial"/>
                <w:sz w:val="18"/>
                <w:szCs w:val="18"/>
              </w:rPr>
              <w:t>Net book amount</w:t>
            </w:r>
          </w:p>
        </w:tc>
        <w:tc>
          <w:tcPr>
            <w:tcW w:w="1440" w:type="dxa"/>
            <w:vAlign w:val="bottom"/>
          </w:tcPr>
          <w:p w14:paraId="5B916F28" w14:textId="5F6B1401" w:rsidR="00E443E2" w:rsidRPr="00A70425" w:rsidRDefault="00C10C58" w:rsidP="00553949">
            <w:pPr>
              <w:pBdr>
                <w:bottom w:val="double" w:sz="4" w:space="1" w:color="auto"/>
              </w:pBdr>
              <w:tabs>
                <w:tab w:val="decimal" w:pos="1152"/>
              </w:tabs>
              <w:spacing w:line="240" w:lineRule="auto"/>
              <w:ind w:right="-72"/>
              <w:jc w:val="right"/>
              <w:outlineLvl w:val="0"/>
              <w:rPr>
                <w:rFonts w:cs="Arial"/>
                <w:sz w:val="18"/>
                <w:szCs w:val="18"/>
              </w:rPr>
            </w:pPr>
            <w:r w:rsidRPr="00A70425">
              <w:rPr>
                <w:rFonts w:cs="Arial"/>
                <w:sz w:val="18"/>
                <w:szCs w:val="18"/>
              </w:rPr>
              <w:t>77</w:t>
            </w:r>
          </w:p>
        </w:tc>
        <w:tc>
          <w:tcPr>
            <w:tcW w:w="1440" w:type="dxa"/>
            <w:vAlign w:val="bottom"/>
          </w:tcPr>
          <w:p w14:paraId="7562346F" w14:textId="22E6A70E" w:rsidR="00E443E2" w:rsidRPr="00A70425" w:rsidRDefault="00C10C58" w:rsidP="00553949">
            <w:pPr>
              <w:pBdr>
                <w:bottom w:val="double" w:sz="4" w:space="1" w:color="auto"/>
              </w:pBdr>
              <w:tabs>
                <w:tab w:val="decimal" w:pos="1152"/>
              </w:tabs>
              <w:spacing w:line="240" w:lineRule="auto"/>
              <w:ind w:right="-72"/>
              <w:jc w:val="right"/>
              <w:outlineLvl w:val="0"/>
              <w:rPr>
                <w:rFonts w:cs="Arial"/>
                <w:sz w:val="18"/>
                <w:szCs w:val="18"/>
              </w:rPr>
            </w:pPr>
            <w:r w:rsidRPr="00A70425">
              <w:rPr>
                <w:rFonts w:cs="Arial"/>
                <w:sz w:val="18"/>
                <w:szCs w:val="18"/>
              </w:rPr>
              <w:t>1,570</w:t>
            </w:r>
          </w:p>
        </w:tc>
        <w:tc>
          <w:tcPr>
            <w:tcW w:w="1440" w:type="dxa"/>
            <w:vAlign w:val="bottom"/>
          </w:tcPr>
          <w:p w14:paraId="53827D89" w14:textId="5CC267EE" w:rsidR="00E443E2" w:rsidRPr="00A70425" w:rsidRDefault="00C10C58" w:rsidP="00553949">
            <w:pPr>
              <w:pBdr>
                <w:bottom w:val="double" w:sz="4" w:space="1" w:color="auto"/>
              </w:pBdr>
              <w:tabs>
                <w:tab w:val="decimal" w:pos="1152"/>
              </w:tabs>
              <w:spacing w:line="240" w:lineRule="auto"/>
              <w:ind w:right="-72"/>
              <w:jc w:val="right"/>
              <w:outlineLvl w:val="0"/>
              <w:rPr>
                <w:rFonts w:cs="Arial"/>
                <w:sz w:val="18"/>
                <w:szCs w:val="18"/>
              </w:rPr>
            </w:pPr>
            <w:r w:rsidRPr="00A70425">
              <w:rPr>
                <w:rFonts w:cs="Arial"/>
                <w:sz w:val="18"/>
                <w:szCs w:val="18"/>
              </w:rPr>
              <w:t>1,647</w:t>
            </w:r>
          </w:p>
        </w:tc>
      </w:tr>
    </w:tbl>
    <w:p w14:paraId="56C13BFA" w14:textId="77777777" w:rsidR="00E443E2" w:rsidRPr="00A70425" w:rsidRDefault="00E443E2" w:rsidP="00553949">
      <w:pPr>
        <w:autoSpaceDE w:val="0"/>
        <w:autoSpaceDN w:val="0"/>
        <w:adjustRightInd w:val="0"/>
        <w:spacing w:line="240" w:lineRule="auto"/>
        <w:ind w:left="540"/>
        <w:rPr>
          <w:rFonts w:cs="Arial"/>
          <w:sz w:val="18"/>
          <w:szCs w:val="18"/>
        </w:rPr>
      </w:pPr>
    </w:p>
    <w:p w14:paraId="79060F41" w14:textId="5B9D3C96" w:rsidR="00200044" w:rsidRPr="00A70425" w:rsidRDefault="00200044" w:rsidP="00553949">
      <w:pPr>
        <w:autoSpaceDE w:val="0"/>
        <w:autoSpaceDN w:val="0"/>
        <w:adjustRightInd w:val="0"/>
        <w:spacing w:line="240" w:lineRule="auto"/>
        <w:ind w:left="540"/>
        <w:rPr>
          <w:rFonts w:cs="Arial"/>
          <w:sz w:val="18"/>
          <w:szCs w:val="18"/>
        </w:rPr>
      </w:pPr>
      <w:r w:rsidRPr="00A70425">
        <w:rPr>
          <w:rFonts w:cs="Arial"/>
          <w:sz w:val="18"/>
          <w:szCs w:val="18"/>
        </w:rPr>
        <w:t>Depreciation expense has been recognised in the statement of comprehensive income as follows:</w:t>
      </w:r>
    </w:p>
    <w:p w14:paraId="788432FC" w14:textId="77777777" w:rsidR="00200044" w:rsidRPr="00A70425" w:rsidRDefault="00200044" w:rsidP="00553949">
      <w:pPr>
        <w:autoSpaceDE w:val="0"/>
        <w:autoSpaceDN w:val="0"/>
        <w:adjustRightInd w:val="0"/>
        <w:spacing w:line="240" w:lineRule="auto"/>
        <w:ind w:left="540"/>
        <w:rPr>
          <w:rFonts w:cs="Arial"/>
          <w:sz w:val="18"/>
          <w:szCs w:val="18"/>
        </w:rPr>
      </w:pPr>
    </w:p>
    <w:tbl>
      <w:tblPr>
        <w:tblW w:w="9337" w:type="dxa"/>
        <w:tblInd w:w="108" w:type="dxa"/>
        <w:tblLayout w:type="fixed"/>
        <w:tblLook w:val="0000" w:firstRow="0" w:lastRow="0" w:firstColumn="0" w:lastColumn="0" w:noHBand="0" w:noVBand="0"/>
      </w:tblPr>
      <w:tblGrid>
        <w:gridCol w:w="4032"/>
        <w:gridCol w:w="1326"/>
        <w:gridCol w:w="1326"/>
        <w:gridCol w:w="1326"/>
        <w:gridCol w:w="1327"/>
      </w:tblGrid>
      <w:tr w:rsidR="00200044" w:rsidRPr="00A70425" w14:paraId="699C53D3" w14:textId="77777777" w:rsidTr="00DF1686">
        <w:tc>
          <w:tcPr>
            <w:tcW w:w="4032" w:type="dxa"/>
            <w:vAlign w:val="bottom"/>
          </w:tcPr>
          <w:p w14:paraId="02A4EFDA" w14:textId="77777777" w:rsidR="00200044" w:rsidRPr="00A70425" w:rsidRDefault="00200044" w:rsidP="00553949">
            <w:pPr>
              <w:spacing w:line="240" w:lineRule="auto"/>
              <w:ind w:left="324"/>
              <w:rPr>
                <w:rFonts w:cs="Arial"/>
                <w:sz w:val="18"/>
                <w:szCs w:val="18"/>
              </w:rPr>
            </w:pPr>
          </w:p>
        </w:tc>
        <w:tc>
          <w:tcPr>
            <w:tcW w:w="2652" w:type="dxa"/>
            <w:gridSpan w:val="2"/>
            <w:vAlign w:val="bottom"/>
          </w:tcPr>
          <w:p w14:paraId="0C922CE1" w14:textId="77777777" w:rsidR="00200044" w:rsidRPr="00A70425" w:rsidRDefault="00200044"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5ED06D6F" w14:textId="77777777" w:rsidR="00200044" w:rsidRPr="00A70425" w:rsidRDefault="00200044"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c>
          <w:tcPr>
            <w:tcW w:w="2653" w:type="dxa"/>
            <w:gridSpan w:val="2"/>
            <w:vAlign w:val="bottom"/>
          </w:tcPr>
          <w:p w14:paraId="7D0326E9" w14:textId="77777777" w:rsidR="00200044" w:rsidRPr="00A70425" w:rsidRDefault="00200044"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Separate </w:t>
            </w:r>
          </w:p>
          <w:p w14:paraId="7CF8A344" w14:textId="77777777" w:rsidR="00200044" w:rsidRPr="00A70425" w:rsidRDefault="00200044"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200044" w:rsidRPr="00A70425" w14:paraId="5ABAC76A" w14:textId="77777777" w:rsidTr="00DF1686">
        <w:tc>
          <w:tcPr>
            <w:tcW w:w="4032" w:type="dxa"/>
            <w:vAlign w:val="bottom"/>
          </w:tcPr>
          <w:p w14:paraId="2D48A3B0" w14:textId="77777777" w:rsidR="00200044" w:rsidRPr="00A70425" w:rsidRDefault="00200044" w:rsidP="00553949">
            <w:pPr>
              <w:spacing w:line="240" w:lineRule="auto"/>
              <w:ind w:left="324"/>
              <w:rPr>
                <w:rFonts w:cs="Arial"/>
                <w:sz w:val="18"/>
                <w:szCs w:val="18"/>
              </w:rPr>
            </w:pPr>
          </w:p>
        </w:tc>
        <w:tc>
          <w:tcPr>
            <w:tcW w:w="1326" w:type="dxa"/>
            <w:vAlign w:val="bottom"/>
          </w:tcPr>
          <w:p w14:paraId="56BC6F34" w14:textId="1799C2AC" w:rsidR="00200044"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26" w:type="dxa"/>
            <w:vAlign w:val="bottom"/>
          </w:tcPr>
          <w:p w14:paraId="1602F6AF" w14:textId="1BDDB790" w:rsidR="00200044"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26" w:type="dxa"/>
            <w:vAlign w:val="bottom"/>
          </w:tcPr>
          <w:p w14:paraId="0ABE546B" w14:textId="7718016B" w:rsidR="00200044"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27" w:type="dxa"/>
            <w:vAlign w:val="bottom"/>
          </w:tcPr>
          <w:p w14:paraId="42B9533B" w14:textId="2A9FEB4B" w:rsidR="00200044"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200044" w:rsidRPr="00A70425" w14:paraId="4EEC2454" w14:textId="77777777" w:rsidTr="00DF1686">
        <w:tc>
          <w:tcPr>
            <w:tcW w:w="4032" w:type="dxa"/>
            <w:vAlign w:val="bottom"/>
          </w:tcPr>
          <w:p w14:paraId="4A810433" w14:textId="77777777" w:rsidR="00200044" w:rsidRPr="00A70425" w:rsidRDefault="00200044" w:rsidP="00553949">
            <w:pPr>
              <w:spacing w:line="240" w:lineRule="auto"/>
              <w:ind w:left="324"/>
              <w:rPr>
                <w:rFonts w:cs="Arial"/>
                <w:sz w:val="18"/>
                <w:szCs w:val="18"/>
              </w:rPr>
            </w:pPr>
          </w:p>
        </w:tc>
        <w:tc>
          <w:tcPr>
            <w:tcW w:w="1326" w:type="dxa"/>
            <w:vAlign w:val="bottom"/>
          </w:tcPr>
          <w:p w14:paraId="528AF86F" w14:textId="77777777" w:rsidR="00200044" w:rsidRPr="00A70425" w:rsidRDefault="00200044" w:rsidP="00553949">
            <w:pPr>
              <w:pBdr>
                <w:bottom w:val="single" w:sz="4" w:space="1" w:color="auto"/>
              </w:pBdr>
              <w:spacing w:line="240" w:lineRule="auto"/>
              <w:ind w:right="-72"/>
              <w:jc w:val="right"/>
              <w:rPr>
                <w:rFonts w:cs="Arial"/>
                <w:b/>
                <w:bCs/>
                <w:sz w:val="18"/>
                <w:szCs w:val="18"/>
                <w:rtl/>
                <w:cs/>
              </w:rPr>
            </w:pPr>
            <w:r w:rsidRPr="00A70425">
              <w:rPr>
                <w:rFonts w:cs="Arial"/>
                <w:b/>
                <w:bCs/>
                <w:sz w:val="18"/>
                <w:szCs w:val="18"/>
              </w:rPr>
              <w:t xml:space="preserve">Baht Thousand </w:t>
            </w:r>
          </w:p>
        </w:tc>
        <w:tc>
          <w:tcPr>
            <w:tcW w:w="1326" w:type="dxa"/>
            <w:vAlign w:val="bottom"/>
          </w:tcPr>
          <w:p w14:paraId="3869A758" w14:textId="77777777" w:rsidR="00200044" w:rsidRPr="00A70425" w:rsidRDefault="00200044" w:rsidP="00553949">
            <w:pPr>
              <w:pBdr>
                <w:bottom w:val="single" w:sz="4" w:space="1" w:color="auto"/>
              </w:pBdr>
              <w:spacing w:line="240" w:lineRule="auto"/>
              <w:ind w:right="-72"/>
              <w:jc w:val="right"/>
              <w:rPr>
                <w:rFonts w:cs="Arial"/>
                <w:b/>
                <w:bCs/>
                <w:sz w:val="18"/>
                <w:szCs w:val="18"/>
                <w:rtl/>
                <w:cs/>
              </w:rPr>
            </w:pPr>
            <w:r w:rsidRPr="00A70425">
              <w:rPr>
                <w:rFonts w:cs="Arial"/>
                <w:b/>
                <w:bCs/>
                <w:sz w:val="18"/>
                <w:szCs w:val="18"/>
              </w:rPr>
              <w:t>Baht Thousand</w:t>
            </w:r>
          </w:p>
        </w:tc>
        <w:tc>
          <w:tcPr>
            <w:tcW w:w="1326" w:type="dxa"/>
            <w:vAlign w:val="bottom"/>
          </w:tcPr>
          <w:p w14:paraId="4845BFD2" w14:textId="77777777" w:rsidR="00200044" w:rsidRPr="00A70425" w:rsidRDefault="00200044"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c>
          <w:tcPr>
            <w:tcW w:w="1327" w:type="dxa"/>
            <w:vAlign w:val="bottom"/>
          </w:tcPr>
          <w:p w14:paraId="36DCC7DC" w14:textId="77777777" w:rsidR="00200044" w:rsidRPr="00A70425" w:rsidRDefault="00200044"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 xml:space="preserve">Baht Thousand  </w:t>
            </w:r>
          </w:p>
        </w:tc>
      </w:tr>
      <w:tr w:rsidR="00200044" w:rsidRPr="00A70425" w14:paraId="1CBF16F7" w14:textId="77777777" w:rsidTr="00DF1686">
        <w:tc>
          <w:tcPr>
            <w:tcW w:w="4032" w:type="dxa"/>
            <w:vAlign w:val="bottom"/>
          </w:tcPr>
          <w:p w14:paraId="543A8973" w14:textId="77777777" w:rsidR="00200044" w:rsidRPr="00A70425" w:rsidRDefault="00200044" w:rsidP="00553949">
            <w:pPr>
              <w:spacing w:line="240" w:lineRule="auto"/>
              <w:ind w:left="324"/>
              <w:rPr>
                <w:rFonts w:cs="Arial"/>
                <w:sz w:val="10"/>
                <w:szCs w:val="10"/>
                <w:rtl/>
                <w:cs/>
              </w:rPr>
            </w:pPr>
          </w:p>
        </w:tc>
        <w:tc>
          <w:tcPr>
            <w:tcW w:w="1326" w:type="dxa"/>
            <w:vAlign w:val="bottom"/>
          </w:tcPr>
          <w:p w14:paraId="64B7DFEF" w14:textId="77777777" w:rsidR="00200044" w:rsidRPr="00A70425" w:rsidRDefault="00200044" w:rsidP="00553949">
            <w:pPr>
              <w:spacing w:line="240" w:lineRule="auto"/>
              <w:ind w:right="-72"/>
              <w:jc w:val="right"/>
              <w:rPr>
                <w:rFonts w:cs="Arial"/>
                <w:sz w:val="10"/>
                <w:szCs w:val="10"/>
                <w:rtl/>
                <w:cs/>
              </w:rPr>
            </w:pPr>
          </w:p>
        </w:tc>
        <w:tc>
          <w:tcPr>
            <w:tcW w:w="1326" w:type="dxa"/>
            <w:vAlign w:val="bottom"/>
          </w:tcPr>
          <w:p w14:paraId="7D16C7E2" w14:textId="77777777" w:rsidR="00200044" w:rsidRPr="00A70425" w:rsidRDefault="00200044" w:rsidP="00553949">
            <w:pPr>
              <w:spacing w:line="240" w:lineRule="auto"/>
              <w:ind w:right="-72"/>
              <w:jc w:val="right"/>
              <w:rPr>
                <w:rFonts w:cs="Arial"/>
                <w:sz w:val="10"/>
                <w:szCs w:val="10"/>
                <w:rtl/>
                <w:cs/>
              </w:rPr>
            </w:pPr>
          </w:p>
        </w:tc>
        <w:tc>
          <w:tcPr>
            <w:tcW w:w="1326" w:type="dxa"/>
            <w:vAlign w:val="bottom"/>
          </w:tcPr>
          <w:p w14:paraId="6DFF372A" w14:textId="77777777" w:rsidR="00200044" w:rsidRPr="00A70425" w:rsidRDefault="00200044" w:rsidP="00553949">
            <w:pPr>
              <w:spacing w:line="240" w:lineRule="auto"/>
              <w:ind w:right="-72"/>
              <w:jc w:val="right"/>
              <w:rPr>
                <w:rFonts w:cs="Arial"/>
                <w:sz w:val="10"/>
                <w:szCs w:val="10"/>
                <w:rtl/>
                <w:cs/>
              </w:rPr>
            </w:pPr>
          </w:p>
        </w:tc>
        <w:tc>
          <w:tcPr>
            <w:tcW w:w="1327" w:type="dxa"/>
            <w:vAlign w:val="bottom"/>
          </w:tcPr>
          <w:p w14:paraId="72F42F14" w14:textId="77777777" w:rsidR="00200044" w:rsidRPr="00A70425" w:rsidRDefault="00200044" w:rsidP="00553949">
            <w:pPr>
              <w:spacing w:line="240" w:lineRule="auto"/>
              <w:ind w:right="-72"/>
              <w:jc w:val="right"/>
              <w:rPr>
                <w:rFonts w:cs="Arial"/>
                <w:sz w:val="10"/>
                <w:szCs w:val="10"/>
                <w:rtl/>
                <w:cs/>
              </w:rPr>
            </w:pPr>
          </w:p>
        </w:tc>
      </w:tr>
      <w:tr w:rsidR="00E443E2" w:rsidRPr="00A70425" w14:paraId="015F0C08" w14:textId="77777777" w:rsidTr="00E443E2">
        <w:tc>
          <w:tcPr>
            <w:tcW w:w="4032" w:type="dxa"/>
            <w:vAlign w:val="bottom"/>
          </w:tcPr>
          <w:p w14:paraId="69E0CF94" w14:textId="77777777" w:rsidR="00E443E2" w:rsidRPr="00A70425" w:rsidRDefault="00E443E2" w:rsidP="00553949">
            <w:pPr>
              <w:spacing w:line="240" w:lineRule="auto"/>
              <w:ind w:left="324"/>
              <w:rPr>
                <w:rFonts w:cs="Arial"/>
                <w:sz w:val="18"/>
                <w:szCs w:val="18"/>
              </w:rPr>
            </w:pPr>
            <w:r w:rsidRPr="00A70425">
              <w:rPr>
                <w:rFonts w:cs="Arial"/>
                <w:sz w:val="18"/>
                <w:szCs w:val="18"/>
              </w:rPr>
              <w:t>Cost of sales</w:t>
            </w:r>
          </w:p>
        </w:tc>
        <w:tc>
          <w:tcPr>
            <w:tcW w:w="1326" w:type="dxa"/>
          </w:tcPr>
          <w:p w14:paraId="70885667" w14:textId="691E669B" w:rsidR="00E443E2" w:rsidRPr="00A70425" w:rsidRDefault="00A30AF5" w:rsidP="00553949">
            <w:pPr>
              <w:tabs>
                <w:tab w:val="left" w:pos="-72"/>
              </w:tabs>
              <w:spacing w:line="240" w:lineRule="auto"/>
              <w:ind w:right="-72"/>
              <w:jc w:val="right"/>
              <w:rPr>
                <w:rFonts w:cs="Arial"/>
                <w:sz w:val="18"/>
                <w:szCs w:val="18"/>
              </w:rPr>
            </w:pPr>
            <w:r w:rsidRPr="00A70425">
              <w:rPr>
                <w:rFonts w:cs="Arial"/>
                <w:sz w:val="18"/>
                <w:szCs w:val="18"/>
              </w:rPr>
              <w:t>139,4</w:t>
            </w:r>
            <w:r w:rsidR="004C768D" w:rsidRPr="00A70425">
              <w:rPr>
                <w:rFonts w:cs="Arial"/>
                <w:sz w:val="18"/>
                <w:szCs w:val="18"/>
              </w:rPr>
              <w:t>3</w:t>
            </w:r>
            <w:r w:rsidRPr="00A70425">
              <w:rPr>
                <w:rFonts w:cs="Arial"/>
                <w:sz w:val="18"/>
                <w:szCs w:val="18"/>
              </w:rPr>
              <w:t>6</w:t>
            </w:r>
          </w:p>
        </w:tc>
        <w:tc>
          <w:tcPr>
            <w:tcW w:w="1326" w:type="dxa"/>
          </w:tcPr>
          <w:p w14:paraId="39678E00" w14:textId="1E0A10DF" w:rsidR="00E443E2" w:rsidRPr="00A70425" w:rsidRDefault="00E443E2" w:rsidP="00553949">
            <w:pPr>
              <w:tabs>
                <w:tab w:val="left" w:pos="-72"/>
              </w:tabs>
              <w:spacing w:line="240" w:lineRule="auto"/>
              <w:ind w:right="-72"/>
              <w:jc w:val="right"/>
              <w:rPr>
                <w:rFonts w:cs="Arial"/>
                <w:sz w:val="18"/>
                <w:szCs w:val="18"/>
              </w:rPr>
            </w:pPr>
            <w:r w:rsidRPr="00A70425">
              <w:rPr>
                <w:rFonts w:cs="Arial"/>
                <w:sz w:val="18"/>
                <w:szCs w:val="18"/>
              </w:rPr>
              <w:t>105,339</w:t>
            </w:r>
          </w:p>
        </w:tc>
        <w:tc>
          <w:tcPr>
            <w:tcW w:w="1326" w:type="dxa"/>
            <w:vAlign w:val="bottom"/>
          </w:tcPr>
          <w:p w14:paraId="54BF7515" w14:textId="1B2F8B4F" w:rsidR="00E443E2" w:rsidRPr="00A70425" w:rsidRDefault="00A30AF5" w:rsidP="00553949">
            <w:pPr>
              <w:tabs>
                <w:tab w:val="left" w:pos="-72"/>
              </w:tabs>
              <w:spacing w:line="240" w:lineRule="auto"/>
              <w:ind w:right="-72"/>
              <w:jc w:val="right"/>
              <w:rPr>
                <w:rFonts w:cs="Arial"/>
                <w:sz w:val="18"/>
                <w:szCs w:val="18"/>
              </w:rPr>
            </w:pPr>
            <w:r w:rsidRPr="00A70425">
              <w:rPr>
                <w:rFonts w:cs="Arial"/>
                <w:sz w:val="18"/>
                <w:szCs w:val="18"/>
              </w:rPr>
              <w:t>-</w:t>
            </w:r>
          </w:p>
        </w:tc>
        <w:tc>
          <w:tcPr>
            <w:tcW w:w="1327" w:type="dxa"/>
            <w:vAlign w:val="bottom"/>
          </w:tcPr>
          <w:p w14:paraId="4FFB93B9" w14:textId="413272F7" w:rsidR="00E443E2" w:rsidRPr="00A70425" w:rsidRDefault="00E443E2" w:rsidP="00553949">
            <w:pPr>
              <w:tabs>
                <w:tab w:val="left" w:pos="-72"/>
              </w:tabs>
              <w:spacing w:line="240" w:lineRule="auto"/>
              <w:ind w:right="-72"/>
              <w:jc w:val="right"/>
              <w:rPr>
                <w:rFonts w:cs="Arial"/>
                <w:sz w:val="18"/>
                <w:szCs w:val="18"/>
              </w:rPr>
            </w:pPr>
            <w:r w:rsidRPr="00A70425">
              <w:rPr>
                <w:rFonts w:cs="Arial"/>
                <w:sz w:val="18"/>
                <w:szCs w:val="18"/>
              </w:rPr>
              <w:t>-</w:t>
            </w:r>
          </w:p>
        </w:tc>
      </w:tr>
      <w:tr w:rsidR="00E443E2" w:rsidRPr="00A70425" w14:paraId="4D8F4783" w14:textId="77777777" w:rsidTr="00E443E2">
        <w:tc>
          <w:tcPr>
            <w:tcW w:w="4032" w:type="dxa"/>
            <w:vAlign w:val="bottom"/>
          </w:tcPr>
          <w:p w14:paraId="365D50FE" w14:textId="77777777" w:rsidR="00E443E2" w:rsidRPr="00A70425" w:rsidRDefault="00E443E2" w:rsidP="00553949">
            <w:pPr>
              <w:spacing w:line="240" w:lineRule="auto"/>
              <w:ind w:left="324"/>
              <w:rPr>
                <w:rFonts w:cs="Arial"/>
                <w:sz w:val="18"/>
                <w:szCs w:val="18"/>
              </w:rPr>
            </w:pPr>
            <w:r w:rsidRPr="00A70425">
              <w:rPr>
                <w:rFonts w:cs="Arial"/>
                <w:sz w:val="18"/>
                <w:szCs w:val="18"/>
              </w:rPr>
              <w:t>Administrative expense</w:t>
            </w:r>
          </w:p>
        </w:tc>
        <w:tc>
          <w:tcPr>
            <w:tcW w:w="1326" w:type="dxa"/>
          </w:tcPr>
          <w:p w14:paraId="34F9020F" w14:textId="04385349" w:rsidR="00E443E2" w:rsidRPr="00A70425" w:rsidRDefault="00A30AF5" w:rsidP="00553949">
            <w:pPr>
              <w:pBdr>
                <w:bottom w:val="single" w:sz="4" w:space="1" w:color="auto"/>
              </w:pBdr>
              <w:tabs>
                <w:tab w:val="left" w:pos="-72"/>
              </w:tabs>
              <w:spacing w:line="240" w:lineRule="auto"/>
              <w:ind w:right="-72"/>
              <w:jc w:val="right"/>
              <w:rPr>
                <w:rFonts w:cs="Arial"/>
                <w:sz w:val="18"/>
                <w:szCs w:val="18"/>
              </w:rPr>
            </w:pPr>
            <w:r w:rsidRPr="00A70425">
              <w:rPr>
                <w:rFonts w:cs="Arial"/>
                <w:sz w:val="18"/>
                <w:szCs w:val="18"/>
              </w:rPr>
              <w:t>4,861</w:t>
            </w:r>
          </w:p>
        </w:tc>
        <w:tc>
          <w:tcPr>
            <w:tcW w:w="1326" w:type="dxa"/>
          </w:tcPr>
          <w:p w14:paraId="4FD0B9F6" w14:textId="490D8BEF" w:rsidR="00E443E2" w:rsidRPr="00A70425" w:rsidRDefault="00E443E2" w:rsidP="00553949">
            <w:pPr>
              <w:pBdr>
                <w:bottom w:val="single" w:sz="4" w:space="1" w:color="auto"/>
              </w:pBdr>
              <w:tabs>
                <w:tab w:val="left" w:pos="-72"/>
              </w:tabs>
              <w:spacing w:line="240" w:lineRule="auto"/>
              <w:ind w:right="-72"/>
              <w:jc w:val="right"/>
              <w:rPr>
                <w:rFonts w:cs="Arial"/>
                <w:sz w:val="18"/>
                <w:szCs w:val="18"/>
              </w:rPr>
            </w:pPr>
            <w:r w:rsidRPr="00A70425">
              <w:rPr>
                <w:rFonts w:cs="Arial"/>
                <w:sz w:val="18"/>
                <w:szCs w:val="18"/>
              </w:rPr>
              <w:t>3,549</w:t>
            </w:r>
          </w:p>
        </w:tc>
        <w:tc>
          <w:tcPr>
            <w:tcW w:w="1326" w:type="dxa"/>
            <w:vAlign w:val="bottom"/>
          </w:tcPr>
          <w:p w14:paraId="157AFB45" w14:textId="03781D10" w:rsidR="00E443E2" w:rsidRPr="00A70425" w:rsidRDefault="00A30AF5" w:rsidP="00553949">
            <w:pPr>
              <w:pBdr>
                <w:bottom w:val="single" w:sz="4" w:space="1" w:color="auto"/>
              </w:pBdr>
              <w:tabs>
                <w:tab w:val="left" w:pos="-72"/>
              </w:tabs>
              <w:spacing w:line="240" w:lineRule="auto"/>
              <w:ind w:right="-72"/>
              <w:jc w:val="right"/>
              <w:rPr>
                <w:rFonts w:cs="Arial"/>
                <w:sz w:val="18"/>
                <w:szCs w:val="18"/>
              </w:rPr>
            </w:pPr>
            <w:r w:rsidRPr="00A70425">
              <w:rPr>
                <w:rFonts w:cs="Arial"/>
                <w:sz w:val="18"/>
                <w:szCs w:val="18"/>
              </w:rPr>
              <w:t>580</w:t>
            </w:r>
          </w:p>
        </w:tc>
        <w:tc>
          <w:tcPr>
            <w:tcW w:w="1327" w:type="dxa"/>
            <w:vAlign w:val="bottom"/>
          </w:tcPr>
          <w:p w14:paraId="2A0644EF" w14:textId="5F270578" w:rsidR="00E443E2" w:rsidRPr="00A70425" w:rsidRDefault="00E443E2" w:rsidP="00553949">
            <w:pPr>
              <w:pBdr>
                <w:bottom w:val="single" w:sz="4" w:space="1" w:color="auto"/>
              </w:pBdr>
              <w:tabs>
                <w:tab w:val="left" w:pos="-72"/>
              </w:tabs>
              <w:spacing w:line="240" w:lineRule="auto"/>
              <w:ind w:right="-72"/>
              <w:jc w:val="right"/>
              <w:rPr>
                <w:rFonts w:cs="Arial"/>
                <w:sz w:val="18"/>
                <w:szCs w:val="18"/>
              </w:rPr>
            </w:pPr>
            <w:r w:rsidRPr="00A70425">
              <w:rPr>
                <w:rFonts w:cs="Arial"/>
                <w:sz w:val="18"/>
                <w:szCs w:val="18"/>
              </w:rPr>
              <w:t>351</w:t>
            </w:r>
          </w:p>
        </w:tc>
      </w:tr>
      <w:tr w:rsidR="00E443E2" w:rsidRPr="00A70425" w14:paraId="4049E103" w14:textId="77777777" w:rsidTr="00DF1686">
        <w:trPr>
          <w:trHeight w:val="91"/>
        </w:trPr>
        <w:tc>
          <w:tcPr>
            <w:tcW w:w="4032" w:type="dxa"/>
            <w:vAlign w:val="bottom"/>
          </w:tcPr>
          <w:p w14:paraId="0CB73965" w14:textId="77777777" w:rsidR="00E443E2" w:rsidRPr="00A70425" w:rsidRDefault="00E443E2" w:rsidP="00553949">
            <w:pPr>
              <w:spacing w:line="240" w:lineRule="auto"/>
              <w:ind w:left="324"/>
              <w:rPr>
                <w:rFonts w:cs="Arial"/>
                <w:sz w:val="10"/>
                <w:szCs w:val="10"/>
                <w:rtl/>
                <w:cs/>
              </w:rPr>
            </w:pPr>
          </w:p>
        </w:tc>
        <w:tc>
          <w:tcPr>
            <w:tcW w:w="1326" w:type="dxa"/>
            <w:vAlign w:val="bottom"/>
          </w:tcPr>
          <w:p w14:paraId="6C219222" w14:textId="77777777" w:rsidR="00E443E2" w:rsidRPr="00A70425" w:rsidRDefault="00E443E2" w:rsidP="00553949">
            <w:pPr>
              <w:tabs>
                <w:tab w:val="left" w:pos="-72"/>
              </w:tabs>
              <w:spacing w:line="240" w:lineRule="auto"/>
              <w:ind w:right="-72"/>
              <w:jc w:val="right"/>
              <w:rPr>
                <w:rFonts w:cs="Arial"/>
                <w:sz w:val="10"/>
                <w:szCs w:val="10"/>
                <w:rtl/>
                <w:cs/>
              </w:rPr>
            </w:pPr>
          </w:p>
        </w:tc>
        <w:tc>
          <w:tcPr>
            <w:tcW w:w="1326" w:type="dxa"/>
            <w:vAlign w:val="bottom"/>
          </w:tcPr>
          <w:p w14:paraId="5EF01644" w14:textId="77777777" w:rsidR="00E443E2" w:rsidRPr="00A70425" w:rsidRDefault="00E443E2" w:rsidP="00553949">
            <w:pPr>
              <w:tabs>
                <w:tab w:val="left" w:pos="-72"/>
              </w:tabs>
              <w:spacing w:line="240" w:lineRule="auto"/>
              <w:ind w:right="-72"/>
              <w:jc w:val="right"/>
              <w:rPr>
                <w:rFonts w:cs="Arial"/>
                <w:sz w:val="10"/>
                <w:szCs w:val="10"/>
                <w:rtl/>
                <w:cs/>
              </w:rPr>
            </w:pPr>
          </w:p>
        </w:tc>
        <w:tc>
          <w:tcPr>
            <w:tcW w:w="1326" w:type="dxa"/>
            <w:vAlign w:val="bottom"/>
          </w:tcPr>
          <w:p w14:paraId="3B93088B" w14:textId="77777777" w:rsidR="00E443E2" w:rsidRPr="00A70425" w:rsidRDefault="00E443E2" w:rsidP="00553949">
            <w:pPr>
              <w:tabs>
                <w:tab w:val="left" w:pos="-72"/>
              </w:tabs>
              <w:spacing w:line="240" w:lineRule="auto"/>
              <w:ind w:right="-72"/>
              <w:jc w:val="right"/>
              <w:rPr>
                <w:rFonts w:cs="Arial"/>
                <w:sz w:val="10"/>
                <w:szCs w:val="10"/>
                <w:rtl/>
                <w:cs/>
              </w:rPr>
            </w:pPr>
          </w:p>
        </w:tc>
        <w:tc>
          <w:tcPr>
            <w:tcW w:w="1327" w:type="dxa"/>
            <w:vAlign w:val="bottom"/>
          </w:tcPr>
          <w:p w14:paraId="12BB8E2C" w14:textId="77777777" w:rsidR="00E443E2" w:rsidRPr="00A70425" w:rsidRDefault="00E443E2" w:rsidP="00553949">
            <w:pPr>
              <w:tabs>
                <w:tab w:val="left" w:pos="-72"/>
              </w:tabs>
              <w:spacing w:line="240" w:lineRule="auto"/>
              <w:ind w:right="-72"/>
              <w:jc w:val="right"/>
              <w:rPr>
                <w:rFonts w:cs="Arial"/>
                <w:sz w:val="10"/>
                <w:szCs w:val="10"/>
                <w:rtl/>
                <w:cs/>
              </w:rPr>
            </w:pPr>
          </w:p>
        </w:tc>
      </w:tr>
      <w:tr w:rsidR="00E443E2" w:rsidRPr="00A70425" w14:paraId="4557BC0C" w14:textId="77777777" w:rsidTr="00DF1686">
        <w:tc>
          <w:tcPr>
            <w:tcW w:w="4032" w:type="dxa"/>
            <w:vAlign w:val="bottom"/>
          </w:tcPr>
          <w:p w14:paraId="6D49FE50" w14:textId="77777777" w:rsidR="00E443E2" w:rsidRPr="00A70425" w:rsidRDefault="00E443E2" w:rsidP="00553949">
            <w:pPr>
              <w:spacing w:line="240" w:lineRule="auto"/>
              <w:ind w:left="324"/>
              <w:rPr>
                <w:rFonts w:cs="Arial"/>
                <w:sz w:val="18"/>
                <w:szCs w:val="18"/>
                <w:rtl/>
                <w:cs/>
              </w:rPr>
            </w:pPr>
          </w:p>
        </w:tc>
        <w:tc>
          <w:tcPr>
            <w:tcW w:w="1326" w:type="dxa"/>
            <w:vAlign w:val="bottom"/>
          </w:tcPr>
          <w:p w14:paraId="4AAE352E" w14:textId="6C597807" w:rsidR="00E443E2" w:rsidRPr="00A70425" w:rsidRDefault="00A30AF5" w:rsidP="00553949">
            <w:pPr>
              <w:pBdr>
                <w:bottom w:val="double" w:sz="4" w:space="1" w:color="auto"/>
              </w:pBdr>
              <w:tabs>
                <w:tab w:val="left" w:pos="-72"/>
              </w:tabs>
              <w:spacing w:line="240" w:lineRule="auto"/>
              <w:ind w:right="-72"/>
              <w:jc w:val="right"/>
              <w:rPr>
                <w:rFonts w:cs="Arial"/>
                <w:sz w:val="18"/>
                <w:szCs w:val="18"/>
              </w:rPr>
            </w:pPr>
            <w:r w:rsidRPr="00A70425">
              <w:rPr>
                <w:rFonts w:cs="Arial"/>
                <w:sz w:val="18"/>
                <w:szCs w:val="18"/>
              </w:rPr>
              <w:t>144,2</w:t>
            </w:r>
            <w:r w:rsidR="004C768D" w:rsidRPr="00A70425">
              <w:rPr>
                <w:rFonts w:cs="Arial"/>
                <w:sz w:val="18"/>
                <w:szCs w:val="18"/>
              </w:rPr>
              <w:t>9</w:t>
            </w:r>
            <w:r w:rsidRPr="00A70425">
              <w:rPr>
                <w:rFonts w:cs="Arial"/>
                <w:sz w:val="18"/>
                <w:szCs w:val="18"/>
              </w:rPr>
              <w:t>7</w:t>
            </w:r>
          </w:p>
        </w:tc>
        <w:tc>
          <w:tcPr>
            <w:tcW w:w="1326" w:type="dxa"/>
            <w:vAlign w:val="bottom"/>
          </w:tcPr>
          <w:p w14:paraId="183AF1C4" w14:textId="43EFB757" w:rsidR="00E443E2" w:rsidRPr="00A70425" w:rsidRDefault="00E443E2" w:rsidP="00553949">
            <w:pPr>
              <w:pBdr>
                <w:bottom w:val="double" w:sz="4" w:space="1" w:color="auto"/>
              </w:pBdr>
              <w:tabs>
                <w:tab w:val="left" w:pos="-72"/>
              </w:tabs>
              <w:spacing w:line="240" w:lineRule="auto"/>
              <w:ind w:right="-72"/>
              <w:jc w:val="right"/>
              <w:rPr>
                <w:rFonts w:cs="Arial"/>
                <w:sz w:val="18"/>
                <w:szCs w:val="18"/>
              </w:rPr>
            </w:pPr>
            <w:r w:rsidRPr="00A70425">
              <w:rPr>
                <w:rFonts w:cs="Arial"/>
                <w:sz w:val="18"/>
                <w:szCs w:val="18"/>
              </w:rPr>
              <w:t>108,888</w:t>
            </w:r>
          </w:p>
        </w:tc>
        <w:tc>
          <w:tcPr>
            <w:tcW w:w="1326" w:type="dxa"/>
            <w:vAlign w:val="bottom"/>
          </w:tcPr>
          <w:p w14:paraId="2859ADB1" w14:textId="5B979C25" w:rsidR="00E443E2" w:rsidRPr="00A70425" w:rsidRDefault="00A30AF5" w:rsidP="00553949">
            <w:pPr>
              <w:pBdr>
                <w:bottom w:val="double" w:sz="4" w:space="1" w:color="auto"/>
              </w:pBdr>
              <w:tabs>
                <w:tab w:val="left" w:pos="-72"/>
              </w:tabs>
              <w:spacing w:line="240" w:lineRule="auto"/>
              <w:ind w:right="-72"/>
              <w:jc w:val="right"/>
              <w:rPr>
                <w:rFonts w:cs="Arial"/>
                <w:sz w:val="18"/>
                <w:szCs w:val="18"/>
              </w:rPr>
            </w:pPr>
            <w:r w:rsidRPr="00A70425">
              <w:rPr>
                <w:rFonts w:cs="Arial"/>
                <w:sz w:val="18"/>
                <w:szCs w:val="18"/>
              </w:rPr>
              <w:t>580</w:t>
            </w:r>
          </w:p>
        </w:tc>
        <w:tc>
          <w:tcPr>
            <w:tcW w:w="1327" w:type="dxa"/>
            <w:vAlign w:val="bottom"/>
          </w:tcPr>
          <w:p w14:paraId="13692FB4" w14:textId="4AC0E549" w:rsidR="00E443E2" w:rsidRPr="00A70425" w:rsidRDefault="00E443E2" w:rsidP="00553949">
            <w:pPr>
              <w:pBdr>
                <w:bottom w:val="double" w:sz="4" w:space="1" w:color="auto"/>
              </w:pBdr>
              <w:tabs>
                <w:tab w:val="left" w:pos="-72"/>
              </w:tabs>
              <w:spacing w:line="240" w:lineRule="auto"/>
              <w:ind w:right="-72"/>
              <w:jc w:val="right"/>
              <w:rPr>
                <w:rFonts w:cs="Arial"/>
                <w:sz w:val="18"/>
                <w:szCs w:val="18"/>
              </w:rPr>
            </w:pPr>
            <w:r w:rsidRPr="00A70425">
              <w:rPr>
                <w:rFonts w:cs="Arial"/>
                <w:sz w:val="18"/>
                <w:szCs w:val="18"/>
              </w:rPr>
              <w:t>351</w:t>
            </w:r>
          </w:p>
        </w:tc>
      </w:tr>
    </w:tbl>
    <w:p w14:paraId="51D5DFEA" w14:textId="77777777" w:rsidR="00200044" w:rsidRPr="00A70425" w:rsidRDefault="00200044" w:rsidP="00553949">
      <w:pPr>
        <w:spacing w:line="240" w:lineRule="auto"/>
        <w:ind w:left="540"/>
        <w:jc w:val="thaiDistribute"/>
        <w:rPr>
          <w:rFonts w:cs="Arial"/>
          <w:sz w:val="18"/>
          <w:szCs w:val="18"/>
        </w:rPr>
      </w:pPr>
    </w:p>
    <w:p w14:paraId="14FBFFC2" w14:textId="77777777" w:rsidR="00200044" w:rsidRPr="00A70425" w:rsidRDefault="00200044" w:rsidP="00553949">
      <w:pPr>
        <w:autoSpaceDE w:val="0"/>
        <w:autoSpaceDN w:val="0"/>
        <w:adjustRightInd w:val="0"/>
        <w:spacing w:line="240" w:lineRule="auto"/>
        <w:ind w:left="540" w:right="-97"/>
        <w:rPr>
          <w:rFonts w:cs="Arial"/>
          <w:b/>
          <w:bCs/>
          <w:sz w:val="18"/>
          <w:szCs w:val="18"/>
          <w:shd w:val="clear" w:color="auto" w:fill="FFFFFF"/>
        </w:rPr>
      </w:pPr>
      <w:r w:rsidRPr="00A70425">
        <w:rPr>
          <w:rFonts w:cs="Arial"/>
          <w:b/>
          <w:bCs/>
          <w:sz w:val="18"/>
          <w:szCs w:val="18"/>
          <w:shd w:val="clear" w:color="auto" w:fill="FFFFFF"/>
        </w:rPr>
        <w:t>Capital commitments</w:t>
      </w:r>
    </w:p>
    <w:p w14:paraId="228F7099" w14:textId="77777777" w:rsidR="00200044" w:rsidRPr="00A70425" w:rsidRDefault="00200044" w:rsidP="00553949">
      <w:pPr>
        <w:autoSpaceDE w:val="0"/>
        <w:autoSpaceDN w:val="0"/>
        <w:adjustRightInd w:val="0"/>
        <w:spacing w:line="240" w:lineRule="auto"/>
        <w:ind w:left="540" w:right="-97"/>
        <w:rPr>
          <w:rFonts w:cs="Arial"/>
          <w:sz w:val="18"/>
          <w:szCs w:val="18"/>
          <w:shd w:val="clear" w:color="auto" w:fill="FFFFFF"/>
        </w:rPr>
      </w:pPr>
    </w:p>
    <w:p w14:paraId="73DF5D1E" w14:textId="77777777" w:rsidR="00200044" w:rsidRPr="00A70425" w:rsidRDefault="00200044" w:rsidP="00553949">
      <w:pPr>
        <w:autoSpaceDE w:val="0"/>
        <w:autoSpaceDN w:val="0"/>
        <w:adjustRightInd w:val="0"/>
        <w:spacing w:line="240" w:lineRule="auto"/>
        <w:ind w:left="547"/>
        <w:jc w:val="thaiDistribute"/>
        <w:rPr>
          <w:rFonts w:cs="Arial"/>
          <w:sz w:val="18"/>
          <w:szCs w:val="18"/>
          <w:shd w:val="clear" w:color="auto" w:fill="FFFFFF"/>
        </w:rPr>
      </w:pPr>
      <w:r w:rsidRPr="00A70425">
        <w:rPr>
          <w:rFonts w:cs="Arial"/>
          <w:spacing w:val="-4"/>
          <w:sz w:val="18"/>
          <w:szCs w:val="18"/>
          <w:shd w:val="clear" w:color="auto" w:fill="FFFFFF"/>
        </w:rPr>
        <w:t>Capital commitments as at the date of the statement of financial position but not included in the financial statements</w:t>
      </w:r>
      <w:r w:rsidRPr="00A70425">
        <w:rPr>
          <w:rFonts w:cs="Arial"/>
          <w:sz w:val="18"/>
          <w:szCs w:val="18"/>
          <w:shd w:val="clear" w:color="auto" w:fill="FFFFFF"/>
        </w:rPr>
        <w:t xml:space="preserve"> are as follows:</w:t>
      </w:r>
    </w:p>
    <w:p w14:paraId="5B04494C" w14:textId="77777777" w:rsidR="00200044" w:rsidRPr="00A70425" w:rsidRDefault="00200044" w:rsidP="00553949">
      <w:pPr>
        <w:autoSpaceDE w:val="0"/>
        <w:autoSpaceDN w:val="0"/>
        <w:adjustRightInd w:val="0"/>
        <w:spacing w:line="240" w:lineRule="auto"/>
        <w:ind w:left="540"/>
        <w:rPr>
          <w:rFonts w:cs="Arial"/>
          <w:sz w:val="18"/>
          <w:szCs w:val="18"/>
          <w:shd w:val="clear" w:color="auto" w:fill="FFFFFF"/>
        </w:rPr>
      </w:pPr>
    </w:p>
    <w:tbl>
      <w:tblPr>
        <w:tblW w:w="9456" w:type="dxa"/>
        <w:tblLayout w:type="fixed"/>
        <w:tblLook w:val="0000" w:firstRow="0" w:lastRow="0" w:firstColumn="0" w:lastColumn="0" w:noHBand="0" w:noVBand="0"/>
      </w:tblPr>
      <w:tblGrid>
        <w:gridCol w:w="2977"/>
        <w:gridCol w:w="1118"/>
        <w:gridCol w:w="1339"/>
        <w:gridCol w:w="1339"/>
        <w:gridCol w:w="1339"/>
        <w:gridCol w:w="1344"/>
      </w:tblGrid>
      <w:tr w:rsidR="00200044" w:rsidRPr="00A70425" w14:paraId="0699AC9E" w14:textId="77777777" w:rsidTr="00DF1686">
        <w:tc>
          <w:tcPr>
            <w:tcW w:w="2977" w:type="dxa"/>
            <w:vAlign w:val="bottom"/>
          </w:tcPr>
          <w:p w14:paraId="4E7CDD1F" w14:textId="77777777" w:rsidR="00200044" w:rsidRPr="00A70425" w:rsidRDefault="00200044" w:rsidP="00553949">
            <w:pPr>
              <w:spacing w:line="240" w:lineRule="auto"/>
              <w:ind w:left="454" w:hanging="27"/>
              <w:rPr>
                <w:rFonts w:cs="Arial"/>
                <w:snapToGrid w:val="0"/>
                <w:sz w:val="18"/>
                <w:szCs w:val="18"/>
              </w:rPr>
            </w:pPr>
          </w:p>
        </w:tc>
        <w:tc>
          <w:tcPr>
            <w:tcW w:w="1118" w:type="dxa"/>
            <w:vAlign w:val="bottom"/>
          </w:tcPr>
          <w:p w14:paraId="273BD969" w14:textId="77777777" w:rsidR="00200044" w:rsidRPr="00A70425" w:rsidRDefault="00200044" w:rsidP="00553949">
            <w:pPr>
              <w:pStyle w:val="a"/>
              <w:ind w:right="-72"/>
              <w:jc w:val="right"/>
              <w:rPr>
                <w:rFonts w:ascii="Arial" w:cs="Arial"/>
                <w:b/>
                <w:bCs/>
                <w:color w:val="auto"/>
                <w:sz w:val="18"/>
                <w:szCs w:val="18"/>
              </w:rPr>
            </w:pPr>
          </w:p>
        </w:tc>
        <w:tc>
          <w:tcPr>
            <w:tcW w:w="2678" w:type="dxa"/>
            <w:gridSpan w:val="2"/>
          </w:tcPr>
          <w:p w14:paraId="3E10613E" w14:textId="77777777" w:rsidR="00200044" w:rsidRPr="00A70425" w:rsidRDefault="00200044"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 xml:space="preserve">Consolidated </w:t>
            </w:r>
          </w:p>
          <w:p w14:paraId="156F6809" w14:textId="77777777" w:rsidR="00200044" w:rsidRPr="00A70425" w:rsidRDefault="00200044"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683" w:type="dxa"/>
            <w:gridSpan w:val="2"/>
          </w:tcPr>
          <w:p w14:paraId="6DF6D2F2" w14:textId="77777777" w:rsidR="00200044" w:rsidRPr="00A70425" w:rsidRDefault="00200044"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 xml:space="preserve">Separate </w:t>
            </w:r>
          </w:p>
          <w:p w14:paraId="3107782A" w14:textId="77777777" w:rsidR="00200044" w:rsidRPr="00A70425" w:rsidRDefault="00200044"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200044" w:rsidRPr="00A70425" w14:paraId="61EECC5F" w14:textId="77777777" w:rsidTr="00DF1686">
        <w:tc>
          <w:tcPr>
            <w:tcW w:w="2977" w:type="dxa"/>
            <w:vAlign w:val="bottom"/>
          </w:tcPr>
          <w:p w14:paraId="507FD634" w14:textId="77777777" w:rsidR="00200044" w:rsidRPr="00A70425" w:rsidRDefault="00200044" w:rsidP="00553949">
            <w:pPr>
              <w:spacing w:line="240" w:lineRule="auto"/>
              <w:ind w:left="454" w:hanging="27"/>
              <w:rPr>
                <w:rFonts w:cs="Arial"/>
                <w:b/>
                <w:bCs/>
                <w:snapToGrid w:val="0"/>
                <w:sz w:val="18"/>
                <w:szCs w:val="18"/>
              </w:rPr>
            </w:pPr>
          </w:p>
        </w:tc>
        <w:tc>
          <w:tcPr>
            <w:tcW w:w="1118" w:type="dxa"/>
            <w:vAlign w:val="bottom"/>
          </w:tcPr>
          <w:p w14:paraId="53497A8E" w14:textId="77777777" w:rsidR="00200044" w:rsidRPr="00A70425" w:rsidRDefault="00200044" w:rsidP="00553949">
            <w:pPr>
              <w:pStyle w:val="a"/>
              <w:pBdr>
                <w:bottom w:val="single" w:sz="4" w:space="1" w:color="auto"/>
              </w:pBdr>
              <w:ind w:right="-72"/>
              <w:jc w:val="center"/>
              <w:rPr>
                <w:rFonts w:ascii="Arial" w:cs="Arial"/>
                <w:b/>
                <w:bCs/>
                <w:color w:val="auto"/>
                <w:sz w:val="18"/>
                <w:szCs w:val="18"/>
              </w:rPr>
            </w:pPr>
            <w:r w:rsidRPr="00A70425">
              <w:rPr>
                <w:rFonts w:ascii="Arial" w:cs="Arial"/>
                <w:b/>
                <w:bCs/>
                <w:color w:val="auto"/>
                <w:sz w:val="18"/>
                <w:szCs w:val="18"/>
              </w:rPr>
              <w:t>Currency</w:t>
            </w:r>
          </w:p>
        </w:tc>
        <w:tc>
          <w:tcPr>
            <w:tcW w:w="1339" w:type="dxa"/>
            <w:vAlign w:val="bottom"/>
          </w:tcPr>
          <w:p w14:paraId="44EF887B" w14:textId="3A51A92D" w:rsidR="00200044" w:rsidRPr="00A70425" w:rsidRDefault="00AE4492"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2022</w:t>
            </w:r>
          </w:p>
        </w:tc>
        <w:tc>
          <w:tcPr>
            <w:tcW w:w="1339" w:type="dxa"/>
            <w:vAlign w:val="bottom"/>
          </w:tcPr>
          <w:p w14:paraId="3453A9EE" w14:textId="611B54C0" w:rsidR="00200044" w:rsidRPr="00A70425" w:rsidRDefault="00AE4492"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2021</w:t>
            </w:r>
          </w:p>
        </w:tc>
        <w:tc>
          <w:tcPr>
            <w:tcW w:w="1339" w:type="dxa"/>
            <w:vAlign w:val="bottom"/>
          </w:tcPr>
          <w:p w14:paraId="08AAE1BC" w14:textId="03E174E8" w:rsidR="00200044" w:rsidRPr="00A70425" w:rsidRDefault="00AE4492"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2022</w:t>
            </w:r>
          </w:p>
        </w:tc>
        <w:tc>
          <w:tcPr>
            <w:tcW w:w="1344" w:type="dxa"/>
            <w:vAlign w:val="bottom"/>
          </w:tcPr>
          <w:p w14:paraId="1EA2ADB5" w14:textId="4317F2B1" w:rsidR="00200044" w:rsidRPr="00A70425" w:rsidRDefault="00AE4492"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2021</w:t>
            </w:r>
          </w:p>
        </w:tc>
      </w:tr>
      <w:tr w:rsidR="00200044" w:rsidRPr="00A70425" w14:paraId="636F4B41" w14:textId="77777777" w:rsidTr="00DF1686">
        <w:tc>
          <w:tcPr>
            <w:tcW w:w="2977" w:type="dxa"/>
            <w:vAlign w:val="bottom"/>
          </w:tcPr>
          <w:p w14:paraId="21234DA0" w14:textId="77777777" w:rsidR="00200044" w:rsidRPr="00A70425" w:rsidRDefault="00200044" w:rsidP="00553949">
            <w:pPr>
              <w:pStyle w:val="a"/>
              <w:tabs>
                <w:tab w:val="right" w:pos="9810"/>
              </w:tabs>
              <w:ind w:left="454" w:right="0" w:hanging="27"/>
              <w:rPr>
                <w:rFonts w:ascii="Arial" w:eastAsia="Angsana New" w:cs="Arial"/>
                <w:color w:val="auto"/>
                <w:sz w:val="10"/>
                <w:szCs w:val="10"/>
                <w:cs/>
              </w:rPr>
            </w:pPr>
          </w:p>
        </w:tc>
        <w:tc>
          <w:tcPr>
            <w:tcW w:w="1118" w:type="dxa"/>
            <w:vAlign w:val="bottom"/>
          </w:tcPr>
          <w:p w14:paraId="6265C94A" w14:textId="77777777" w:rsidR="00200044" w:rsidRPr="00A70425" w:rsidRDefault="00200044" w:rsidP="00553949">
            <w:pPr>
              <w:pStyle w:val="a"/>
              <w:ind w:right="-72"/>
              <w:jc w:val="right"/>
              <w:rPr>
                <w:rFonts w:ascii="Arial" w:eastAsia="Angsana New" w:cs="Arial"/>
                <w:color w:val="auto"/>
                <w:sz w:val="10"/>
                <w:szCs w:val="10"/>
              </w:rPr>
            </w:pPr>
          </w:p>
        </w:tc>
        <w:tc>
          <w:tcPr>
            <w:tcW w:w="1339" w:type="dxa"/>
            <w:vAlign w:val="bottom"/>
          </w:tcPr>
          <w:p w14:paraId="75E817BC" w14:textId="77777777" w:rsidR="00200044" w:rsidRPr="00A70425" w:rsidRDefault="00200044" w:rsidP="00553949">
            <w:pPr>
              <w:pStyle w:val="a"/>
              <w:ind w:right="-72"/>
              <w:jc w:val="right"/>
              <w:rPr>
                <w:rFonts w:ascii="Arial" w:eastAsia="Angsana New" w:cs="Arial"/>
                <w:color w:val="auto"/>
                <w:sz w:val="10"/>
                <w:szCs w:val="10"/>
              </w:rPr>
            </w:pPr>
          </w:p>
        </w:tc>
        <w:tc>
          <w:tcPr>
            <w:tcW w:w="1339" w:type="dxa"/>
            <w:vAlign w:val="bottom"/>
          </w:tcPr>
          <w:p w14:paraId="63E3912A" w14:textId="77777777" w:rsidR="00200044" w:rsidRPr="00A70425" w:rsidRDefault="00200044" w:rsidP="00553949">
            <w:pPr>
              <w:pStyle w:val="a"/>
              <w:ind w:right="-72"/>
              <w:jc w:val="right"/>
              <w:rPr>
                <w:rFonts w:ascii="Arial" w:eastAsia="Angsana New" w:cs="Arial"/>
                <w:color w:val="auto"/>
                <w:sz w:val="10"/>
                <w:szCs w:val="10"/>
              </w:rPr>
            </w:pPr>
          </w:p>
        </w:tc>
        <w:tc>
          <w:tcPr>
            <w:tcW w:w="1339" w:type="dxa"/>
            <w:vAlign w:val="bottom"/>
          </w:tcPr>
          <w:p w14:paraId="2C44DA7E" w14:textId="77777777" w:rsidR="00200044" w:rsidRPr="00A70425" w:rsidRDefault="00200044" w:rsidP="00553949">
            <w:pPr>
              <w:pStyle w:val="a"/>
              <w:ind w:right="-72"/>
              <w:jc w:val="right"/>
              <w:rPr>
                <w:rFonts w:ascii="Arial" w:eastAsia="Angsana New" w:cs="Arial"/>
                <w:color w:val="auto"/>
                <w:sz w:val="10"/>
                <w:szCs w:val="10"/>
              </w:rPr>
            </w:pPr>
          </w:p>
        </w:tc>
        <w:tc>
          <w:tcPr>
            <w:tcW w:w="1344" w:type="dxa"/>
            <w:vAlign w:val="bottom"/>
          </w:tcPr>
          <w:p w14:paraId="687ECC44" w14:textId="77777777" w:rsidR="00200044" w:rsidRPr="00A70425" w:rsidRDefault="00200044" w:rsidP="00553949">
            <w:pPr>
              <w:pStyle w:val="a"/>
              <w:ind w:right="-72"/>
              <w:jc w:val="right"/>
              <w:rPr>
                <w:rFonts w:ascii="Arial" w:eastAsia="Angsana New" w:cs="Arial"/>
                <w:color w:val="auto"/>
                <w:sz w:val="10"/>
                <w:szCs w:val="10"/>
              </w:rPr>
            </w:pPr>
          </w:p>
        </w:tc>
      </w:tr>
      <w:tr w:rsidR="00E443E2" w:rsidRPr="00A70425" w14:paraId="111E5108" w14:textId="77777777" w:rsidTr="00DF1686">
        <w:trPr>
          <w:trHeight w:val="75"/>
        </w:trPr>
        <w:tc>
          <w:tcPr>
            <w:tcW w:w="2977" w:type="dxa"/>
            <w:vAlign w:val="bottom"/>
          </w:tcPr>
          <w:p w14:paraId="3FA6F4CC" w14:textId="77777777" w:rsidR="00E443E2" w:rsidRPr="00A70425" w:rsidRDefault="00E443E2" w:rsidP="00553949">
            <w:pPr>
              <w:spacing w:line="240" w:lineRule="auto"/>
              <w:ind w:left="454" w:hanging="27"/>
              <w:rPr>
                <w:rFonts w:eastAsia="Cordia New" w:cs="Arial"/>
                <w:snapToGrid w:val="0"/>
                <w:sz w:val="18"/>
                <w:szCs w:val="18"/>
                <w:lang w:bidi="th-TH"/>
              </w:rPr>
            </w:pPr>
            <w:r w:rsidRPr="00A70425">
              <w:rPr>
                <w:rFonts w:eastAsia="Cordia New" w:cs="Arial"/>
                <w:snapToGrid w:val="0"/>
                <w:sz w:val="18"/>
                <w:szCs w:val="18"/>
                <w:lang w:bidi="th-TH"/>
              </w:rPr>
              <w:t>Power plants, tools and</w:t>
            </w:r>
          </w:p>
          <w:p w14:paraId="030A1D71" w14:textId="77777777" w:rsidR="00E443E2" w:rsidRPr="00A70425" w:rsidRDefault="00E443E2" w:rsidP="00553949">
            <w:pPr>
              <w:spacing w:line="240" w:lineRule="auto"/>
              <w:ind w:left="454" w:hanging="27"/>
              <w:rPr>
                <w:rFonts w:cs="Arial"/>
                <w:snapToGrid w:val="0"/>
                <w:sz w:val="18"/>
                <w:szCs w:val="18"/>
              </w:rPr>
            </w:pPr>
            <w:r w:rsidRPr="00A70425">
              <w:rPr>
                <w:rFonts w:cs="Arial"/>
                <w:snapToGrid w:val="0"/>
                <w:sz w:val="18"/>
                <w:szCs w:val="18"/>
              </w:rPr>
              <w:t xml:space="preserve">   </w:t>
            </w:r>
            <w:r w:rsidRPr="00A70425">
              <w:rPr>
                <w:rFonts w:eastAsia="Cordia New" w:cs="Arial"/>
                <w:snapToGrid w:val="0"/>
                <w:spacing w:val="-4"/>
                <w:sz w:val="18"/>
                <w:szCs w:val="18"/>
                <w:lang w:bidi="th-TH"/>
              </w:rPr>
              <w:t>equipment in power plan</w:t>
            </w:r>
            <w:r w:rsidRPr="00A70425">
              <w:rPr>
                <w:rFonts w:eastAsia="Cordia New" w:cs="Arial"/>
                <w:snapToGrid w:val="0"/>
                <w:sz w:val="18"/>
                <w:szCs w:val="18"/>
                <w:lang w:bidi="th-TH"/>
              </w:rPr>
              <w:t>ts</w:t>
            </w:r>
          </w:p>
        </w:tc>
        <w:tc>
          <w:tcPr>
            <w:tcW w:w="1118" w:type="dxa"/>
            <w:vAlign w:val="bottom"/>
          </w:tcPr>
          <w:p w14:paraId="361817AC" w14:textId="77777777" w:rsidR="00E443E2" w:rsidRPr="00A70425" w:rsidRDefault="00E443E2" w:rsidP="00553949">
            <w:pPr>
              <w:spacing w:line="240" w:lineRule="auto"/>
              <w:ind w:right="-72"/>
              <w:jc w:val="center"/>
              <w:rPr>
                <w:rFonts w:cs="Arial"/>
                <w:sz w:val="18"/>
                <w:szCs w:val="18"/>
              </w:rPr>
            </w:pPr>
            <w:r w:rsidRPr="00A70425">
              <w:rPr>
                <w:rFonts w:cs="Arial"/>
                <w:sz w:val="18"/>
                <w:szCs w:val="22"/>
                <w:lang w:bidi="th-TH"/>
              </w:rPr>
              <w:t>NTD</w:t>
            </w:r>
            <w:r w:rsidRPr="00A70425">
              <w:rPr>
                <w:rFonts w:cs="Arial"/>
                <w:sz w:val="18"/>
                <w:szCs w:val="18"/>
              </w:rPr>
              <w:t xml:space="preserve"> Million</w:t>
            </w:r>
          </w:p>
        </w:tc>
        <w:tc>
          <w:tcPr>
            <w:tcW w:w="1339" w:type="dxa"/>
            <w:vAlign w:val="bottom"/>
          </w:tcPr>
          <w:p w14:paraId="5550EDFD" w14:textId="0E615888" w:rsidR="00E443E2" w:rsidRPr="00A70425" w:rsidRDefault="00FB3743" w:rsidP="00553949">
            <w:pPr>
              <w:tabs>
                <w:tab w:val="left" w:pos="-72"/>
              </w:tabs>
              <w:spacing w:line="240" w:lineRule="auto"/>
              <w:ind w:right="-72"/>
              <w:jc w:val="right"/>
              <w:rPr>
                <w:rFonts w:cs="Arial"/>
                <w:sz w:val="18"/>
                <w:szCs w:val="18"/>
              </w:rPr>
            </w:pPr>
            <w:r w:rsidRPr="00A70425">
              <w:rPr>
                <w:rFonts w:cs="Arial"/>
                <w:sz w:val="18"/>
                <w:szCs w:val="18"/>
              </w:rPr>
              <w:t>2,366</w:t>
            </w:r>
            <w:r w:rsidR="00FA7949" w:rsidRPr="00A70425">
              <w:rPr>
                <w:rFonts w:cs="Arial"/>
                <w:sz w:val="18"/>
                <w:szCs w:val="18"/>
              </w:rPr>
              <w:t>.06</w:t>
            </w:r>
          </w:p>
        </w:tc>
        <w:tc>
          <w:tcPr>
            <w:tcW w:w="1339" w:type="dxa"/>
            <w:vAlign w:val="bottom"/>
          </w:tcPr>
          <w:p w14:paraId="1CC6DEDA" w14:textId="1909E860" w:rsidR="00E443E2" w:rsidRPr="00A70425" w:rsidRDefault="00E443E2" w:rsidP="00553949">
            <w:pPr>
              <w:tabs>
                <w:tab w:val="left" w:pos="-72"/>
              </w:tabs>
              <w:spacing w:line="240" w:lineRule="auto"/>
              <w:ind w:right="-72"/>
              <w:jc w:val="right"/>
              <w:rPr>
                <w:rFonts w:cs="Arial"/>
                <w:sz w:val="18"/>
                <w:szCs w:val="18"/>
              </w:rPr>
            </w:pPr>
            <w:r w:rsidRPr="00A70425">
              <w:rPr>
                <w:rFonts w:cs="Arial"/>
                <w:sz w:val="18"/>
                <w:szCs w:val="18"/>
              </w:rPr>
              <w:t>1,767.75</w:t>
            </w:r>
          </w:p>
        </w:tc>
        <w:tc>
          <w:tcPr>
            <w:tcW w:w="1339" w:type="dxa"/>
            <w:vAlign w:val="bottom"/>
          </w:tcPr>
          <w:p w14:paraId="145FFFCE" w14:textId="0839AAF0" w:rsidR="00E443E2" w:rsidRPr="00A70425" w:rsidRDefault="00FB3743" w:rsidP="00553949">
            <w:pPr>
              <w:tabs>
                <w:tab w:val="left" w:pos="-72"/>
              </w:tabs>
              <w:spacing w:line="240" w:lineRule="auto"/>
              <w:ind w:right="-72"/>
              <w:jc w:val="right"/>
              <w:rPr>
                <w:rFonts w:cs="Arial"/>
                <w:sz w:val="18"/>
                <w:szCs w:val="18"/>
              </w:rPr>
            </w:pPr>
            <w:r w:rsidRPr="00A70425">
              <w:rPr>
                <w:rFonts w:cs="Arial"/>
                <w:sz w:val="18"/>
                <w:szCs w:val="18"/>
              </w:rPr>
              <w:t>-</w:t>
            </w:r>
          </w:p>
        </w:tc>
        <w:tc>
          <w:tcPr>
            <w:tcW w:w="1344" w:type="dxa"/>
            <w:vAlign w:val="bottom"/>
          </w:tcPr>
          <w:p w14:paraId="41E53490" w14:textId="77777777" w:rsidR="00E443E2" w:rsidRPr="00A70425" w:rsidRDefault="00E443E2" w:rsidP="00553949">
            <w:pPr>
              <w:tabs>
                <w:tab w:val="left" w:pos="-72"/>
              </w:tabs>
              <w:spacing w:line="240" w:lineRule="auto"/>
              <w:ind w:right="-72"/>
              <w:jc w:val="right"/>
              <w:rPr>
                <w:rFonts w:cs="Arial"/>
                <w:sz w:val="18"/>
                <w:szCs w:val="18"/>
              </w:rPr>
            </w:pPr>
            <w:r w:rsidRPr="00A70425">
              <w:rPr>
                <w:rFonts w:cs="Arial"/>
                <w:sz w:val="18"/>
                <w:szCs w:val="18"/>
              </w:rPr>
              <w:t>-</w:t>
            </w:r>
          </w:p>
        </w:tc>
      </w:tr>
      <w:tr w:rsidR="00E443E2" w:rsidRPr="00A70425" w14:paraId="22909FBA" w14:textId="77777777" w:rsidTr="00DF1686">
        <w:trPr>
          <w:trHeight w:val="75"/>
        </w:trPr>
        <w:tc>
          <w:tcPr>
            <w:tcW w:w="2977" w:type="dxa"/>
            <w:vAlign w:val="bottom"/>
          </w:tcPr>
          <w:p w14:paraId="531755C7" w14:textId="77777777" w:rsidR="00E443E2" w:rsidRPr="00A70425" w:rsidRDefault="00E443E2" w:rsidP="00553949">
            <w:pPr>
              <w:spacing w:line="240" w:lineRule="auto"/>
              <w:ind w:left="454" w:hanging="27"/>
              <w:rPr>
                <w:rFonts w:eastAsia="Cordia New" w:cs="Arial"/>
                <w:snapToGrid w:val="0"/>
                <w:sz w:val="18"/>
                <w:szCs w:val="18"/>
                <w:lang w:bidi="th-TH"/>
              </w:rPr>
            </w:pPr>
            <w:r w:rsidRPr="00A70425">
              <w:rPr>
                <w:rFonts w:eastAsia="Cordia New" w:cs="Arial"/>
                <w:snapToGrid w:val="0"/>
                <w:sz w:val="18"/>
                <w:szCs w:val="18"/>
                <w:lang w:bidi="th-TH"/>
              </w:rPr>
              <w:t>Power plants, tools and</w:t>
            </w:r>
          </w:p>
          <w:p w14:paraId="4142A423" w14:textId="77777777" w:rsidR="00E443E2" w:rsidRPr="00A70425" w:rsidRDefault="00E443E2" w:rsidP="00553949">
            <w:pPr>
              <w:spacing w:line="240" w:lineRule="auto"/>
              <w:ind w:left="454" w:hanging="27"/>
              <w:rPr>
                <w:rFonts w:cs="Arial"/>
                <w:snapToGrid w:val="0"/>
                <w:sz w:val="18"/>
                <w:szCs w:val="18"/>
              </w:rPr>
            </w:pPr>
            <w:r w:rsidRPr="00A70425">
              <w:rPr>
                <w:rFonts w:cs="Arial"/>
                <w:snapToGrid w:val="0"/>
                <w:sz w:val="18"/>
                <w:szCs w:val="18"/>
              </w:rPr>
              <w:t xml:space="preserve">   </w:t>
            </w:r>
            <w:r w:rsidRPr="00A70425">
              <w:rPr>
                <w:rFonts w:eastAsia="Cordia New" w:cs="Arial"/>
                <w:snapToGrid w:val="0"/>
                <w:spacing w:val="-4"/>
                <w:sz w:val="18"/>
                <w:szCs w:val="18"/>
                <w:lang w:bidi="th-TH"/>
              </w:rPr>
              <w:t>equipment in power plan</w:t>
            </w:r>
            <w:r w:rsidRPr="00A70425">
              <w:rPr>
                <w:rFonts w:eastAsia="Cordia New" w:cs="Arial"/>
                <w:snapToGrid w:val="0"/>
                <w:sz w:val="18"/>
                <w:szCs w:val="18"/>
                <w:lang w:bidi="th-TH"/>
              </w:rPr>
              <w:t>ts</w:t>
            </w:r>
          </w:p>
        </w:tc>
        <w:tc>
          <w:tcPr>
            <w:tcW w:w="1118" w:type="dxa"/>
            <w:vAlign w:val="bottom"/>
          </w:tcPr>
          <w:p w14:paraId="349F9B52" w14:textId="77777777" w:rsidR="00E443E2" w:rsidRPr="00A70425" w:rsidRDefault="00E443E2" w:rsidP="00553949">
            <w:pPr>
              <w:spacing w:line="240" w:lineRule="auto"/>
              <w:ind w:right="-72"/>
              <w:jc w:val="center"/>
              <w:rPr>
                <w:rFonts w:cs="Arial"/>
                <w:sz w:val="18"/>
                <w:szCs w:val="22"/>
                <w:lang w:bidi="th-TH"/>
              </w:rPr>
            </w:pPr>
            <w:r w:rsidRPr="00A70425">
              <w:rPr>
                <w:rFonts w:cs="Arial"/>
                <w:sz w:val="18"/>
                <w:szCs w:val="22"/>
                <w:lang w:bidi="th-TH"/>
              </w:rPr>
              <w:t>USD Thousand</w:t>
            </w:r>
          </w:p>
        </w:tc>
        <w:tc>
          <w:tcPr>
            <w:tcW w:w="1339" w:type="dxa"/>
            <w:vAlign w:val="bottom"/>
          </w:tcPr>
          <w:p w14:paraId="6A167300" w14:textId="0EA5C315" w:rsidR="00E443E2" w:rsidRPr="00A70425" w:rsidRDefault="00FB3743" w:rsidP="00553949">
            <w:pPr>
              <w:tabs>
                <w:tab w:val="left" w:pos="-72"/>
              </w:tabs>
              <w:spacing w:line="240" w:lineRule="auto"/>
              <w:ind w:right="-72"/>
              <w:jc w:val="right"/>
              <w:rPr>
                <w:rFonts w:cs="Arial"/>
                <w:sz w:val="18"/>
                <w:szCs w:val="18"/>
              </w:rPr>
            </w:pPr>
            <w:r w:rsidRPr="00A70425">
              <w:rPr>
                <w:rFonts w:cs="Arial"/>
                <w:sz w:val="18"/>
                <w:szCs w:val="18"/>
              </w:rPr>
              <w:t>-</w:t>
            </w:r>
          </w:p>
        </w:tc>
        <w:tc>
          <w:tcPr>
            <w:tcW w:w="1339" w:type="dxa"/>
            <w:vAlign w:val="bottom"/>
          </w:tcPr>
          <w:p w14:paraId="7A46BB83" w14:textId="0E83037C" w:rsidR="00E443E2" w:rsidRPr="00A70425" w:rsidRDefault="00E443E2" w:rsidP="00553949">
            <w:pPr>
              <w:tabs>
                <w:tab w:val="left" w:pos="-72"/>
              </w:tabs>
              <w:spacing w:line="240" w:lineRule="auto"/>
              <w:ind w:right="-72"/>
              <w:jc w:val="right"/>
              <w:rPr>
                <w:rFonts w:cs="Arial"/>
                <w:sz w:val="18"/>
                <w:szCs w:val="18"/>
              </w:rPr>
            </w:pPr>
            <w:r w:rsidRPr="00A70425">
              <w:rPr>
                <w:rFonts w:cs="Arial"/>
                <w:sz w:val="18"/>
                <w:szCs w:val="18"/>
              </w:rPr>
              <w:t>31,916.19</w:t>
            </w:r>
          </w:p>
        </w:tc>
        <w:tc>
          <w:tcPr>
            <w:tcW w:w="1339" w:type="dxa"/>
            <w:vAlign w:val="bottom"/>
          </w:tcPr>
          <w:p w14:paraId="06947BBE" w14:textId="275F7668" w:rsidR="00E443E2" w:rsidRPr="00A70425" w:rsidRDefault="00FB3743" w:rsidP="00553949">
            <w:pPr>
              <w:tabs>
                <w:tab w:val="left" w:pos="-72"/>
              </w:tabs>
              <w:spacing w:line="240" w:lineRule="auto"/>
              <w:ind w:right="-72"/>
              <w:jc w:val="right"/>
              <w:rPr>
                <w:rFonts w:cs="Arial"/>
                <w:sz w:val="18"/>
                <w:szCs w:val="18"/>
              </w:rPr>
            </w:pPr>
            <w:r w:rsidRPr="00A70425">
              <w:rPr>
                <w:rFonts w:cs="Arial"/>
                <w:sz w:val="18"/>
                <w:szCs w:val="18"/>
              </w:rPr>
              <w:t>-</w:t>
            </w:r>
          </w:p>
        </w:tc>
        <w:tc>
          <w:tcPr>
            <w:tcW w:w="1344" w:type="dxa"/>
            <w:vAlign w:val="bottom"/>
          </w:tcPr>
          <w:p w14:paraId="095BD1E9" w14:textId="77777777" w:rsidR="00E443E2" w:rsidRPr="00A70425" w:rsidRDefault="00E443E2" w:rsidP="00553949">
            <w:pPr>
              <w:tabs>
                <w:tab w:val="left" w:pos="-72"/>
              </w:tabs>
              <w:spacing w:line="240" w:lineRule="auto"/>
              <w:ind w:right="-72"/>
              <w:jc w:val="right"/>
              <w:rPr>
                <w:rFonts w:cs="Arial"/>
                <w:sz w:val="18"/>
                <w:szCs w:val="18"/>
              </w:rPr>
            </w:pPr>
            <w:r w:rsidRPr="00A70425">
              <w:rPr>
                <w:rFonts w:cs="Arial"/>
                <w:sz w:val="18"/>
                <w:szCs w:val="18"/>
              </w:rPr>
              <w:t>-</w:t>
            </w:r>
          </w:p>
        </w:tc>
      </w:tr>
    </w:tbl>
    <w:p w14:paraId="29C73E18" w14:textId="77777777" w:rsidR="00907383" w:rsidRPr="00A70425" w:rsidRDefault="00907383" w:rsidP="00553949">
      <w:pPr>
        <w:spacing w:line="240" w:lineRule="auto"/>
        <w:rPr>
          <w:rFonts w:eastAsia="Angsana New" w:cs="Arial"/>
          <w:b/>
          <w:bCs/>
          <w:sz w:val="18"/>
          <w:szCs w:val="18"/>
        </w:rPr>
      </w:pPr>
      <w:r w:rsidRPr="00A70425">
        <w:rPr>
          <w:rFonts w:eastAsia="Angsana New" w:cs="Arial"/>
          <w:b/>
          <w:bCs/>
          <w:sz w:val="18"/>
          <w:szCs w:val="18"/>
        </w:rPr>
        <w:br w:type="page"/>
      </w:r>
    </w:p>
    <w:p w14:paraId="52296DDE" w14:textId="1977F38E" w:rsidR="006741EB" w:rsidRPr="00A70425" w:rsidRDefault="006741EB" w:rsidP="00553949">
      <w:pPr>
        <w:spacing w:line="240" w:lineRule="auto"/>
        <w:ind w:left="540" w:hanging="526"/>
        <w:jc w:val="thaiDistribute"/>
        <w:rPr>
          <w:rFonts w:cs="Arial"/>
          <w:b/>
          <w:bCs/>
          <w:sz w:val="18"/>
          <w:szCs w:val="18"/>
        </w:rPr>
      </w:pPr>
      <w:r w:rsidRPr="00A70425">
        <w:rPr>
          <w:rFonts w:eastAsia="Angsana New" w:cs="Arial"/>
          <w:b/>
          <w:bCs/>
          <w:sz w:val="18"/>
          <w:szCs w:val="18"/>
        </w:rPr>
        <w:t>19</w:t>
      </w:r>
      <w:r w:rsidRPr="00A70425">
        <w:rPr>
          <w:rFonts w:eastAsia="Angsana New" w:cs="Arial"/>
          <w:b/>
          <w:bCs/>
          <w:sz w:val="18"/>
          <w:szCs w:val="18"/>
        </w:rPr>
        <w:tab/>
      </w:r>
      <w:r w:rsidRPr="00A70425">
        <w:rPr>
          <w:rFonts w:cs="Arial"/>
          <w:b/>
          <w:bCs/>
          <w:sz w:val="18"/>
          <w:szCs w:val="18"/>
        </w:rPr>
        <w:t>Right-of-use assets</w:t>
      </w:r>
      <w:r w:rsidR="002C0742" w:rsidRPr="00A70425">
        <w:rPr>
          <w:rFonts w:cs="Arial"/>
          <w:b/>
          <w:bCs/>
          <w:sz w:val="18"/>
          <w:szCs w:val="18"/>
        </w:rPr>
        <w:t xml:space="preserve"> and Lease liabilities</w:t>
      </w:r>
    </w:p>
    <w:p w14:paraId="6FA2E975" w14:textId="77777777" w:rsidR="003D54D9" w:rsidRPr="00A70425" w:rsidRDefault="003D54D9" w:rsidP="00553949">
      <w:pPr>
        <w:tabs>
          <w:tab w:val="left" w:pos="1080"/>
        </w:tabs>
        <w:spacing w:line="240" w:lineRule="auto"/>
        <w:ind w:left="540"/>
        <w:jc w:val="thaiDistribute"/>
        <w:rPr>
          <w:rFonts w:eastAsia="Angsana New" w:cs="Arial"/>
          <w:b/>
          <w:bCs/>
          <w:sz w:val="18"/>
          <w:szCs w:val="18"/>
        </w:rPr>
      </w:pPr>
    </w:p>
    <w:p w14:paraId="415A6AB5" w14:textId="77777777" w:rsidR="003D54D9" w:rsidRPr="00A70425" w:rsidRDefault="003D54D9" w:rsidP="00553949">
      <w:pPr>
        <w:tabs>
          <w:tab w:val="left" w:pos="1080"/>
        </w:tabs>
        <w:spacing w:line="240" w:lineRule="auto"/>
        <w:ind w:left="540"/>
        <w:jc w:val="thaiDistribute"/>
        <w:rPr>
          <w:rFonts w:eastAsia="Angsana New" w:cs="Arial"/>
          <w:b/>
          <w:bCs/>
          <w:sz w:val="18"/>
          <w:szCs w:val="18"/>
        </w:rPr>
      </w:pPr>
    </w:p>
    <w:p w14:paraId="1A68C919" w14:textId="57E32DA1" w:rsidR="006741EB" w:rsidRPr="00A70425" w:rsidRDefault="002C0742" w:rsidP="00553949">
      <w:pPr>
        <w:tabs>
          <w:tab w:val="left" w:pos="1080"/>
        </w:tabs>
        <w:spacing w:line="240" w:lineRule="auto"/>
        <w:ind w:left="540"/>
        <w:jc w:val="thaiDistribute"/>
        <w:rPr>
          <w:rFonts w:cs="Arial"/>
          <w:sz w:val="18"/>
          <w:szCs w:val="18"/>
        </w:rPr>
      </w:pPr>
      <w:r w:rsidRPr="00A70425">
        <w:rPr>
          <w:rFonts w:eastAsia="Angsana New" w:cs="Arial"/>
          <w:b/>
          <w:bCs/>
          <w:sz w:val="18"/>
          <w:szCs w:val="18"/>
        </w:rPr>
        <w:t>19.1</w:t>
      </w:r>
      <w:r w:rsidR="00474E40" w:rsidRPr="00A70425">
        <w:rPr>
          <w:rFonts w:eastAsia="Angsana New" w:cs="Arial"/>
          <w:b/>
          <w:bCs/>
          <w:sz w:val="18"/>
          <w:szCs w:val="18"/>
        </w:rPr>
        <w:tab/>
      </w:r>
      <w:r w:rsidRPr="00A70425">
        <w:rPr>
          <w:rFonts w:cs="Arial"/>
          <w:b/>
          <w:bCs/>
          <w:sz w:val="18"/>
          <w:szCs w:val="18"/>
        </w:rPr>
        <w:t>Right-of-use assets, net</w:t>
      </w:r>
    </w:p>
    <w:p w14:paraId="40F789B1" w14:textId="77777777" w:rsidR="006741EB" w:rsidRPr="00A70425" w:rsidRDefault="006741EB" w:rsidP="00553949">
      <w:pPr>
        <w:spacing w:line="240" w:lineRule="auto"/>
        <w:ind w:left="1080"/>
        <w:jc w:val="thaiDistribute"/>
        <w:rPr>
          <w:rFonts w:cs="Arial"/>
          <w:sz w:val="18"/>
          <w:szCs w:val="18"/>
        </w:rPr>
      </w:pPr>
    </w:p>
    <w:p w14:paraId="736A1B52" w14:textId="77777777" w:rsidR="006741EB" w:rsidRPr="00A70425" w:rsidRDefault="006741EB" w:rsidP="00553949">
      <w:pPr>
        <w:spacing w:line="240" w:lineRule="auto"/>
        <w:ind w:left="1080"/>
        <w:jc w:val="thaiDistribute"/>
        <w:rPr>
          <w:rFonts w:cs="Arial"/>
          <w:sz w:val="18"/>
          <w:szCs w:val="18"/>
        </w:rPr>
      </w:pPr>
      <w:r w:rsidRPr="00A70425">
        <w:rPr>
          <w:rFonts w:cs="Arial"/>
          <w:sz w:val="18"/>
          <w:szCs w:val="18"/>
        </w:rPr>
        <w:t>Right-of-use assets comprise:</w:t>
      </w:r>
    </w:p>
    <w:p w14:paraId="48A718B1" w14:textId="77777777" w:rsidR="006741EB" w:rsidRPr="00A70425" w:rsidRDefault="006741EB" w:rsidP="00553949">
      <w:pPr>
        <w:spacing w:line="240" w:lineRule="auto"/>
        <w:ind w:left="1080"/>
        <w:jc w:val="thaiDistribute"/>
        <w:rPr>
          <w:rFonts w:cs="Arial"/>
          <w:sz w:val="18"/>
          <w:szCs w:val="18"/>
        </w:rPr>
      </w:pPr>
    </w:p>
    <w:tbl>
      <w:tblPr>
        <w:tblW w:w="9351" w:type="dxa"/>
        <w:tblInd w:w="108" w:type="dxa"/>
        <w:tblLayout w:type="fixed"/>
        <w:tblLook w:val="0000" w:firstRow="0" w:lastRow="0" w:firstColumn="0" w:lastColumn="0" w:noHBand="0" w:noVBand="0"/>
      </w:tblPr>
      <w:tblGrid>
        <w:gridCol w:w="4026"/>
        <w:gridCol w:w="1327"/>
        <w:gridCol w:w="1329"/>
        <w:gridCol w:w="1329"/>
        <w:gridCol w:w="1326"/>
        <w:gridCol w:w="14"/>
      </w:tblGrid>
      <w:tr w:rsidR="006741EB" w:rsidRPr="00A70425" w14:paraId="487C1B57" w14:textId="77777777" w:rsidTr="00DF1686">
        <w:trPr>
          <w:trHeight w:hRule="exact" w:val="477"/>
        </w:trPr>
        <w:tc>
          <w:tcPr>
            <w:tcW w:w="4026" w:type="dxa"/>
            <w:vAlign w:val="bottom"/>
          </w:tcPr>
          <w:p w14:paraId="4D6B1A89" w14:textId="77777777" w:rsidR="006741EB" w:rsidRPr="00A70425" w:rsidRDefault="006741EB" w:rsidP="00553949">
            <w:pPr>
              <w:spacing w:line="240" w:lineRule="auto"/>
              <w:ind w:left="868"/>
              <w:rPr>
                <w:rFonts w:cs="Arial"/>
                <w:sz w:val="18"/>
                <w:szCs w:val="18"/>
              </w:rPr>
            </w:pPr>
          </w:p>
        </w:tc>
        <w:tc>
          <w:tcPr>
            <w:tcW w:w="2656" w:type="dxa"/>
            <w:gridSpan w:val="2"/>
            <w:vAlign w:val="bottom"/>
          </w:tcPr>
          <w:p w14:paraId="20E5EA9D" w14:textId="77777777" w:rsidR="006741EB" w:rsidRPr="00A70425" w:rsidRDefault="006741E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2F6651A4" w14:textId="77777777" w:rsidR="006741EB" w:rsidRPr="00A70425" w:rsidRDefault="006741E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c>
          <w:tcPr>
            <w:tcW w:w="2669" w:type="dxa"/>
            <w:gridSpan w:val="3"/>
            <w:vAlign w:val="bottom"/>
          </w:tcPr>
          <w:p w14:paraId="0356DACC" w14:textId="77777777" w:rsidR="006741EB" w:rsidRPr="00A70425" w:rsidRDefault="006741E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Separate </w:t>
            </w:r>
          </w:p>
          <w:p w14:paraId="36146BE6" w14:textId="77777777" w:rsidR="006741EB" w:rsidRPr="00A70425" w:rsidRDefault="006741E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6741EB" w:rsidRPr="00A70425" w14:paraId="56DE0E61" w14:textId="77777777" w:rsidTr="00DF1686">
        <w:tc>
          <w:tcPr>
            <w:tcW w:w="4026" w:type="dxa"/>
            <w:vAlign w:val="bottom"/>
          </w:tcPr>
          <w:p w14:paraId="1DA6D181" w14:textId="77777777" w:rsidR="006741EB" w:rsidRPr="00A70425" w:rsidRDefault="006741EB"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23C00620" w14:textId="13695FC1" w:rsidR="006741E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29" w:type="dxa"/>
            <w:vAlign w:val="bottom"/>
          </w:tcPr>
          <w:p w14:paraId="18B7BF50" w14:textId="3CA67B44" w:rsidR="006741E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29" w:type="dxa"/>
            <w:vAlign w:val="bottom"/>
          </w:tcPr>
          <w:p w14:paraId="5C3310B1" w14:textId="1002D4CF" w:rsidR="006741E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40" w:type="dxa"/>
            <w:gridSpan w:val="2"/>
            <w:vAlign w:val="bottom"/>
          </w:tcPr>
          <w:p w14:paraId="2E142BB8" w14:textId="279C3C89" w:rsidR="006741E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6741EB" w:rsidRPr="00A70425" w14:paraId="65D661E5" w14:textId="77777777" w:rsidTr="00DF1686">
        <w:tc>
          <w:tcPr>
            <w:tcW w:w="4026" w:type="dxa"/>
            <w:vAlign w:val="bottom"/>
          </w:tcPr>
          <w:p w14:paraId="1FDA8598" w14:textId="77777777" w:rsidR="006741EB" w:rsidRPr="00A70425" w:rsidRDefault="006741EB"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1D43D058"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29" w:type="dxa"/>
            <w:vAlign w:val="bottom"/>
          </w:tcPr>
          <w:p w14:paraId="4D9C7551"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29" w:type="dxa"/>
            <w:vAlign w:val="bottom"/>
          </w:tcPr>
          <w:p w14:paraId="064D8ADB"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40" w:type="dxa"/>
            <w:gridSpan w:val="2"/>
            <w:vAlign w:val="bottom"/>
          </w:tcPr>
          <w:p w14:paraId="67D4B2A5"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6741EB" w:rsidRPr="00A70425" w14:paraId="6937AB6D" w14:textId="77777777" w:rsidTr="00DF1686">
        <w:trPr>
          <w:gridAfter w:val="1"/>
          <w:wAfter w:w="14" w:type="dxa"/>
        </w:trPr>
        <w:tc>
          <w:tcPr>
            <w:tcW w:w="4026" w:type="dxa"/>
            <w:vAlign w:val="bottom"/>
          </w:tcPr>
          <w:p w14:paraId="6C7674FE" w14:textId="77777777" w:rsidR="006741EB" w:rsidRPr="00A70425" w:rsidRDefault="006741EB" w:rsidP="00553949">
            <w:pPr>
              <w:spacing w:line="240" w:lineRule="auto"/>
              <w:ind w:left="868"/>
              <w:rPr>
                <w:rFonts w:cs="Arial"/>
                <w:sz w:val="12"/>
                <w:szCs w:val="12"/>
                <w:rtl/>
                <w:cs/>
              </w:rPr>
            </w:pPr>
          </w:p>
        </w:tc>
        <w:tc>
          <w:tcPr>
            <w:tcW w:w="1327" w:type="dxa"/>
            <w:vAlign w:val="bottom"/>
          </w:tcPr>
          <w:p w14:paraId="17731635" w14:textId="77777777" w:rsidR="006741EB" w:rsidRPr="00A70425" w:rsidRDefault="006741EB" w:rsidP="00553949">
            <w:pPr>
              <w:spacing w:line="240" w:lineRule="auto"/>
              <w:ind w:right="-72"/>
              <w:jc w:val="right"/>
              <w:rPr>
                <w:rFonts w:cs="Arial"/>
                <w:sz w:val="12"/>
                <w:szCs w:val="12"/>
                <w:rtl/>
                <w:cs/>
              </w:rPr>
            </w:pPr>
          </w:p>
        </w:tc>
        <w:tc>
          <w:tcPr>
            <w:tcW w:w="1329" w:type="dxa"/>
            <w:vAlign w:val="bottom"/>
          </w:tcPr>
          <w:p w14:paraId="3527B251" w14:textId="77777777" w:rsidR="006741EB" w:rsidRPr="00A70425" w:rsidRDefault="006741EB" w:rsidP="00553949">
            <w:pPr>
              <w:spacing w:line="240" w:lineRule="auto"/>
              <w:ind w:right="-72"/>
              <w:jc w:val="right"/>
              <w:rPr>
                <w:rFonts w:cs="Arial"/>
                <w:sz w:val="12"/>
                <w:szCs w:val="12"/>
                <w:rtl/>
                <w:cs/>
              </w:rPr>
            </w:pPr>
          </w:p>
        </w:tc>
        <w:tc>
          <w:tcPr>
            <w:tcW w:w="1329" w:type="dxa"/>
            <w:vAlign w:val="bottom"/>
          </w:tcPr>
          <w:p w14:paraId="4EF096B4" w14:textId="77777777" w:rsidR="006741EB" w:rsidRPr="00A70425" w:rsidRDefault="006741EB" w:rsidP="00553949">
            <w:pPr>
              <w:spacing w:line="240" w:lineRule="auto"/>
              <w:ind w:right="-72"/>
              <w:jc w:val="right"/>
              <w:rPr>
                <w:rFonts w:cs="Arial"/>
                <w:sz w:val="12"/>
                <w:szCs w:val="12"/>
                <w:rtl/>
                <w:cs/>
              </w:rPr>
            </w:pPr>
          </w:p>
        </w:tc>
        <w:tc>
          <w:tcPr>
            <w:tcW w:w="1326" w:type="dxa"/>
            <w:vAlign w:val="bottom"/>
          </w:tcPr>
          <w:p w14:paraId="7ED269F4" w14:textId="77777777" w:rsidR="006741EB" w:rsidRPr="00A70425" w:rsidRDefault="006741EB" w:rsidP="00553949">
            <w:pPr>
              <w:spacing w:line="240" w:lineRule="auto"/>
              <w:ind w:right="-72"/>
              <w:jc w:val="right"/>
              <w:rPr>
                <w:rFonts w:cs="Arial"/>
                <w:sz w:val="12"/>
                <w:szCs w:val="12"/>
                <w:rtl/>
                <w:cs/>
              </w:rPr>
            </w:pPr>
          </w:p>
        </w:tc>
      </w:tr>
      <w:tr w:rsidR="00E443E2" w:rsidRPr="00A70425" w14:paraId="7AF6F4DE" w14:textId="77777777" w:rsidTr="00DF1686">
        <w:tc>
          <w:tcPr>
            <w:tcW w:w="4026" w:type="dxa"/>
            <w:vAlign w:val="bottom"/>
          </w:tcPr>
          <w:p w14:paraId="17B8631F"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r w:rsidRPr="00A70425">
              <w:rPr>
                <w:rFonts w:cs="Arial"/>
                <w:sz w:val="18"/>
                <w:szCs w:val="18"/>
              </w:rPr>
              <w:t>Land</w:t>
            </w:r>
          </w:p>
        </w:tc>
        <w:tc>
          <w:tcPr>
            <w:tcW w:w="1327" w:type="dxa"/>
            <w:vAlign w:val="bottom"/>
          </w:tcPr>
          <w:p w14:paraId="17BF4CAB" w14:textId="769CD99E" w:rsidR="00E443E2" w:rsidRPr="00A70425" w:rsidRDefault="00E918BE" w:rsidP="00553949">
            <w:pPr>
              <w:tabs>
                <w:tab w:val="left" w:pos="-72"/>
              </w:tabs>
              <w:spacing w:line="240" w:lineRule="auto"/>
              <w:ind w:right="-72"/>
              <w:jc w:val="right"/>
              <w:rPr>
                <w:rFonts w:cs="Arial"/>
                <w:noProof/>
                <w:sz w:val="18"/>
                <w:szCs w:val="18"/>
              </w:rPr>
            </w:pPr>
            <w:r w:rsidRPr="00A70425">
              <w:rPr>
                <w:rFonts w:cs="Arial"/>
                <w:noProof/>
                <w:sz w:val="18"/>
                <w:szCs w:val="18"/>
              </w:rPr>
              <w:t>98,534</w:t>
            </w:r>
          </w:p>
        </w:tc>
        <w:tc>
          <w:tcPr>
            <w:tcW w:w="1329" w:type="dxa"/>
            <w:vAlign w:val="bottom"/>
          </w:tcPr>
          <w:p w14:paraId="20ECFCA3" w14:textId="03B32AF0" w:rsidR="00E443E2" w:rsidRPr="00A70425" w:rsidRDefault="00E443E2" w:rsidP="00553949">
            <w:pPr>
              <w:tabs>
                <w:tab w:val="left" w:pos="-72"/>
              </w:tabs>
              <w:spacing w:line="240" w:lineRule="auto"/>
              <w:ind w:right="-72"/>
              <w:jc w:val="right"/>
              <w:rPr>
                <w:rFonts w:cs="Arial"/>
                <w:noProof/>
                <w:sz w:val="18"/>
                <w:szCs w:val="18"/>
              </w:rPr>
            </w:pPr>
            <w:r w:rsidRPr="00A70425">
              <w:rPr>
                <w:rFonts w:cs="Arial"/>
                <w:noProof/>
                <w:sz w:val="18"/>
                <w:szCs w:val="18"/>
              </w:rPr>
              <w:t>103,546</w:t>
            </w:r>
          </w:p>
        </w:tc>
        <w:tc>
          <w:tcPr>
            <w:tcW w:w="1329" w:type="dxa"/>
            <w:vAlign w:val="bottom"/>
          </w:tcPr>
          <w:p w14:paraId="3EA4BBC0" w14:textId="4134CE83" w:rsidR="00E443E2" w:rsidRPr="00A70425" w:rsidRDefault="00E918BE" w:rsidP="00553949">
            <w:pPr>
              <w:tabs>
                <w:tab w:val="left" w:pos="-72"/>
              </w:tabs>
              <w:spacing w:line="240" w:lineRule="auto"/>
              <w:ind w:right="-72"/>
              <w:jc w:val="right"/>
              <w:rPr>
                <w:rFonts w:cs="Arial"/>
                <w:noProof/>
                <w:sz w:val="18"/>
                <w:szCs w:val="18"/>
              </w:rPr>
            </w:pPr>
            <w:r w:rsidRPr="00A70425">
              <w:rPr>
                <w:rFonts w:cs="Arial"/>
                <w:noProof/>
                <w:sz w:val="18"/>
                <w:szCs w:val="18"/>
              </w:rPr>
              <w:t>-</w:t>
            </w:r>
          </w:p>
        </w:tc>
        <w:tc>
          <w:tcPr>
            <w:tcW w:w="1340" w:type="dxa"/>
            <w:gridSpan w:val="2"/>
            <w:vAlign w:val="bottom"/>
          </w:tcPr>
          <w:p w14:paraId="50C399FA" w14:textId="35FF05DC" w:rsidR="00E443E2" w:rsidRPr="00A70425" w:rsidRDefault="00E443E2" w:rsidP="00553949">
            <w:pPr>
              <w:tabs>
                <w:tab w:val="left" w:pos="-72"/>
              </w:tabs>
              <w:spacing w:line="240" w:lineRule="auto"/>
              <w:ind w:right="-72"/>
              <w:jc w:val="right"/>
              <w:rPr>
                <w:rFonts w:cs="Arial"/>
                <w:noProof/>
                <w:sz w:val="18"/>
                <w:szCs w:val="18"/>
              </w:rPr>
            </w:pPr>
            <w:r w:rsidRPr="00A70425">
              <w:rPr>
                <w:rFonts w:cs="Arial"/>
                <w:noProof/>
                <w:sz w:val="18"/>
                <w:szCs w:val="18"/>
              </w:rPr>
              <w:t>-</w:t>
            </w:r>
          </w:p>
        </w:tc>
      </w:tr>
      <w:tr w:rsidR="00E443E2" w:rsidRPr="00A70425" w14:paraId="68B74CC0" w14:textId="77777777" w:rsidTr="00DF1686">
        <w:tc>
          <w:tcPr>
            <w:tcW w:w="4026" w:type="dxa"/>
            <w:vAlign w:val="bottom"/>
          </w:tcPr>
          <w:p w14:paraId="6F1CDBD0"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r w:rsidRPr="00A70425">
              <w:rPr>
                <w:rFonts w:cs="Arial"/>
                <w:sz w:val="18"/>
                <w:szCs w:val="18"/>
              </w:rPr>
              <w:t xml:space="preserve">Office building </w:t>
            </w:r>
          </w:p>
        </w:tc>
        <w:tc>
          <w:tcPr>
            <w:tcW w:w="1327" w:type="dxa"/>
            <w:vAlign w:val="bottom"/>
          </w:tcPr>
          <w:p w14:paraId="41299B72" w14:textId="0662D65E" w:rsidR="00E443E2" w:rsidRPr="00A70425" w:rsidRDefault="00E918BE" w:rsidP="00553949">
            <w:pPr>
              <w:tabs>
                <w:tab w:val="left" w:pos="-72"/>
              </w:tabs>
              <w:spacing w:line="240" w:lineRule="auto"/>
              <w:ind w:right="-72"/>
              <w:jc w:val="right"/>
              <w:rPr>
                <w:rFonts w:cs="Arial"/>
                <w:noProof/>
                <w:sz w:val="18"/>
                <w:szCs w:val="18"/>
              </w:rPr>
            </w:pPr>
            <w:r w:rsidRPr="00A70425">
              <w:rPr>
                <w:rFonts w:cs="Arial"/>
                <w:noProof/>
                <w:sz w:val="18"/>
                <w:szCs w:val="18"/>
              </w:rPr>
              <w:t>3,300</w:t>
            </w:r>
          </w:p>
        </w:tc>
        <w:tc>
          <w:tcPr>
            <w:tcW w:w="1329" w:type="dxa"/>
            <w:vAlign w:val="bottom"/>
          </w:tcPr>
          <w:p w14:paraId="743D3901" w14:textId="35F80760" w:rsidR="00E443E2" w:rsidRPr="00A70425" w:rsidRDefault="00E443E2" w:rsidP="00553949">
            <w:pPr>
              <w:tabs>
                <w:tab w:val="left" w:pos="-72"/>
              </w:tabs>
              <w:spacing w:line="240" w:lineRule="auto"/>
              <w:ind w:right="-72"/>
              <w:jc w:val="right"/>
              <w:rPr>
                <w:rFonts w:cs="Arial"/>
                <w:noProof/>
                <w:sz w:val="18"/>
                <w:szCs w:val="18"/>
              </w:rPr>
            </w:pPr>
            <w:r w:rsidRPr="00A70425">
              <w:rPr>
                <w:rFonts w:cs="Arial"/>
                <w:noProof/>
                <w:sz w:val="18"/>
                <w:szCs w:val="18"/>
              </w:rPr>
              <w:t>5,185</w:t>
            </w:r>
          </w:p>
        </w:tc>
        <w:tc>
          <w:tcPr>
            <w:tcW w:w="1329" w:type="dxa"/>
            <w:vAlign w:val="bottom"/>
          </w:tcPr>
          <w:p w14:paraId="6BC0DE56" w14:textId="2D416C3B" w:rsidR="00E443E2" w:rsidRPr="00A70425" w:rsidRDefault="00E918BE" w:rsidP="00553949">
            <w:pPr>
              <w:tabs>
                <w:tab w:val="left" w:pos="-72"/>
              </w:tabs>
              <w:spacing w:line="240" w:lineRule="auto"/>
              <w:ind w:right="-72"/>
              <w:jc w:val="right"/>
              <w:rPr>
                <w:rFonts w:cs="Arial"/>
                <w:noProof/>
                <w:sz w:val="18"/>
                <w:szCs w:val="18"/>
              </w:rPr>
            </w:pPr>
            <w:r w:rsidRPr="00A70425">
              <w:rPr>
                <w:rFonts w:cs="Arial"/>
                <w:noProof/>
                <w:sz w:val="18"/>
                <w:szCs w:val="18"/>
              </w:rPr>
              <w:t>3,300</w:t>
            </w:r>
          </w:p>
        </w:tc>
        <w:tc>
          <w:tcPr>
            <w:tcW w:w="1340" w:type="dxa"/>
            <w:gridSpan w:val="2"/>
            <w:vAlign w:val="bottom"/>
          </w:tcPr>
          <w:p w14:paraId="611E7690" w14:textId="2F33DF57" w:rsidR="00E443E2" w:rsidRPr="00A70425" w:rsidRDefault="00E443E2" w:rsidP="00553949">
            <w:pPr>
              <w:tabs>
                <w:tab w:val="left" w:pos="-72"/>
              </w:tabs>
              <w:spacing w:line="240" w:lineRule="auto"/>
              <w:ind w:right="-72"/>
              <w:jc w:val="right"/>
              <w:rPr>
                <w:rFonts w:cs="Arial"/>
                <w:noProof/>
                <w:sz w:val="18"/>
                <w:szCs w:val="18"/>
              </w:rPr>
            </w:pPr>
            <w:r w:rsidRPr="00A70425">
              <w:rPr>
                <w:rFonts w:cs="Arial"/>
                <w:noProof/>
                <w:sz w:val="18"/>
                <w:szCs w:val="18"/>
              </w:rPr>
              <w:t>5,185</w:t>
            </w:r>
          </w:p>
        </w:tc>
      </w:tr>
      <w:tr w:rsidR="00E443E2" w:rsidRPr="00A70425" w14:paraId="5082294A" w14:textId="77777777" w:rsidTr="00DF1686">
        <w:tc>
          <w:tcPr>
            <w:tcW w:w="4026" w:type="dxa"/>
            <w:vAlign w:val="bottom"/>
          </w:tcPr>
          <w:p w14:paraId="5B0844CE" w14:textId="77777777" w:rsidR="00E443E2" w:rsidRPr="00A70425" w:rsidRDefault="00E443E2" w:rsidP="00553949">
            <w:pPr>
              <w:spacing w:line="240" w:lineRule="auto"/>
              <w:ind w:left="868"/>
              <w:rPr>
                <w:rFonts w:cs="Arial"/>
                <w:sz w:val="18"/>
                <w:szCs w:val="18"/>
              </w:rPr>
            </w:pPr>
            <w:r w:rsidRPr="00A70425">
              <w:rPr>
                <w:rFonts w:cs="Arial"/>
                <w:sz w:val="18"/>
                <w:szCs w:val="18"/>
              </w:rPr>
              <w:t>Motor vehicle</w:t>
            </w:r>
          </w:p>
        </w:tc>
        <w:tc>
          <w:tcPr>
            <w:tcW w:w="1327" w:type="dxa"/>
            <w:vAlign w:val="bottom"/>
          </w:tcPr>
          <w:p w14:paraId="6744719E" w14:textId="2A92A623" w:rsidR="00E443E2" w:rsidRPr="00A70425" w:rsidRDefault="00E918BE" w:rsidP="00553949">
            <w:pPr>
              <w:pBdr>
                <w:bottom w:val="single" w:sz="4" w:space="1" w:color="auto"/>
              </w:pBdr>
              <w:tabs>
                <w:tab w:val="left" w:pos="-72"/>
              </w:tabs>
              <w:spacing w:line="240" w:lineRule="auto"/>
              <w:ind w:right="-72"/>
              <w:jc w:val="right"/>
              <w:rPr>
                <w:rFonts w:cs="Arial"/>
                <w:noProof/>
                <w:sz w:val="18"/>
                <w:szCs w:val="18"/>
              </w:rPr>
            </w:pPr>
            <w:r w:rsidRPr="00A70425">
              <w:rPr>
                <w:rFonts w:cs="Arial"/>
                <w:noProof/>
                <w:sz w:val="18"/>
                <w:szCs w:val="18"/>
              </w:rPr>
              <w:t>3,158</w:t>
            </w:r>
          </w:p>
        </w:tc>
        <w:tc>
          <w:tcPr>
            <w:tcW w:w="1329" w:type="dxa"/>
            <w:vAlign w:val="bottom"/>
          </w:tcPr>
          <w:p w14:paraId="47C7B1FC" w14:textId="321D48D7" w:rsidR="00E443E2" w:rsidRPr="00A70425" w:rsidRDefault="00E443E2" w:rsidP="00553949">
            <w:pPr>
              <w:pBdr>
                <w:bottom w:val="single" w:sz="4" w:space="1" w:color="auto"/>
              </w:pBdr>
              <w:tabs>
                <w:tab w:val="left" w:pos="-72"/>
              </w:tabs>
              <w:spacing w:line="240" w:lineRule="auto"/>
              <w:ind w:right="-72"/>
              <w:jc w:val="right"/>
              <w:rPr>
                <w:rFonts w:cs="Arial"/>
                <w:noProof/>
                <w:sz w:val="18"/>
                <w:szCs w:val="18"/>
              </w:rPr>
            </w:pPr>
            <w:r w:rsidRPr="00A70425">
              <w:rPr>
                <w:rFonts w:cs="Arial"/>
                <w:noProof/>
                <w:sz w:val="18"/>
                <w:szCs w:val="18"/>
              </w:rPr>
              <w:t>8,507</w:t>
            </w:r>
          </w:p>
        </w:tc>
        <w:tc>
          <w:tcPr>
            <w:tcW w:w="1329" w:type="dxa"/>
            <w:vAlign w:val="bottom"/>
          </w:tcPr>
          <w:p w14:paraId="5303E67D" w14:textId="2F897668" w:rsidR="00E443E2" w:rsidRPr="00A70425" w:rsidRDefault="00E918BE" w:rsidP="00553949">
            <w:pPr>
              <w:pBdr>
                <w:bottom w:val="single" w:sz="4" w:space="1" w:color="auto"/>
              </w:pBdr>
              <w:tabs>
                <w:tab w:val="left" w:pos="-72"/>
              </w:tabs>
              <w:spacing w:line="240" w:lineRule="auto"/>
              <w:ind w:right="-72"/>
              <w:jc w:val="right"/>
              <w:rPr>
                <w:rFonts w:cs="Arial"/>
                <w:noProof/>
                <w:sz w:val="18"/>
                <w:szCs w:val="18"/>
              </w:rPr>
            </w:pPr>
            <w:r w:rsidRPr="00A70425">
              <w:rPr>
                <w:rFonts w:cs="Arial"/>
                <w:noProof/>
                <w:sz w:val="18"/>
                <w:szCs w:val="18"/>
              </w:rPr>
              <w:t>1,933</w:t>
            </w:r>
          </w:p>
        </w:tc>
        <w:tc>
          <w:tcPr>
            <w:tcW w:w="1340" w:type="dxa"/>
            <w:gridSpan w:val="2"/>
            <w:vAlign w:val="bottom"/>
          </w:tcPr>
          <w:p w14:paraId="57AE305C" w14:textId="05CE4986" w:rsidR="00E443E2" w:rsidRPr="00A70425" w:rsidRDefault="00E443E2" w:rsidP="00553949">
            <w:pPr>
              <w:pBdr>
                <w:bottom w:val="single" w:sz="4" w:space="1" w:color="auto"/>
              </w:pBdr>
              <w:tabs>
                <w:tab w:val="left" w:pos="-72"/>
              </w:tabs>
              <w:spacing w:line="240" w:lineRule="auto"/>
              <w:ind w:right="-72"/>
              <w:jc w:val="right"/>
              <w:rPr>
                <w:rFonts w:cs="Arial"/>
                <w:noProof/>
                <w:sz w:val="18"/>
                <w:szCs w:val="18"/>
                <w:rtl/>
                <w:cs/>
              </w:rPr>
            </w:pPr>
            <w:r w:rsidRPr="00A70425">
              <w:rPr>
                <w:rFonts w:cs="Arial"/>
                <w:noProof/>
                <w:sz w:val="18"/>
                <w:szCs w:val="18"/>
              </w:rPr>
              <w:t>3,510</w:t>
            </w:r>
          </w:p>
        </w:tc>
      </w:tr>
      <w:tr w:rsidR="00E443E2" w:rsidRPr="00A70425" w14:paraId="77D10732" w14:textId="77777777" w:rsidTr="00DF1686">
        <w:trPr>
          <w:gridAfter w:val="1"/>
          <w:wAfter w:w="14" w:type="dxa"/>
        </w:trPr>
        <w:tc>
          <w:tcPr>
            <w:tcW w:w="4026" w:type="dxa"/>
            <w:vAlign w:val="bottom"/>
          </w:tcPr>
          <w:p w14:paraId="2C76DCFE" w14:textId="77777777" w:rsidR="00E443E2" w:rsidRPr="00A70425" w:rsidRDefault="00E443E2" w:rsidP="00553949">
            <w:pPr>
              <w:spacing w:line="240" w:lineRule="auto"/>
              <w:ind w:left="868"/>
              <w:rPr>
                <w:rFonts w:cs="Arial"/>
                <w:sz w:val="12"/>
                <w:szCs w:val="12"/>
                <w:rtl/>
                <w:cs/>
              </w:rPr>
            </w:pPr>
          </w:p>
        </w:tc>
        <w:tc>
          <w:tcPr>
            <w:tcW w:w="1327" w:type="dxa"/>
            <w:vAlign w:val="bottom"/>
          </w:tcPr>
          <w:p w14:paraId="6708BF55" w14:textId="77777777" w:rsidR="00E443E2" w:rsidRPr="00A70425" w:rsidRDefault="00E443E2" w:rsidP="00553949">
            <w:pPr>
              <w:spacing w:line="240" w:lineRule="auto"/>
              <w:ind w:right="-72"/>
              <w:jc w:val="right"/>
              <w:rPr>
                <w:rFonts w:cs="Arial"/>
                <w:sz w:val="12"/>
                <w:szCs w:val="12"/>
                <w:rtl/>
                <w:cs/>
              </w:rPr>
            </w:pPr>
          </w:p>
        </w:tc>
        <w:tc>
          <w:tcPr>
            <w:tcW w:w="1329" w:type="dxa"/>
            <w:vAlign w:val="bottom"/>
          </w:tcPr>
          <w:p w14:paraId="55A10F85" w14:textId="77777777" w:rsidR="00E443E2" w:rsidRPr="00A70425" w:rsidRDefault="00E443E2" w:rsidP="00553949">
            <w:pPr>
              <w:spacing w:line="240" w:lineRule="auto"/>
              <w:ind w:right="-72"/>
              <w:jc w:val="right"/>
              <w:rPr>
                <w:rFonts w:cs="Arial"/>
                <w:sz w:val="12"/>
                <w:szCs w:val="12"/>
                <w:rtl/>
                <w:cs/>
              </w:rPr>
            </w:pPr>
          </w:p>
        </w:tc>
        <w:tc>
          <w:tcPr>
            <w:tcW w:w="1329" w:type="dxa"/>
            <w:vAlign w:val="bottom"/>
          </w:tcPr>
          <w:p w14:paraId="1EDD53E2" w14:textId="77777777" w:rsidR="00E443E2" w:rsidRPr="00A70425" w:rsidRDefault="00E443E2" w:rsidP="00553949">
            <w:pPr>
              <w:spacing w:line="240" w:lineRule="auto"/>
              <w:ind w:right="-72"/>
              <w:jc w:val="right"/>
              <w:rPr>
                <w:rFonts w:cs="Arial"/>
                <w:sz w:val="12"/>
                <w:szCs w:val="12"/>
                <w:rtl/>
                <w:cs/>
              </w:rPr>
            </w:pPr>
          </w:p>
        </w:tc>
        <w:tc>
          <w:tcPr>
            <w:tcW w:w="1326" w:type="dxa"/>
            <w:vAlign w:val="bottom"/>
          </w:tcPr>
          <w:p w14:paraId="2BE7D487" w14:textId="77777777" w:rsidR="00E443E2" w:rsidRPr="00A70425" w:rsidRDefault="00E443E2" w:rsidP="00553949">
            <w:pPr>
              <w:spacing w:line="240" w:lineRule="auto"/>
              <w:ind w:right="-72"/>
              <w:jc w:val="right"/>
              <w:rPr>
                <w:rFonts w:cs="Arial"/>
                <w:sz w:val="12"/>
                <w:szCs w:val="12"/>
                <w:rtl/>
                <w:cs/>
              </w:rPr>
            </w:pPr>
          </w:p>
        </w:tc>
      </w:tr>
      <w:tr w:rsidR="00E443E2" w:rsidRPr="00A70425" w14:paraId="5F00A09A" w14:textId="77777777" w:rsidTr="00DF1686">
        <w:tc>
          <w:tcPr>
            <w:tcW w:w="4026" w:type="dxa"/>
            <w:vAlign w:val="bottom"/>
          </w:tcPr>
          <w:p w14:paraId="290E064C" w14:textId="77777777" w:rsidR="00E443E2" w:rsidRPr="00A70425" w:rsidRDefault="00E443E2" w:rsidP="00553949">
            <w:pPr>
              <w:spacing w:line="240" w:lineRule="auto"/>
              <w:ind w:left="868"/>
              <w:rPr>
                <w:rFonts w:cs="Arial"/>
                <w:b/>
                <w:bCs/>
                <w:sz w:val="18"/>
                <w:szCs w:val="18"/>
              </w:rPr>
            </w:pPr>
          </w:p>
        </w:tc>
        <w:tc>
          <w:tcPr>
            <w:tcW w:w="1327" w:type="dxa"/>
            <w:vAlign w:val="bottom"/>
          </w:tcPr>
          <w:p w14:paraId="1A145246" w14:textId="45113BED" w:rsidR="00E443E2" w:rsidRPr="00A70425" w:rsidRDefault="00E918BE" w:rsidP="00553949">
            <w:pPr>
              <w:pBdr>
                <w:bottom w:val="double" w:sz="4" w:space="1" w:color="auto"/>
              </w:pBdr>
              <w:tabs>
                <w:tab w:val="left" w:pos="-72"/>
              </w:tabs>
              <w:spacing w:line="240" w:lineRule="auto"/>
              <w:ind w:right="-72"/>
              <w:jc w:val="right"/>
              <w:rPr>
                <w:rFonts w:cs="Arial"/>
                <w:noProof/>
                <w:sz w:val="18"/>
                <w:szCs w:val="22"/>
                <w:lang w:val="en-US" w:bidi="th-TH"/>
              </w:rPr>
            </w:pPr>
            <w:r w:rsidRPr="00A70425">
              <w:rPr>
                <w:rFonts w:cs="Arial"/>
                <w:noProof/>
                <w:sz w:val="18"/>
                <w:szCs w:val="22"/>
                <w:lang w:val="en-US" w:bidi="th-TH"/>
              </w:rPr>
              <w:t>104,992</w:t>
            </w:r>
          </w:p>
        </w:tc>
        <w:tc>
          <w:tcPr>
            <w:tcW w:w="1329" w:type="dxa"/>
            <w:vAlign w:val="bottom"/>
          </w:tcPr>
          <w:p w14:paraId="18A517E8" w14:textId="563F587F" w:rsidR="00E443E2" w:rsidRPr="00A70425" w:rsidRDefault="00E443E2" w:rsidP="00553949">
            <w:pPr>
              <w:pBdr>
                <w:bottom w:val="double" w:sz="4" w:space="1" w:color="auto"/>
              </w:pBdr>
              <w:tabs>
                <w:tab w:val="left" w:pos="-72"/>
              </w:tabs>
              <w:spacing w:line="240" w:lineRule="auto"/>
              <w:ind w:right="-72"/>
              <w:jc w:val="right"/>
              <w:rPr>
                <w:rFonts w:cs="Arial"/>
                <w:noProof/>
                <w:sz w:val="18"/>
                <w:szCs w:val="18"/>
              </w:rPr>
            </w:pPr>
            <w:r w:rsidRPr="00A70425">
              <w:rPr>
                <w:rFonts w:cs="Arial"/>
                <w:noProof/>
                <w:sz w:val="18"/>
                <w:szCs w:val="22"/>
                <w:lang w:val="en-US" w:bidi="th-TH"/>
              </w:rPr>
              <w:t>117,238</w:t>
            </w:r>
          </w:p>
        </w:tc>
        <w:tc>
          <w:tcPr>
            <w:tcW w:w="1329" w:type="dxa"/>
            <w:vAlign w:val="bottom"/>
          </w:tcPr>
          <w:p w14:paraId="1092D5E8" w14:textId="218A1B26" w:rsidR="00E443E2" w:rsidRPr="00A70425" w:rsidRDefault="00E918BE" w:rsidP="00553949">
            <w:pPr>
              <w:pBdr>
                <w:bottom w:val="double" w:sz="4" w:space="1" w:color="auto"/>
              </w:pBdr>
              <w:tabs>
                <w:tab w:val="left" w:pos="-72"/>
              </w:tabs>
              <w:spacing w:line="240" w:lineRule="auto"/>
              <w:ind w:right="-72"/>
              <w:jc w:val="right"/>
              <w:rPr>
                <w:rFonts w:cs="Arial"/>
                <w:noProof/>
                <w:sz w:val="18"/>
                <w:szCs w:val="18"/>
              </w:rPr>
            </w:pPr>
            <w:r w:rsidRPr="00A70425">
              <w:rPr>
                <w:rFonts w:cs="Arial"/>
                <w:noProof/>
                <w:sz w:val="18"/>
                <w:szCs w:val="18"/>
              </w:rPr>
              <w:t>5,233</w:t>
            </w:r>
          </w:p>
        </w:tc>
        <w:tc>
          <w:tcPr>
            <w:tcW w:w="1340" w:type="dxa"/>
            <w:gridSpan w:val="2"/>
            <w:vAlign w:val="bottom"/>
          </w:tcPr>
          <w:p w14:paraId="6C24E8B7" w14:textId="254E4BCB" w:rsidR="00E443E2" w:rsidRPr="00A70425" w:rsidRDefault="00E443E2" w:rsidP="00553949">
            <w:pPr>
              <w:pBdr>
                <w:bottom w:val="double" w:sz="4" w:space="1" w:color="auto"/>
              </w:pBdr>
              <w:tabs>
                <w:tab w:val="left" w:pos="-72"/>
              </w:tabs>
              <w:spacing w:line="240" w:lineRule="auto"/>
              <w:ind w:right="-72"/>
              <w:jc w:val="right"/>
              <w:rPr>
                <w:rFonts w:cs="Arial"/>
                <w:noProof/>
                <w:sz w:val="18"/>
                <w:szCs w:val="18"/>
              </w:rPr>
            </w:pPr>
            <w:r w:rsidRPr="00A70425">
              <w:rPr>
                <w:rFonts w:cs="Arial"/>
                <w:noProof/>
                <w:sz w:val="18"/>
                <w:szCs w:val="18"/>
              </w:rPr>
              <w:t>8,695</w:t>
            </w:r>
          </w:p>
        </w:tc>
      </w:tr>
    </w:tbl>
    <w:p w14:paraId="60E513E1" w14:textId="77777777" w:rsidR="006741EB" w:rsidRPr="00A70425" w:rsidRDefault="006741EB" w:rsidP="00553949">
      <w:pPr>
        <w:spacing w:line="240" w:lineRule="auto"/>
        <w:ind w:left="1080"/>
        <w:jc w:val="thaiDistribute"/>
        <w:rPr>
          <w:rFonts w:cs="Arial"/>
          <w:spacing w:val="-4"/>
          <w:sz w:val="18"/>
          <w:szCs w:val="18"/>
        </w:rPr>
      </w:pPr>
    </w:p>
    <w:p w14:paraId="4F388B75" w14:textId="77777777" w:rsidR="006741EB" w:rsidRPr="00A70425" w:rsidRDefault="006741EB" w:rsidP="00553949">
      <w:pPr>
        <w:spacing w:line="240" w:lineRule="auto"/>
        <w:ind w:left="1080"/>
        <w:jc w:val="thaiDistribute"/>
        <w:rPr>
          <w:rFonts w:cs="Arial"/>
          <w:spacing w:val="-6"/>
          <w:sz w:val="18"/>
          <w:szCs w:val="18"/>
        </w:rPr>
      </w:pPr>
      <w:r w:rsidRPr="00A70425">
        <w:rPr>
          <w:rFonts w:cs="Arial"/>
          <w:spacing w:val="-6"/>
          <w:sz w:val="18"/>
          <w:szCs w:val="18"/>
        </w:rPr>
        <w:t>For the year ended 31 December, amounts charged to profit or loss and cash flows relating to leases are as follows:</w:t>
      </w:r>
    </w:p>
    <w:p w14:paraId="474AF6D9" w14:textId="77777777" w:rsidR="006741EB" w:rsidRPr="00A70425" w:rsidRDefault="006741EB" w:rsidP="00553949">
      <w:pPr>
        <w:spacing w:line="240" w:lineRule="auto"/>
        <w:ind w:left="1080"/>
        <w:jc w:val="thaiDistribute"/>
        <w:rPr>
          <w:rFonts w:cs="Arial"/>
          <w:sz w:val="18"/>
          <w:szCs w:val="18"/>
        </w:rPr>
      </w:pPr>
    </w:p>
    <w:tbl>
      <w:tblPr>
        <w:tblW w:w="9351" w:type="dxa"/>
        <w:tblInd w:w="108" w:type="dxa"/>
        <w:tblLayout w:type="fixed"/>
        <w:tblLook w:val="0000" w:firstRow="0" w:lastRow="0" w:firstColumn="0" w:lastColumn="0" w:noHBand="0" w:noVBand="0"/>
      </w:tblPr>
      <w:tblGrid>
        <w:gridCol w:w="4026"/>
        <w:gridCol w:w="1327"/>
        <w:gridCol w:w="1329"/>
        <w:gridCol w:w="1329"/>
        <w:gridCol w:w="1326"/>
        <w:gridCol w:w="14"/>
      </w:tblGrid>
      <w:tr w:rsidR="006741EB" w:rsidRPr="00A70425" w14:paraId="2835F63F" w14:textId="77777777" w:rsidTr="00DF1686">
        <w:trPr>
          <w:trHeight w:hRule="exact" w:val="477"/>
        </w:trPr>
        <w:tc>
          <w:tcPr>
            <w:tcW w:w="4026" w:type="dxa"/>
            <w:vAlign w:val="bottom"/>
          </w:tcPr>
          <w:p w14:paraId="21ECB987" w14:textId="77777777" w:rsidR="006741EB" w:rsidRPr="00A70425" w:rsidRDefault="006741EB" w:rsidP="00553949">
            <w:pPr>
              <w:spacing w:line="240" w:lineRule="auto"/>
              <w:ind w:left="868"/>
              <w:rPr>
                <w:rFonts w:cs="Arial"/>
                <w:sz w:val="18"/>
                <w:szCs w:val="18"/>
              </w:rPr>
            </w:pPr>
          </w:p>
        </w:tc>
        <w:tc>
          <w:tcPr>
            <w:tcW w:w="2656" w:type="dxa"/>
            <w:gridSpan w:val="2"/>
            <w:vAlign w:val="bottom"/>
          </w:tcPr>
          <w:p w14:paraId="11962997" w14:textId="77777777" w:rsidR="006741EB" w:rsidRPr="00A70425" w:rsidRDefault="006741E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48C64C83" w14:textId="77777777" w:rsidR="006741EB" w:rsidRPr="00A70425" w:rsidRDefault="006741E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c>
          <w:tcPr>
            <w:tcW w:w="2669" w:type="dxa"/>
            <w:gridSpan w:val="3"/>
            <w:vAlign w:val="bottom"/>
          </w:tcPr>
          <w:p w14:paraId="7A722271" w14:textId="77777777" w:rsidR="006741EB" w:rsidRPr="00A70425" w:rsidRDefault="006741E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Separate </w:t>
            </w:r>
          </w:p>
          <w:p w14:paraId="07A035A0" w14:textId="77777777" w:rsidR="006741EB" w:rsidRPr="00A70425" w:rsidRDefault="006741E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6741EB" w:rsidRPr="00A70425" w14:paraId="233DE4E9" w14:textId="77777777" w:rsidTr="00DF1686">
        <w:tc>
          <w:tcPr>
            <w:tcW w:w="4026" w:type="dxa"/>
            <w:vAlign w:val="bottom"/>
          </w:tcPr>
          <w:p w14:paraId="39348E6D" w14:textId="77777777" w:rsidR="006741EB" w:rsidRPr="00A70425" w:rsidRDefault="006741EB"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3048C6A3" w14:textId="4B4BD392" w:rsidR="006741E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29" w:type="dxa"/>
            <w:vAlign w:val="bottom"/>
          </w:tcPr>
          <w:p w14:paraId="72F9294A" w14:textId="1EEC9F01" w:rsidR="006741E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29" w:type="dxa"/>
            <w:vAlign w:val="bottom"/>
          </w:tcPr>
          <w:p w14:paraId="5BB1E010" w14:textId="27A324CA" w:rsidR="006741E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40" w:type="dxa"/>
            <w:gridSpan w:val="2"/>
            <w:vAlign w:val="bottom"/>
          </w:tcPr>
          <w:p w14:paraId="51ED9A1B" w14:textId="730B60D3" w:rsidR="006741E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6741EB" w:rsidRPr="00A70425" w14:paraId="46AAD2CC" w14:textId="77777777" w:rsidTr="00DF1686">
        <w:tc>
          <w:tcPr>
            <w:tcW w:w="4026" w:type="dxa"/>
            <w:vAlign w:val="bottom"/>
          </w:tcPr>
          <w:p w14:paraId="18839617" w14:textId="77777777" w:rsidR="006741EB" w:rsidRPr="00A70425" w:rsidRDefault="006741EB"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0B21A2DC"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29" w:type="dxa"/>
            <w:vAlign w:val="bottom"/>
          </w:tcPr>
          <w:p w14:paraId="247195BC"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29" w:type="dxa"/>
            <w:vAlign w:val="bottom"/>
          </w:tcPr>
          <w:p w14:paraId="348A0F89"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40" w:type="dxa"/>
            <w:gridSpan w:val="2"/>
            <w:vAlign w:val="bottom"/>
          </w:tcPr>
          <w:p w14:paraId="2F82C420"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6741EB" w:rsidRPr="00A70425" w14:paraId="67CF271E" w14:textId="77777777" w:rsidTr="00DF1686">
        <w:trPr>
          <w:gridAfter w:val="1"/>
          <w:wAfter w:w="14" w:type="dxa"/>
          <w:trHeight w:val="153"/>
        </w:trPr>
        <w:tc>
          <w:tcPr>
            <w:tcW w:w="4026" w:type="dxa"/>
            <w:vAlign w:val="bottom"/>
          </w:tcPr>
          <w:p w14:paraId="2265A76A" w14:textId="77777777" w:rsidR="006741EB" w:rsidRPr="00A70425" w:rsidRDefault="006741EB" w:rsidP="00553949">
            <w:pPr>
              <w:spacing w:line="240" w:lineRule="auto"/>
              <w:ind w:left="868"/>
              <w:rPr>
                <w:rFonts w:cs="Arial"/>
                <w:sz w:val="12"/>
                <w:szCs w:val="12"/>
                <w:rtl/>
                <w:cs/>
              </w:rPr>
            </w:pPr>
          </w:p>
        </w:tc>
        <w:tc>
          <w:tcPr>
            <w:tcW w:w="1327" w:type="dxa"/>
            <w:vAlign w:val="bottom"/>
          </w:tcPr>
          <w:p w14:paraId="30D4560A" w14:textId="77777777" w:rsidR="006741EB" w:rsidRPr="00A70425" w:rsidRDefault="006741EB" w:rsidP="00553949">
            <w:pPr>
              <w:spacing w:line="240" w:lineRule="auto"/>
              <w:ind w:right="-72"/>
              <w:jc w:val="right"/>
              <w:rPr>
                <w:rFonts w:cs="Arial"/>
                <w:sz w:val="12"/>
                <w:szCs w:val="12"/>
                <w:rtl/>
                <w:cs/>
              </w:rPr>
            </w:pPr>
          </w:p>
        </w:tc>
        <w:tc>
          <w:tcPr>
            <w:tcW w:w="1329" w:type="dxa"/>
            <w:vAlign w:val="bottom"/>
          </w:tcPr>
          <w:p w14:paraId="5CF590E0" w14:textId="77777777" w:rsidR="006741EB" w:rsidRPr="00A70425" w:rsidRDefault="006741EB" w:rsidP="00553949">
            <w:pPr>
              <w:spacing w:line="240" w:lineRule="auto"/>
              <w:ind w:right="-72"/>
              <w:jc w:val="right"/>
              <w:rPr>
                <w:rFonts w:cs="Arial"/>
                <w:sz w:val="12"/>
                <w:szCs w:val="12"/>
                <w:rtl/>
                <w:cs/>
              </w:rPr>
            </w:pPr>
          </w:p>
        </w:tc>
        <w:tc>
          <w:tcPr>
            <w:tcW w:w="1329" w:type="dxa"/>
            <w:vAlign w:val="bottom"/>
          </w:tcPr>
          <w:p w14:paraId="53C3DA02" w14:textId="77777777" w:rsidR="006741EB" w:rsidRPr="00A70425" w:rsidRDefault="006741EB" w:rsidP="00553949">
            <w:pPr>
              <w:spacing w:line="240" w:lineRule="auto"/>
              <w:ind w:right="-72"/>
              <w:jc w:val="right"/>
              <w:rPr>
                <w:rFonts w:cs="Arial"/>
                <w:sz w:val="12"/>
                <w:szCs w:val="12"/>
                <w:rtl/>
                <w:cs/>
              </w:rPr>
            </w:pPr>
          </w:p>
        </w:tc>
        <w:tc>
          <w:tcPr>
            <w:tcW w:w="1326" w:type="dxa"/>
            <w:vAlign w:val="bottom"/>
          </w:tcPr>
          <w:p w14:paraId="1B8F6980" w14:textId="77777777" w:rsidR="006741EB" w:rsidRPr="00A70425" w:rsidRDefault="006741EB" w:rsidP="00553949">
            <w:pPr>
              <w:spacing w:line="240" w:lineRule="auto"/>
              <w:ind w:right="-72"/>
              <w:jc w:val="right"/>
              <w:rPr>
                <w:rFonts w:cs="Arial"/>
                <w:sz w:val="12"/>
                <w:szCs w:val="12"/>
                <w:rtl/>
                <w:cs/>
              </w:rPr>
            </w:pPr>
          </w:p>
        </w:tc>
      </w:tr>
      <w:tr w:rsidR="006741EB" w:rsidRPr="00A70425" w14:paraId="1E5DD8ED" w14:textId="77777777" w:rsidTr="00DF1686">
        <w:tc>
          <w:tcPr>
            <w:tcW w:w="4026" w:type="dxa"/>
            <w:vAlign w:val="bottom"/>
          </w:tcPr>
          <w:p w14:paraId="111C9F04" w14:textId="161C9A6F" w:rsidR="006741EB" w:rsidRPr="00A70425" w:rsidRDefault="006741EB"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r w:rsidRPr="00A70425">
              <w:rPr>
                <w:rFonts w:cs="Arial"/>
                <w:sz w:val="18"/>
                <w:szCs w:val="18"/>
              </w:rPr>
              <w:t xml:space="preserve">Depreciation charge of right-of-use </w:t>
            </w:r>
          </w:p>
        </w:tc>
        <w:tc>
          <w:tcPr>
            <w:tcW w:w="1327" w:type="dxa"/>
            <w:vAlign w:val="bottom"/>
          </w:tcPr>
          <w:p w14:paraId="120D0C43" w14:textId="77777777" w:rsidR="006741EB" w:rsidRPr="00A70425" w:rsidRDefault="006741EB" w:rsidP="00553949">
            <w:pPr>
              <w:tabs>
                <w:tab w:val="left" w:pos="-72"/>
              </w:tabs>
              <w:spacing w:line="240" w:lineRule="auto"/>
              <w:ind w:right="-72"/>
              <w:jc w:val="right"/>
              <w:rPr>
                <w:rFonts w:cs="Arial"/>
                <w:noProof/>
                <w:sz w:val="18"/>
                <w:szCs w:val="18"/>
              </w:rPr>
            </w:pPr>
          </w:p>
        </w:tc>
        <w:tc>
          <w:tcPr>
            <w:tcW w:w="1329" w:type="dxa"/>
            <w:vAlign w:val="bottom"/>
          </w:tcPr>
          <w:p w14:paraId="199C1579" w14:textId="77777777" w:rsidR="006741EB" w:rsidRPr="00A70425" w:rsidRDefault="006741EB" w:rsidP="00553949">
            <w:pPr>
              <w:tabs>
                <w:tab w:val="left" w:pos="-72"/>
              </w:tabs>
              <w:spacing w:line="240" w:lineRule="auto"/>
              <w:ind w:right="-72"/>
              <w:jc w:val="right"/>
              <w:rPr>
                <w:rFonts w:cs="Arial"/>
                <w:noProof/>
                <w:sz w:val="18"/>
                <w:szCs w:val="18"/>
              </w:rPr>
            </w:pPr>
          </w:p>
        </w:tc>
        <w:tc>
          <w:tcPr>
            <w:tcW w:w="1329" w:type="dxa"/>
            <w:vAlign w:val="bottom"/>
          </w:tcPr>
          <w:p w14:paraId="13F0801A" w14:textId="77777777" w:rsidR="006741EB" w:rsidRPr="00A70425" w:rsidRDefault="006741EB" w:rsidP="00553949">
            <w:pPr>
              <w:tabs>
                <w:tab w:val="left" w:pos="-72"/>
              </w:tabs>
              <w:spacing w:line="240" w:lineRule="auto"/>
              <w:ind w:right="-72"/>
              <w:jc w:val="right"/>
              <w:rPr>
                <w:rFonts w:cs="Arial"/>
                <w:noProof/>
                <w:sz w:val="18"/>
                <w:szCs w:val="18"/>
              </w:rPr>
            </w:pPr>
          </w:p>
        </w:tc>
        <w:tc>
          <w:tcPr>
            <w:tcW w:w="1340" w:type="dxa"/>
            <w:gridSpan w:val="2"/>
            <w:vAlign w:val="bottom"/>
          </w:tcPr>
          <w:p w14:paraId="0C6F2151" w14:textId="77777777" w:rsidR="006741EB" w:rsidRPr="00A70425" w:rsidRDefault="006741EB" w:rsidP="00553949">
            <w:pPr>
              <w:tabs>
                <w:tab w:val="left" w:pos="-72"/>
              </w:tabs>
              <w:spacing w:line="240" w:lineRule="auto"/>
              <w:ind w:right="-72"/>
              <w:jc w:val="right"/>
              <w:rPr>
                <w:rFonts w:cs="Arial"/>
                <w:noProof/>
                <w:sz w:val="18"/>
                <w:szCs w:val="18"/>
              </w:rPr>
            </w:pPr>
          </w:p>
        </w:tc>
      </w:tr>
      <w:tr w:rsidR="00474E40" w:rsidRPr="00A70425" w14:paraId="062CA58E" w14:textId="77777777" w:rsidTr="00DF1686">
        <w:tc>
          <w:tcPr>
            <w:tcW w:w="4026" w:type="dxa"/>
            <w:vAlign w:val="bottom"/>
          </w:tcPr>
          <w:p w14:paraId="781F9E31" w14:textId="6092F8DA" w:rsidR="00474E40" w:rsidRPr="00A70425" w:rsidRDefault="00474E40"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r w:rsidRPr="00A70425">
              <w:rPr>
                <w:rFonts w:cs="Arial"/>
                <w:sz w:val="18"/>
                <w:szCs w:val="18"/>
              </w:rPr>
              <w:t xml:space="preserve">   assets:</w:t>
            </w:r>
          </w:p>
        </w:tc>
        <w:tc>
          <w:tcPr>
            <w:tcW w:w="1327" w:type="dxa"/>
            <w:vAlign w:val="bottom"/>
          </w:tcPr>
          <w:p w14:paraId="7004A919" w14:textId="77777777" w:rsidR="00474E40" w:rsidRPr="00A70425" w:rsidRDefault="00474E40" w:rsidP="00553949">
            <w:pPr>
              <w:tabs>
                <w:tab w:val="left" w:pos="-72"/>
              </w:tabs>
              <w:spacing w:line="240" w:lineRule="auto"/>
              <w:ind w:right="-72"/>
              <w:jc w:val="right"/>
              <w:rPr>
                <w:rFonts w:cs="Arial"/>
                <w:noProof/>
                <w:sz w:val="18"/>
                <w:szCs w:val="18"/>
              </w:rPr>
            </w:pPr>
          </w:p>
        </w:tc>
        <w:tc>
          <w:tcPr>
            <w:tcW w:w="1329" w:type="dxa"/>
            <w:vAlign w:val="bottom"/>
          </w:tcPr>
          <w:p w14:paraId="7DD80DA7" w14:textId="77777777" w:rsidR="00474E40" w:rsidRPr="00A70425" w:rsidRDefault="00474E40" w:rsidP="00553949">
            <w:pPr>
              <w:tabs>
                <w:tab w:val="left" w:pos="-72"/>
              </w:tabs>
              <w:spacing w:line="240" w:lineRule="auto"/>
              <w:ind w:right="-72"/>
              <w:jc w:val="right"/>
              <w:rPr>
                <w:rFonts w:cs="Arial"/>
                <w:noProof/>
                <w:sz w:val="18"/>
                <w:szCs w:val="18"/>
              </w:rPr>
            </w:pPr>
          </w:p>
        </w:tc>
        <w:tc>
          <w:tcPr>
            <w:tcW w:w="1329" w:type="dxa"/>
            <w:vAlign w:val="bottom"/>
          </w:tcPr>
          <w:p w14:paraId="6490BD52" w14:textId="77777777" w:rsidR="00474E40" w:rsidRPr="00A70425" w:rsidRDefault="00474E40" w:rsidP="00553949">
            <w:pPr>
              <w:tabs>
                <w:tab w:val="left" w:pos="-72"/>
              </w:tabs>
              <w:spacing w:line="240" w:lineRule="auto"/>
              <w:ind w:right="-72"/>
              <w:jc w:val="right"/>
              <w:rPr>
                <w:rFonts w:cs="Arial"/>
                <w:noProof/>
                <w:sz w:val="18"/>
                <w:szCs w:val="18"/>
              </w:rPr>
            </w:pPr>
          </w:p>
        </w:tc>
        <w:tc>
          <w:tcPr>
            <w:tcW w:w="1340" w:type="dxa"/>
            <w:gridSpan w:val="2"/>
            <w:vAlign w:val="bottom"/>
          </w:tcPr>
          <w:p w14:paraId="1FBBE428" w14:textId="77777777" w:rsidR="00474E40" w:rsidRPr="00A70425" w:rsidRDefault="00474E40" w:rsidP="00553949">
            <w:pPr>
              <w:tabs>
                <w:tab w:val="left" w:pos="-72"/>
              </w:tabs>
              <w:spacing w:line="240" w:lineRule="auto"/>
              <w:ind w:right="-72"/>
              <w:jc w:val="right"/>
              <w:rPr>
                <w:rFonts w:cs="Arial"/>
                <w:noProof/>
                <w:sz w:val="18"/>
                <w:szCs w:val="18"/>
              </w:rPr>
            </w:pPr>
          </w:p>
        </w:tc>
      </w:tr>
      <w:tr w:rsidR="00E443E2" w:rsidRPr="00A70425" w14:paraId="2EE01E32" w14:textId="77777777" w:rsidTr="00DF1686">
        <w:tc>
          <w:tcPr>
            <w:tcW w:w="4026" w:type="dxa"/>
            <w:vAlign w:val="bottom"/>
          </w:tcPr>
          <w:p w14:paraId="1157ADEE"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22"/>
                <w:lang w:val="en-US" w:bidi="th-TH"/>
              </w:rPr>
            </w:pPr>
            <w:r w:rsidRPr="00A70425">
              <w:rPr>
                <w:rFonts w:cs="Arial"/>
                <w:sz w:val="18"/>
                <w:szCs w:val="22"/>
                <w:lang w:val="en-US" w:bidi="th-TH"/>
              </w:rPr>
              <w:t>Land</w:t>
            </w:r>
          </w:p>
        </w:tc>
        <w:tc>
          <w:tcPr>
            <w:tcW w:w="1327" w:type="dxa"/>
            <w:vAlign w:val="bottom"/>
          </w:tcPr>
          <w:p w14:paraId="6BB82EEB" w14:textId="27956451" w:rsidR="00E443E2" w:rsidRPr="00A70425" w:rsidRDefault="00B12EB5" w:rsidP="00553949">
            <w:pPr>
              <w:tabs>
                <w:tab w:val="left" w:pos="-72"/>
              </w:tabs>
              <w:spacing w:line="240" w:lineRule="auto"/>
              <w:ind w:right="-72"/>
              <w:jc w:val="right"/>
              <w:rPr>
                <w:rFonts w:cs="Arial"/>
                <w:noProof/>
                <w:sz w:val="18"/>
                <w:szCs w:val="18"/>
              </w:rPr>
            </w:pPr>
            <w:r w:rsidRPr="00A70425">
              <w:rPr>
                <w:rFonts w:cs="Arial"/>
                <w:noProof/>
                <w:sz w:val="18"/>
                <w:szCs w:val="18"/>
              </w:rPr>
              <w:t>5,012</w:t>
            </w:r>
          </w:p>
        </w:tc>
        <w:tc>
          <w:tcPr>
            <w:tcW w:w="1329" w:type="dxa"/>
            <w:vAlign w:val="bottom"/>
          </w:tcPr>
          <w:p w14:paraId="13ECD4B3" w14:textId="4ED2E4D6" w:rsidR="00E443E2" w:rsidRPr="00A70425" w:rsidRDefault="00E443E2" w:rsidP="00553949">
            <w:pPr>
              <w:tabs>
                <w:tab w:val="left" w:pos="-72"/>
              </w:tabs>
              <w:spacing w:line="240" w:lineRule="auto"/>
              <w:ind w:right="-72"/>
              <w:jc w:val="right"/>
              <w:rPr>
                <w:rFonts w:cs="Arial"/>
                <w:noProof/>
                <w:sz w:val="18"/>
                <w:szCs w:val="18"/>
              </w:rPr>
            </w:pPr>
            <w:r w:rsidRPr="00A70425">
              <w:rPr>
                <w:rFonts w:cs="Arial"/>
                <w:noProof/>
                <w:sz w:val="18"/>
                <w:szCs w:val="18"/>
              </w:rPr>
              <w:t>5,012</w:t>
            </w:r>
          </w:p>
        </w:tc>
        <w:tc>
          <w:tcPr>
            <w:tcW w:w="1329" w:type="dxa"/>
            <w:vAlign w:val="bottom"/>
          </w:tcPr>
          <w:p w14:paraId="7FA89D15" w14:textId="293A4497" w:rsidR="00E443E2" w:rsidRPr="00A70425" w:rsidRDefault="00B12EB5" w:rsidP="00553949">
            <w:pPr>
              <w:tabs>
                <w:tab w:val="left" w:pos="-72"/>
              </w:tabs>
              <w:spacing w:line="240" w:lineRule="auto"/>
              <w:ind w:right="-72"/>
              <w:jc w:val="right"/>
              <w:rPr>
                <w:rFonts w:cs="Arial"/>
                <w:noProof/>
                <w:sz w:val="18"/>
                <w:szCs w:val="18"/>
              </w:rPr>
            </w:pPr>
            <w:r w:rsidRPr="00A70425">
              <w:rPr>
                <w:rFonts w:cs="Arial"/>
                <w:noProof/>
                <w:sz w:val="18"/>
                <w:szCs w:val="18"/>
              </w:rPr>
              <w:t>-</w:t>
            </w:r>
          </w:p>
        </w:tc>
        <w:tc>
          <w:tcPr>
            <w:tcW w:w="1340" w:type="dxa"/>
            <w:gridSpan w:val="2"/>
            <w:vAlign w:val="bottom"/>
          </w:tcPr>
          <w:p w14:paraId="029F2877" w14:textId="5E8F5328" w:rsidR="00E443E2" w:rsidRPr="00A70425" w:rsidRDefault="00E443E2" w:rsidP="00553949">
            <w:pPr>
              <w:tabs>
                <w:tab w:val="left" w:pos="-72"/>
              </w:tabs>
              <w:spacing w:line="240" w:lineRule="auto"/>
              <w:ind w:right="-72"/>
              <w:jc w:val="right"/>
              <w:rPr>
                <w:rFonts w:cs="Arial"/>
                <w:noProof/>
                <w:sz w:val="18"/>
                <w:szCs w:val="18"/>
              </w:rPr>
            </w:pPr>
            <w:r w:rsidRPr="00A70425">
              <w:rPr>
                <w:rFonts w:cs="Arial"/>
                <w:noProof/>
                <w:sz w:val="18"/>
                <w:szCs w:val="18"/>
              </w:rPr>
              <w:t>-</w:t>
            </w:r>
          </w:p>
        </w:tc>
      </w:tr>
      <w:tr w:rsidR="00E443E2" w:rsidRPr="00A70425" w14:paraId="34CA1C02" w14:textId="77777777" w:rsidTr="00DF1686">
        <w:tc>
          <w:tcPr>
            <w:tcW w:w="4026" w:type="dxa"/>
            <w:vAlign w:val="bottom"/>
          </w:tcPr>
          <w:p w14:paraId="66F32A26"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r w:rsidRPr="00A70425">
              <w:rPr>
                <w:rFonts w:cs="Arial"/>
                <w:sz w:val="18"/>
                <w:szCs w:val="18"/>
              </w:rPr>
              <w:t xml:space="preserve">Office building </w:t>
            </w:r>
          </w:p>
        </w:tc>
        <w:tc>
          <w:tcPr>
            <w:tcW w:w="1327" w:type="dxa"/>
            <w:vAlign w:val="bottom"/>
          </w:tcPr>
          <w:p w14:paraId="19A4D750" w14:textId="5E2CC8E6" w:rsidR="00E443E2" w:rsidRPr="00A70425" w:rsidRDefault="00B12EB5" w:rsidP="00553949">
            <w:pPr>
              <w:tabs>
                <w:tab w:val="left" w:pos="-72"/>
              </w:tabs>
              <w:spacing w:line="240" w:lineRule="auto"/>
              <w:ind w:right="-72"/>
              <w:jc w:val="right"/>
              <w:rPr>
                <w:rFonts w:cs="Arial"/>
                <w:noProof/>
                <w:sz w:val="18"/>
                <w:szCs w:val="18"/>
              </w:rPr>
            </w:pPr>
            <w:r w:rsidRPr="00A70425">
              <w:rPr>
                <w:rFonts w:cs="Arial"/>
                <w:noProof/>
                <w:sz w:val="18"/>
                <w:szCs w:val="18"/>
              </w:rPr>
              <w:t>1,885</w:t>
            </w:r>
          </w:p>
        </w:tc>
        <w:tc>
          <w:tcPr>
            <w:tcW w:w="1329" w:type="dxa"/>
            <w:vAlign w:val="bottom"/>
          </w:tcPr>
          <w:p w14:paraId="63E4D3EE" w14:textId="5819FEF9" w:rsidR="00E443E2" w:rsidRPr="00A70425" w:rsidRDefault="00E443E2" w:rsidP="00553949">
            <w:pPr>
              <w:tabs>
                <w:tab w:val="left" w:pos="-72"/>
              </w:tabs>
              <w:spacing w:line="240" w:lineRule="auto"/>
              <w:ind w:right="-72"/>
              <w:jc w:val="right"/>
              <w:rPr>
                <w:rFonts w:cs="Arial"/>
                <w:noProof/>
                <w:sz w:val="18"/>
                <w:szCs w:val="18"/>
              </w:rPr>
            </w:pPr>
            <w:r w:rsidRPr="00A70425">
              <w:rPr>
                <w:rFonts w:cs="Arial"/>
                <w:noProof/>
                <w:sz w:val="18"/>
                <w:szCs w:val="18"/>
              </w:rPr>
              <w:t>1,763</w:t>
            </w:r>
          </w:p>
        </w:tc>
        <w:tc>
          <w:tcPr>
            <w:tcW w:w="1329" w:type="dxa"/>
            <w:vAlign w:val="bottom"/>
          </w:tcPr>
          <w:p w14:paraId="5CA33052" w14:textId="66102772" w:rsidR="00E443E2" w:rsidRPr="00A70425" w:rsidRDefault="00B12EB5" w:rsidP="00553949">
            <w:pPr>
              <w:tabs>
                <w:tab w:val="left" w:pos="-72"/>
              </w:tabs>
              <w:spacing w:line="240" w:lineRule="auto"/>
              <w:ind w:right="-72"/>
              <w:jc w:val="right"/>
              <w:rPr>
                <w:rFonts w:cs="Arial"/>
                <w:noProof/>
                <w:sz w:val="18"/>
                <w:szCs w:val="18"/>
              </w:rPr>
            </w:pPr>
            <w:r w:rsidRPr="00A70425">
              <w:rPr>
                <w:rFonts w:cs="Arial"/>
                <w:noProof/>
                <w:sz w:val="18"/>
                <w:szCs w:val="18"/>
              </w:rPr>
              <w:t>1,885</w:t>
            </w:r>
          </w:p>
        </w:tc>
        <w:tc>
          <w:tcPr>
            <w:tcW w:w="1340" w:type="dxa"/>
            <w:gridSpan w:val="2"/>
            <w:vAlign w:val="bottom"/>
          </w:tcPr>
          <w:p w14:paraId="7B8191FA" w14:textId="3D4ABDB6" w:rsidR="00E443E2" w:rsidRPr="00A70425" w:rsidRDefault="00E443E2" w:rsidP="00553949">
            <w:pPr>
              <w:tabs>
                <w:tab w:val="left" w:pos="-72"/>
              </w:tabs>
              <w:spacing w:line="240" w:lineRule="auto"/>
              <w:ind w:right="-72"/>
              <w:jc w:val="right"/>
              <w:rPr>
                <w:rFonts w:cs="Arial"/>
                <w:noProof/>
                <w:sz w:val="18"/>
                <w:szCs w:val="18"/>
              </w:rPr>
            </w:pPr>
            <w:r w:rsidRPr="00A70425">
              <w:rPr>
                <w:rFonts w:cs="Arial"/>
                <w:noProof/>
                <w:sz w:val="18"/>
                <w:szCs w:val="18"/>
              </w:rPr>
              <w:t>1,763</w:t>
            </w:r>
          </w:p>
        </w:tc>
      </w:tr>
      <w:tr w:rsidR="00E443E2" w:rsidRPr="00A70425" w14:paraId="0C8D8633" w14:textId="77777777" w:rsidTr="00DF1686">
        <w:tc>
          <w:tcPr>
            <w:tcW w:w="4026" w:type="dxa"/>
            <w:vAlign w:val="bottom"/>
          </w:tcPr>
          <w:p w14:paraId="48A139B0" w14:textId="77777777" w:rsidR="00E443E2" w:rsidRPr="00A70425" w:rsidRDefault="00E443E2" w:rsidP="00553949">
            <w:pPr>
              <w:spacing w:line="240" w:lineRule="auto"/>
              <w:ind w:left="868"/>
              <w:rPr>
                <w:rFonts w:cs="Arial"/>
                <w:sz w:val="18"/>
                <w:szCs w:val="18"/>
              </w:rPr>
            </w:pPr>
            <w:r w:rsidRPr="00A70425">
              <w:rPr>
                <w:rFonts w:cs="Arial"/>
                <w:sz w:val="18"/>
                <w:szCs w:val="18"/>
              </w:rPr>
              <w:t>Motor vehicle</w:t>
            </w:r>
          </w:p>
        </w:tc>
        <w:tc>
          <w:tcPr>
            <w:tcW w:w="1327" w:type="dxa"/>
            <w:vAlign w:val="bottom"/>
          </w:tcPr>
          <w:p w14:paraId="6C2F0148" w14:textId="14900FB9" w:rsidR="00E443E2" w:rsidRPr="00A70425" w:rsidRDefault="00B12EB5" w:rsidP="00553949">
            <w:pPr>
              <w:pBdr>
                <w:bottom w:val="single" w:sz="4" w:space="1" w:color="auto"/>
              </w:pBdr>
              <w:tabs>
                <w:tab w:val="left" w:pos="-72"/>
              </w:tabs>
              <w:spacing w:line="240" w:lineRule="auto"/>
              <w:ind w:right="-72"/>
              <w:jc w:val="right"/>
              <w:rPr>
                <w:rFonts w:cs="Arial"/>
                <w:noProof/>
                <w:sz w:val="18"/>
                <w:szCs w:val="18"/>
              </w:rPr>
            </w:pPr>
            <w:r w:rsidRPr="00A70425">
              <w:rPr>
                <w:rFonts w:cs="Arial"/>
                <w:noProof/>
                <w:sz w:val="18"/>
                <w:szCs w:val="18"/>
              </w:rPr>
              <w:t>3,616</w:t>
            </w:r>
          </w:p>
        </w:tc>
        <w:tc>
          <w:tcPr>
            <w:tcW w:w="1329" w:type="dxa"/>
            <w:vAlign w:val="bottom"/>
          </w:tcPr>
          <w:p w14:paraId="62511A05" w14:textId="4C7930EC" w:rsidR="00E443E2" w:rsidRPr="00A70425" w:rsidRDefault="00E443E2" w:rsidP="00553949">
            <w:pPr>
              <w:pBdr>
                <w:bottom w:val="single" w:sz="4" w:space="1" w:color="auto"/>
              </w:pBdr>
              <w:tabs>
                <w:tab w:val="left" w:pos="-72"/>
              </w:tabs>
              <w:spacing w:line="240" w:lineRule="auto"/>
              <w:ind w:right="-72"/>
              <w:jc w:val="right"/>
              <w:rPr>
                <w:rFonts w:cs="Arial"/>
                <w:noProof/>
                <w:sz w:val="18"/>
                <w:szCs w:val="18"/>
              </w:rPr>
            </w:pPr>
            <w:r w:rsidRPr="00A70425">
              <w:rPr>
                <w:rFonts w:cs="Arial"/>
                <w:noProof/>
                <w:sz w:val="18"/>
                <w:szCs w:val="18"/>
              </w:rPr>
              <w:t>3,259</w:t>
            </w:r>
          </w:p>
        </w:tc>
        <w:tc>
          <w:tcPr>
            <w:tcW w:w="1329" w:type="dxa"/>
            <w:vAlign w:val="bottom"/>
          </w:tcPr>
          <w:p w14:paraId="5C601D30" w14:textId="3C82F276" w:rsidR="00E443E2" w:rsidRPr="00A70425" w:rsidRDefault="00B12EB5" w:rsidP="00553949">
            <w:pPr>
              <w:pBdr>
                <w:bottom w:val="single" w:sz="4" w:space="1" w:color="auto"/>
              </w:pBdr>
              <w:tabs>
                <w:tab w:val="left" w:pos="-72"/>
              </w:tabs>
              <w:spacing w:line="240" w:lineRule="auto"/>
              <w:ind w:right="-72"/>
              <w:jc w:val="right"/>
              <w:rPr>
                <w:rFonts w:cs="Arial"/>
                <w:noProof/>
                <w:sz w:val="18"/>
                <w:szCs w:val="18"/>
              </w:rPr>
            </w:pPr>
            <w:r w:rsidRPr="00A70425">
              <w:rPr>
                <w:rFonts w:cs="Arial"/>
                <w:noProof/>
                <w:sz w:val="18"/>
                <w:szCs w:val="18"/>
              </w:rPr>
              <w:t>1,577</w:t>
            </w:r>
          </w:p>
        </w:tc>
        <w:tc>
          <w:tcPr>
            <w:tcW w:w="1340" w:type="dxa"/>
            <w:gridSpan w:val="2"/>
            <w:vAlign w:val="bottom"/>
          </w:tcPr>
          <w:p w14:paraId="6E4C9F70" w14:textId="3EEF2128" w:rsidR="00E443E2" w:rsidRPr="00A70425" w:rsidRDefault="00E443E2" w:rsidP="00553949">
            <w:pPr>
              <w:pBdr>
                <w:bottom w:val="single" w:sz="4" w:space="1" w:color="auto"/>
              </w:pBdr>
              <w:tabs>
                <w:tab w:val="left" w:pos="-72"/>
              </w:tabs>
              <w:spacing w:line="240" w:lineRule="auto"/>
              <w:ind w:right="-72"/>
              <w:jc w:val="right"/>
              <w:rPr>
                <w:rFonts w:cs="Arial"/>
                <w:noProof/>
                <w:sz w:val="18"/>
                <w:szCs w:val="18"/>
                <w:rtl/>
                <w:cs/>
              </w:rPr>
            </w:pPr>
            <w:r w:rsidRPr="00A70425">
              <w:rPr>
                <w:rFonts w:cs="Arial"/>
                <w:noProof/>
                <w:sz w:val="18"/>
                <w:szCs w:val="18"/>
              </w:rPr>
              <w:t>1,577</w:t>
            </w:r>
          </w:p>
        </w:tc>
      </w:tr>
      <w:tr w:rsidR="00E443E2" w:rsidRPr="00A70425" w14:paraId="030028AF" w14:textId="77777777" w:rsidTr="00DF1686">
        <w:trPr>
          <w:gridAfter w:val="1"/>
          <w:wAfter w:w="14" w:type="dxa"/>
        </w:trPr>
        <w:tc>
          <w:tcPr>
            <w:tcW w:w="4026" w:type="dxa"/>
            <w:vAlign w:val="bottom"/>
          </w:tcPr>
          <w:p w14:paraId="2C620568" w14:textId="77777777" w:rsidR="00E443E2" w:rsidRPr="00A70425" w:rsidRDefault="00E443E2" w:rsidP="00553949">
            <w:pPr>
              <w:spacing w:line="240" w:lineRule="auto"/>
              <w:ind w:left="868"/>
              <w:rPr>
                <w:rFonts w:cs="Arial"/>
                <w:sz w:val="12"/>
                <w:szCs w:val="12"/>
                <w:rtl/>
                <w:cs/>
              </w:rPr>
            </w:pPr>
          </w:p>
        </w:tc>
        <w:tc>
          <w:tcPr>
            <w:tcW w:w="1327" w:type="dxa"/>
            <w:vAlign w:val="bottom"/>
          </w:tcPr>
          <w:p w14:paraId="47762712" w14:textId="77777777" w:rsidR="00E443E2" w:rsidRPr="00A70425" w:rsidRDefault="00E443E2" w:rsidP="00553949">
            <w:pPr>
              <w:spacing w:line="240" w:lineRule="auto"/>
              <w:ind w:right="-72"/>
              <w:jc w:val="right"/>
              <w:rPr>
                <w:rFonts w:cs="Arial"/>
                <w:sz w:val="12"/>
                <w:szCs w:val="12"/>
                <w:rtl/>
                <w:cs/>
              </w:rPr>
            </w:pPr>
          </w:p>
        </w:tc>
        <w:tc>
          <w:tcPr>
            <w:tcW w:w="1329" w:type="dxa"/>
            <w:vAlign w:val="bottom"/>
          </w:tcPr>
          <w:p w14:paraId="1AC5B189" w14:textId="77777777" w:rsidR="00E443E2" w:rsidRPr="00A70425" w:rsidRDefault="00E443E2" w:rsidP="00553949">
            <w:pPr>
              <w:spacing w:line="240" w:lineRule="auto"/>
              <w:ind w:right="-72"/>
              <w:jc w:val="right"/>
              <w:rPr>
                <w:rFonts w:cs="Arial"/>
                <w:sz w:val="12"/>
                <w:szCs w:val="12"/>
                <w:rtl/>
                <w:cs/>
              </w:rPr>
            </w:pPr>
          </w:p>
        </w:tc>
        <w:tc>
          <w:tcPr>
            <w:tcW w:w="1329" w:type="dxa"/>
            <w:vAlign w:val="bottom"/>
          </w:tcPr>
          <w:p w14:paraId="2D38A000" w14:textId="77777777" w:rsidR="00E443E2" w:rsidRPr="00A70425" w:rsidRDefault="00E443E2" w:rsidP="00553949">
            <w:pPr>
              <w:spacing w:line="240" w:lineRule="auto"/>
              <w:ind w:right="-72"/>
              <w:jc w:val="right"/>
              <w:rPr>
                <w:rFonts w:cs="Arial"/>
                <w:sz w:val="12"/>
                <w:szCs w:val="12"/>
                <w:rtl/>
                <w:cs/>
              </w:rPr>
            </w:pPr>
          </w:p>
        </w:tc>
        <w:tc>
          <w:tcPr>
            <w:tcW w:w="1326" w:type="dxa"/>
            <w:vAlign w:val="bottom"/>
          </w:tcPr>
          <w:p w14:paraId="705EE18F" w14:textId="77777777" w:rsidR="00E443E2" w:rsidRPr="00A70425" w:rsidRDefault="00E443E2" w:rsidP="00553949">
            <w:pPr>
              <w:spacing w:line="240" w:lineRule="auto"/>
              <w:ind w:right="-72"/>
              <w:jc w:val="right"/>
              <w:rPr>
                <w:rFonts w:cs="Arial"/>
                <w:sz w:val="12"/>
                <w:szCs w:val="12"/>
                <w:rtl/>
                <w:cs/>
              </w:rPr>
            </w:pPr>
          </w:p>
        </w:tc>
      </w:tr>
      <w:tr w:rsidR="00E443E2" w:rsidRPr="00A70425" w14:paraId="40CDDE2B" w14:textId="77777777" w:rsidTr="00DF1686">
        <w:tc>
          <w:tcPr>
            <w:tcW w:w="4026" w:type="dxa"/>
            <w:vAlign w:val="bottom"/>
          </w:tcPr>
          <w:p w14:paraId="38256D42" w14:textId="4CDD7C67" w:rsidR="00E443E2" w:rsidRPr="00A70425" w:rsidRDefault="00E443E2" w:rsidP="00553949">
            <w:pPr>
              <w:spacing w:line="240" w:lineRule="auto"/>
              <w:ind w:left="868"/>
              <w:rPr>
                <w:rFonts w:cs="Arial"/>
                <w:b/>
                <w:bCs/>
                <w:sz w:val="18"/>
                <w:szCs w:val="18"/>
              </w:rPr>
            </w:pPr>
          </w:p>
        </w:tc>
        <w:tc>
          <w:tcPr>
            <w:tcW w:w="1327" w:type="dxa"/>
            <w:vAlign w:val="bottom"/>
          </w:tcPr>
          <w:p w14:paraId="0EDD52DA" w14:textId="3ECBBDB9" w:rsidR="00E443E2" w:rsidRPr="00A70425" w:rsidRDefault="00B12EB5" w:rsidP="00553949">
            <w:pPr>
              <w:pBdr>
                <w:bottom w:val="double" w:sz="4" w:space="1" w:color="auto"/>
              </w:pBdr>
              <w:tabs>
                <w:tab w:val="left" w:pos="-72"/>
              </w:tabs>
              <w:spacing w:line="240" w:lineRule="auto"/>
              <w:ind w:right="-72"/>
              <w:jc w:val="right"/>
              <w:rPr>
                <w:rFonts w:cs="Arial"/>
                <w:noProof/>
                <w:sz w:val="18"/>
                <w:szCs w:val="18"/>
              </w:rPr>
            </w:pPr>
            <w:r w:rsidRPr="00A70425">
              <w:rPr>
                <w:rFonts w:cs="Arial"/>
                <w:noProof/>
                <w:sz w:val="18"/>
                <w:szCs w:val="18"/>
              </w:rPr>
              <w:t>10,513</w:t>
            </w:r>
          </w:p>
        </w:tc>
        <w:tc>
          <w:tcPr>
            <w:tcW w:w="1329" w:type="dxa"/>
            <w:vAlign w:val="bottom"/>
          </w:tcPr>
          <w:p w14:paraId="5BC01F74" w14:textId="756D9AD5" w:rsidR="00E443E2" w:rsidRPr="00A70425" w:rsidRDefault="00E443E2" w:rsidP="00553949">
            <w:pPr>
              <w:pBdr>
                <w:bottom w:val="double" w:sz="4" w:space="1" w:color="auto"/>
              </w:pBdr>
              <w:tabs>
                <w:tab w:val="left" w:pos="-72"/>
              </w:tabs>
              <w:spacing w:line="240" w:lineRule="auto"/>
              <w:ind w:right="-72"/>
              <w:jc w:val="right"/>
              <w:rPr>
                <w:rFonts w:cs="Arial"/>
                <w:noProof/>
                <w:sz w:val="18"/>
                <w:szCs w:val="18"/>
              </w:rPr>
            </w:pPr>
            <w:r w:rsidRPr="00A70425">
              <w:rPr>
                <w:rFonts w:cs="Arial"/>
                <w:noProof/>
                <w:sz w:val="18"/>
                <w:szCs w:val="18"/>
              </w:rPr>
              <w:t>10,034</w:t>
            </w:r>
          </w:p>
        </w:tc>
        <w:tc>
          <w:tcPr>
            <w:tcW w:w="1329" w:type="dxa"/>
            <w:vAlign w:val="bottom"/>
          </w:tcPr>
          <w:p w14:paraId="7483900F" w14:textId="198FA98A" w:rsidR="00E443E2" w:rsidRPr="00A70425" w:rsidRDefault="00B12EB5" w:rsidP="00553949">
            <w:pPr>
              <w:pBdr>
                <w:bottom w:val="double" w:sz="4" w:space="1" w:color="auto"/>
              </w:pBdr>
              <w:tabs>
                <w:tab w:val="left" w:pos="-72"/>
              </w:tabs>
              <w:spacing w:line="240" w:lineRule="auto"/>
              <w:ind w:right="-72"/>
              <w:jc w:val="right"/>
              <w:rPr>
                <w:rFonts w:cs="Arial"/>
                <w:noProof/>
                <w:sz w:val="18"/>
                <w:szCs w:val="18"/>
              </w:rPr>
            </w:pPr>
            <w:r w:rsidRPr="00A70425">
              <w:rPr>
                <w:rFonts w:cs="Arial"/>
                <w:noProof/>
                <w:sz w:val="18"/>
                <w:szCs w:val="18"/>
              </w:rPr>
              <w:t>3,462</w:t>
            </w:r>
          </w:p>
        </w:tc>
        <w:tc>
          <w:tcPr>
            <w:tcW w:w="1340" w:type="dxa"/>
            <w:gridSpan w:val="2"/>
            <w:vAlign w:val="bottom"/>
          </w:tcPr>
          <w:p w14:paraId="763A975E" w14:textId="51B6E875" w:rsidR="00E443E2" w:rsidRPr="00A70425" w:rsidRDefault="00E443E2" w:rsidP="00553949">
            <w:pPr>
              <w:pBdr>
                <w:bottom w:val="double" w:sz="4" w:space="1" w:color="auto"/>
              </w:pBdr>
              <w:tabs>
                <w:tab w:val="left" w:pos="-72"/>
              </w:tabs>
              <w:spacing w:line="240" w:lineRule="auto"/>
              <w:ind w:right="-72"/>
              <w:jc w:val="right"/>
              <w:rPr>
                <w:rFonts w:cs="Arial"/>
                <w:noProof/>
                <w:sz w:val="18"/>
                <w:szCs w:val="18"/>
              </w:rPr>
            </w:pPr>
            <w:r w:rsidRPr="00A70425">
              <w:rPr>
                <w:rFonts w:cs="Arial"/>
                <w:noProof/>
                <w:sz w:val="18"/>
                <w:szCs w:val="18"/>
              </w:rPr>
              <w:t>3,340</w:t>
            </w:r>
          </w:p>
        </w:tc>
      </w:tr>
      <w:tr w:rsidR="00E443E2" w:rsidRPr="00A70425" w14:paraId="2370D567" w14:textId="77777777" w:rsidTr="00DF1686">
        <w:tc>
          <w:tcPr>
            <w:tcW w:w="4026" w:type="dxa"/>
            <w:vAlign w:val="bottom"/>
          </w:tcPr>
          <w:p w14:paraId="34D0FC8D" w14:textId="77777777" w:rsidR="00E443E2" w:rsidRPr="00A70425" w:rsidRDefault="00E443E2" w:rsidP="00553949">
            <w:pPr>
              <w:spacing w:line="240" w:lineRule="auto"/>
              <w:ind w:left="868"/>
              <w:rPr>
                <w:rFonts w:cs="Arial"/>
                <w:b/>
                <w:bCs/>
                <w:sz w:val="18"/>
                <w:szCs w:val="18"/>
              </w:rPr>
            </w:pPr>
          </w:p>
        </w:tc>
        <w:tc>
          <w:tcPr>
            <w:tcW w:w="1327" w:type="dxa"/>
            <w:vAlign w:val="bottom"/>
          </w:tcPr>
          <w:p w14:paraId="50757A66" w14:textId="77777777" w:rsidR="00E443E2" w:rsidRPr="00A70425" w:rsidRDefault="00E443E2" w:rsidP="00553949">
            <w:pPr>
              <w:tabs>
                <w:tab w:val="left" w:pos="-72"/>
              </w:tabs>
              <w:spacing w:line="240" w:lineRule="auto"/>
              <w:ind w:right="-72"/>
              <w:jc w:val="right"/>
              <w:rPr>
                <w:rFonts w:cs="Arial"/>
                <w:noProof/>
                <w:sz w:val="18"/>
                <w:szCs w:val="18"/>
              </w:rPr>
            </w:pPr>
          </w:p>
        </w:tc>
        <w:tc>
          <w:tcPr>
            <w:tcW w:w="1329" w:type="dxa"/>
            <w:vAlign w:val="bottom"/>
          </w:tcPr>
          <w:p w14:paraId="45E57857" w14:textId="77777777" w:rsidR="00E443E2" w:rsidRPr="00A70425" w:rsidRDefault="00E443E2" w:rsidP="00553949">
            <w:pPr>
              <w:tabs>
                <w:tab w:val="left" w:pos="-72"/>
              </w:tabs>
              <w:spacing w:line="240" w:lineRule="auto"/>
              <w:ind w:right="-72"/>
              <w:jc w:val="right"/>
              <w:rPr>
                <w:rFonts w:cs="Arial"/>
                <w:noProof/>
                <w:sz w:val="18"/>
                <w:szCs w:val="18"/>
              </w:rPr>
            </w:pPr>
          </w:p>
        </w:tc>
        <w:tc>
          <w:tcPr>
            <w:tcW w:w="1329" w:type="dxa"/>
            <w:vAlign w:val="bottom"/>
          </w:tcPr>
          <w:p w14:paraId="0F4680EB" w14:textId="77777777" w:rsidR="00E443E2" w:rsidRPr="00A70425" w:rsidRDefault="00E443E2" w:rsidP="00553949">
            <w:pPr>
              <w:tabs>
                <w:tab w:val="left" w:pos="-72"/>
              </w:tabs>
              <w:spacing w:line="240" w:lineRule="auto"/>
              <w:ind w:right="-72"/>
              <w:jc w:val="right"/>
              <w:rPr>
                <w:rFonts w:cs="Arial"/>
                <w:noProof/>
                <w:sz w:val="18"/>
                <w:szCs w:val="18"/>
              </w:rPr>
            </w:pPr>
          </w:p>
        </w:tc>
        <w:tc>
          <w:tcPr>
            <w:tcW w:w="1340" w:type="dxa"/>
            <w:gridSpan w:val="2"/>
            <w:vAlign w:val="bottom"/>
          </w:tcPr>
          <w:p w14:paraId="1ECC6CA6" w14:textId="77777777" w:rsidR="00E443E2" w:rsidRPr="00A70425" w:rsidRDefault="00E443E2" w:rsidP="00553949">
            <w:pPr>
              <w:tabs>
                <w:tab w:val="left" w:pos="-72"/>
              </w:tabs>
              <w:spacing w:line="240" w:lineRule="auto"/>
              <w:ind w:right="-72"/>
              <w:jc w:val="right"/>
              <w:rPr>
                <w:rFonts w:cs="Arial"/>
                <w:noProof/>
                <w:sz w:val="18"/>
                <w:szCs w:val="18"/>
              </w:rPr>
            </w:pPr>
          </w:p>
        </w:tc>
      </w:tr>
      <w:tr w:rsidR="00E443E2" w:rsidRPr="00A70425" w14:paraId="7BE7A581" w14:textId="77777777" w:rsidTr="00DF1686">
        <w:tc>
          <w:tcPr>
            <w:tcW w:w="4026" w:type="dxa"/>
            <w:vAlign w:val="bottom"/>
          </w:tcPr>
          <w:p w14:paraId="3AB793A1" w14:textId="77777777" w:rsidR="00E443E2" w:rsidRPr="00A70425" w:rsidRDefault="00E443E2" w:rsidP="00553949">
            <w:pPr>
              <w:spacing w:line="240" w:lineRule="auto"/>
              <w:ind w:left="868"/>
              <w:rPr>
                <w:rFonts w:cs="Arial"/>
                <w:sz w:val="18"/>
                <w:szCs w:val="18"/>
              </w:rPr>
            </w:pPr>
            <w:r w:rsidRPr="00A70425">
              <w:rPr>
                <w:rFonts w:cs="Arial"/>
                <w:sz w:val="18"/>
                <w:szCs w:val="18"/>
              </w:rPr>
              <w:t xml:space="preserve">Addition to the right-of-use assets </w:t>
            </w:r>
          </w:p>
          <w:p w14:paraId="2FA75EB5" w14:textId="77777777" w:rsidR="00E443E2" w:rsidRPr="00A70425" w:rsidRDefault="00E443E2" w:rsidP="00553949">
            <w:pPr>
              <w:spacing w:line="240" w:lineRule="auto"/>
              <w:ind w:left="868"/>
              <w:rPr>
                <w:rFonts w:cs="Arial"/>
                <w:sz w:val="18"/>
                <w:szCs w:val="18"/>
              </w:rPr>
            </w:pPr>
            <w:r w:rsidRPr="00A70425">
              <w:rPr>
                <w:rFonts w:cs="Arial"/>
                <w:sz w:val="18"/>
                <w:szCs w:val="18"/>
              </w:rPr>
              <w:t xml:space="preserve">   during the year</w:t>
            </w:r>
          </w:p>
        </w:tc>
        <w:tc>
          <w:tcPr>
            <w:tcW w:w="1327" w:type="dxa"/>
            <w:vAlign w:val="bottom"/>
          </w:tcPr>
          <w:p w14:paraId="42E909B7" w14:textId="51100BE2" w:rsidR="00E443E2" w:rsidRPr="00A70425" w:rsidRDefault="00B12EB5" w:rsidP="00553949">
            <w:pPr>
              <w:tabs>
                <w:tab w:val="left" w:pos="-72"/>
              </w:tabs>
              <w:spacing w:line="240" w:lineRule="auto"/>
              <w:ind w:right="-72"/>
              <w:jc w:val="right"/>
              <w:rPr>
                <w:rFonts w:cs="Arial"/>
                <w:noProof/>
                <w:sz w:val="18"/>
                <w:szCs w:val="18"/>
              </w:rPr>
            </w:pPr>
            <w:r w:rsidRPr="00A70425">
              <w:rPr>
                <w:rFonts w:cs="Arial"/>
                <w:noProof/>
                <w:sz w:val="18"/>
                <w:szCs w:val="18"/>
              </w:rPr>
              <w:t>1,358</w:t>
            </w:r>
          </w:p>
        </w:tc>
        <w:tc>
          <w:tcPr>
            <w:tcW w:w="1329" w:type="dxa"/>
            <w:vAlign w:val="bottom"/>
          </w:tcPr>
          <w:p w14:paraId="012681A8" w14:textId="287B35DC" w:rsidR="00E443E2" w:rsidRPr="00A70425" w:rsidRDefault="00E443E2" w:rsidP="00553949">
            <w:pPr>
              <w:tabs>
                <w:tab w:val="left" w:pos="-72"/>
              </w:tabs>
              <w:spacing w:line="240" w:lineRule="auto"/>
              <w:ind w:right="-72"/>
              <w:jc w:val="right"/>
              <w:rPr>
                <w:rFonts w:cs="Arial"/>
                <w:noProof/>
                <w:sz w:val="18"/>
                <w:szCs w:val="18"/>
              </w:rPr>
            </w:pPr>
            <w:r w:rsidRPr="00A70425">
              <w:rPr>
                <w:rFonts w:cs="Arial"/>
                <w:noProof/>
                <w:sz w:val="18"/>
                <w:szCs w:val="18"/>
              </w:rPr>
              <w:t>9,924</w:t>
            </w:r>
          </w:p>
        </w:tc>
        <w:tc>
          <w:tcPr>
            <w:tcW w:w="1329" w:type="dxa"/>
            <w:vAlign w:val="bottom"/>
          </w:tcPr>
          <w:p w14:paraId="3D48CB25" w14:textId="3767CE41" w:rsidR="00E443E2" w:rsidRPr="00A70425" w:rsidRDefault="00B12EB5" w:rsidP="00553949">
            <w:pPr>
              <w:tabs>
                <w:tab w:val="left" w:pos="-72"/>
              </w:tabs>
              <w:spacing w:line="240" w:lineRule="auto"/>
              <w:ind w:right="-72"/>
              <w:jc w:val="right"/>
              <w:rPr>
                <w:rFonts w:cs="Arial"/>
                <w:noProof/>
                <w:sz w:val="18"/>
                <w:szCs w:val="18"/>
              </w:rPr>
            </w:pPr>
            <w:r w:rsidRPr="00A70425">
              <w:rPr>
                <w:rFonts w:cs="Arial"/>
                <w:noProof/>
                <w:sz w:val="18"/>
                <w:szCs w:val="18"/>
              </w:rPr>
              <w:t>-</w:t>
            </w:r>
          </w:p>
        </w:tc>
        <w:tc>
          <w:tcPr>
            <w:tcW w:w="1340" w:type="dxa"/>
            <w:gridSpan w:val="2"/>
            <w:vAlign w:val="bottom"/>
          </w:tcPr>
          <w:p w14:paraId="2CA61E5D" w14:textId="43E9A8BE" w:rsidR="00E443E2" w:rsidRPr="00A70425" w:rsidRDefault="00E443E2" w:rsidP="00553949">
            <w:pPr>
              <w:tabs>
                <w:tab w:val="left" w:pos="-72"/>
              </w:tabs>
              <w:spacing w:line="240" w:lineRule="auto"/>
              <w:ind w:right="-72"/>
              <w:jc w:val="right"/>
              <w:rPr>
                <w:rFonts w:cs="Arial"/>
                <w:noProof/>
                <w:sz w:val="18"/>
                <w:szCs w:val="18"/>
                <w:rtl/>
                <w:cs/>
              </w:rPr>
            </w:pPr>
            <w:r w:rsidRPr="00A70425">
              <w:rPr>
                <w:rFonts w:cs="Arial"/>
                <w:noProof/>
                <w:sz w:val="18"/>
                <w:szCs w:val="18"/>
              </w:rPr>
              <w:t>1,274</w:t>
            </w:r>
          </w:p>
        </w:tc>
      </w:tr>
      <w:tr w:rsidR="00B12EB5" w:rsidRPr="00A70425" w14:paraId="002E9F8B" w14:textId="77777777" w:rsidTr="00DF1686">
        <w:tc>
          <w:tcPr>
            <w:tcW w:w="4026" w:type="dxa"/>
            <w:vAlign w:val="bottom"/>
          </w:tcPr>
          <w:p w14:paraId="00C55043" w14:textId="22F9446C" w:rsidR="00B12EB5" w:rsidRPr="00A70425" w:rsidRDefault="00D6002E" w:rsidP="00553949">
            <w:pPr>
              <w:spacing w:line="240" w:lineRule="auto"/>
              <w:ind w:left="868"/>
              <w:rPr>
                <w:rFonts w:cs="Arial"/>
                <w:sz w:val="12"/>
                <w:szCs w:val="12"/>
                <w:highlight w:val="yellow"/>
                <w:lang w:val="en"/>
              </w:rPr>
            </w:pPr>
            <w:r w:rsidRPr="00A70425">
              <w:rPr>
                <w:rFonts w:cs="Arial"/>
                <w:sz w:val="18"/>
                <w:szCs w:val="18"/>
              </w:rPr>
              <w:t>Reclassified to property, plant and equipment</w:t>
            </w:r>
          </w:p>
        </w:tc>
        <w:tc>
          <w:tcPr>
            <w:tcW w:w="1327" w:type="dxa"/>
            <w:vAlign w:val="bottom"/>
          </w:tcPr>
          <w:p w14:paraId="2CA4BA56" w14:textId="16F32499" w:rsidR="00B12EB5" w:rsidRPr="00A70425" w:rsidRDefault="00D6002E" w:rsidP="00553949">
            <w:pPr>
              <w:tabs>
                <w:tab w:val="left" w:pos="-72"/>
              </w:tabs>
              <w:spacing w:line="240" w:lineRule="auto"/>
              <w:ind w:right="-72"/>
              <w:jc w:val="right"/>
              <w:rPr>
                <w:rFonts w:cs="Arial"/>
                <w:noProof/>
                <w:sz w:val="12"/>
                <w:szCs w:val="12"/>
              </w:rPr>
            </w:pPr>
            <w:r w:rsidRPr="00A70425">
              <w:rPr>
                <w:rFonts w:cs="Arial"/>
                <w:noProof/>
                <w:sz w:val="18"/>
                <w:szCs w:val="18"/>
              </w:rPr>
              <w:t>(3,091)</w:t>
            </w:r>
          </w:p>
        </w:tc>
        <w:tc>
          <w:tcPr>
            <w:tcW w:w="1329" w:type="dxa"/>
            <w:vAlign w:val="bottom"/>
          </w:tcPr>
          <w:p w14:paraId="468D3E39" w14:textId="6E28FA9F" w:rsidR="00B12EB5" w:rsidRPr="00A70425" w:rsidRDefault="00B12EB5" w:rsidP="00553949">
            <w:pPr>
              <w:tabs>
                <w:tab w:val="left" w:pos="-72"/>
              </w:tabs>
              <w:spacing w:line="240" w:lineRule="auto"/>
              <w:ind w:right="-72"/>
              <w:jc w:val="right"/>
              <w:rPr>
                <w:rFonts w:cs="Arial"/>
                <w:noProof/>
                <w:sz w:val="12"/>
                <w:szCs w:val="12"/>
              </w:rPr>
            </w:pPr>
            <w:r w:rsidRPr="00A70425">
              <w:rPr>
                <w:rFonts w:cs="Arial"/>
                <w:noProof/>
                <w:sz w:val="12"/>
                <w:szCs w:val="12"/>
              </w:rPr>
              <w:t>-</w:t>
            </w:r>
          </w:p>
        </w:tc>
        <w:tc>
          <w:tcPr>
            <w:tcW w:w="1329" w:type="dxa"/>
            <w:vAlign w:val="bottom"/>
          </w:tcPr>
          <w:p w14:paraId="3398F2E7" w14:textId="196DAA4B" w:rsidR="00B12EB5" w:rsidRPr="00A70425" w:rsidRDefault="00B12EB5" w:rsidP="00553949">
            <w:pPr>
              <w:tabs>
                <w:tab w:val="left" w:pos="-72"/>
              </w:tabs>
              <w:spacing w:line="240" w:lineRule="auto"/>
              <w:ind w:right="-72"/>
              <w:jc w:val="right"/>
              <w:rPr>
                <w:rFonts w:cs="Arial"/>
                <w:noProof/>
                <w:sz w:val="12"/>
                <w:szCs w:val="12"/>
              </w:rPr>
            </w:pPr>
            <w:r w:rsidRPr="00A70425">
              <w:rPr>
                <w:rFonts w:cs="Arial"/>
                <w:noProof/>
                <w:sz w:val="18"/>
                <w:szCs w:val="18"/>
              </w:rPr>
              <w:t>-</w:t>
            </w:r>
          </w:p>
        </w:tc>
        <w:tc>
          <w:tcPr>
            <w:tcW w:w="1340" w:type="dxa"/>
            <w:gridSpan w:val="2"/>
            <w:vAlign w:val="bottom"/>
          </w:tcPr>
          <w:p w14:paraId="0DAB5027" w14:textId="2A2B6DDC" w:rsidR="00B12EB5" w:rsidRPr="00A70425" w:rsidRDefault="00B12EB5" w:rsidP="00553949">
            <w:pPr>
              <w:tabs>
                <w:tab w:val="left" w:pos="-72"/>
              </w:tabs>
              <w:spacing w:line="240" w:lineRule="auto"/>
              <w:ind w:right="-72"/>
              <w:jc w:val="right"/>
              <w:rPr>
                <w:rFonts w:cs="Arial"/>
                <w:noProof/>
                <w:sz w:val="12"/>
                <w:szCs w:val="12"/>
                <w:rtl/>
                <w:cs/>
              </w:rPr>
            </w:pPr>
            <w:r w:rsidRPr="00A70425">
              <w:rPr>
                <w:rFonts w:cs="Arial"/>
                <w:noProof/>
                <w:sz w:val="18"/>
                <w:szCs w:val="18"/>
              </w:rPr>
              <w:t>-</w:t>
            </w:r>
          </w:p>
        </w:tc>
      </w:tr>
      <w:tr w:rsidR="00B12EB5" w:rsidRPr="00A70425" w14:paraId="6009B726" w14:textId="77777777" w:rsidTr="00DF1686">
        <w:tc>
          <w:tcPr>
            <w:tcW w:w="4026" w:type="dxa"/>
            <w:vAlign w:val="bottom"/>
          </w:tcPr>
          <w:p w14:paraId="6FBCD8BE" w14:textId="6C5F76B7" w:rsidR="00B12EB5" w:rsidRPr="00A70425" w:rsidRDefault="00323B02" w:rsidP="00553949">
            <w:pPr>
              <w:spacing w:line="240" w:lineRule="auto"/>
              <w:ind w:left="868"/>
              <w:rPr>
                <w:rFonts w:cs="Arial"/>
                <w:sz w:val="18"/>
                <w:szCs w:val="18"/>
              </w:rPr>
            </w:pPr>
            <w:r w:rsidRPr="00A70425">
              <w:rPr>
                <w:rFonts w:cs="Arial"/>
                <w:sz w:val="18"/>
                <w:szCs w:val="18"/>
              </w:rPr>
              <w:t>Disposal</w:t>
            </w:r>
            <w:r w:rsidR="00D6002E" w:rsidRPr="00A70425">
              <w:rPr>
                <w:rFonts w:cs="Arial"/>
                <w:sz w:val="18"/>
                <w:szCs w:val="18"/>
              </w:rPr>
              <w:t xml:space="preserve"> of right-of-use assets</w:t>
            </w:r>
          </w:p>
        </w:tc>
        <w:tc>
          <w:tcPr>
            <w:tcW w:w="1327" w:type="dxa"/>
            <w:vAlign w:val="bottom"/>
          </w:tcPr>
          <w:p w14:paraId="3AD3D667" w14:textId="49216F0E" w:rsidR="00B12EB5" w:rsidRPr="00A70425" w:rsidRDefault="00B12EB5" w:rsidP="00553949">
            <w:pPr>
              <w:tabs>
                <w:tab w:val="left" w:pos="-72"/>
              </w:tabs>
              <w:spacing w:line="240" w:lineRule="auto"/>
              <w:ind w:right="-72"/>
              <w:jc w:val="right"/>
              <w:rPr>
                <w:rFonts w:cs="Arial"/>
                <w:noProof/>
                <w:sz w:val="12"/>
                <w:szCs w:val="12"/>
              </w:rPr>
            </w:pPr>
            <w:r w:rsidRPr="00A70425">
              <w:rPr>
                <w:rFonts w:cs="Arial"/>
                <w:noProof/>
                <w:sz w:val="18"/>
                <w:szCs w:val="18"/>
              </w:rPr>
              <w:t>(698)</w:t>
            </w:r>
          </w:p>
        </w:tc>
        <w:tc>
          <w:tcPr>
            <w:tcW w:w="1329" w:type="dxa"/>
            <w:vAlign w:val="bottom"/>
          </w:tcPr>
          <w:p w14:paraId="6BD4FE1D" w14:textId="47544153" w:rsidR="00B12EB5" w:rsidRPr="00A70425" w:rsidRDefault="00B12EB5" w:rsidP="00553949">
            <w:pPr>
              <w:tabs>
                <w:tab w:val="left" w:pos="-72"/>
              </w:tabs>
              <w:spacing w:line="240" w:lineRule="auto"/>
              <w:ind w:right="-72"/>
              <w:jc w:val="right"/>
              <w:rPr>
                <w:rFonts w:cs="Arial"/>
                <w:noProof/>
                <w:sz w:val="12"/>
                <w:szCs w:val="12"/>
              </w:rPr>
            </w:pPr>
            <w:r w:rsidRPr="00A70425">
              <w:rPr>
                <w:rFonts w:cs="Arial"/>
                <w:noProof/>
                <w:sz w:val="18"/>
                <w:szCs w:val="18"/>
              </w:rPr>
              <w:t>-</w:t>
            </w:r>
          </w:p>
        </w:tc>
        <w:tc>
          <w:tcPr>
            <w:tcW w:w="1329" w:type="dxa"/>
            <w:vAlign w:val="bottom"/>
          </w:tcPr>
          <w:p w14:paraId="6525906D" w14:textId="29D88F55" w:rsidR="00B12EB5" w:rsidRPr="00A70425" w:rsidRDefault="00B12EB5" w:rsidP="00553949">
            <w:pPr>
              <w:tabs>
                <w:tab w:val="left" w:pos="-72"/>
              </w:tabs>
              <w:spacing w:line="240" w:lineRule="auto"/>
              <w:ind w:right="-72"/>
              <w:jc w:val="right"/>
              <w:rPr>
                <w:rFonts w:cs="Arial"/>
                <w:noProof/>
                <w:sz w:val="12"/>
                <w:szCs w:val="12"/>
              </w:rPr>
            </w:pPr>
            <w:r w:rsidRPr="00A70425">
              <w:rPr>
                <w:rFonts w:cs="Arial"/>
                <w:noProof/>
                <w:sz w:val="18"/>
                <w:szCs w:val="18"/>
              </w:rPr>
              <w:t>(698)</w:t>
            </w:r>
          </w:p>
        </w:tc>
        <w:tc>
          <w:tcPr>
            <w:tcW w:w="1340" w:type="dxa"/>
            <w:gridSpan w:val="2"/>
            <w:vAlign w:val="bottom"/>
          </w:tcPr>
          <w:p w14:paraId="6D228308" w14:textId="7197B503" w:rsidR="00B12EB5" w:rsidRPr="00A70425" w:rsidRDefault="00B12EB5" w:rsidP="00553949">
            <w:pPr>
              <w:tabs>
                <w:tab w:val="left" w:pos="-72"/>
              </w:tabs>
              <w:spacing w:line="240" w:lineRule="auto"/>
              <w:ind w:right="-72"/>
              <w:jc w:val="right"/>
              <w:rPr>
                <w:rFonts w:cs="Arial"/>
                <w:noProof/>
                <w:sz w:val="12"/>
                <w:szCs w:val="12"/>
                <w:rtl/>
                <w:cs/>
              </w:rPr>
            </w:pPr>
            <w:r w:rsidRPr="00A70425">
              <w:rPr>
                <w:rFonts w:cs="Arial"/>
                <w:noProof/>
                <w:sz w:val="18"/>
                <w:szCs w:val="18"/>
              </w:rPr>
              <w:t>-</w:t>
            </w:r>
          </w:p>
        </w:tc>
      </w:tr>
      <w:tr w:rsidR="00323B02" w:rsidRPr="00A70425" w14:paraId="5BC100BE" w14:textId="77777777" w:rsidTr="006E40A2">
        <w:tc>
          <w:tcPr>
            <w:tcW w:w="4026" w:type="dxa"/>
            <w:vAlign w:val="bottom"/>
          </w:tcPr>
          <w:p w14:paraId="17AB53E4" w14:textId="77777777" w:rsidR="00323B02" w:rsidRPr="00A70425" w:rsidRDefault="00323B02" w:rsidP="00553949">
            <w:pPr>
              <w:spacing w:line="240" w:lineRule="auto"/>
              <w:ind w:left="868"/>
              <w:rPr>
                <w:rFonts w:cs="Arial"/>
                <w:sz w:val="18"/>
                <w:szCs w:val="18"/>
              </w:rPr>
            </w:pPr>
            <w:r w:rsidRPr="00A70425">
              <w:rPr>
                <w:rFonts w:cs="Arial"/>
                <w:sz w:val="18"/>
                <w:szCs w:val="18"/>
              </w:rPr>
              <w:t>Total cash outflow for leases</w:t>
            </w:r>
          </w:p>
        </w:tc>
        <w:tc>
          <w:tcPr>
            <w:tcW w:w="1327" w:type="dxa"/>
          </w:tcPr>
          <w:p w14:paraId="22BE14BE" w14:textId="6F4BA2AE" w:rsidR="00323B02" w:rsidRPr="00A70425" w:rsidRDefault="00323B02" w:rsidP="00553949">
            <w:pPr>
              <w:tabs>
                <w:tab w:val="left" w:pos="-72"/>
              </w:tabs>
              <w:spacing w:line="240" w:lineRule="auto"/>
              <w:ind w:right="-72"/>
              <w:jc w:val="right"/>
              <w:rPr>
                <w:rFonts w:cs="Arial"/>
                <w:noProof/>
                <w:sz w:val="18"/>
                <w:szCs w:val="18"/>
              </w:rPr>
            </w:pPr>
            <w:r w:rsidRPr="00A70425">
              <w:rPr>
                <w:rFonts w:cs="Arial"/>
                <w:noProof/>
                <w:sz w:val="18"/>
                <w:szCs w:val="18"/>
              </w:rPr>
              <w:t>(16,526)</w:t>
            </w:r>
          </w:p>
        </w:tc>
        <w:tc>
          <w:tcPr>
            <w:tcW w:w="1329" w:type="dxa"/>
          </w:tcPr>
          <w:p w14:paraId="712E86BB" w14:textId="5A5981A2" w:rsidR="00323B02" w:rsidRPr="00A70425" w:rsidRDefault="00323B02" w:rsidP="00553949">
            <w:pPr>
              <w:tabs>
                <w:tab w:val="left" w:pos="-72"/>
              </w:tabs>
              <w:spacing w:line="240" w:lineRule="auto"/>
              <w:ind w:right="-72"/>
              <w:jc w:val="right"/>
              <w:rPr>
                <w:rFonts w:cs="Arial"/>
                <w:noProof/>
                <w:sz w:val="18"/>
                <w:szCs w:val="18"/>
              </w:rPr>
            </w:pPr>
            <w:r w:rsidRPr="00A70425">
              <w:rPr>
                <w:rFonts w:cs="Arial"/>
                <w:noProof/>
                <w:sz w:val="18"/>
                <w:szCs w:val="18"/>
              </w:rPr>
              <w:t>(12,364)</w:t>
            </w:r>
          </w:p>
        </w:tc>
        <w:tc>
          <w:tcPr>
            <w:tcW w:w="1329" w:type="dxa"/>
          </w:tcPr>
          <w:p w14:paraId="20F3B1D1" w14:textId="3F26529E" w:rsidR="00323B02" w:rsidRPr="00A70425" w:rsidRDefault="00323B02" w:rsidP="00553949">
            <w:pPr>
              <w:tabs>
                <w:tab w:val="left" w:pos="-72"/>
              </w:tabs>
              <w:spacing w:line="240" w:lineRule="auto"/>
              <w:ind w:right="-72"/>
              <w:jc w:val="right"/>
              <w:rPr>
                <w:rFonts w:cs="Arial"/>
                <w:noProof/>
                <w:sz w:val="18"/>
                <w:szCs w:val="18"/>
              </w:rPr>
            </w:pPr>
            <w:r w:rsidRPr="00A70425">
              <w:rPr>
                <w:rFonts w:cs="Arial"/>
                <w:noProof/>
                <w:sz w:val="18"/>
                <w:szCs w:val="18"/>
              </w:rPr>
              <w:t>(3,544)</w:t>
            </w:r>
          </w:p>
        </w:tc>
        <w:tc>
          <w:tcPr>
            <w:tcW w:w="1340" w:type="dxa"/>
            <w:gridSpan w:val="2"/>
          </w:tcPr>
          <w:p w14:paraId="3FF95865" w14:textId="71643E90" w:rsidR="00323B02" w:rsidRPr="00A70425" w:rsidRDefault="00323B02" w:rsidP="00553949">
            <w:pPr>
              <w:tabs>
                <w:tab w:val="left" w:pos="-72"/>
              </w:tabs>
              <w:spacing w:line="240" w:lineRule="auto"/>
              <w:ind w:right="-72"/>
              <w:jc w:val="right"/>
              <w:rPr>
                <w:rFonts w:cs="Arial"/>
                <w:noProof/>
                <w:sz w:val="18"/>
                <w:szCs w:val="18"/>
                <w:rtl/>
                <w:cs/>
              </w:rPr>
            </w:pPr>
            <w:r w:rsidRPr="00A70425">
              <w:rPr>
                <w:rFonts w:cs="Arial"/>
                <w:noProof/>
                <w:sz w:val="18"/>
                <w:szCs w:val="18"/>
              </w:rPr>
              <w:t>(3,382)</w:t>
            </w:r>
          </w:p>
        </w:tc>
      </w:tr>
    </w:tbl>
    <w:p w14:paraId="16466200" w14:textId="77777777" w:rsidR="006741EB" w:rsidRPr="00A70425" w:rsidRDefault="006741EB" w:rsidP="00553949">
      <w:pPr>
        <w:spacing w:line="240" w:lineRule="auto"/>
        <w:ind w:left="1080"/>
        <w:jc w:val="thaiDistribute"/>
        <w:rPr>
          <w:rFonts w:cs="Arial"/>
          <w:spacing w:val="-4"/>
          <w:sz w:val="18"/>
          <w:szCs w:val="18"/>
        </w:rPr>
      </w:pPr>
    </w:p>
    <w:p w14:paraId="252A5FD6" w14:textId="77777777" w:rsidR="006741EB" w:rsidRPr="00A70425" w:rsidRDefault="006741EB" w:rsidP="00553949">
      <w:pPr>
        <w:spacing w:line="240" w:lineRule="auto"/>
        <w:ind w:left="1080"/>
        <w:jc w:val="thaiDistribute"/>
        <w:rPr>
          <w:rFonts w:cs="Arial"/>
          <w:spacing w:val="-4"/>
          <w:sz w:val="18"/>
          <w:szCs w:val="18"/>
        </w:rPr>
      </w:pPr>
      <w:r w:rsidRPr="00A70425">
        <w:rPr>
          <w:rFonts w:cs="Arial"/>
          <w:spacing w:val="-4"/>
          <w:sz w:val="18"/>
          <w:szCs w:val="18"/>
        </w:rPr>
        <w:t>The expense</w:t>
      </w:r>
      <w:r w:rsidRPr="00A70425">
        <w:rPr>
          <w:rFonts w:cs="Arial"/>
          <w:spacing w:val="-4"/>
          <w:sz w:val="18"/>
          <w:szCs w:val="18"/>
          <w:rtl/>
          <w:cs/>
        </w:rPr>
        <w:t xml:space="preserve"> </w:t>
      </w:r>
      <w:r w:rsidRPr="00A70425">
        <w:rPr>
          <w:rFonts w:cs="Arial"/>
          <w:spacing w:val="-4"/>
          <w:sz w:val="18"/>
          <w:szCs w:val="18"/>
        </w:rPr>
        <w:t>relating to leases that not included in the measurement of lease liabilities and right-of-use and cash outflows for leases are as follows:</w:t>
      </w:r>
    </w:p>
    <w:p w14:paraId="65AB534E" w14:textId="77777777" w:rsidR="006741EB" w:rsidRPr="00A70425" w:rsidRDefault="006741EB" w:rsidP="00553949">
      <w:pPr>
        <w:spacing w:line="240" w:lineRule="auto"/>
        <w:ind w:left="1080"/>
        <w:jc w:val="thaiDistribute"/>
        <w:rPr>
          <w:rFonts w:cs="Arial"/>
          <w:spacing w:val="-4"/>
          <w:sz w:val="18"/>
          <w:szCs w:val="18"/>
        </w:rPr>
      </w:pPr>
    </w:p>
    <w:tbl>
      <w:tblPr>
        <w:tblW w:w="9351" w:type="dxa"/>
        <w:tblInd w:w="108" w:type="dxa"/>
        <w:tblLayout w:type="fixed"/>
        <w:tblLook w:val="0000" w:firstRow="0" w:lastRow="0" w:firstColumn="0" w:lastColumn="0" w:noHBand="0" w:noVBand="0"/>
      </w:tblPr>
      <w:tblGrid>
        <w:gridCol w:w="4026"/>
        <w:gridCol w:w="1327"/>
        <w:gridCol w:w="1329"/>
        <w:gridCol w:w="1329"/>
        <w:gridCol w:w="1326"/>
        <w:gridCol w:w="14"/>
      </w:tblGrid>
      <w:tr w:rsidR="006741EB" w:rsidRPr="00A70425" w14:paraId="149DFCC8" w14:textId="77777777" w:rsidTr="00DF1686">
        <w:trPr>
          <w:trHeight w:hRule="exact" w:val="477"/>
        </w:trPr>
        <w:tc>
          <w:tcPr>
            <w:tcW w:w="4026" w:type="dxa"/>
            <w:vAlign w:val="bottom"/>
          </w:tcPr>
          <w:p w14:paraId="78A7CADF" w14:textId="77777777" w:rsidR="006741EB" w:rsidRPr="00A70425" w:rsidRDefault="006741EB" w:rsidP="00553949">
            <w:pPr>
              <w:spacing w:line="240" w:lineRule="auto"/>
              <w:ind w:left="868"/>
              <w:rPr>
                <w:rFonts w:cs="Arial"/>
                <w:sz w:val="18"/>
                <w:szCs w:val="18"/>
              </w:rPr>
            </w:pPr>
          </w:p>
        </w:tc>
        <w:tc>
          <w:tcPr>
            <w:tcW w:w="2656" w:type="dxa"/>
            <w:gridSpan w:val="2"/>
            <w:vAlign w:val="bottom"/>
          </w:tcPr>
          <w:p w14:paraId="581ED0A9" w14:textId="77777777" w:rsidR="006741EB" w:rsidRPr="00A70425" w:rsidRDefault="006741E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3137C2C8" w14:textId="77777777" w:rsidR="006741EB" w:rsidRPr="00A70425" w:rsidRDefault="006741E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c>
          <w:tcPr>
            <w:tcW w:w="2669" w:type="dxa"/>
            <w:gridSpan w:val="3"/>
            <w:vAlign w:val="bottom"/>
          </w:tcPr>
          <w:p w14:paraId="43382EE6" w14:textId="77777777" w:rsidR="006741EB" w:rsidRPr="00A70425" w:rsidRDefault="006741E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Separate </w:t>
            </w:r>
          </w:p>
          <w:p w14:paraId="5D6C08E4" w14:textId="77777777" w:rsidR="006741EB" w:rsidRPr="00A70425" w:rsidRDefault="006741E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6741EB" w:rsidRPr="00A70425" w14:paraId="16D435E6" w14:textId="77777777" w:rsidTr="00DF1686">
        <w:tc>
          <w:tcPr>
            <w:tcW w:w="4026" w:type="dxa"/>
            <w:vAlign w:val="bottom"/>
          </w:tcPr>
          <w:p w14:paraId="0BF731FE" w14:textId="77777777" w:rsidR="006741EB" w:rsidRPr="00A70425" w:rsidRDefault="006741EB" w:rsidP="00553949">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25458CA1" w14:textId="479B61B7" w:rsidR="006741E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29" w:type="dxa"/>
            <w:vAlign w:val="bottom"/>
          </w:tcPr>
          <w:p w14:paraId="7830CE88" w14:textId="714404B8" w:rsidR="006741E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29" w:type="dxa"/>
            <w:vAlign w:val="bottom"/>
          </w:tcPr>
          <w:p w14:paraId="037033A4" w14:textId="4061C1FB" w:rsidR="006741E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40" w:type="dxa"/>
            <w:gridSpan w:val="2"/>
            <w:vAlign w:val="bottom"/>
          </w:tcPr>
          <w:p w14:paraId="0279D45A" w14:textId="1FA5CCEF" w:rsidR="006741E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6741EB" w:rsidRPr="00A70425" w14:paraId="7D8E4A3E" w14:textId="77777777" w:rsidTr="00DF1686">
        <w:tc>
          <w:tcPr>
            <w:tcW w:w="4026" w:type="dxa"/>
            <w:vAlign w:val="bottom"/>
          </w:tcPr>
          <w:p w14:paraId="66246AAF" w14:textId="77777777" w:rsidR="006741EB" w:rsidRPr="00A70425" w:rsidRDefault="006741EB" w:rsidP="00553949">
            <w:pPr>
              <w:tabs>
                <w:tab w:val="left" w:pos="868"/>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1E1D99E9"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29" w:type="dxa"/>
            <w:vAlign w:val="bottom"/>
          </w:tcPr>
          <w:p w14:paraId="70A64D6B"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29" w:type="dxa"/>
            <w:vAlign w:val="bottom"/>
          </w:tcPr>
          <w:p w14:paraId="36F4F08B"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40" w:type="dxa"/>
            <w:gridSpan w:val="2"/>
            <w:vAlign w:val="bottom"/>
          </w:tcPr>
          <w:p w14:paraId="6DBCC2E9"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6741EB" w:rsidRPr="00A70425" w14:paraId="4A4291F9" w14:textId="77777777" w:rsidTr="00DF1686">
        <w:trPr>
          <w:gridAfter w:val="1"/>
          <w:wAfter w:w="14" w:type="dxa"/>
          <w:trHeight w:val="153"/>
        </w:trPr>
        <w:tc>
          <w:tcPr>
            <w:tcW w:w="4026" w:type="dxa"/>
            <w:vAlign w:val="bottom"/>
          </w:tcPr>
          <w:p w14:paraId="56C3386A" w14:textId="77777777" w:rsidR="006741EB" w:rsidRPr="00A70425" w:rsidRDefault="006741EB" w:rsidP="00553949">
            <w:pPr>
              <w:spacing w:line="240" w:lineRule="auto"/>
              <w:ind w:left="868"/>
              <w:rPr>
                <w:rFonts w:cs="Arial"/>
                <w:sz w:val="12"/>
                <w:szCs w:val="12"/>
                <w:rtl/>
                <w:cs/>
              </w:rPr>
            </w:pPr>
          </w:p>
        </w:tc>
        <w:tc>
          <w:tcPr>
            <w:tcW w:w="1327" w:type="dxa"/>
            <w:vAlign w:val="bottom"/>
          </w:tcPr>
          <w:p w14:paraId="1A581925" w14:textId="77777777" w:rsidR="006741EB" w:rsidRPr="00A70425" w:rsidRDefault="006741EB" w:rsidP="00553949">
            <w:pPr>
              <w:spacing w:line="240" w:lineRule="auto"/>
              <w:ind w:right="-72"/>
              <w:jc w:val="right"/>
              <w:rPr>
                <w:rFonts w:cs="Arial"/>
                <w:sz w:val="12"/>
                <w:szCs w:val="12"/>
                <w:rtl/>
                <w:cs/>
              </w:rPr>
            </w:pPr>
          </w:p>
        </w:tc>
        <w:tc>
          <w:tcPr>
            <w:tcW w:w="1329" w:type="dxa"/>
            <w:vAlign w:val="bottom"/>
          </w:tcPr>
          <w:p w14:paraId="40C963BA" w14:textId="77777777" w:rsidR="006741EB" w:rsidRPr="00A70425" w:rsidRDefault="006741EB" w:rsidP="00553949">
            <w:pPr>
              <w:spacing w:line="240" w:lineRule="auto"/>
              <w:ind w:right="-72"/>
              <w:jc w:val="right"/>
              <w:rPr>
                <w:rFonts w:cs="Arial"/>
                <w:sz w:val="12"/>
                <w:szCs w:val="12"/>
                <w:rtl/>
                <w:cs/>
              </w:rPr>
            </w:pPr>
          </w:p>
        </w:tc>
        <w:tc>
          <w:tcPr>
            <w:tcW w:w="1329" w:type="dxa"/>
            <w:vAlign w:val="bottom"/>
          </w:tcPr>
          <w:p w14:paraId="0903B4C2" w14:textId="77777777" w:rsidR="006741EB" w:rsidRPr="00A70425" w:rsidRDefault="006741EB" w:rsidP="00553949">
            <w:pPr>
              <w:spacing w:line="240" w:lineRule="auto"/>
              <w:ind w:right="-72"/>
              <w:jc w:val="right"/>
              <w:rPr>
                <w:rFonts w:cs="Arial"/>
                <w:sz w:val="12"/>
                <w:szCs w:val="12"/>
                <w:rtl/>
                <w:cs/>
              </w:rPr>
            </w:pPr>
          </w:p>
        </w:tc>
        <w:tc>
          <w:tcPr>
            <w:tcW w:w="1326" w:type="dxa"/>
            <w:vAlign w:val="bottom"/>
          </w:tcPr>
          <w:p w14:paraId="6E3A3650" w14:textId="77777777" w:rsidR="006741EB" w:rsidRPr="00A70425" w:rsidRDefault="006741EB" w:rsidP="00553949">
            <w:pPr>
              <w:spacing w:line="240" w:lineRule="auto"/>
              <w:ind w:right="-72"/>
              <w:jc w:val="right"/>
              <w:rPr>
                <w:rFonts w:cs="Arial"/>
                <w:sz w:val="12"/>
                <w:szCs w:val="12"/>
                <w:rtl/>
                <w:cs/>
              </w:rPr>
            </w:pPr>
          </w:p>
        </w:tc>
      </w:tr>
      <w:tr w:rsidR="00E443E2" w:rsidRPr="00A70425" w14:paraId="15C1420C" w14:textId="77777777" w:rsidTr="00DF1686">
        <w:tc>
          <w:tcPr>
            <w:tcW w:w="4026" w:type="dxa"/>
          </w:tcPr>
          <w:p w14:paraId="76E6E17C" w14:textId="77777777" w:rsidR="00E443E2" w:rsidRPr="00A70425" w:rsidRDefault="00E443E2" w:rsidP="00553949">
            <w:pPr>
              <w:spacing w:line="240" w:lineRule="auto"/>
              <w:ind w:left="868" w:right="-112"/>
              <w:rPr>
                <w:rFonts w:cs="Arial"/>
                <w:sz w:val="18"/>
                <w:szCs w:val="18"/>
              </w:rPr>
            </w:pPr>
            <w:r w:rsidRPr="00A70425">
              <w:rPr>
                <w:rFonts w:cs="Arial"/>
                <w:sz w:val="18"/>
                <w:szCs w:val="18"/>
              </w:rPr>
              <w:t>Expense relating to short-term leases</w:t>
            </w:r>
          </w:p>
        </w:tc>
        <w:tc>
          <w:tcPr>
            <w:tcW w:w="1327" w:type="dxa"/>
          </w:tcPr>
          <w:p w14:paraId="12653EB2" w14:textId="75DE3C30" w:rsidR="00E443E2" w:rsidRPr="00A70425" w:rsidRDefault="001D5A4E" w:rsidP="00553949">
            <w:pPr>
              <w:spacing w:line="240" w:lineRule="auto"/>
              <w:ind w:left="-40" w:right="-72"/>
              <w:jc w:val="right"/>
              <w:rPr>
                <w:rFonts w:cs="Arial"/>
                <w:sz w:val="18"/>
                <w:szCs w:val="18"/>
              </w:rPr>
            </w:pPr>
            <w:r w:rsidRPr="00A70425">
              <w:rPr>
                <w:rFonts w:cs="Arial"/>
                <w:sz w:val="18"/>
                <w:szCs w:val="18"/>
              </w:rPr>
              <w:t>455</w:t>
            </w:r>
          </w:p>
        </w:tc>
        <w:tc>
          <w:tcPr>
            <w:tcW w:w="1329" w:type="dxa"/>
          </w:tcPr>
          <w:p w14:paraId="5122F4D3" w14:textId="0219DA5E" w:rsidR="00E443E2" w:rsidRPr="00A70425" w:rsidRDefault="00E443E2" w:rsidP="00553949">
            <w:pPr>
              <w:spacing w:line="240" w:lineRule="auto"/>
              <w:ind w:left="-40" w:right="-72"/>
              <w:jc w:val="right"/>
              <w:rPr>
                <w:rFonts w:cs="Arial"/>
                <w:sz w:val="18"/>
                <w:szCs w:val="18"/>
              </w:rPr>
            </w:pPr>
            <w:r w:rsidRPr="00A70425">
              <w:rPr>
                <w:rFonts w:cs="Arial"/>
                <w:sz w:val="18"/>
                <w:szCs w:val="18"/>
              </w:rPr>
              <w:t>585</w:t>
            </w:r>
          </w:p>
        </w:tc>
        <w:tc>
          <w:tcPr>
            <w:tcW w:w="1329" w:type="dxa"/>
          </w:tcPr>
          <w:p w14:paraId="45172B67" w14:textId="39655E59" w:rsidR="00E443E2" w:rsidRPr="00A70425" w:rsidRDefault="001D5A4E" w:rsidP="00553949">
            <w:pPr>
              <w:spacing w:line="240" w:lineRule="auto"/>
              <w:ind w:left="-40" w:right="-72"/>
              <w:jc w:val="right"/>
              <w:rPr>
                <w:rFonts w:cs="Arial"/>
                <w:sz w:val="18"/>
                <w:szCs w:val="18"/>
              </w:rPr>
            </w:pPr>
            <w:r w:rsidRPr="00A70425">
              <w:rPr>
                <w:rFonts w:cs="Arial"/>
                <w:sz w:val="18"/>
                <w:szCs w:val="18"/>
              </w:rPr>
              <w:t>-</w:t>
            </w:r>
          </w:p>
        </w:tc>
        <w:tc>
          <w:tcPr>
            <w:tcW w:w="1340" w:type="dxa"/>
            <w:gridSpan w:val="2"/>
          </w:tcPr>
          <w:p w14:paraId="24E8E5B6" w14:textId="27D60BED" w:rsidR="00E443E2" w:rsidRPr="00A70425" w:rsidRDefault="00E443E2" w:rsidP="00553949">
            <w:pPr>
              <w:spacing w:line="240" w:lineRule="auto"/>
              <w:ind w:left="-40" w:right="-72"/>
              <w:jc w:val="right"/>
              <w:rPr>
                <w:rFonts w:cs="Arial"/>
                <w:sz w:val="18"/>
                <w:szCs w:val="18"/>
              </w:rPr>
            </w:pPr>
            <w:r w:rsidRPr="00A70425">
              <w:rPr>
                <w:rFonts w:cs="Arial"/>
                <w:sz w:val="18"/>
                <w:szCs w:val="18"/>
              </w:rPr>
              <w:t>-</w:t>
            </w:r>
          </w:p>
        </w:tc>
      </w:tr>
      <w:tr w:rsidR="00E443E2" w:rsidRPr="00A70425" w14:paraId="0DAF49D6" w14:textId="77777777" w:rsidTr="00DF1686">
        <w:tc>
          <w:tcPr>
            <w:tcW w:w="4026" w:type="dxa"/>
          </w:tcPr>
          <w:p w14:paraId="13BE842B" w14:textId="21741625" w:rsidR="00E443E2" w:rsidRPr="00A70425" w:rsidRDefault="00E443E2" w:rsidP="00553949">
            <w:pPr>
              <w:spacing w:line="240" w:lineRule="auto"/>
              <w:ind w:left="868"/>
              <w:rPr>
                <w:rFonts w:cs="Arial"/>
                <w:sz w:val="18"/>
                <w:szCs w:val="18"/>
              </w:rPr>
            </w:pPr>
            <w:r w:rsidRPr="00A70425">
              <w:rPr>
                <w:rFonts w:cs="Arial"/>
                <w:spacing w:val="-3"/>
                <w:sz w:val="18"/>
                <w:szCs w:val="18"/>
              </w:rPr>
              <w:t>Expense relating to leases of</w:t>
            </w:r>
          </w:p>
        </w:tc>
        <w:tc>
          <w:tcPr>
            <w:tcW w:w="1327" w:type="dxa"/>
          </w:tcPr>
          <w:p w14:paraId="0EE11DF8" w14:textId="77777777" w:rsidR="00E443E2" w:rsidRPr="00A70425" w:rsidRDefault="00E443E2" w:rsidP="00553949">
            <w:pPr>
              <w:spacing w:line="240" w:lineRule="auto"/>
              <w:ind w:left="-40" w:right="-72"/>
              <w:jc w:val="right"/>
              <w:rPr>
                <w:rFonts w:cs="Arial"/>
                <w:sz w:val="18"/>
                <w:szCs w:val="18"/>
              </w:rPr>
            </w:pPr>
          </w:p>
        </w:tc>
        <w:tc>
          <w:tcPr>
            <w:tcW w:w="1329" w:type="dxa"/>
          </w:tcPr>
          <w:p w14:paraId="6D477D58" w14:textId="77777777" w:rsidR="00E443E2" w:rsidRPr="00A70425" w:rsidRDefault="00E443E2" w:rsidP="00553949">
            <w:pPr>
              <w:spacing w:line="240" w:lineRule="auto"/>
              <w:ind w:left="-40" w:right="-72"/>
              <w:jc w:val="right"/>
              <w:rPr>
                <w:rFonts w:cs="Arial"/>
                <w:sz w:val="18"/>
                <w:szCs w:val="18"/>
              </w:rPr>
            </w:pPr>
          </w:p>
        </w:tc>
        <w:tc>
          <w:tcPr>
            <w:tcW w:w="1329" w:type="dxa"/>
          </w:tcPr>
          <w:p w14:paraId="6AA09965" w14:textId="77777777" w:rsidR="00E443E2" w:rsidRPr="00A70425" w:rsidRDefault="00E443E2" w:rsidP="00553949">
            <w:pPr>
              <w:spacing w:line="240" w:lineRule="auto"/>
              <w:ind w:left="-40" w:right="-72"/>
              <w:jc w:val="right"/>
              <w:rPr>
                <w:rFonts w:cs="Arial"/>
                <w:sz w:val="18"/>
                <w:szCs w:val="18"/>
              </w:rPr>
            </w:pPr>
          </w:p>
        </w:tc>
        <w:tc>
          <w:tcPr>
            <w:tcW w:w="1340" w:type="dxa"/>
            <w:gridSpan w:val="2"/>
          </w:tcPr>
          <w:p w14:paraId="2E299E6B" w14:textId="77777777" w:rsidR="00E443E2" w:rsidRPr="00A70425" w:rsidRDefault="00E443E2" w:rsidP="00553949">
            <w:pPr>
              <w:spacing w:line="240" w:lineRule="auto"/>
              <w:ind w:left="-40" w:right="-72"/>
              <w:jc w:val="right"/>
              <w:rPr>
                <w:rFonts w:cs="Arial"/>
                <w:sz w:val="18"/>
                <w:szCs w:val="18"/>
              </w:rPr>
            </w:pPr>
          </w:p>
        </w:tc>
      </w:tr>
      <w:tr w:rsidR="00E443E2" w:rsidRPr="00A70425" w14:paraId="7BA2A16E" w14:textId="77777777" w:rsidTr="00DF1686">
        <w:trPr>
          <w:trHeight w:val="144"/>
        </w:trPr>
        <w:tc>
          <w:tcPr>
            <w:tcW w:w="4026" w:type="dxa"/>
            <w:vAlign w:val="bottom"/>
          </w:tcPr>
          <w:p w14:paraId="320F926A" w14:textId="2DFE4249" w:rsidR="00E443E2" w:rsidRPr="00A70425" w:rsidRDefault="00E443E2" w:rsidP="00553949">
            <w:pPr>
              <w:spacing w:line="240" w:lineRule="auto"/>
              <w:ind w:left="868" w:right="-117"/>
              <w:rPr>
                <w:rFonts w:cs="Arial"/>
                <w:spacing w:val="-3"/>
                <w:sz w:val="18"/>
                <w:szCs w:val="18"/>
              </w:rPr>
            </w:pPr>
            <w:r w:rsidRPr="00A70425">
              <w:rPr>
                <w:rFonts w:cs="Arial"/>
                <w:spacing w:val="-3"/>
                <w:sz w:val="18"/>
                <w:szCs w:val="18"/>
              </w:rPr>
              <w:t xml:space="preserve">   low-value assets</w:t>
            </w:r>
          </w:p>
        </w:tc>
        <w:tc>
          <w:tcPr>
            <w:tcW w:w="1327" w:type="dxa"/>
          </w:tcPr>
          <w:p w14:paraId="1A70ADFF" w14:textId="61454498" w:rsidR="00E443E2" w:rsidRPr="00A70425" w:rsidRDefault="001D5A4E" w:rsidP="00553949">
            <w:pPr>
              <w:spacing w:line="240" w:lineRule="auto"/>
              <w:ind w:left="-40" w:right="-72"/>
              <w:jc w:val="right"/>
              <w:rPr>
                <w:rFonts w:cs="Arial"/>
                <w:sz w:val="18"/>
                <w:szCs w:val="18"/>
              </w:rPr>
            </w:pPr>
            <w:r w:rsidRPr="00A70425">
              <w:rPr>
                <w:rFonts w:cs="Arial"/>
                <w:sz w:val="18"/>
                <w:szCs w:val="18"/>
              </w:rPr>
              <w:t>727</w:t>
            </w:r>
          </w:p>
        </w:tc>
        <w:tc>
          <w:tcPr>
            <w:tcW w:w="1329" w:type="dxa"/>
          </w:tcPr>
          <w:p w14:paraId="6FCFE008" w14:textId="52414049" w:rsidR="00E443E2" w:rsidRPr="00A70425" w:rsidRDefault="00E443E2" w:rsidP="00553949">
            <w:pPr>
              <w:spacing w:line="240" w:lineRule="auto"/>
              <w:ind w:left="-40" w:right="-72"/>
              <w:jc w:val="right"/>
              <w:rPr>
                <w:rFonts w:cs="Arial"/>
                <w:sz w:val="18"/>
                <w:szCs w:val="18"/>
              </w:rPr>
            </w:pPr>
            <w:r w:rsidRPr="00A70425">
              <w:rPr>
                <w:rFonts w:cs="Arial"/>
                <w:sz w:val="18"/>
                <w:szCs w:val="18"/>
              </w:rPr>
              <w:t>493</w:t>
            </w:r>
          </w:p>
        </w:tc>
        <w:tc>
          <w:tcPr>
            <w:tcW w:w="1329" w:type="dxa"/>
          </w:tcPr>
          <w:p w14:paraId="14D28F4A" w14:textId="07EF760B" w:rsidR="00E443E2" w:rsidRPr="00A70425" w:rsidRDefault="001D5A4E" w:rsidP="00553949">
            <w:pPr>
              <w:spacing w:line="240" w:lineRule="auto"/>
              <w:ind w:left="-40" w:right="-72"/>
              <w:jc w:val="right"/>
              <w:rPr>
                <w:rFonts w:cs="Arial"/>
                <w:sz w:val="18"/>
                <w:szCs w:val="18"/>
              </w:rPr>
            </w:pPr>
            <w:r w:rsidRPr="00A70425">
              <w:rPr>
                <w:rFonts w:cs="Arial"/>
                <w:sz w:val="18"/>
                <w:szCs w:val="18"/>
              </w:rPr>
              <w:t>449</w:t>
            </w:r>
          </w:p>
        </w:tc>
        <w:tc>
          <w:tcPr>
            <w:tcW w:w="1340" w:type="dxa"/>
            <w:gridSpan w:val="2"/>
          </w:tcPr>
          <w:p w14:paraId="6CCFD170" w14:textId="28E6F595" w:rsidR="00E443E2" w:rsidRPr="00A70425" w:rsidRDefault="00E443E2" w:rsidP="00553949">
            <w:pPr>
              <w:spacing w:line="240" w:lineRule="auto"/>
              <w:ind w:left="-40" w:right="-72"/>
              <w:jc w:val="right"/>
              <w:rPr>
                <w:rFonts w:cs="Arial"/>
                <w:sz w:val="18"/>
                <w:szCs w:val="18"/>
              </w:rPr>
            </w:pPr>
            <w:r w:rsidRPr="00A70425">
              <w:rPr>
                <w:rFonts w:cs="Arial"/>
                <w:sz w:val="18"/>
                <w:szCs w:val="18"/>
              </w:rPr>
              <w:t>236</w:t>
            </w:r>
          </w:p>
        </w:tc>
      </w:tr>
    </w:tbl>
    <w:p w14:paraId="1D032407" w14:textId="77777777" w:rsidR="003D54D9" w:rsidRPr="00A70425" w:rsidRDefault="003D54D9" w:rsidP="00553949">
      <w:pPr>
        <w:tabs>
          <w:tab w:val="left" w:pos="1080"/>
        </w:tabs>
        <w:spacing w:line="240" w:lineRule="auto"/>
        <w:ind w:left="540"/>
        <w:jc w:val="thaiDistribute"/>
        <w:rPr>
          <w:rFonts w:eastAsia="Angsana New" w:cs="Arial"/>
          <w:b/>
          <w:bCs/>
          <w:sz w:val="18"/>
          <w:szCs w:val="18"/>
        </w:rPr>
      </w:pPr>
    </w:p>
    <w:p w14:paraId="1459F7A1" w14:textId="5BA5D856" w:rsidR="00907383" w:rsidRPr="00A70425" w:rsidRDefault="00907383" w:rsidP="00553949">
      <w:pPr>
        <w:spacing w:line="240" w:lineRule="auto"/>
        <w:rPr>
          <w:rFonts w:eastAsia="Angsana New" w:cs="Arial"/>
          <w:b/>
          <w:bCs/>
          <w:sz w:val="18"/>
          <w:szCs w:val="18"/>
        </w:rPr>
      </w:pPr>
      <w:r w:rsidRPr="00A70425">
        <w:rPr>
          <w:rFonts w:eastAsia="Angsana New" w:cs="Arial"/>
          <w:b/>
          <w:bCs/>
          <w:sz w:val="18"/>
          <w:szCs w:val="18"/>
        </w:rPr>
        <w:br w:type="page"/>
      </w:r>
    </w:p>
    <w:p w14:paraId="07EE9D79" w14:textId="77777777" w:rsidR="00A81F69" w:rsidRPr="00A70425" w:rsidRDefault="00A81F69" w:rsidP="00553949">
      <w:pPr>
        <w:spacing w:line="240" w:lineRule="auto"/>
        <w:ind w:left="540" w:hanging="526"/>
        <w:jc w:val="thaiDistribute"/>
        <w:rPr>
          <w:rFonts w:cs="Arial"/>
          <w:b/>
          <w:bCs/>
          <w:sz w:val="18"/>
          <w:szCs w:val="18"/>
        </w:rPr>
      </w:pPr>
      <w:r w:rsidRPr="00A70425">
        <w:rPr>
          <w:rFonts w:eastAsia="Angsana New" w:cs="Arial"/>
          <w:b/>
          <w:bCs/>
          <w:sz w:val="18"/>
          <w:szCs w:val="18"/>
        </w:rPr>
        <w:t>19</w:t>
      </w:r>
      <w:r w:rsidRPr="00A70425">
        <w:rPr>
          <w:rFonts w:eastAsia="Angsana New" w:cs="Arial"/>
          <w:b/>
          <w:bCs/>
          <w:sz w:val="18"/>
          <w:szCs w:val="18"/>
        </w:rPr>
        <w:tab/>
      </w:r>
      <w:r w:rsidRPr="00A70425">
        <w:rPr>
          <w:rFonts w:cs="Arial"/>
          <w:b/>
          <w:bCs/>
          <w:sz w:val="18"/>
          <w:szCs w:val="18"/>
        </w:rPr>
        <w:t>Right-of-use assets and Lease liabilities</w:t>
      </w:r>
    </w:p>
    <w:p w14:paraId="681BF19D" w14:textId="77777777" w:rsidR="00A81F69" w:rsidRPr="00A70425" w:rsidRDefault="00A81F69" w:rsidP="00553949">
      <w:pPr>
        <w:tabs>
          <w:tab w:val="left" w:pos="1080"/>
        </w:tabs>
        <w:spacing w:line="240" w:lineRule="auto"/>
        <w:ind w:left="540"/>
        <w:jc w:val="thaiDistribute"/>
        <w:rPr>
          <w:rFonts w:eastAsia="Angsana New" w:cs="Arial"/>
          <w:b/>
          <w:bCs/>
          <w:sz w:val="18"/>
          <w:szCs w:val="18"/>
        </w:rPr>
      </w:pPr>
    </w:p>
    <w:p w14:paraId="1310F8E4" w14:textId="77777777" w:rsidR="00A81F69" w:rsidRPr="00A70425" w:rsidRDefault="00A81F69" w:rsidP="00553949">
      <w:pPr>
        <w:tabs>
          <w:tab w:val="left" w:pos="1080"/>
        </w:tabs>
        <w:spacing w:line="240" w:lineRule="auto"/>
        <w:ind w:left="540"/>
        <w:jc w:val="thaiDistribute"/>
        <w:rPr>
          <w:rFonts w:eastAsia="Angsana New" w:cs="Arial"/>
          <w:b/>
          <w:bCs/>
          <w:sz w:val="18"/>
          <w:szCs w:val="18"/>
        </w:rPr>
      </w:pPr>
    </w:p>
    <w:p w14:paraId="0D29090A" w14:textId="77777777" w:rsidR="00A81F69" w:rsidRPr="00A70425" w:rsidRDefault="00A81F69" w:rsidP="00553949">
      <w:pPr>
        <w:tabs>
          <w:tab w:val="left" w:pos="1080"/>
        </w:tabs>
        <w:spacing w:line="240" w:lineRule="auto"/>
        <w:ind w:left="540"/>
        <w:jc w:val="thaiDistribute"/>
        <w:rPr>
          <w:rFonts w:cs="Arial"/>
          <w:sz w:val="18"/>
          <w:szCs w:val="22"/>
          <w:lang w:val="en-US" w:bidi="th-TH"/>
        </w:rPr>
      </w:pPr>
      <w:r w:rsidRPr="00A70425">
        <w:rPr>
          <w:rFonts w:eastAsia="Angsana New" w:cs="Arial"/>
          <w:b/>
          <w:bCs/>
          <w:sz w:val="18"/>
          <w:szCs w:val="18"/>
        </w:rPr>
        <w:t>19.2</w:t>
      </w:r>
      <w:r w:rsidRPr="00A70425">
        <w:rPr>
          <w:rFonts w:eastAsia="Angsana New" w:cs="Arial"/>
          <w:b/>
          <w:bCs/>
          <w:sz w:val="18"/>
          <w:szCs w:val="18"/>
        </w:rPr>
        <w:tab/>
      </w:r>
      <w:r w:rsidRPr="00A70425">
        <w:rPr>
          <w:rFonts w:cs="Arial"/>
          <w:b/>
          <w:bCs/>
          <w:sz w:val="18"/>
          <w:szCs w:val="18"/>
        </w:rPr>
        <w:t xml:space="preserve">Lease liabilities </w:t>
      </w:r>
      <w:r w:rsidRPr="00A70425">
        <w:rPr>
          <w:rFonts w:cs="Arial"/>
          <w:sz w:val="18"/>
          <w:szCs w:val="22"/>
          <w:lang w:val="en-US" w:bidi="th-TH"/>
        </w:rPr>
        <w:t>(Cont’d)</w:t>
      </w:r>
    </w:p>
    <w:p w14:paraId="5ED167D4" w14:textId="77777777" w:rsidR="002C0742" w:rsidRPr="00A70425" w:rsidRDefault="002C0742" w:rsidP="0029677F">
      <w:pPr>
        <w:spacing w:line="240" w:lineRule="auto"/>
        <w:ind w:left="1080"/>
        <w:jc w:val="thaiDistribute"/>
        <w:rPr>
          <w:rFonts w:cs="Arial"/>
          <w:b/>
          <w:bCs/>
          <w:sz w:val="18"/>
          <w:szCs w:val="18"/>
        </w:rPr>
      </w:pPr>
    </w:p>
    <w:tbl>
      <w:tblPr>
        <w:tblW w:w="9323" w:type="dxa"/>
        <w:tblInd w:w="108" w:type="dxa"/>
        <w:tblLook w:val="0000" w:firstRow="0" w:lastRow="0" w:firstColumn="0" w:lastColumn="0" w:noHBand="0" w:noVBand="0"/>
      </w:tblPr>
      <w:tblGrid>
        <w:gridCol w:w="4023"/>
        <w:gridCol w:w="1325"/>
        <w:gridCol w:w="1325"/>
        <w:gridCol w:w="1325"/>
        <w:gridCol w:w="1325"/>
      </w:tblGrid>
      <w:tr w:rsidR="006F3297" w:rsidRPr="00A70425" w14:paraId="1D5E7FEE" w14:textId="77777777" w:rsidTr="0029677F">
        <w:tc>
          <w:tcPr>
            <w:tcW w:w="4023" w:type="dxa"/>
            <w:vAlign w:val="bottom"/>
          </w:tcPr>
          <w:p w14:paraId="24F526F9" w14:textId="77777777" w:rsidR="006F3297" w:rsidRPr="00A70425" w:rsidRDefault="006F3297" w:rsidP="00553949">
            <w:pPr>
              <w:spacing w:line="240" w:lineRule="auto"/>
              <w:ind w:left="868"/>
              <w:rPr>
                <w:rFonts w:cs="Arial"/>
                <w:sz w:val="18"/>
                <w:szCs w:val="18"/>
              </w:rPr>
            </w:pPr>
          </w:p>
        </w:tc>
        <w:tc>
          <w:tcPr>
            <w:tcW w:w="2650" w:type="dxa"/>
            <w:gridSpan w:val="2"/>
            <w:shd w:val="clear" w:color="auto" w:fill="auto"/>
          </w:tcPr>
          <w:p w14:paraId="6BE4E87C" w14:textId="77777777" w:rsidR="006F3297" w:rsidRPr="00A70425" w:rsidRDefault="006F3297" w:rsidP="0029677F">
            <w:pPr>
              <w:pBdr>
                <w:bottom w:val="single" w:sz="4" w:space="1" w:color="auto"/>
              </w:pBdr>
              <w:spacing w:line="240" w:lineRule="auto"/>
              <w:ind w:right="-72"/>
              <w:jc w:val="center"/>
              <w:rPr>
                <w:rFonts w:cs="Arial"/>
                <w:b/>
                <w:bCs/>
                <w:sz w:val="18"/>
                <w:szCs w:val="18"/>
                <w:lang w:val="en-US"/>
              </w:rPr>
            </w:pPr>
            <w:r w:rsidRPr="00A70425">
              <w:rPr>
                <w:rFonts w:cs="Arial"/>
                <w:b/>
                <w:bCs/>
                <w:sz w:val="18"/>
                <w:szCs w:val="18"/>
                <w:lang w:val="en-US"/>
              </w:rPr>
              <w:t xml:space="preserve">Consolidated </w:t>
            </w:r>
          </w:p>
          <w:p w14:paraId="47B7C892" w14:textId="77777777" w:rsidR="006F3297" w:rsidRPr="00A70425" w:rsidRDefault="006F3297" w:rsidP="0029677F">
            <w:pPr>
              <w:pBdr>
                <w:bottom w:val="single" w:sz="4" w:space="1" w:color="auto"/>
              </w:pBdr>
              <w:spacing w:line="240" w:lineRule="auto"/>
              <w:ind w:right="-72"/>
              <w:jc w:val="center"/>
              <w:rPr>
                <w:rFonts w:cs="Arial"/>
                <w:b/>
                <w:bCs/>
                <w:sz w:val="18"/>
                <w:szCs w:val="18"/>
              </w:rPr>
            </w:pPr>
            <w:r w:rsidRPr="00A70425">
              <w:rPr>
                <w:rFonts w:cs="Arial"/>
                <w:b/>
                <w:bCs/>
                <w:sz w:val="18"/>
                <w:szCs w:val="18"/>
                <w:lang w:val="en-US"/>
              </w:rPr>
              <w:t>financial statements</w:t>
            </w:r>
          </w:p>
        </w:tc>
        <w:tc>
          <w:tcPr>
            <w:tcW w:w="2650" w:type="dxa"/>
            <w:gridSpan w:val="2"/>
            <w:shd w:val="clear" w:color="auto" w:fill="auto"/>
          </w:tcPr>
          <w:p w14:paraId="709655B0" w14:textId="77777777" w:rsidR="006F3297" w:rsidRPr="00A70425" w:rsidRDefault="006F3297" w:rsidP="0029677F">
            <w:pPr>
              <w:pBdr>
                <w:bottom w:val="single" w:sz="4" w:space="1" w:color="auto"/>
              </w:pBdr>
              <w:spacing w:line="240" w:lineRule="auto"/>
              <w:ind w:right="-72"/>
              <w:jc w:val="center"/>
              <w:rPr>
                <w:rFonts w:cs="Arial"/>
                <w:b/>
                <w:bCs/>
                <w:sz w:val="18"/>
                <w:szCs w:val="18"/>
                <w:lang w:val="en-US"/>
              </w:rPr>
            </w:pPr>
            <w:r w:rsidRPr="00A70425">
              <w:rPr>
                <w:rFonts w:cs="Arial"/>
                <w:b/>
                <w:bCs/>
                <w:sz w:val="18"/>
                <w:szCs w:val="18"/>
                <w:lang w:val="en-US"/>
              </w:rPr>
              <w:t xml:space="preserve">Separate </w:t>
            </w:r>
          </w:p>
          <w:p w14:paraId="52623A2C" w14:textId="77777777" w:rsidR="006F3297" w:rsidRPr="00A70425" w:rsidRDefault="006F3297" w:rsidP="0029677F">
            <w:pPr>
              <w:pBdr>
                <w:bottom w:val="single" w:sz="4" w:space="1" w:color="auto"/>
              </w:pBdr>
              <w:spacing w:line="240" w:lineRule="auto"/>
              <w:ind w:right="-72"/>
              <w:jc w:val="center"/>
              <w:rPr>
                <w:rFonts w:cs="Arial"/>
                <w:b/>
                <w:bCs/>
                <w:sz w:val="18"/>
                <w:szCs w:val="18"/>
              </w:rPr>
            </w:pPr>
            <w:r w:rsidRPr="00A70425">
              <w:rPr>
                <w:rFonts w:cs="Arial"/>
                <w:b/>
                <w:bCs/>
                <w:sz w:val="18"/>
                <w:szCs w:val="18"/>
                <w:lang w:val="en-US"/>
              </w:rPr>
              <w:t>financial statements</w:t>
            </w:r>
          </w:p>
        </w:tc>
      </w:tr>
      <w:tr w:rsidR="006F3297" w:rsidRPr="00A70425" w14:paraId="75914FF7" w14:textId="77777777" w:rsidTr="0029677F">
        <w:tc>
          <w:tcPr>
            <w:tcW w:w="4023" w:type="dxa"/>
            <w:vAlign w:val="bottom"/>
          </w:tcPr>
          <w:p w14:paraId="4D5E8E0C" w14:textId="77777777" w:rsidR="006F3297" w:rsidRPr="00A70425" w:rsidRDefault="006F3297" w:rsidP="00553949">
            <w:pPr>
              <w:spacing w:line="240" w:lineRule="auto"/>
              <w:ind w:left="868"/>
              <w:rPr>
                <w:rFonts w:cs="Arial"/>
                <w:sz w:val="18"/>
                <w:szCs w:val="18"/>
              </w:rPr>
            </w:pPr>
          </w:p>
        </w:tc>
        <w:tc>
          <w:tcPr>
            <w:tcW w:w="1325" w:type="dxa"/>
            <w:vAlign w:val="bottom"/>
          </w:tcPr>
          <w:p w14:paraId="3F7C523A" w14:textId="309843DF" w:rsidR="006F3297" w:rsidRPr="00A70425" w:rsidRDefault="00AE4492" w:rsidP="00553949">
            <w:pPr>
              <w:spacing w:line="240" w:lineRule="auto"/>
              <w:ind w:right="-72"/>
              <w:jc w:val="right"/>
              <w:rPr>
                <w:rFonts w:cs="Arial"/>
                <w:b/>
                <w:sz w:val="18"/>
                <w:szCs w:val="18"/>
              </w:rPr>
            </w:pPr>
            <w:r w:rsidRPr="00A70425">
              <w:rPr>
                <w:rFonts w:cs="Arial"/>
                <w:b/>
                <w:snapToGrid w:val="0"/>
                <w:sz w:val="18"/>
                <w:szCs w:val="18"/>
                <w:lang w:eastAsia="th-TH"/>
              </w:rPr>
              <w:t>2022</w:t>
            </w:r>
          </w:p>
        </w:tc>
        <w:tc>
          <w:tcPr>
            <w:tcW w:w="1325" w:type="dxa"/>
            <w:vAlign w:val="bottom"/>
          </w:tcPr>
          <w:p w14:paraId="1F6B5C2E" w14:textId="26C87CBD" w:rsidR="006F3297" w:rsidRPr="00A70425" w:rsidRDefault="00AE4492" w:rsidP="00553949">
            <w:pPr>
              <w:spacing w:line="240" w:lineRule="auto"/>
              <w:ind w:right="-72"/>
              <w:jc w:val="right"/>
              <w:rPr>
                <w:rFonts w:cs="Arial"/>
                <w:b/>
                <w:sz w:val="18"/>
                <w:szCs w:val="18"/>
              </w:rPr>
            </w:pPr>
            <w:r w:rsidRPr="00A70425">
              <w:rPr>
                <w:rFonts w:cs="Arial"/>
                <w:b/>
                <w:snapToGrid w:val="0"/>
                <w:sz w:val="18"/>
                <w:szCs w:val="18"/>
                <w:lang w:eastAsia="th-TH"/>
              </w:rPr>
              <w:t>2021</w:t>
            </w:r>
          </w:p>
        </w:tc>
        <w:tc>
          <w:tcPr>
            <w:tcW w:w="1325" w:type="dxa"/>
            <w:vAlign w:val="bottom"/>
          </w:tcPr>
          <w:p w14:paraId="74BC13C5" w14:textId="65126EA5" w:rsidR="006F3297" w:rsidRPr="00A70425" w:rsidRDefault="00AE4492" w:rsidP="00553949">
            <w:pPr>
              <w:spacing w:line="240" w:lineRule="auto"/>
              <w:ind w:right="-72"/>
              <w:jc w:val="right"/>
              <w:rPr>
                <w:rFonts w:cs="Arial"/>
                <w:b/>
                <w:sz w:val="18"/>
                <w:szCs w:val="18"/>
              </w:rPr>
            </w:pPr>
            <w:r w:rsidRPr="00A70425">
              <w:rPr>
                <w:rFonts w:cs="Arial"/>
                <w:b/>
                <w:snapToGrid w:val="0"/>
                <w:sz w:val="18"/>
                <w:szCs w:val="18"/>
                <w:lang w:eastAsia="th-TH"/>
              </w:rPr>
              <w:t>2022</w:t>
            </w:r>
          </w:p>
        </w:tc>
        <w:tc>
          <w:tcPr>
            <w:tcW w:w="1325" w:type="dxa"/>
            <w:vAlign w:val="bottom"/>
          </w:tcPr>
          <w:p w14:paraId="6E4F5C35" w14:textId="0CA16592" w:rsidR="006F3297" w:rsidRPr="00A70425" w:rsidRDefault="00AE4492" w:rsidP="00553949">
            <w:pPr>
              <w:spacing w:line="240" w:lineRule="auto"/>
              <w:ind w:right="-72"/>
              <w:jc w:val="right"/>
              <w:rPr>
                <w:rFonts w:cs="Arial"/>
                <w:b/>
                <w:sz w:val="18"/>
                <w:szCs w:val="18"/>
              </w:rPr>
            </w:pPr>
            <w:r w:rsidRPr="00A70425">
              <w:rPr>
                <w:rFonts w:cs="Arial"/>
                <w:b/>
                <w:snapToGrid w:val="0"/>
                <w:sz w:val="18"/>
                <w:szCs w:val="18"/>
                <w:lang w:eastAsia="th-TH"/>
              </w:rPr>
              <w:t>2021</w:t>
            </w:r>
          </w:p>
        </w:tc>
      </w:tr>
      <w:tr w:rsidR="006F3297" w:rsidRPr="00A70425" w14:paraId="2DBA0AED" w14:textId="77777777" w:rsidTr="0029677F">
        <w:tc>
          <w:tcPr>
            <w:tcW w:w="4023" w:type="dxa"/>
            <w:vAlign w:val="bottom"/>
          </w:tcPr>
          <w:p w14:paraId="62B5BA87" w14:textId="77777777" w:rsidR="006F3297" w:rsidRPr="00A70425" w:rsidRDefault="006F3297" w:rsidP="00553949">
            <w:pPr>
              <w:spacing w:line="240" w:lineRule="auto"/>
              <w:ind w:left="868"/>
              <w:rPr>
                <w:rFonts w:cs="Arial"/>
                <w:sz w:val="18"/>
                <w:szCs w:val="18"/>
              </w:rPr>
            </w:pPr>
          </w:p>
        </w:tc>
        <w:tc>
          <w:tcPr>
            <w:tcW w:w="1325" w:type="dxa"/>
            <w:vAlign w:val="bottom"/>
          </w:tcPr>
          <w:p w14:paraId="70C1BA5C" w14:textId="395867CF" w:rsidR="006F3297" w:rsidRPr="00A70425" w:rsidRDefault="006F3297" w:rsidP="0029677F">
            <w:pPr>
              <w:pBdr>
                <w:bottom w:val="single" w:sz="4" w:space="1" w:color="auto"/>
              </w:pBdr>
              <w:spacing w:line="240" w:lineRule="auto"/>
              <w:ind w:right="-72"/>
              <w:jc w:val="right"/>
              <w:rPr>
                <w:rFonts w:cs="Arial"/>
                <w:b/>
                <w:sz w:val="18"/>
                <w:szCs w:val="18"/>
              </w:rPr>
            </w:pPr>
            <w:r w:rsidRPr="00A70425">
              <w:rPr>
                <w:rFonts w:cs="Arial"/>
                <w:b/>
                <w:bCs/>
                <w:sz w:val="18"/>
                <w:szCs w:val="18"/>
              </w:rPr>
              <w:t>Thousand</w:t>
            </w:r>
          </w:p>
        </w:tc>
        <w:tc>
          <w:tcPr>
            <w:tcW w:w="1325" w:type="dxa"/>
            <w:vAlign w:val="bottom"/>
          </w:tcPr>
          <w:p w14:paraId="53175C26" w14:textId="77B0A2FD" w:rsidR="006F3297" w:rsidRPr="00A70425" w:rsidRDefault="006F3297" w:rsidP="0029677F">
            <w:pPr>
              <w:pBdr>
                <w:bottom w:val="single" w:sz="4" w:space="1" w:color="auto"/>
              </w:pBdr>
              <w:spacing w:line="240" w:lineRule="auto"/>
              <w:ind w:right="-72"/>
              <w:jc w:val="right"/>
              <w:rPr>
                <w:rFonts w:cs="Arial"/>
                <w:b/>
                <w:sz w:val="18"/>
                <w:szCs w:val="18"/>
              </w:rPr>
            </w:pPr>
            <w:r w:rsidRPr="00A70425">
              <w:rPr>
                <w:rFonts w:cs="Arial"/>
                <w:b/>
                <w:bCs/>
                <w:sz w:val="18"/>
                <w:szCs w:val="18"/>
              </w:rPr>
              <w:t>Thousand</w:t>
            </w:r>
          </w:p>
        </w:tc>
        <w:tc>
          <w:tcPr>
            <w:tcW w:w="1325" w:type="dxa"/>
            <w:vAlign w:val="bottom"/>
          </w:tcPr>
          <w:p w14:paraId="4236FA0B" w14:textId="1A62DC6B" w:rsidR="006F3297" w:rsidRPr="00A70425" w:rsidRDefault="006F3297" w:rsidP="0029677F">
            <w:pPr>
              <w:pBdr>
                <w:bottom w:val="single" w:sz="4" w:space="1" w:color="auto"/>
              </w:pBdr>
              <w:spacing w:line="240" w:lineRule="auto"/>
              <w:ind w:right="-72"/>
              <w:jc w:val="right"/>
              <w:rPr>
                <w:rFonts w:cs="Arial"/>
                <w:b/>
                <w:sz w:val="18"/>
                <w:szCs w:val="18"/>
              </w:rPr>
            </w:pPr>
            <w:r w:rsidRPr="00A70425">
              <w:rPr>
                <w:rFonts w:cs="Arial"/>
                <w:b/>
                <w:bCs/>
                <w:sz w:val="18"/>
                <w:szCs w:val="18"/>
              </w:rPr>
              <w:t>Thousand</w:t>
            </w:r>
          </w:p>
        </w:tc>
        <w:tc>
          <w:tcPr>
            <w:tcW w:w="1325" w:type="dxa"/>
            <w:vAlign w:val="bottom"/>
          </w:tcPr>
          <w:p w14:paraId="52234279" w14:textId="38ACC6F2" w:rsidR="006F3297" w:rsidRPr="00A70425" w:rsidRDefault="006F3297" w:rsidP="0029677F">
            <w:pPr>
              <w:pBdr>
                <w:bottom w:val="single" w:sz="4" w:space="1" w:color="auto"/>
              </w:pBdr>
              <w:spacing w:line="240" w:lineRule="auto"/>
              <w:ind w:right="-72"/>
              <w:jc w:val="right"/>
              <w:rPr>
                <w:rFonts w:cs="Arial"/>
                <w:b/>
                <w:sz w:val="18"/>
                <w:szCs w:val="18"/>
              </w:rPr>
            </w:pPr>
            <w:r w:rsidRPr="00A70425">
              <w:rPr>
                <w:rFonts w:cs="Arial"/>
                <w:b/>
                <w:bCs/>
                <w:sz w:val="18"/>
                <w:szCs w:val="18"/>
              </w:rPr>
              <w:t>Thousand</w:t>
            </w:r>
          </w:p>
        </w:tc>
      </w:tr>
      <w:tr w:rsidR="006F3297" w:rsidRPr="0029677F" w14:paraId="128974BA" w14:textId="77777777" w:rsidTr="0029677F">
        <w:tc>
          <w:tcPr>
            <w:tcW w:w="4023" w:type="dxa"/>
            <w:vAlign w:val="bottom"/>
          </w:tcPr>
          <w:p w14:paraId="5542004F" w14:textId="77777777" w:rsidR="006F3297" w:rsidRPr="0029677F" w:rsidRDefault="006F3297" w:rsidP="00553949">
            <w:pPr>
              <w:spacing w:line="240" w:lineRule="auto"/>
              <w:ind w:left="868"/>
              <w:rPr>
                <w:rFonts w:cs="Arial"/>
                <w:sz w:val="12"/>
                <w:szCs w:val="12"/>
              </w:rPr>
            </w:pPr>
          </w:p>
        </w:tc>
        <w:tc>
          <w:tcPr>
            <w:tcW w:w="1325" w:type="dxa"/>
            <w:shd w:val="clear" w:color="auto" w:fill="auto"/>
          </w:tcPr>
          <w:p w14:paraId="6012CB36" w14:textId="77777777" w:rsidR="006F3297" w:rsidRPr="0029677F" w:rsidRDefault="006F3297" w:rsidP="00553949">
            <w:pPr>
              <w:spacing w:line="240" w:lineRule="auto"/>
              <w:ind w:right="-72"/>
              <w:jc w:val="right"/>
              <w:rPr>
                <w:rFonts w:cs="Arial"/>
                <w:sz w:val="12"/>
                <w:szCs w:val="12"/>
              </w:rPr>
            </w:pPr>
          </w:p>
        </w:tc>
        <w:tc>
          <w:tcPr>
            <w:tcW w:w="1325" w:type="dxa"/>
            <w:shd w:val="clear" w:color="auto" w:fill="auto"/>
          </w:tcPr>
          <w:p w14:paraId="4C0AC1C4" w14:textId="77777777" w:rsidR="006F3297" w:rsidRPr="0029677F" w:rsidRDefault="006F3297" w:rsidP="00553949">
            <w:pPr>
              <w:spacing w:line="240" w:lineRule="auto"/>
              <w:ind w:right="-72"/>
              <w:jc w:val="right"/>
              <w:rPr>
                <w:rFonts w:cs="Arial"/>
                <w:sz w:val="12"/>
                <w:szCs w:val="12"/>
              </w:rPr>
            </w:pPr>
          </w:p>
        </w:tc>
        <w:tc>
          <w:tcPr>
            <w:tcW w:w="1325" w:type="dxa"/>
            <w:shd w:val="clear" w:color="auto" w:fill="auto"/>
            <w:vAlign w:val="bottom"/>
          </w:tcPr>
          <w:p w14:paraId="53B84C4D" w14:textId="77777777" w:rsidR="006F3297" w:rsidRPr="0029677F" w:rsidRDefault="006F3297" w:rsidP="00553949">
            <w:pPr>
              <w:spacing w:line="240" w:lineRule="auto"/>
              <w:ind w:right="-72"/>
              <w:jc w:val="right"/>
              <w:rPr>
                <w:rFonts w:cs="Arial"/>
                <w:sz w:val="12"/>
                <w:szCs w:val="12"/>
              </w:rPr>
            </w:pPr>
          </w:p>
        </w:tc>
        <w:tc>
          <w:tcPr>
            <w:tcW w:w="1325" w:type="dxa"/>
            <w:shd w:val="clear" w:color="auto" w:fill="auto"/>
          </w:tcPr>
          <w:p w14:paraId="6054067B" w14:textId="77777777" w:rsidR="006F3297" w:rsidRPr="0029677F" w:rsidRDefault="006F3297" w:rsidP="00553949">
            <w:pPr>
              <w:spacing w:line="240" w:lineRule="auto"/>
              <w:ind w:right="-72"/>
              <w:jc w:val="right"/>
              <w:rPr>
                <w:rFonts w:cs="Arial"/>
                <w:sz w:val="12"/>
                <w:szCs w:val="12"/>
              </w:rPr>
            </w:pPr>
          </w:p>
        </w:tc>
      </w:tr>
      <w:tr w:rsidR="00E443E2" w:rsidRPr="00A70425" w14:paraId="7D38779F" w14:textId="77777777" w:rsidTr="00E443E2">
        <w:tc>
          <w:tcPr>
            <w:tcW w:w="4023" w:type="dxa"/>
          </w:tcPr>
          <w:p w14:paraId="3E4FC775" w14:textId="77777777" w:rsidR="00E443E2" w:rsidRPr="00A70425" w:rsidRDefault="00E443E2" w:rsidP="00553949">
            <w:pPr>
              <w:tabs>
                <w:tab w:val="left" w:pos="720"/>
                <w:tab w:val="left" w:pos="2160"/>
                <w:tab w:val="center" w:pos="6930"/>
                <w:tab w:val="center" w:pos="8280"/>
                <w:tab w:val="right" w:pos="8540"/>
              </w:tabs>
              <w:spacing w:line="240" w:lineRule="auto"/>
              <w:ind w:left="868"/>
              <w:jc w:val="thaiDistribute"/>
              <w:rPr>
                <w:rFonts w:cs="Arial"/>
                <w:sz w:val="18"/>
                <w:szCs w:val="18"/>
                <w:lang w:eastAsia="th-TH"/>
              </w:rPr>
            </w:pPr>
            <w:r w:rsidRPr="00A70425">
              <w:rPr>
                <w:rFonts w:cs="Arial"/>
                <w:sz w:val="18"/>
                <w:szCs w:val="18"/>
              </w:rPr>
              <w:t>Current portion of lease liabilities</w:t>
            </w:r>
          </w:p>
        </w:tc>
        <w:tc>
          <w:tcPr>
            <w:tcW w:w="1325" w:type="dxa"/>
            <w:shd w:val="clear" w:color="auto" w:fill="auto"/>
          </w:tcPr>
          <w:p w14:paraId="15A39CB6" w14:textId="2CE0F13F" w:rsidR="00E443E2" w:rsidRPr="00A70425" w:rsidRDefault="001D5A4E" w:rsidP="00553949">
            <w:pPr>
              <w:spacing w:line="240" w:lineRule="auto"/>
              <w:ind w:left="-40" w:right="-72"/>
              <w:jc w:val="right"/>
              <w:rPr>
                <w:rFonts w:cs="Arial"/>
                <w:sz w:val="18"/>
                <w:szCs w:val="18"/>
              </w:rPr>
            </w:pPr>
            <w:r w:rsidRPr="00A70425">
              <w:rPr>
                <w:rFonts w:cs="Arial"/>
                <w:sz w:val="18"/>
                <w:szCs w:val="18"/>
              </w:rPr>
              <w:t>6,880</w:t>
            </w:r>
          </w:p>
        </w:tc>
        <w:tc>
          <w:tcPr>
            <w:tcW w:w="1325" w:type="dxa"/>
            <w:shd w:val="clear" w:color="auto" w:fill="auto"/>
          </w:tcPr>
          <w:p w14:paraId="40BFB75A" w14:textId="57BF9E9F" w:rsidR="00E443E2" w:rsidRPr="00A70425" w:rsidRDefault="00E443E2" w:rsidP="00553949">
            <w:pPr>
              <w:spacing w:line="240" w:lineRule="auto"/>
              <w:ind w:left="-40" w:right="-72"/>
              <w:jc w:val="right"/>
              <w:rPr>
                <w:rFonts w:cs="Arial"/>
                <w:sz w:val="18"/>
                <w:szCs w:val="18"/>
              </w:rPr>
            </w:pPr>
            <w:r w:rsidRPr="00A70425">
              <w:rPr>
                <w:rFonts w:cs="Arial"/>
                <w:sz w:val="18"/>
                <w:szCs w:val="18"/>
              </w:rPr>
              <w:t xml:space="preserve"> 7,463 </w:t>
            </w:r>
          </w:p>
        </w:tc>
        <w:tc>
          <w:tcPr>
            <w:tcW w:w="1325" w:type="dxa"/>
            <w:shd w:val="clear" w:color="auto" w:fill="auto"/>
            <w:vAlign w:val="bottom"/>
          </w:tcPr>
          <w:p w14:paraId="15E9CB3E" w14:textId="60869275" w:rsidR="00E443E2" w:rsidRPr="00A70425" w:rsidRDefault="001D5A4E" w:rsidP="00553949">
            <w:pPr>
              <w:spacing w:line="240" w:lineRule="auto"/>
              <w:ind w:left="-40" w:right="-72"/>
              <w:jc w:val="right"/>
              <w:rPr>
                <w:rFonts w:cs="Arial"/>
                <w:sz w:val="18"/>
                <w:szCs w:val="18"/>
              </w:rPr>
            </w:pPr>
            <w:r w:rsidRPr="00A70425">
              <w:rPr>
                <w:rFonts w:cs="Arial"/>
                <w:sz w:val="18"/>
                <w:szCs w:val="18"/>
              </w:rPr>
              <w:t>3,149</w:t>
            </w:r>
          </w:p>
        </w:tc>
        <w:tc>
          <w:tcPr>
            <w:tcW w:w="1325" w:type="dxa"/>
            <w:shd w:val="clear" w:color="auto" w:fill="auto"/>
            <w:vAlign w:val="bottom"/>
          </w:tcPr>
          <w:p w14:paraId="4526D14E" w14:textId="49CFA7DC" w:rsidR="00E443E2" w:rsidRPr="00A70425" w:rsidRDefault="00E443E2" w:rsidP="00553949">
            <w:pPr>
              <w:spacing w:line="240" w:lineRule="auto"/>
              <w:ind w:left="-40" w:right="-72"/>
              <w:jc w:val="right"/>
              <w:rPr>
                <w:rFonts w:cs="Arial"/>
                <w:sz w:val="18"/>
                <w:szCs w:val="18"/>
              </w:rPr>
            </w:pPr>
            <w:r w:rsidRPr="00A70425">
              <w:rPr>
                <w:rFonts w:cs="Arial"/>
                <w:sz w:val="18"/>
                <w:szCs w:val="18"/>
              </w:rPr>
              <w:t>3,256</w:t>
            </w:r>
          </w:p>
        </w:tc>
      </w:tr>
      <w:tr w:rsidR="00E443E2" w:rsidRPr="00A70425" w14:paraId="73550CD7" w14:textId="77777777" w:rsidTr="00607F4C">
        <w:tc>
          <w:tcPr>
            <w:tcW w:w="4023" w:type="dxa"/>
            <w:vAlign w:val="bottom"/>
          </w:tcPr>
          <w:p w14:paraId="7A520A3E" w14:textId="77777777" w:rsidR="00E443E2" w:rsidRPr="00A70425" w:rsidRDefault="00E443E2" w:rsidP="00553949">
            <w:pPr>
              <w:tabs>
                <w:tab w:val="left" w:pos="720"/>
                <w:tab w:val="left" w:pos="2160"/>
                <w:tab w:val="center" w:pos="6930"/>
                <w:tab w:val="center" w:pos="8280"/>
                <w:tab w:val="right" w:pos="8540"/>
              </w:tabs>
              <w:spacing w:line="240" w:lineRule="auto"/>
              <w:ind w:left="868" w:right="-72"/>
              <w:jc w:val="thaiDistribute"/>
              <w:rPr>
                <w:rFonts w:cs="Arial"/>
                <w:sz w:val="18"/>
                <w:szCs w:val="18"/>
                <w:cs/>
                <w:lang w:val="en-US"/>
              </w:rPr>
            </w:pPr>
            <w:r w:rsidRPr="00A70425">
              <w:rPr>
                <w:rFonts w:cs="Arial"/>
                <w:sz w:val="18"/>
                <w:szCs w:val="18"/>
                <w:shd w:val="clear" w:color="auto" w:fill="FFFFFF"/>
              </w:rPr>
              <w:t>Lease liabilities</w:t>
            </w:r>
          </w:p>
        </w:tc>
        <w:tc>
          <w:tcPr>
            <w:tcW w:w="1325" w:type="dxa"/>
            <w:shd w:val="clear" w:color="auto" w:fill="auto"/>
            <w:vAlign w:val="bottom"/>
          </w:tcPr>
          <w:p w14:paraId="385FD38D" w14:textId="6930026B" w:rsidR="00E443E2" w:rsidRPr="00A70425" w:rsidRDefault="001D5A4E" w:rsidP="00553949">
            <w:pPr>
              <w:pBdr>
                <w:bottom w:val="single" w:sz="4" w:space="1" w:color="auto"/>
              </w:pBdr>
              <w:spacing w:line="240" w:lineRule="auto"/>
              <w:ind w:left="-40" w:right="-72"/>
              <w:jc w:val="right"/>
              <w:rPr>
                <w:rFonts w:cs="Arial"/>
                <w:sz w:val="18"/>
                <w:szCs w:val="18"/>
              </w:rPr>
            </w:pPr>
            <w:r w:rsidRPr="00A70425">
              <w:rPr>
                <w:rFonts w:cs="Arial"/>
                <w:sz w:val="18"/>
                <w:szCs w:val="18"/>
              </w:rPr>
              <w:t>111,145</w:t>
            </w:r>
          </w:p>
        </w:tc>
        <w:tc>
          <w:tcPr>
            <w:tcW w:w="1325" w:type="dxa"/>
            <w:shd w:val="clear" w:color="auto" w:fill="auto"/>
            <w:vAlign w:val="bottom"/>
          </w:tcPr>
          <w:p w14:paraId="4F4398C5" w14:textId="2BB604A8" w:rsidR="00E443E2" w:rsidRPr="00A70425" w:rsidRDefault="00E443E2" w:rsidP="00553949">
            <w:pPr>
              <w:pBdr>
                <w:bottom w:val="single" w:sz="4" w:space="1" w:color="auto"/>
              </w:pBdr>
              <w:spacing w:line="240" w:lineRule="auto"/>
              <w:ind w:left="-40" w:right="-72"/>
              <w:jc w:val="right"/>
              <w:rPr>
                <w:rFonts w:cs="Arial"/>
                <w:sz w:val="18"/>
                <w:szCs w:val="18"/>
              </w:rPr>
            </w:pPr>
            <w:r w:rsidRPr="00A70425">
              <w:rPr>
                <w:rFonts w:cs="Arial"/>
                <w:sz w:val="18"/>
                <w:szCs w:val="18"/>
              </w:rPr>
              <w:t>119,694</w:t>
            </w:r>
          </w:p>
        </w:tc>
        <w:tc>
          <w:tcPr>
            <w:tcW w:w="1325" w:type="dxa"/>
            <w:shd w:val="clear" w:color="auto" w:fill="auto"/>
            <w:vAlign w:val="bottom"/>
          </w:tcPr>
          <w:p w14:paraId="6F48A185" w14:textId="590E40B5" w:rsidR="00E443E2" w:rsidRPr="00A70425" w:rsidRDefault="001D5A4E" w:rsidP="00553949">
            <w:pPr>
              <w:pBdr>
                <w:bottom w:val="single" w:sz="4" w:space="1" w:color="auto"/>
              </w:pBdr>
              <w:spacing w:line="240" w:lineRule="auto"/>
              <w:ind w:left="-40" w:right="-72"/>
              <w:jc w:val="right"/>
              <w:rPr>
                <w:rFonts w:cs="Arial"/>
                <w:sz w:val="18"/>
                <w:szCs w:val="18"/>
              </w:rPr>
            </w:pPr>
            <w:r w:rsidRPr="00A70425">
              <w:rPr>
                <w:rFonts w:cs="Arial"/>
                <w:sz w:val="18"/>
                <w:szCs w:val="18"/>
              </w:rPr>
              <w:t>2,116</w:t>
            </w:r>
          </w:p>
        </w:tc>
        <w:tc>
          <w:tcPr>
            <w:tcW w:w="1325" w:type="dxa"/>
            <w:shd w:val="clear" w:color="auto" w:fill="auto"/>
            <w:vAlign w:val="bottom"/>
          </w:tcPr>
          <w:p w14:paraId="506950FE" w14:textId="25381ED9" w:rsidR="00E443E2" w:rsidRPr="00A70425" w:rsidRDefault="00E443E2" w:rsidP="00553949">
            <w:pPr>
              <w:pBdr>
                <w:bottom w:val="single" w:sz="4" w:space="1" w:color="auto"/>
              </w:pBdr>
              <w:spacing w:line="240" w:lineRule="auto"/>
              <w:ind w:left="-40" w:right="-72"/>
              <w:jc w:val="right"/>
              <w:rPr>
                <w:rFonts w:cs="Arial"/>
                <w:sz w:val="18"/>
                <w:szCs w:val="18"/>
              </w:rPr>
            </w:pPr>
            <w:r w:rsidRPr="00A70425">
              <w:rPr>
                <w:rFonts w:cs="Arial"/>
                <w:sz w:val="18"/>
                <w:szCs w:val="18"/>
              </w:rPr>
              <w:t>5,237</w:t>
            </w:r>
          </w:p>
        </w:tc>
      </w:tr>
      <w:tr w:rsidR="00E443E2" w:rsidRPr="0029677F" w14:paraId="16387FA0" w14:textId="77777777" w:rsidTr="00607F4C">
        <w:tc>
          <w:tcPr>
            <w:tcW w:w="4023" w:type="dxa"/>
            <w:vAlign w:val="bottom"/>
          </w:tcPr>
          <w:p w14:paraId="20DA9BE1" w14:textId="77777777" w:rsidR="00E443E2" w:rsidRPr="0029677F" w:rsidRDefault="00E443E2" w:rsidP="00553949">
            <w:pPr>
              <w:spacing w:line="240" w:lineRule="auto"/>
              <w:ind w:left="868"/>
              <w:rPr>
                <w:rFonts w:cs="Arial"/>
                <w:sz w:val="12"/>
                <w:szCs w:val="12"/>
              </w:rPr>
            </w:pPr>
          </w:p>
        </w:tc>
        <w:tc>
          <w:tcPr>
            <w:tcW w:w="1325" w:type="dxa"/>
            <w:shd w:val="clear" w:color="auto" w:fill="auto"/>
          </w:tcPr>
          <w:p w14:paraId="7D9ABF4E" w14:textId="77777777" w:rsidR="00E443E2" w:rsidRPr="0029677F" w:rsidRDefault="00E443E2" w:rsidP="00553949">
            <w:pPr>
              <w:spacing w:line="240" w:lineRule="auto"/>
              <w:ind w:left="-40" w:right="-72"/>
              <w:jc w:val="right"/>
              <w:rPr>
                <w:rFonts w:cs="Arial"/>
                <w:sz w:val="12"/>
                <w:szCs w:val="12"/>
              </w:rPr>
            </w:pPr>
          </w:p>
        </w:tc>
        <w:tc>
          <w:tcPr>
            <w:tcW w:w="1325" w:type="dxa"/>
            <w:shd w:val="clear" w:color="auto" w:fill="auto"/>
          </w:tcPr>
          <w:p w14:paraId="34AA18DC" w14:textId="77777777" w:rsidR="00E443E2" w:rsidRPr="0029677F" w:rsidRDefault="00E443E2" w:rsidP="00553949">
            <w:pPr>
              <w:spacing w:line="240" w:lineRule="auto"/>
              <w:ind w:left="-40" w:right="-72"/>
              <w:jc w:val="right"/>
              <w:rPr>
                <w:rFonts w:cs="Arial"/>
                <w:sz w:val="12"/>
                <w:szCs w:val="12"/>
              </w:rPr>
            </w:pPr>
          </w:p>
        </w:tc>
        <w:tc>
          <w:tcPr>
            <w:tcW w:w="1325" w:type="dxa"/>
            <w:shd w:val="clear" w:color="auto" w:fill="auto"/>
          </w:tcPr>
          <w:p w14:paraId="7C887DC5" w14:textId="77777777" w:rsidR="00E443E2" w:rsidRPr="0029677F" w:rsidRDefault="00E443E2" w:rsidP="00553949">
            <w:pPr>
              <w:spacing w:line="240" w:lineRule="auto"/>
              <w:ind w:left="-40" w:right="-72"/>
              <w:jc w:val="right"/>
              <w:rPr>
                <w:rFonts w:cs="Arial"/>
                <w:sz w:val="12"/>
                <w:szCs w:val="12"/>
              </w:rPr>
            </w:pPr>
          </w:p>
        </w:tc>
        <w:tc>
          <w:tcPr>
            <w:tcW w:w="1325" w:type="dxa"/>
            <w:shd w:val="clear" w:color="auto" w:fill="auto"/>
          </w:tcPr>
          <w:p w14:paraId="1B4DE435" w14:textId="77777777" w:rsidR="00E443E2" w:rsidRPr="0029677F" w:rsidRDefault="00E443E2" w:rsidP="00553949">
            <w:pPr>
              <w:spacing w:line="240" w:lineRule="auto"/>
              <w:ind w:left="-40" w:right="-72"/>
              <w:jc w:val="right"/>
              <w:rPr>
                <w:rFonts w:cs="Arial"/>
                <w:sz w:val="12"/>
                <w:szCs w:val="12"/>
              </w:rPr>
            </w:pPr>
          </w:p>
        </w:tc>
      </w:tr>
      <w:tr w:rsidR="00E443E2" w:rsidRPr="00A70425" w14:paraId="320AD0B8" w14:textId="77777777" w:rsidTr="00607F4C">
        <w:tc>
          <w:tcPr>
            <w:tcW w:w="4023" w:type="dxa"/>
            <w:vAlign w:val="bottom"/>
          </w:tcPr>
          <w:p w14:paraId="1084E3B6" w14:textId="33BCEC31" w:rsidR="00E443E2" w:rsidRPr="00A70425" w:rsidRDefault="00E443E2" w:rsidP="00553949">
            <w:pPr>
              <w:spacing w:line="240" w:lineRule="auto"/>
              <w:ind w:left="868"/>
              <w:jc w:val="thaiDistribute"/>
              <w:rPr>
                <w:rFonts w:cs="Arial"/>
                <w:b/>
                <w:bCs/>
                <w:sz w:val="18"/>
                <w:szCs w:val="18"/>
                <w:u w:val="single"/>
                <w:cs/>
              </w:rPr>
            </w:pPr>
          </w:p>
        </w:tc>
        <w:tc>
          <w:tcPr>
            <w:tcW w:w="1325" w:type="dxa"/>
            <w:shd w:val="clear" w:color="auto" w:fill="auto"/>
          </w:tcPr>
          <w:p w14:paraId="552074A3" w14:textId="5253EC14" w:rsidR="00E443E2" w:rsidRPr="00A70425" w:rsidRDefault="001D5A4E" w:rsidP="00553949">
            <w:pPr>
              <w:pBdr>
                <w:bottom w:val="double" w:sz="4" w:space="1" w:color="auto"/>
              </w:pBdr>
              <w:spacing w:line="240" w:lineRule="auto"/>
              <w:ind w:left="-40" w:right="-72"/>
              <w:jc w:val="right"/>
              <w:rPr>
                <w:rFonts w:cs="Arial"/>
                <w:sz w:val="18"/>
                <w:szCs w:val="18"/>
              </w:rPr>
            </w:pPr>
            <w:r w:rsidRPr="00A70425">
              <w:rPr>
                <w:rFonts w:cs="Arial"/>
                <w:sz w:val="18"/>
                <w:szCs w:val="18"/>
              </w:rPr>
              <w:t>118,025</w:t>
            </w:r>
          </w:p>
        </w:tc>
        <w:tc>
          <w:tcPr>
            <w:tcW w:w="1325" w:type="dxa"/>
            <w:shd w:val="clear" w:color="auto" w:fill="auto"/>
          </w:tcPr>
          <w:p w14:paraId="592781E8" w14:textId="4A949C22" w:rsidR="00E443E2" w:rsidRPr="00A70425" w:rsidRDefault="00E443E2" w:rsidP="00553949">
            <w:pPr>
              <w:pBdr>
                <w:bottom w:val="double" w:sz="4" w:space="1" w:color="auto"/>
              </w:pBdr>
              <w:spacing w:line="240" w:lineRule="auto"/>
              <w:ind w:left="-40" w:right="-72"/>
              <w:jc w:val="right"/>
              <w:rPr>
                <w:rFonts w:cs="Arial"/>
                <w:sz w:val="18"/>
                <w:szCs w:val="18"/>
              </w:rPr>
            </w:pPr>
            <w:r w:rsidRPr="00A70425">
              <w:rPr>
                <w:rFonts w:cs="Arial"/>
                <w:sz w:val="18"/>
                <w:szCs w:val="18"/>
              </w:rPr>
              <w:t>127,157</w:t>
            </w:r>
          </w:p>
        </w:tc>
        <w:tc>
          <w:tcPr>
            <w:tcW w:w="1325" w:type="dxa"/>
            <w:shd w:val="clear" w:color="auto" w:fill="auto"/>
          </w:tcPr>
          <w:p w14:paraId="5BAF8250" w14:textId="178471D3" w:rsidR="00E443E2" w:rsidRPr="00A70425" w:rsidRDefault="001D5A4E" w:rsidP="00553949">
            <w:pPr>
              <w:pBdr>
                <w:bottom w:val="double" w:sz="4" w:space="1" w:color="auto"/>
              </w:pBdr>
              <w:spacing w:line="240" w:lineRule="auto"/>
              <w:ind w:left="-40" w:right="-72"/>
              <w:jc w:val="right"/>
              <w:rPr>
                <w:rFonts w:cs="Arial"/>
                <w:sz w:val="18"/>
                <w:szCs w:val="18"/>
              </w:rPr>
            </w:pPr>
            <w:r w:rsidRPr="00A70425">
              <w:rPr>
                <w:rFonts w:cs="Arial"/>
                <w:sz w:val="18"/>
                <w:szCs w:val="18"/>
              </w:rPr>
              <w:t>5,265</w:t>
            </w:r>
          </w:p>
        </w:tc>
        <w:tc>
          <w:tcPr>
            <w:tcW w:w="1325" w:type="dxa"/>
            <w:shd w:val="clear" w:color="auto" w:fill="auto"/>
          </w:tcPr>
          <w:p w14:paraId="77271984" w14:textId="3BF15884" w:rsidR="00E443E2" w:rsidRPr="00A70425" w:rsidRDefault="00E443E2" w:rsidP="00553949">
            <w:pPr>
              <w:pBdr>
                <w:bottom w:val="double" w:sz="4" w:space="1" w:color="auto"/>
              </w:pBdr>
              <w:spacing w:line="240" w:lineRule="auto"/>
              <w:ind w:left="-40" w:right="-72"/>
              <w:jc w:val="right"/>
              <w:rPr>
                <w:rFonts w:cs="Arial"/>
                <w:sz w:val="18"/>
                <w:szCs w:val="18"/>
              </w:rPr>
            </w:pPr>
            <w:r w:rsidRPr="00A70425">
              <w:rPr>
                <w:rFonts w:cs="Arial"/>
                <w:sz w:val="18"/>
                <w:szCs w:val="18"/>
              </w:rPr>
              <w:t>8,493</w:t>
            </w:r>
          </w:p>
        </w:tc>
      </w:tr>
    </w:tbl>
    <w:p w14:paraId="311658F5" w14:textId="77777777" w:rsidR="006F3297" w:rsidRPr="00A70425" w:rsidRDefault="006F3297" w:rsidP="00553949">
      <w:pPr>
        <w:spacing w:line="240" w:lineRule="auto"/>
        <w:ind w:left="1080"/>
        <w:jc w:val="thaiDistribute"/>
        <w:rPr>
          <w:rFonts w:cs="Arial"/>
          <w:sz w:val="18"/>
          <w:szCs w:val="22"/>
          <w:lang w:val="en-US" w:bidi="th-TH"/>
        </w:rPr>
      </w:pPr>
    </w:p>
    <w:p w14:paraId="693E3E48" w14:textId="30901544" w:rsidR="006F3297" w:rsidRPr="00A70425" w:rsidRDefault="006F3297" w:rsidP="00553949">
      <w:pPr>
        <w:tabs>
          <w:tab w:val="left" w:pos="540"/>
        </w:tabs>
        <w:spacing w:line="240" w:lineRule="auto"/>
        <w:ind w:left="1080"/>
        <w:rPr>
          <w:rFonts w:cs="Arial"/>
          <w:sz w:val="18"/>
          <w:szCs w:val="18"/>
        </w:rPr>
      </w:pPr>
      <w:r w:rsidRPr="00A70425">
        <w:rPr>
          <w:rFonts w:cs="Arial"/>
          <w:sz w:val="18"/>
          <w:szCs w:val="18"/>
        </w:rPr>
        <w:t>Movements in lease liabilities are analysed as follows:</w:t>
      </w:r>
    </w:p>
    <w:p w14:paraId="13E834DD" w14:textId="77777777" w:rsidR="006F3297" w:rsidRPr="00A70425" w:rsidRDefault="006F3297" w:rsidP="00553949">
      <w:pPr>
        <w:tabs>
          <w:tab w:val="left" w:pos="540"/>
        </w:tabs>
        <w:spacing w:line="240" w:lineRule="auto"/>
        <w:ind w:left="1080"/>
        <w:rPr>
          <w:rFonts w:cs="Arial"/>
          <w:sz w:val="18"/>
          <w:szCs w:val="18"/>
        </w:rPr>
      </w:pPr>
    </w:p>
    <w:tbl>
      <w:tblPr>
        <w:tblW w:w="9356" w:type="dxa"/>
        <w:tblInd w:w="108" w:type="dxa"/>
        <w:tblLook w:val="0000" w:firstRow="0" w:lastRow="0" w:firstColumn="0" w:lastColumn="0" w:noHBand="0" w:noVBand="0"/>
      </w:tblPr>
      <w:tblGrid>
        <w:gridCol w:w="5508"/>
        <w:gridCol w:w="1924"/>
        <w:gridCol w:w="1924"/>
      </w:tblGrid>
      <w:tr w:rsidR="006F3297" w:rsidRPr="00A70425" w14:paraId="7BDA288A" w14:textId="77777777" w:rsidTr="00573C68">
        <w:tc>
          <w:tcPr>
            <w:tcW w:w="5508" w:type="dxa"/>
            <w:vAlign w:val="bottom"/>
          </w:tcPr>
          <w:p w14:paraId="4E40BA8E" w14:textId="77777777" w:rsidR="006F3297" w:rsidRPr="00A70425" w:rsidRDefault="006F3297" w:rsidP="00553949">
            <w:pPr>
              <w:spacing w:line="240" w:lineRule="auto"/>
              <w:ind w:left="868"/>
              <w:rPr>
                <w:rFonts w:cs="Arial"/>
                <w:sz w:val="18"/>
                <w:szCs w:val="18"/>
                <w:lang w:val="en-US"/>
              </w:rPr>
            </w:pPr>
          </w:p>
        </w:tc>
        <w:tc>
          <w:tcPr>
            <w:tcW w:w="1924" w:type="dxa"/>
            <w:vAlign w:val="bottom"/>
          </w:tcPr>
          <w:p w14:paraId="2441C33D" w14:textId="77777777" w:rsidR="006F3297" w:rsidRPr="00A70425" w:rsidRDefault="006F3297" w:rsidP="00553949">
            <w:pPr>
              <w:spacing w:line="240" w:lineRule="auto"/>
              <w:ind w:right="-72"/>
              <w:jc w:val="right"/>
              <w:rPr>
                <w:rFonts w:cs="Arial"/>
                <w:b/>
                <w:bCs/>
                <w:sz w:val="18"/>
                <w:szCs w:val="18"/>
                <w:shd w:val="clear" w:color="auto" w:fill="FFFFFF"/>
              </w:rPr>
            </w:pPr>
            <w:r w:rsidRPr="00A70425">
              <w:rPr>
                <w:rFonts w:cs="Arial"/>
                <w:b/>
                <w:bCs/>
                <w:sz w:val="18"/>
                <w:szCs w:val="18"/>
                <w:shd w:val="clear" w:color="auto" w:fill="FFFFFF"/>
              </w:rPr>
              <w:t xml:space="preserve">Consolidated </w:t>
            </w:r>
          </w:p>
          <w:p w14:paraId="09EBB2FC" w14:textId="77777777" w:rsidR="006F3297" w:rsidRPr="00A70425" w:rsidRDefault="006F3297" w:rsidP="00553949">
            <w:pPr>
              <w:spacing w:line="240" w:lineRule="auto"/>
              <w:ind w:right="-72"/>
              <w:jc w:val="right"/>
              <w:rPr>
                <w:rFonts w:cs="Arial"/>
                <w:b/>
                <w:sz w:val="18"/>
                <w:szCs w:val="18"/>
              </w:rPr>
            </w:pPr>
            <w:r w:rsidRPr="00A70425">
              <w:rPr>
                <w:rFonts w:cs="Arial"/>
                <w:b/>
                <w:bCs/>
                <w:sz w:val="18"/>
                <w:szCs w:val="18"/>
                <w:shd w:val="clear" w:color="auto" w:fill="FFFFFF"/>
              </w:rPr>
              <w:t>financial statements</w:t>
            </w:r>
          </w:p>
        </w:tc>
        <w:tc>
          <w:tcPr>
            <w:tcW w:w="1924" w:type="dxa"/>
            <w:vAlign w:val="bottom"/>
          </w:tcPr>
          <w:p w14:paraId="323E2D63" w14:textId="77777777" w:rsidR="006F3297" w:rsidRPr="00A70425" w:rsidRDefault="006F3297" w:rsidP="00553949">
            <w:pPr>
              <w:spacing w:line="240" w:lineRule="auto"/>
              <w:ind w:right="-72"/>
              <w:jc w:val="right"/>
              <w:rPr>
                <w:rFonts w:cs="Arial"/>
                <w:b/>
                <w:bCs/>
                <w:sz w:val="18"/>
                <w:szCs w:val="18"/>
                <w:shd w:val="clear" w:color="auto" w:fill="FFFFFF"/>
              </w:rPr>
            </w:pPr>
            <w:r w:rsidRPr="00A70425">
              <w:rPr>
                <w:rFonts w:cs="Arial"/>
                <w:b/>
                <w:bCs/>
                <w:sz w:val="18"/>
                <w:szCs w:val="18"/>
                <w:shd w:val="clear" w:color="auto" w:fill="FFFFFF"/>
              </w:rPr>
              <w:t>Separate</w:t>
            </w:r>
          </w:p>
          <w:p w14:paraId="165FFF84" w14:textId="77777777" w:rsidR="006F3297" w:rsidRPr="00A70425" w:rsidRDefault="006F3297" w:rsidP="00553949">
            <w:pPr>
              <w:spacing w:line="240" w:lineRule="auto"/>
              <w:ind w:right="-72"/>
              <w:jc w:val="right"/>
              <w:rPr>
                <w:rFonts w:cs="Arial"/>
                <w:b/>
                <w:sz w:val="18"/>
                <w:szCs w:val="18"/>
              </w:rPr>
            </w:pPr>
            <w:r w:rsidRPr="00A70425">
              <w:rPr>
                <w:rFonts w:cs="Arial"/>
                <w:b/>
                <w:bCs/>
                <w:sz w:val="18"/>
                <w:szCs w:val="18"/>
                <w:shd w:val="clear" w:color="auto" w:fill="FFFFFF"/>
              </w:rPr>
              <w:t>financial statements</w:t>
            </w:r>
          </w:p>
        </w:tc>
      </w:tr>
      <w:tr w:rsidR="006F3297" w:rsidRPr="00A70425" w14:paraId="41804514" w14:textId="77777777" w:rsidTr="003D54D9">
        <w:tc>
          <w:tcPr>
            <w:tcW w:w="5508" w:type="dxa"/>
            <w:vAlign w:val="bottom"/>
          </w:tcPr>
          <w:p w14:paraId="7B52422C" w14:textId="77777777" w:rsidR="006F3297" w:rsidRPr="00A70425" w:rsidRDefault="006F3297" w:rsidP="00553949">
            <w:pPr>
              <w:spacing w:line="240" w:lineRule="auto"/>
              <w:ind w:left="868"/>
              <w:rPr>
                <w:rFonts w:cs="Arial"/>
                <w:sz w:val="18"/>
                <w:szCs w:val="18"/>
              </w:rPr>
            </w:pPr>
          </w:p>
        </w:tc>
        <w:tc>
          <w:tcPr>
            <w:tcW w:w="1924" w:type="dxa"/>
          </w:tcPr>
          <w:p w14:paraId="1DC17E8F" w14:textId="331B889D" w:rsidR="006F3297" w:rsidRPr="00A70425" w:rsidRDefault="006F3297" w:rsidP="00553949">
            <w:pPr>
              <w:pBdr>
                <w:bottom w:val="single" w:sz="4" w:space="1" w:color="auto"/>
              </w:pBdr>
              <w:spacing w:line="240" w:lineRule="auto"/>
              <w:ind w:right="-72"/>
              <w:jc w:val="right"/>
              <w:rPr>
                <w:rFonts w:cs="Arial"/>
                <w:b/>
                <w:sz w:val="18"/>
                <w:szCs w:val="18"/>
              </w:rPr>
            </w:pPr>
            <w:r w:rsidRPr="00A70425">
              <w:rPr>
                <w:rFonts w:cs="Arial"/>
                <w:b/>
                <w:bCs/>
                <w:sz w:val="18"/>
                <w:szCs w:val="18"/>
              </w:rPr>
              <w:t>Thousand</w:t>
            </w:r>
          </w:p>
        </w:tc>
        <w:tc>
          <w:tcPr>
            <w:tcW w:w="1924" w:type="dxa"/>
          </w:tcPr>
          <w:p w14:paraId="2320EF12" w14:textId="678B17C0" w:rsidR="006F3297" w:rsidRPr="00A70425" w:rsidRDefault="006F3297" w:rsidP="00553949">
            <w:pPr>
              <w:pBdr>
                <w:bottom w:val="single" w:sz="4" w:space="1" w:color="auto"/>
              </w:pBdr>
              <w:spacing w:line="240" w:lineRule="auto"/>
              <w:ind w:right="-72"/>
              <w:jc w:val="right"/>
              <w:rPr>
                <w:rFonts w:cs="Arial"/>
                <w:b/>
                <w:sz w:val="18"/>
                <w:szCs w:val="18"/>
              </w:rPr>
            </w:pPr>
            <w:r w:rsidRPr="00A70425">
              <w:rPr>
                <w:rFonts w:cs="Arial"/>
                <w:b/>
                <w:bCs/>
                <w:sz w:val="18"/>
                <w:szCs w:val="18"/>
              </w:rPr>
              <w:t>Thousand</w:t>
            </w:r>
          </w:p>
        </w:tc>
      </w:tr>
      <w:tr w:rsidR="006F3297" w:rsidRPr="00A70425" w14:paraId="5EA0A91D" w14:textId="77777777" w:rsidTr="003D54D9">
        <w:tc>
          <w:tcPr>
            <w:tcW w:w="5508" w:type="dxa"/>
            <w:vAlign w:val="bottom"/>
          </w:tcPr>
          <w:p w14:paraId="70E6EB4D" w14:textId="77777777" w:rsidR="006F3297" w:rsidRPr="00A70425" w:rsidRDefault="006F3297" w:rsidP="00553949">
            <w:pPr>
              <w:spacing w:line="240" w:lineRule="auto"/>
              <w:ind w:left="868"/>
              <w:rPr>
                <w:rFonts w:cs="Arial"/>
                <w:sz w:val="12"/>
                <w:szCs w:val="12"/>
              </w:rPr>
            </w:pPr>
          </w:p>
        </w:tc>
        <w:tc>
          <w:tcPr>
            <w:tcW w:w="1924" w:type="dxa"/>
            <w:shd w:val="clear" w:color="auto" w:fill="auto"/>
          </w:tcPr>
          <w:p w14:paraId="65DDDD69" w14:textId="77777777" w:rsidR="006F3297" w:rsidRPr="00A70425" w:rsidRDefault="006F3297" w:rsidP="00553949">
            <w:pPr>
              <w:spacing w:line="240" w:lineRule="auto"/>
              <w:ind w:right="-72"/>
              <w:jc w:val="right"/>
              <w:rPr>
                <w:rFonts w:cs="Arial"/>
                <w:sz w:val="12"/>
                <w:szCs w:val="12"/>
              </w:rPr>
            </w:pPr>
          </w:p>
        </w:tc>
        <w:tc>
          <w:tcPr>
            <w:tcW w:w="1924" w:type="dxa"/>
            <w:shd w:val="clear" w:color="auto" w:fill="auto"/>
          </w:tcPr>
          <w:p w14:paraId="0B83E97A" w14:textId="77777777" w:rsidR="006F3297" w:rsidRPr="00A70425" w:rsidRDefault="006F3297" w:rsidP="00553949">
            <w:pPr>
              <w:spacing w:line="240" w:lineRule="auto"/>
              <w:ind w:right="-72"/>
              <w:jc w:val="right"/>
              <w:rPr>
                <w:rFonts w:cs="Arial"/>
                <w:sz w:val="12"/>
                <w:szCs w:val="12"/>
              </w:rPr>
            </w:pPr>
          </w:p>
        </w:tc>
      </w:tr>
      <w:tr w:rsidR="002059A6" w:rsidRPr="00A70425" w14:paraId="01670B48" w14:textId="77777777" w:rsidTr="003D54D9">
        <w:tc>
          <w:tcPr>
            <w:tcW w:w="5508" w:type="dxa"/>
          </w:tcPr>
          <w:p w14:paraId="5484956D" w14:textId="185F40A5" w:rsidR="002059A6" w:rsidRPr="00A70425" w:rsidRDefault="002059A6" w:rsidP="00553949">
            <w:pPr>
              <w:tabs>
                <w:tab w:val="left" w:pos="720"/>
                <w:tab w:val="left" w:pos="2160"/>
                <w:tab w:val="center" w:pos="6930"/>
                <w:tab w:val="center" w:pos="8280"/>
                <w:tab w:val="right" w:pos="8540"/>
              </w:tabs>
              <w:spacing w:line="240" w:lineRule="auto"/>
              <w:ind w:left="868"/>
              <w:jc w:val="thaiDistribute"/>
              <w:rPr>
                <w:rFonts w:cs="Arial"/>
                <w:sz w:val="18"/>
                <w:szCs w:val="18"/>
                <w:lang w:eastAsia="th-TH"/>
              </w:rPr>
            </w:pPr>
            <w:r w:rsidRPr="00A70425">
              <w:rPr>
                <w:rFonts w:cs="Arial"/>
                <w:sz w:val="18"/>
                <w:szCs w:val="18"/>
                <w:shd w:val="clear" w:color="auto" w:fill="FFFFFF"/>
              </w:rPr>
              <w:t xml:space="preserve">Opening amount at 1 January </w:t>
            </w:r>
            <w:r w:rsidR="00AE4492" w:rsidRPr="00A70425">
              <w:rPr>
                <w:rFonts w:cs="Arial"/>
                <w:sz w:val="18"/>
                <w:szCs w:val="18"/>
                <w:shd w:val="clear" w:color="auto" w:fill="FFFFFF"/>
              </w:rPr>
              <w:t>2022</w:t>
            </w:r>
          </w:p>
        </w:tc>
        <w:tc>
          <w:tcPr>
            <w:tcW w:w="1924" w:type="dxa"/>
            <w:shd w:val="clear" w:color="auto" w:fill="auto"/>
          </w:tcPr>
          <w:p w14:paraId="7D6552E8" w14:textId="465F5D4E" w:rsidR="002059A6" w:rsidRPr="00A70425" w:rsidRDefault="009D099B" w:rsidP="00553949">
            <w:pPr>
              <w:spacing w:line="240" w:lineRule="auto"/>
              <w:ind w:right="-72"/>
              <w:jc w:val="right"/>
              <w:rPr>
                <w:rFonts w:cs="Arial"/>
                <w:sz w:val="18"/>
                <w:szCs w:val="18"/>
              </w:rPr>
            </w:pPr>
            <w:r w:rsidRPr="00A70425">
              <w:rPr>
                <w:rFonts w:cs="Arial"/>
                <w:sz w:val="18"/>
                <w:szCs w:val="18"/>
              </w:rPr>
              <w:t>127,157</w:t>
            </w:r>
          </w:p>
        </w:tc>
        <w:tc>
          <w:tcPr>
            <w:tcW w:w="1924" w:type="dxa"/>
            <w:shd w:val="clear" w:color="auto" w:fill="auto"/>
          </w:tcPr>
          <w:p w14:paraId="332A8618" w14:textId="719C1CBE" w:rsidR="002059A6" w:rsidRPr="00A70425" w:rsidRDefault="0063158C" w:rsidP="00553949">
            <w:pPr>
              <w:spacing w:line="240" w:lineRule="auto"/>
              <w:ind w:right="-72"/>
              <w:jc w:val="right"/>
              <w:rPr>
                <w:rFonts w:cs="Arial"/>
                <w:sz w:val="18"/>
                <w:szCs w:val="18"/>
              </w:rPr>
            </w:pPr>
            <w:r w:rsidRPr="00A70425">
              <w:rPr>
                <w:rFonts w:cs="Arial"/>
                <w:sz w:val="18"/>
                <w:szCs w:val="18"/>
              </w:rPr>
              <w:t>8,493</w:t>
            </w:r>
          </w:p>
        </w:tc>
      </w:tr>
      <w:tr w:rsidR="002059A6" w:rsidRPr="00A70425" w14:paraId="2C484BDD" w14:textId="77777777" w:rsidTr="003D54D9">
        <w:tc>
          <w:tcPr>
            <w:tcW w:w="5508" w:type="dxa"/>
          </w:tcPr>
          <w:p w14:paraId="69288459" w14:textId="77777777" w:rsidR="002059A6" w:rsidRPr="00A70425" w:rsidRDefault="002059A6" w:rsidP="00553949">
            <w:pPr>
              <w:tabs>
                <w:tab w:val="left" w:pos="720"/>
                <w:tab w:val="left" w:pos="2160"/>
                <w:tab w:val="center" w:pos="6930"/>
                <w:tab w:val="center" w:pos="8280"/>
                <w:tab w:val="right" w:pos="8540"/>
              </w:tabs>
              <w:spacing w:line="240" w:lineRule="auto"/>
              <w:ind w:left="868"/>
              <w:jc w:val="thaiDistribute"/>
              <w:rPr>
                <w:rFonts w:cs="Arial"/>
                <w:spacing w:val="-6"/>
                <w:sz w:val="18"/>
                <w:szCs w:val="18"/>
              </w:rPr>
            </w:pPr>
            <w:r w:rsidRPr="00A70425">
              <w:rPr>
                <w:rFonts w:cs="Arial"/>
                <w:sz w:val="18"/>
                <w:szCs w:val="18"/>
                <w:shd w:val="clear" w:color="auto" w:fill="FFFFFF"/>
              </w:rPr>
              <w:t>Addition during the year</w:t>
            </w:r>
          </w:p>
        </w:tc>
        <w:tc>
          <w:tcPr>
            <w:tcW w:w="1924" w:type="dxa"/>
            <w:shd w:val="clear" w:color="auto" w:fill="auto"/>
          </w:tcPr>
          <w:p w14:paraId="526A3734" w14:textId="24CD9A16" w:rsidR="002059A6" w:rsidRPr="00A70425" w:rsidRDefault="00191438" w:rsidP="00553949">
            <w:pPr>
              <w:spacing w:line="240" w:lineRule="auto"/>
              <w:ind w:right="-72"/>
              <w:jc w:val="right"/>
              <w:rPr>
                <w:rFonts w:cs="Arial"/>
                <w:sz w:val="18"/>
                <w:szCs w:val="18"/>
              </w:rPr>
            </w:pPr>
            <w:r w:rsidRPr="00A70425">
              <w:rPr>
                <w:rFonts w:cs="Arial"/>
                <w:sz w:val="18"/>
                <w:szCs w:val="18"/>
              </w:rPr>
              <w:t>1,358</w:t>
            </w:r>
          </w:p>
        </w:tc>
        <w:tc>
          <w:tcPr>
            <w:tcW w:w="1924" w:type="dxa"/>
            <w:shd w:val="clear" w:color="auto" w:fill="auto"/>
          </w:tcPr>
          <w:p w14:paraId="4FD4A845" w14:textId="0D078E60" w:rsidR="002059A6" w:rsidRPr="00A70425" w:rsidRDefault="0063158C" w:rsidP="00553949">
            <w:pPr>
              <w:spacing w:line="240" w:lineRule="auto"/>
              <w:ind w:right="-72"/>
              <w:jc w:val="right"/>
              <w:rPr>
                <w:rFonts w:cs="Arial"/>
                <w:sz w:val="18"/>
                <w:szCs w:val="18"/>
              </w:rPr>
            </w:pPr>
            <w:r w:rsidRPr="00A70425">
              <w:rPr>
                <w:rFonts w:cs="Arial"/>
                <w:sz w:val="18"/>
                <w:szCs w:val="18"/>
              </w:rPr>
              <w:t>-</w:t>
            </w:r>
          </w:p>
        </w:tc>
      </w:tr>
      <w:tr w:rsidR="002059A6" w:rsidRPr="00A70425" w14:paraId="10D13856" w14:textId="77777777" w:rsidTr="003D54D9">
        <w:tc>
          <w:tcPr>
            <w:tcW w:w="5508" w:type="dxa"/>
          </w:tcPr>
          <w:p w14:paraId="3795FAC2" w14:textId="526FAACE" w:rsidR="002059A6" w:rsidRPr="00A70425" w:rsidRDefault="002059A6" w:rsidP="00553949">
            <w:pPr>
              <w:tabs>
                <w:tab w:val="left" w:pos="720"/>
                <w:tab w:val="left" w:pos="2160"/>
                <w:tab w:val="center" w:pos="6930"/>
                <w:tab w:val="center" w:pos="8280"/>
                <w:tab w:val="right" w:pos="8540"/>
              </w:tabs>
              <w:spacing w:line="240" w:lineRule="auto"/>
              <w:ind w:left="868"/>
              <w:jc w:val="thaiDistribute"/>
              <w:rPr>
                <w:rFonts w:cs="Arial"/>
                <w:sz w:val="18"/>
                <w:szCs w:val="18"/>
                <w:shd w:val="clear" w:color="auto" w:fill="FFFFFF"/>
              </w:rPr>
            </w:pPr>
            <w:r w:rsidRPr="00A70425">
              <w:rPr>
                <w:rFonts w:cs="Arial"/>
                <w:sz w:val="18"/>
                <w:szCs w:val="18"/>
                <w:shd w:val="clear" w:color="auto" w:fill="FFFFFF"/>
              </w:rPr>
              <w:t>Cash flow for</w:t>
            </w:r>
            <w:r w:rsidR="00E32284" w:rsidRPr="00A70425">
              <w:rPr>
                <w:rFonts w:cs="Arial"/>
                <w:sz w:val="18"/>
                <w:szCs w:val="18"/>
                <w:shd w:val="clear" w:color="auto" w:fill="FFFFFF"/>
              </w:rPr>
              <w:t xml:space="preserve"> </w:t>
            </w:r>
            <w:r w:rsidRPr="00A70425">
              <w:rPr>
                <w:rFonts w:cs="Arial"/>
                <w:sz w:val="18"/>
                <w:szCs w:val="18"/>
                <w:shd w:val="clear" w:color="auto" w:fill="FFFFFF"/>
              </w:rPr>
              <w:t>paid</w:t>
            </w:r>
          </w:p>
        </w:tc>
        <w:tc>
          <w:tcPr>
            <w:tcW w:w="1924" w:type="dxa"/>
            <w:shd w:val="clear" w:color="auto" w:fill="auto"/>
          </w:tcPr>
          <w:p w14:paraId="0FC1C1D7" w14:textId="6AC4C09A" w:rsidR="002059A6" w:rsidRPr="00A70425" w:rsidRDefault="0063158C" w:rsidP="00553949">
            <w:pPr>
              <w:spacing w:line="240" w:lineRule="auto"/>
              <w:ind w:right="-72"/>
              <w:jc w:val="right"/>
              <w:rPr>
                <w:rFonts w:cs="Arial"/>
                <w:sz w:val="18"/>
                <w:szCs w:val="18"/>
              </w:rPr>
            </w:pPr>
            <w:r w:rsidRPr="00A70425">
              <w:rPr>
                <w:rFonts w:cs="Arial"/>
                <w:sz w:val="18"/>
                <w:szCs w:val="18"/>
              </w:rPr>
              <w:t>(16,526)</w:t>
            </w:r>
          </w:p>
        </w:tc>
        <w:tc>
          <w:tcPr>
            <w:tcW w:w="1924" w:type="dxa"/>
            <w:shd w:val="clear" w:color="auto" w:fill="auto"/>
          </w:tcPr>
          <w:p w14:paraId="17361506" w14:textId="3D53DA02" w:rsidR="002059A6" w:rsidRPr="00A70425" w:rsidRDefault="0063158C" w:rsidP="00553949">
            <w:pPr>
              <w:spacing w:line="240" w:lineRule="auto"/>
              <w:ind w:right="-72"/>
              <w:jc w:val="right"/>
              <w:rPr>
                <w:rFonts w:cs="Arial"/>
                <w:sz w:val="18"/>
                <w:szCs w:val="18"/>
              </w:rPr>
            </w:pPr>
            <w:r w:rsidRPr="00A70425">
              <w:rPr>
                <w:rFonts w:cs="Arial"/>
                <w:sz w:val="18"/>
                <w:szCs w:val="18"/>
              </w:rPr>
              <w:t>(3,544)</w:t>
            </w:r>
          </w:p>
        </w:tc>
      </w:tr>
      <w:tr w:rsidR="002059A6" w:rsidRPr="00A70425" w14:paraId="5A9D977E" w14:textId="77777777" w:rsidTr="00607F4C">
        <w:tc>
          <w:tcPr>
            <w:tcW w:w="5508" w:type="dxa"/>
          </w:tcPr>
          <w:p w14:paraId="5B63ACCC" w14:textId="701497A6" w:rsidR="002059A6" w:rsidRPr="00A70425" w:rsidRDefault="002059A6" w:rsidP="00553949">
            <w:pPr>
              <w:tabs>
                <w:tab w:val="left" w:pos="720"/>
                <w:tab w:val="left" w:pos="2160"/>
                <w:tab w:val="center" w:pos="6930"/>
                <w:tab w:val="center" w:pos="8280"/>
                <w:tab w:val="right" w:pos="8540"/>
              </w:tabs>
              <w:spacing w:line="240" w:lineRule="auto"/>
              <w:ind w:left="868"/>
              <w:jc w:val="thaiDistribute"/>
              <w:rPr>
                <w:rFonts w:cs="Arial"/>
                <w:sz w:val="18"/>
                <w:szCs w:val="18"/>
                <w:shd w:val="clear" w:color="auto" w:fill="FFFFFF"/>
              </w:rPr>
            </w:pPr>
            <w:r w:rsidRPr="00A70425">
              <w:rPr>
                <w:rFonts w:cs="Arial"/>
                <w:sz w:val="18"/>
                <w:szCs w:val="18"/>
                <w:shd w:val="clear" w:color="auto" w:fill="FFFFFF"/>
              </w:rPr>
              <w:t xml:space="preserve">Interest expense </w:t>
            </w:r>
          </w:p>
        </w:tc>
        <w:tc>
          <w:tcPr>
            <w:tcW w:w="1924" w:type="dxa"/>
            <w:shd w:val="clear" w:color="auto" w:fill="auto"/>
          </w:tcPr>
          <w:p w14:paraId="19E8E554" w14:textId="79AAF2DE" w:rsidR="002059A6" w:rsidRPr="00A70425" w:rsidRDefault="0063158C" w:rsidP="00553949">
            <w:pPr>
              <w:pBdr>
                <w:bottom w:val="single" w:sz="4" w:space="1" w:color="auto"/>
              </w:pBdr>
              <w:spacing w:line="240" w:lineRule="auto"/>
              <w:ind w:right="-72"/>
              <w:jc w:val="right"/>
              <w:rPr>
                <w:rFonts w:cs="Arial"/>
                <w:sz w:val="18"/>
                <w:szCs w:val="18"/>
              </w:rPr>
            </w:pPr>
            <w:r w:rsidRPr="00A70425">
              <w:rPr>
                <w:rFonts w:cs="Arial"/>
                <w:sz w:val="18"/>
                <w:szCs w:val="18"/>
              </w:rPr>
              <w:t>6,036</w:t>
            </w:r>
          </w:p>
        </w:tc>
        <w:tc>
          <w:tcPr>
            <w:tcW w:w="1924" w:type="dxa"/>
            <w:shd w:val="clear" w:color="auto" w:fill="auto"/>
          </w:tcPr>
          <w:p w14:paraId="16B28B7A" w14:textId="31991CCE" w:rsidR="002059A6" w:rsidRPr="00A70425" w:rsidRDefault="0063158C" w:rsidP="00553949">
            <w:pPr>
              <w:pBdr>
                <w:bottom w:val="single" w:sz="4" w:space="1" w:color="auto"/>
              </w:pBdr>
              <w:spacing w:line="240" w:lineRule="auto"/>
              <w:ind w:right="-72"/>
              <w:jc w:val="right"/>
              <w:rPr>
                <w:rFonts w:cs="Arial"/>
                <w:sz w:val="18"/>
                <w:szCs w:val="18"/>
              </w:rPr>
            </w:pPr>
            <w:r w:rsidRPr="00A70425">
              <w:rPr>
                <w:rFonts w:cs="Arial"/>
                <w:sz w:val="18"/>
                <w:szCs w:val="18"/>
              </w:rPr>
              <w:t>316</w:t>
            </w:r>
          </w:p>
        </w:tc>
      </w:tr>
      <w:tr w:rsidR="006F3297" w:rsidRPr="00A70425" w14:paraId="3CBDEEFF" w14:textId="77777777" w:rsidTr="00607F4C">
        <w:tc>
          <w:tcPr>
            <w:tcW w:w="5508" w:type="dxa"/>
          </w:tcPr>
          <w:p w14:paraId="654FF6E5" w14:textId="77777777" w:rsidR="006F3297" w:rsidRPr="00A70425" w:rsidRDefault="006F3297" w:rsidP="00553949">
            <w:pPr>
              <w:tabs>
                <w:tab w:val="left" w:pos="720"/>
                <w:tab w:val="left" w:pos="2160"/>
                <w:tab w:val="center" w:pos="6930"/>
                <w:tab w:val="center" w:pos="8280"/>
                <w:tab w:val="right" w:pos="8540"/>
              </w:tabs>
              <w:spacing w:line="240" w:lineRule="auto"/>
              <w:ind w:left="868"/>
              <w:jc w:val="thaiDistribute"/>
              <w:rPr>
                <w:rFonts w:cs="Arial"/>
                <w:spacing w:val="-6"/>
                <w:sz w:val="12"/>
                <w:szCs w:val="12"/>
              </w:rPr>
            </w:pPr>
          </w:p>
        </w:tc>
        <w:tc>
          <w:tcPr>
            <w:tcW w:w="1924" w:type="dxa"/>
            <w:shd w:val="clear" w:color="auto" w:fill="auto"/>
            <w:vAlign w:val="bottom"/>
          </w:tcPr>
          <w:p w14:paraId="47BF9E63" w14:textId="77777777" w:rsidR="006F3297" w:rsidRPr="00A70425" w:rsidRDefault="006F3297" w:rsidP="00553949">
            <w:pPr>
              <w:spacing w:line="240" w:lineRule="auto"/>
              <w:ind w:right="-72"/>
              <w:jc w:val="right"/>
              <w:rPr>
                <w:rFonts w:cs="Arial"/>
                <w:sz w:val="12"/>
                <w:szCs w:val="12"/>
              </w:rPr>
            </w:pPr>
          </w:p>
        </w:tc>
        <w:tc>
          <w:tcPr>
            <w:tcW w:w="1924" w:type="dxa"/>
            <w:shd w:val="clear" w:color="auto" w:fill="auto"/>
            <w:vAlign w:val="bottom"/>
          </w:tcPr>
          <w:p w14:paraId="1D2C04B9" w14:textId="77777777" w:rsidR="006F3297" w:rsidRPr="00A70425" w:rsidRDefault="006F3297" w:rsidP="00553949">
            <w:pPr>
              <w:spacing w:line="240" w:lineRule="auto"/>
              <w:ind w:right="-72"/>
              <w:jc w:val="right"/>
              <w:rPr>
                <w:rFonts w:cs="Arial"/>
                <w:sz w:val="12"/>
                <w:szCs w:val="12"/>
              </w:rPr>
            </w:pPr>
          </w:p>
        </w:tc>
      </w:tr>
      <w:tr w:rsidR="006F3297" w:rsidRPr="00A70425" w14:paraId="641FD60C" w14:textId="77777777" w:rsidTr="00607F4C">
        <w:tc>
          <w:tcPr>
            <w:tcW w:w="5508" w:type="dxa"/>
          </w:tcPr>
          <w:p w14:paraId="5D86728B" w14:textId="3C2045B5" w:rsidR="006F3297" w:rsidRPr="00A70425" w:rsidRDefault="006F3297" w:rsidP="00553949">
            <w:pPr>
              <w:tabs>
                <w:tab w:val="left" w:pos="720"/>
                <w:tab w:val="left" w:pos="2160"/>
                <w:tab w:val="center" w:pos="6930"/>
                <w:tab w:val="center" w:pos="8280"/>
                <w:tab w:val="right" w:pos="8540"/>
              </w:tabs>
              <w:spacing w:line="240" w:lineRule="auto"/>
              <w:ind w:left="868"/>
              <w:jc w:val="thaiDistribute"/>
              <w:rPr>
                <w:rFonts w:cs="Arial"/>
                <w:spacing w:val="-6"/>
                <w:sz w:val="18"/>
                <w:szCs w:val="18"/>
              </w:rPr>
            </w:pPr>
            <w:r w:rsidRPr="00A70425">
              <w:rPr>
                <w:rFonts w:cs="Arial"/>
                <w:sz w:val="18"/>
                <w:szCs w:val="18"/>
                <w:shd w:val="clear" w:color="auto" w:fill="FFFFFF"/>
              </w:rPr>
              <w:t xml:space="preserve">Closing amount at 31 December </w:t>
            </w:r>
            <w:r w:rsidR="00AE4492" w:rsidRPr="00A70425">
              <w:rPr>
                <w:rFonts w:cs="Arial"/>
                <w:sz w:val="18"/>
                <w:szCs w:val="18"/>
                <w:shd w:val="clear" w:color="auto" w:fill="FFFFFF"/>
              </w:rPr>
              <w:t>2022</w:t>
            </w:r>
          </w:p>
        </w:tc>
        <w:tc>
          <w:tcPr>
            <w:tcW w:w="1924" w:type="dxa"/>
            <w:shd w:val="clear" w:color="auto" w:fill="auto"/>
            <w:vAlign w:val="bottom"/>
          </w:tcPr>
          <w:p w14:paraId="09E52A65" w14:textId="0F204B73" w:rsidR="006F3297" w:rsidRPr="00A70425" w:rsidRDefault="0063158C" w:rsidP="00553949">
            <w:pPr>
              <w:pBdr>
                <w:bottom w:val="double" w:sz="4" w:space="1" w:color="auto"/>
              </w:pBdr>
              <w:spacing w:line="240" w:lineRule="auto"/>
              <w:ind w:right="-72"/>
              <w:jc w:val="right"/>
              <w:rPr>
                <w:rFonts w:cs="Arial"/>
                <w:sz w:val="18"/>
                <w:szCs w:val="18"/>
              </w:rPr>
            </w:pPr>
            <w:r w:rsidRPr="00A70425">
              <w:rPr>
                <w:rFonts w:cs="Arial"/>
                <w:sz w:val="18"/>
                <w:szCs w:val="18"/>
              </w:rPr>
              <w:t>118,025</w:t>
            </w:r>
          </w:p>
        </w:tc>
        <w:tc>
          <w:tcPr>
            <w:tcW w:w="1924" w:type="dxa"/>
            <w:shd w:val="clear" w:color="auto" w:fill="auto"/>
            <w:vAlign w:val="bottom"/>
          </w:tcPr>
          <w:p w14:paraId="37982DBF" w14:textId="4A1E0965" w:rsidR="006F3297" w:rsidRPr="00A70425" w:rsidRDefault="0063158C" w:rsidP="00553949">
            <w:pPr>
              <w:pBdr>
                <w:bottom w:val="double" w:sz="4" w:space="1" w:color="auto"/>
              </w:pBdr>
              <w:spacing w:line="240" w:lineRule="auto"/>
              <w:ind w:right="-72"/>
              <w:jc w:val="right"/>
              <w:rPr>
                <w:rFonts w:cs="Arial"/>
                <w:sz w:val="18"/>
                <w:szCs w:val="22"/>
                <w:cs/>
                <w:lang w:bidi="th-TH"/>
              </w:rPr>
            </w:pPr>
            <w:r w:rsidRPr="00A70425">
              <w:rPr>
                <w:rFonts w:cs="Arial"/>
                <w:sz w:val="18"/>
                <w:szCs w:val="18"/>
              </w:rPr>
              <w:t>5,265</w:t>
            </w:r>
          </w:p>
        </w:tc>
      </w:tr>
    </w:tbl>
    <w:p w14:paraId="7A991257" w14:textId="77777777" w:rsidR="006F3297" w:rsidRPr="00A70425" w:rsidRDefault="006F3297" w:rsidP="00553949">
      <w:pPr>
        <w:spacing w:line="240" w:lineRule="auto"/>
        <w:ind w:left="1080"/>
        <w:jc w:val="thaiDistribute"/>
        <w:rPr>
          <w:rFonts w:cs="Arial"/>
          <w:sz w:val="18"/>
          <w:szCs w:val="22"/>
          <w:lang w:val="en-US" w:bidi="th-TH"/>
        </w:rPr>
      </w:pPr>
    </w:p>
    <w:p w14:paraId="2C186F5A" w14:textId="1E84A9BF" w:rsidR="006F3297" w:rsidRPr="00A70425" w:rsidRDefault="006F3297" w:rsidP="00553949">
      <w:pPr>
        <w:spacing w:line="240" w:lineRule="auto"/>
        <w:ind w:left="1080"/>
        <w:rPr>
          <w:rFonts w:cs="Arial"/>
          <w:bCs/>
          <w:sz w:val="18"/>
          <w:szCs w:val="18"/>
        </w:rPr>
      </w:pPr>
      <w:r w:rsidRPr="00A70425">
        <w:rPr>
          <w:rFonts w:cs="Arial"/>
          <w:bCs/>
          <w:sz w:val="18"/>
          <w:szCs w:val="18"/>
        </w:rPr>
        <w:t>Lease liabilities - minimum lease payments:</w:t>
      </w:r>
    </w:p>
    <w:p w14:paraId="40749EAC" w14:textId="77777777" w:rsidR="006F3297" w:rsidRPr="00A70425" w:rsidRDefault="006F3297" w:rsidP="00553949">
      <w:pPr>
        <w:spacing w:line="240" w:lineRule="auto"/>
        <w:ind w:left="1080"/>
        <w:rPr>
          <w:rFonts w:cs="Arial"/>
          <w:sz w:val="18"/>
          <w:szCs w:val="18"/>
          <w:lang w:val="en-US"/>
        </w:rPr>
      </w:pPr>
    </w:p>
    <w:tbl>
      <w:tblPr>
        <w:tblW w:w="9351" w:type="dxa"/>
        <w:tblInd w:w="108" w:type="dxa"/>
        <w:tblLook w:val="0000" w:firstRow="0" w:lastRow="0" w:firstColumn="0" w:lastColumn="0" w:noHBand="0" w:noVBand="0"/>
      </w:tblPr>
      <w:tblGrid>
        <w:gridCol w:w="3879"/>
        <w:gridCol w:w="1368"/>
        <w:gridCol w:w="1368"/>
        <w:gridCol w:w="1368"/>
        <w:gridCol w:w="1368"/>
      </w:tblGrid>
      <w:tr w:rsidR="006F3297" w:rsidRPr="00A70425" w14:paraId="4A63103A" w14:textId="77777777" w:rsidTr="007179CE">
        <w:tc>
          <w:tcPr>
            <w:tcW w:w="3879" w:type="dxa"/>
            <w:vAlign w:val="bottom"/>
          </w:tcPr>
          <w:p w14:paraId="54F7F131" w14:textId="77777777" w:rsidR="006F3297" w:rsidRPr="00A70425" w:rsidRDefault="006F3297" w:rsidP="00553949">
            <w:pPr>
              <w:spacing w:line="240" w:lineRule="auto"/>
              <w:ind w:left="868"/>
              <w:rPr>
                <w:rFonts w:cs="Arial"/>
                <w:sz w:val="18"/>
                <w:szCs w:val="18"/>
              </w:rPr>
            </w:pPr>
          </w:p>
        </w:tc>
        <w:tc>
          <w:tcPr>
            <w:tcW w:w="2736" w:type="dxa"/>
            <w:gridSpan w:val="2"/>
            <w:shd w:val="clear" w:color="auto" w:fill="auto"/>
          </w:tcPr>
          <w:p w14:paraId="46ECD44B" w14:textId="77777777" w:rsidR="006F3297" w:rsidRPr="00A70425" w:rsidRDefault="006F3297" w:rsidP="00553949">
            <w:pPr>
              <w:pBdr>
                <w:bottom w:val="single" w:sz="4" w:space="1" w:color="auto"/>
              </w:pBdr>
              <w:spacing w:line="240" w:lineRule="auto"/>
              <w:ind w:right="-72"/>
              <w:jc w:val="center"/>
              <w:rPr>
                <w:rFonts w:cs="Arial"/>
                <w:b/>
                <w:bCs/>
                <w:sz w:val="18"/>
                <w:szCs w:val="18"/>
                <w:lang w:val="en-US"/>
              </w:rPr>
            </w:pPr>
            <w:r w:rsidRPr="00A70425">
              <w:rPr>
                <w:rFonts w:cs="Arial"/>
                <w:b/>
                <w:bCs/>
                <w:sz w:val="18"/>
                <w:szCs w:val="18"/>
                <w:lang w:val="en-US"/>
              </w:rPr>
              <w:t xml:space="preserve">Consolidated </w:t>
            </w:r>
          </w:p>
          <w:p w14:paraId="069925E1" w14:textId="77777777" w:rsidR="006F3297" w:rsidRPr="00A70425" w:rsidRDefault="006F3297" w:rsidP="00553949">
            <w:pPr>
              <w:pBdr>
                <w:bottom w:val="single" w:sz="4" w:space="1" w:color="auto"/>
              </w:pBdr>
              <w:spacing w:line="240" w:lineRule="auto"/>
              <w:ind w:right="-72"/>
              <w:jc w:val="center"/>
              <w:rPr>
                <w:rFonts w:cs="Arial"/>
                <w:b/>
                <w:bCs/>
                <w:sz w:val="18"/>
                <w:szCs w:val="18"/>
              </w:rPr>
            </w:pPr>
            <w:r w:rsidRPr="00A70425">
              <w:rPr>
                <w:rFonts w:cs="Arial"/>
                <w:b/>
                <w:bCs/>
                <w:sz w:val="18"/>
                <w:szCs w:val="18"/>
                <w:lang w:val="en-US"/>
              </w:rPr>
              <w:t>financial statements</w:t>
            </w:r>
          </w:p>
        </w:tc>
        <w:tc>
          <w:tcPr>
            <w:tcW w:w="2736" w:type="dxa"/>
            <w:gridSpan w:val="2"/>
            <w:shd w:val="clear" w:color="auto" w:fill="auto"/>
          </w:tcPr>
          <w:p w14:paraId="3C4EDA0B" w14:textId="77777777" w:rsidR="006F3297" w:rsidRPr="00A70425" w:rsidRDefault="006F3297" w:rsidP="00553949">
            <w:pPr>
              <w:pBdr>
                <w:bottom w:val="single" w:sz="4" w:space="1" w:color="auto"/>
              </w:pBdr>
              <w:spacing w:line="240" w:lineRule="auto"/>
              <w:ind w:right="-72"/>
              <w:jc w:val="center"/>
              <w:rPr>
                <w:rFonts w:cs="Arial"/>
                <w:b/>
                <w:bCs/>
                <w:sz w:val="18"/>
                <w:szCs w:val="18"/>
                <w:lang w:val="en-US"/>
              </w:rPr>
            </w:pPr>
            <w:r w:rsidRPr="00A70425">
              <w:rPr>
                <w:rFonts w:cs="Arial"/>
                <w:b/>
                <w:bCs/>
                <w:sz w:val="18"/>
                <w:szCs w:val="18"/>
                <w:lang w:val="en-US"/>
              </w:rPr>
              <w:t xml:space="preserve">Separate </w:t>
            </w:r>
          </w:p>
          <w:p w14:paraId="380F9F67" w14:textId="77777777" w:rsidR="006F3297" w:rsidRPr="00A70425" w:rsidRDefault="006F3297" w:rsidP="00553949">
            <w:pPr>
              <w:pBdr>
                <w:bottom w:val="single" w:sz="4" w:space="1" w:color="auto"/>
              </w:pBdr>
              <w:spacing w:line="240" w:lineRule="auto"/>
              <w:ind w:right="-72"/>
              <w:jc w:val="center"/>
              <w:rPr>
                <w:rFonts w:cs="Arial"/>
                <w:b/>
                <w:bCs/>
                <w:sz w:val="18"/>
                <w:szCs w:val="18"/>
              </w:rPr>
            </w:pPr>
            <w:r w:rsidRPr="00A70425">
              <w:rPr>
                <w:rFonts w:cs="Arial"/>
                <w:b/>
                <w:bCs/>
                <w:sz w:val="18"/>
                <w:szCs w:val="18"/>
                <w:lang w:val="en-US"/>
              </w:rPr>
              <w:t>financial statements</w:t>
            </w:r>
          </w:p>
        </w:tc>
      </w:tr>
      <w:tr w:rsidR="006F3297" w:rsidRPr="00A70425" w14:paraId="5B0AA2F3" w14:textId="77777777" w:rsidTr="007179CE">
        <w:tc>
          <w:tcPr>
            <w:tcW w:w="3879" w:type="dxa"/>
            <w:vAlign w:val="bottom"/>
          </w:tcPr>
          <w:p w14:paraId="55726ACB" w14:textId="77777777" w:rsidR="006F3297" w:rsidRPr="00A70425" w:rsidRDefault="006F3297" w:rsidP="00553949">
            <w:pPr>
              <w:spacing w:line="240" w:lineRule="auto"/>
              <w:ind w:left="868"/>
              <w:rPr>
                <w:rFonts w:cs="Arial"/>
                <w:sz w:val="18"/>
                <w:szCs w:val="18"/>
              </w:rPr>
            </w:pPr>
          </w:p>
        </w:tc>
        <w:tc>
          <w:tcPr>
            <w:tcW w:w="1368" w:type="dxa"/>
            <w:vAlign w:val="bottom"/>
          </w:tcPr>
          <w:p w14:paraId="2177D2E7" w14:textId="67FDBC62" w:rsidR="006F3297" w:rsidRPr="00A70425" w:rsidRDefault="00AE4492" w:rsidP="00553949">
            <w:pPr>
              <w:spacing w:line="240" w:lineRule="auto"/>
              <w:ind w:right="-72"/>
              <w:jc w:val="right"/>
              <w:rPr>
                <w:rFonts w:cs="Arial"/>
                <w:b/>
                <w:sz w:val="18"/>
                <w:szCs w:val="18"/>
              </w:rPr>
            </w:pPr>
            <w:r w:rsidRPr="00A70425">
              <w:rPr>
                <w:rFonts w:cs="Arial"/>
                <w:b/>
                <w:snapToGrid w:val="0"/>
                <w:sz w:val="18"/>
                <w:szCs w:val="18"/>
                <w:lang w:eastAsia="th-TH"/>
              </w:rPr>
              <w:t>2022</w:t>
            </w:r>
          </w:p>
        </w:tc>
        <w:tc>
          <w:tcPr>
            <w:tcW w:w="1368" w:type="dxa"/>
            <w:vAlign w:val="bottom"/>
          </w:tcPr>
          <w:p w14:paraId="0CE2A3A4" w14:textId="04313ECE" w:rsidR="006F3297" w:rsidRPr="00A70425" w:rsidRDefault="00AE4492" w:rsidP="00553949">
            <w:pPr>
              <w:spacing w:line="240" w:lineRule="auto"/>
              <w:ind w:right="-72"/>
              <w:jc w:val="right"/>
              <w:rPr>
                <w:rFonts w:cs="Arial"/>
                <w:b/>
                <w:sz w:val="18"/>
                <w:szCs w:val="18"/>
              </w:rPr>
            </w:pPr>
            <w:r w:rsidRPr="00A70425">
              <w:rPr>
                <w:rFonts w:cs="Arial"/>
                <w:b/>
                <w:snapToGrid w:val="0"/>
                <w:sz w:val="18"/>
                <w:szCs w:val="18"/>
                <w:lang w:eastAsia="th-TH"/>
              </w:rPr>
              <w:t>2021</w:t>
            </w:r>
          </w:p>
        </w:tc>
        <w:tc>
          <w:tcPr>
            <w:tcW w:w="1368" w:type="dxa"/>
            <w:vAlign w:val="bottom"/>
          </w:tcPr>
          <w:p w14:paraId="6DAC7523" w14:textId="4D220C0D" w:rsidR="006F3297" w:rsidRPr="00A70425" w:rsidRDefault="00AE4492" w:rsidP="00553949">
            <w:pPr>
              <w:spacing w:line="240" w:lineRule="auto"/>
              <w:ind w:right="-72"/>
              <w:jc w:val="right"/>
              <w:rPr>
                <w:rFonts w:cs="Arial"/>
                <w:b/>
                <w:sz w:val="18"/>
                <w:szCs w:val="18"/>
              </w:rPr>
            </w:pPr>
            <w:r w:rsidRPr="00A70425">
              <w:rPr>
                <w:rFonts w:cs="Arial"/>
                <w:b/>
                <w:snapToGrid w:val="0"/>
                <w:sz w:val="18"/>
                <w:szCs w:val="18"/>
                <w:lang w:eastAsia="th-TH"/>
              </w:rPr>
              <w:t>2022</w:t>
            </w:r>
          </w:p>
        </w:tc>
        <w:tc>
          <w:tcPr>
            <w:tcW w:w="1368" w:type="dxa"/>
            <w:vAlign w:val="bottom"/>
          </w:tcPr>
          <w:p w14:paraId="0C16A027" w14:textId="5792D78C" w:rsidR="006F3297" w:rsidRPr="00A70425" w:rsidRDefault="00AE4492" w:rsidP="00553949">
            <w:pPr>
              <w:spacing w:line="240" w:lineRule="auto"/>
              <w:ind w:right="-72"/>
              <w:jc w:val="right"/>
              <w:rPr>
                <w:rFonts w:cs="Arial"/>
                <w:b/>
                <w:sz w:val="18"/>
                <w:szCs w:val="18"/>
              </w:rPr>
            </w:pPr>
            <w:r w:rsidRPr="00A70425">
              <w:rPr>
                <w:rFonts w:cs="Arial"/>
                <w:b/>
                <w:snapToGrid w:val="0"/>
                <w:sz w:val="18"/>
                <w:szCs w:val="18"/>
                <w:lang w:eastAsia="th-TH"/>
              </w:rPr>
              <w:t>2021</w:t>
            </w:r>
          </w:p>
        </w:tc>
      </w:tr>
      <w:tr w:rsidR="006F3297" w:rsidRPr="00A70425" w14:paraId="221841D1" w14:textId="77777777" w:rsidTr="007179CE">
        <w:tc>
          <w:tcPr>
            <w:tcW w:w="3879" w:type="dxa"/>
            <w:vAlign w:val="bottom"/>
          </w:tcPr>
          <w:p w14:paraId="421A399E" w14:textId="77777777" w:rsidR="006F3297" w:rsidRPr="00A70425" w:rsidRDefault="006F3297" w:rsidP="00553949">
            <w:pPr>
              <w:spacing w:line="240" w:lineRule="auto"/>
              <w:ind w:left="868"/>
              <w:rPr>
                <w:rFonts w:cs="Arial"/>
                <w:sz w:val="18"/>
                <w:szCs w:val="18"/>
              </w:rPr>
            </w:pPr>
          </w:p>
        </w:tc>
        <w:tc>
          <w:tcPr>
            <w:tcW w:w="1368" w:type="dxa"/>
            <w:vAlign w:val="bottom"/>
          </w:tcPr>
          <w:p w14:paraId="0321271D" w14:textId="2EC50D05" w:rsidR="006F3297" w:rsidRPr="00A70425" w:rsidRDefault="006F3297" w:rsidP="00553949">
            <w:pPr>
              <w:pBdr>
                <w:bottom w:val="single" w:sz="4" w:space="1" w:color="auto"/>
              </w:pBdr>
              <w:spacing w:line="240" w:lineRule="auto"/>
              <w:ind w:right="-72"/>
              <w:jc w:val="right"/>
              <w:rPr>
                <w:rFonts w:cs="Arial"/>
                <w:b/>
                <w:sz w:val="18"/>
                <w:szCs w:val="18"/>
              </w:rPr>
            </w:pPr>
            <w:r w:rsidRPr="00A70425">
              <w:rPr>
                <w:rFonts w:cs="Arial"/>
                <w:b/>
                <w:bCs/>
                <w:sz w:val="18"/>
                <w:szCs w:val="18"/>
              </w:rPr>
              <w:t>Thousand</w:t>
            </w:r>
          </w:p>
        </w:tc>
        <w:tc>
          <w:tcPr>
            <w:tcW w:w="1368" w:type="dxa"/>
            <w:vAlign w:val="bottom"/>
          </w:tcPr>
          <w:p w14:paraId="29E6264E" w14:textId="2353D195" w:rsidR="006F3297" w:rsidRPr="00A70425" w:rsidRDefault="006F3297" w:rsidP="00553949">
            <w:pPr>
              <w:pBdr>
                <w:bottom w:val="single" w:sz="4" w:space="1" w:color="auto"/>
              </w:pBdr>
              <w:spacing w:line="240" w:lineRule="auto"/>
              <w:ind w:right="-72"/>
              <w:jc w:val="right"/>
              <w:rPr>
                <w:rFonts w:cs="Arial"/>
                <w:b/>
                <w:sz w:val="18"/>
                <w:szCs w:val="18"/>
              </w:rPr>
            </w:pPr>
            <w:r w:rsidRPr="00A70425">
              <w:rPr>
                <w:rFonts w:cs="Arial"/>
                <w:b/>
                <w:bCs/>
                <w:sz w:val="18"/>
                <w:szCs w:val="18"/>
              </w:rPr>
              <w:t>Thousand</w:t>
            </w:r>
          </w:p>
        </w:tc>
        <w:tc>
          <w:tcPr>
            <w:tcW w:w="1368" w:type="dxa"/>
            <w:vAlign w:val="bottom"/>
          </w:tcPr>
          <w:p w14:paraId="7D583C9A" w14:textId="24297BF5" w:rsidR="006F3297" w:rsidRPr="00A70425" w:rsidRDefault="006F3297" w:rsidP="00553949">
            <w:pPr>
              <w:pBdr>
                <w:bottom w:val="single" w:sz="4" w:space="1" w:color="auto"/>
              </w:pBdr>
              <w:spacing w:line="240" w:lineRule="auto"/>
              <w:ind w:right="-72"/>
              <w:jc w:val="right"/>
              <w:rPr>
                <w:rFonts w:cs="Arial"/>
                <w:b/>
                <w:sz w:val="18"/>
                <w:szCs w:val="18"/>
              </w:rPr>
            </w:pPr>
            <w:r w:rsidRPr="00A70425">
              <w:rPr>
                <w:rFonts w:cs="Arial"/>
                <w:b/>
                <w:bCs/>
                <w:sz w:val="18"/>
                <w:szCs w:val="18"/>
              </w:rPr>
              <w:t>Thousand</w:t>
            </w:r>
          </w:p>
        </w:tc>
        <w:tc>
          <w:tcPr>
            <w:tcW w:w="1368" w:type="dxa"/>
            <w:vAlign w:val="bottom"/>
          </w:tcPr>
          <w:p w14:paraId="3D19CE9D" w14:textId="5A1B4E36" w:rsidR="006F3297" w:rsidRPr="00A70425" w:rsidRDefault="006F3297" w:rsidP="00553949">
            <w:pPr>
              <w:pBdr>
                <w:bottom w:val="single" w:sz="4" w:space="1" w:color="auto"/>
              </w:pBdr>
              <w:spacing w:line="240" w:lineRule="auto"/>
              <w:ind w:right="-72"/>
              <w:jc w:val="right"/>
              <w:rPr>
                <w:rFonts w:cs="Arial"/>
                <w:b/>
                <w:sz w:val="18"/>
                <w:szCs w:val="18"/>
              </w:rPr>
            </w:pPr>
            <w:r w:rsidRPr="00A70425">
              <w:rPr>
                <w:rFonts w:cs="Arial"/>
                <w:b/>
                <w:bCs/>
                <w:sz w:val="18"/>
                <w:szCs w:val="18"/>
              </w:rPr>
              <w:t>Thousand</w:t>
            </w:r>
          </w:p>
        </w:tc>
      </w:tr>
      <w:tr w:rsidR="006F3297" w:rsidRPr="00A70425" w14:paraId="60FBFAAB" w14:textId="77777777" w:rsidTr="007179CE">
        <w:tc>
          <w:tcPr>
            <w:tcW w:w="3879" w:type="dxa"/>
            <w:vAlign w:val="bottom"/>
          </w:tcPr>
          <w:p w14:paraId="17A1AE2B" w14:textId="77777777" w:rsidR="006F3297" w:rsidRPr="00A70425" w:rsidRDefault="006F3297" w:rsidP="00553949">
            <w:pPr>
              <w:spacing w:line="240" w:lineRule="auto"/>
              <w:ind w:left="868"/>
              <w:rPr>
                <w:rFonts w:cs="Arial"/>
                <w:sz w:val="12"/>
                <w:szCs w:val="12"/>
              </w:rPr>
            </w:pPr>
          </w:p>
        </w:tc>
        <w:tc>
          <w:tcPr>
            <w:tcW w:w="1368" w:type="dxa"/>
            <w:shd w:val="clear" w:color="auto" w:fill="auto"/>
          </w:tcPr>
          <w:p w14:paraId="30A366C9" w14:textId="77777777" w:rsidR="006F3297" w:rsidRPr="00A70425" w:rsidRDefault="006F3297" w:rsidP="00553949">
            <w:pPr>
              <w:spacing w:line="240" w:lineRule="auto"/>
              <w:ind w:right="-72"/>
              <w:jc w:val="right"/>
              <w:rPr>
                <w:rFonts w:cs="Arial"/>
                <w:sz w:val="12"/>
                <w:szCs w:val="12"/>
              </w:rPr>
            </w:pPr>
          </w:p>
        </w:tc>
        <w:tc>
          <w:tcPr>
            <w:tcW w:w="1368" w:type="dxa"/>
            <w:shd w:val="clear" w:color="auto" w:fill="auto"/>
          </w:tcPr>
          <w:p w14:paraId="07AB0B95" w14:textId="77777777" w:rsidR="006F3297" w:rsidRPr="00A70425" w:rsidRDefault="006F3297" w:rsidP="00553949">
            <w:pPr>
              <w:spacing w:line="240" w:lineRule="auto"/>
              <w:ind w:right="-72"/>
              <w:jc w:val="right"/>
              <w:rPr>
                <w:rFonts w:cs="Arial"/>
                <w:sz w:val="12"/>
                <w:szCs w:val="12"/>
              </w:rPr>
            </w:pPr>
          </w:p>
        </w:tc>
        <w:tc>
          <w:tcPr>
            <w:tcW w:w="1368" w:type="dxa"/>
            <w:shd w:val="clear" w:color="auto" w:fill="auto"/>
            <w:vAlign w:val="bottom"/>
          </w:tcPr>
          <w:p w14:paraId="47E80F72" w14:textId="77777777" w:rsidR="006F3297" w:rsidRPr="00A70425" w:rsidRDefault="006F3297" w:rsidP="00553949">
            <w:pPr>
              <w:spacing w:line="240" w:lineRule="auto"/>
              <w:ind w:right="-72"/>
              <w:jc w:val="right"/>
              <w:rPr>
                <w:rFonts w:cs="Arial"/>
                <w:sz w:val="12"/>
                <w:szCs w:val="12"/>
              </w:rPr>
            </w:pPr>
          </w:p>
        </w:tc>
        <w:tc>
          <w:tcPr>
            <w:tcW w:w="1368" w:type="dxa"/>
            <w:shd w:val="clear" w:color="auto" w:fill="auto"/>
            <w:vAlign w:val="bottom"/>
          </w:tcPr>
          <w:p w14:paraId="2CA56AB9" w14:textId="77777777" w:rsidR="006F3297" w:rsidRPr="00A70425" w:rsidRDefault="006F3297" w:rsidP="00553949">
            <w:pPr>
              <w:spacing w:line="240" w:lineRule="auto"/>
              <w:ind w:right="-72"/>
              <w:jc w:val="right"/>
              <w:rPr>
                <w:rFonts w:cs="Arial"/>
                <w:sz w:val="12"/>
                <w:szCs w:val="12"/>
              </w:rPr>
            </w:pPr>
          </w:p>
        </w:tc>
      </w:tr>
      <w:tr w:rsidR="00E443E2" w:rsidRPr="00A70425" w14:paraId="383EA00D" w14:textId="77777777" w:rsidTr="00CE4D0D">
        <w:trPr>
          <w:trHeight w:val="189"/>
        </w:trPr>
        <w:tc>
          <w:tcPr>
            <w:tcW w:w="3879" w:type="dxa"/>
          </w:tcPr>
          <w:p w14:paraId="3DCC6C8E" w14:textId="77777777" w:rsidR="00E443E2" w:rsidRPr="00A70425" w:rsidRDefault="00E443E2" w:rsidP="00553949">
            <w:pPr>
              <w:spacing w:line="240" w:lineRule="auto"/>
              <w:ind w:left="868"/>
              <w:rPr>
                <w:rFonts w:cs="Arial"/>
                <w:sz w:val="18"/>
                <w:szCs w:val="18"/>
              </w:rPr>
            </w:pPr>
            <w:r w:rsidRPr="00A70425">
              <w:rPr>
                <w:rFonts w:cs="Arial"/>
                <w:sz w:val="18"/>
                <w:szCs w:val="18"/>
              </w:rPr>
              <w:t>Not later than one year</w:t>
            </w:r>
          </w:p>
        </w:tc>
        <w:tc>
          <w:tcPr>
            <w:tcW w:w="1368" w:type="dxa"/>
            <w:shd w:val="clear" w:color="auto" w:fill="auto"/>
          </w:tcPr>
          <w:p w14:paraId="666D55C8" w14:textId="18BAAE7D" w:rsidR="00E443E2" w:rsidRPr="00A70425" w:rsidRDefault="007C381A" w:rsidP="00553949">
            <w:pPr>
              <w:spacing w:line="240" w:lineRule="auto"/>
              <w:ind w:right="-72"/>
              <w:jc w:val="right"/>
              <w:rPr>
                <w:rFonts w:cs="Arial"/>
                <w:sz w:val="18"/>
                <w:szCs w:val="18"/>
              </w:rPr>
            </w:pPr>
            <w:r w:rsidRPr="00A70425">
              <w:rPr>
                <w:rFonts w:cs="Arial"/>
                <w:sz w:val="18"/>
                <w:szCs w:val="18"/>
              </w:rPr>
              <w:t>12,155</w:t>
            </w:r>
          </w:p>
        </w:tc>
        <w:tc>
          <w:tcPr>
            <w:tcW w:w="1368" w:type="dxa"/>
            <w:shd w:val="clear" w:color="auto" w:fill="auto"/>
          </w:tcPr>
          <w:p w14:paraId="0B80BD77" w14:textId="18A170E0" w:rsidR="00E443E2" w:rsidRPr="00A70425" w:rsidRDefault="00E443E2" w:rsidP="00553949">
            <w:pPr>
              <w:spacing w:line="240" w:lineRule="auto"/>
              <w:ind w:right="-72"/>
              <w:jc w:val="right"/>
              <w:rPr>
                <w:rFonts w:cs="Arial"/>
                <w:sz w:val="18"/>
                <w:szCs w:val="18"/>
              </w:rPr>
            </w:pPr>
            <w:r w:rsidRPr="00A70425">
              <w:rPr>
                <w:rFonts w:cs="Arial"/>
                <w:sz w:val="18"/>
                <w:szCs w:val="18"/>
              </w:rPr>
              <w:t xml:space="preserve"> 13,289 </w:t>
            </w:r>
          </w:p>
        </w:tc>
        <w:tc>
          <w:tcPr>
            <w:tcW w:w="1368" w:type="dxa"/>
            <w:shd w:val="clear" w:color="auto" w:fill="auto"/>
          </w:tcPr>
          <w:p w14:paraId="64F12F9B" w14:textId="5AB53F72" w:rsidR="00E443E2" w:rsidRPr="00A70425" w:rsidRDefault="007C381A" w:rsidP="00553949">
            <w:pPr>
              <w:spacing w:line="240" w:lineRule="auto"/>
              <w:ind w:right="-72"/>
              <w:jc w:val="right"/>
              <w:rPr>
                <w:rFonts w:cs="Arial"/>
                <w:sz w:val="18"/>
                <w:szCs w:val="18"/>
              </w:rPr>
            </w:pPr>
            <w:r w:rsidRPr="00A70425">
              <w:rPr>
                <w:rFonts w:cs="Arial"/>
                <w:sz w:val="18"/>
                <w:szCs w:val="18"/>
              </w:rPr>
              <w:t>3,322</w:t>
            </w:r>
          </w:p>
        </w:tc>
        <w:tc>
          <w:tcPr>
            <w:tcW w:w="1368" w:type="dxa"/>
            <w:shd w:val="clear" w:color="auto" w:fill="auto"/>
          </w:tcPr>
          <w:p w14:paraId="13BC420D" w14:textId="121BA06A" w:rsidR="00E443E2" w:rsidRPr="00A70425" w:rsidRDefault="00E443E2" w:rsidP="00553949">
            <w:pPr>
              <w:spacing w:line="240" w:lineRule="auto"/>
              <w:ind w:right="-72"/>
              <w:jc w:val="right"/>
              <w:rPr>
                <w:rFonts w:cs="Arial"/>
                <w:sz w:val="18"/>
                <w:szCs w:val="18"/>
              </w:rPr>
            </w:pPr>
            <w:r w:rsidRPr="00A70425">
              <w:rPr>
                <w:rFonts w:cs="Arial"/>
                <w:sz w:val="18"/>
                <w:szCs w:val="18"/>
              </w:rPr>
              <w:t xml:space="preserve"> 3,572 </w:t>
            </w:r>
          </w:p>
        </w:tc>
      </w:tr>
      <w:tr w:rsidR="00E443E2" w:rsidRPr="00A70425" w14:paraId="4BD40A0B" w14:textId="77777777" w:rsidTr="00E443E2">
        <w:tc>
          <w:tcPr>
            <w:tcW w:w="3879" w:type="dxa"/>
          </w:tcPr>
          <w:p w14:paraId="1C3DC02F" w14:textId="6AAA3E62" w:rsidR="00E443E2" w:rsidRPr="00A70425" w:rsidRDefault="00E443E2" w:rsidP="00553949">
            <w:pPr>
              <w:spacing w:line="240" w:lineRule="auto"/>
              <w:ind w:left="868"/>
              <w:rPr>
                <w:rFonts w:cs="Arial"/>
                <w:sz w:val="18"/>
                <w:szCs w:val="18"/>
              </w:rPr>
            </w:pPr>
            <w:r w:rsidRPr="00A70425">
              <w:rPr>
                <w:rFonts w:cs="Arial"/>
                <w:sz w:val="18"/>
                <w:szCs w:val="18"/>
              </w:rPr>
              <w:t>Later than 1 year but not later</w:t>
            </w:r>
          </w:p>
        </w:tc>
        <w:tc>
          <w:tcPr>
            <w:tcW w:w="1368" w:type="dxa"/>
            <w:shd w:val="clear" w:color="auto" w:fill="auto"/>
            <w:vAlign w:val="bottom"/>
          </w:tcPr>
          <w:p w14:paraId="08028825" w14:textId="0B4A38C2" w:rsidR="00E443E2" w:rsidRPr="00A70425" w:rsidRDefault="00E443E2" w:rsidP="00553949">
            <w:pPr>
              <w:spacing w:line="240" w:lineRule="auto"/>
              <w:ind w:right="-72"/>
              <w:jc w:val="right"/>
              <w:rPr>
                <w:rFonts w:cs="Arial"/>
                <w:sz w:val="18"/>
                <w:szCs w:val="18"/>
              </w:rPr>
            </w:pPr>
          </w:p>
        </w:tc>
        <w:tc>
          <w:tcPr>
            <w:tcW w:w="1368" w:type="dxa"/>
            <w:shd w:val="clear" w:color="auto" w:fill="auto"/>
            <w:vAlign w:val="bottom"/>
          </w:tcPr>
          <w:p w14:paraId="642DA857" w14:textId="77777777" w:rsidR="00E443E2" w:rsidRPr="00A70425" w:rsidRDefault="00E443E2" w:rsidP="00553949">
            <w:pPr>
              <w:spacing w:line="240" w:lineRule="auto"/>
              <w:ind w:right="-72"/>
              <w:jc w:val="right"/>
              <w:rPr>
                <w:rFonts w:cs="Arial"/>
                <w:sz w:val="18"/>
                <w:szCs w:val="18"/>
              </w:rPr>
            </w:pPr>
          </w:p>
        </w:tc>
        <w:tc>
          <w:tcPr>
            <w:tcW w:w="1368" w:type="dxa"/>
            <w:shd w:val="clear" w:color="auto" w:fill="auto"/>
          </w:tcPr>
          <w:p w14:paraId="469FF496" w14:textId="77777777" w:rsidR="00E443E2" w:rsidRPr="00A70425" w:rsidRDefault="00E443E2" w:rsidP="00553949">
            <w:pPr>
              <w:spacing w:line="240" w:lineRule="auto"/>
              <w:ind w:right="-72"/>
              <w:jc w:val="right"/>
              <w:rPr>
                <w:rFonts w:cs="Arial"/>
                <w:sz w:val="18"/>
                <w:szCs w:val="18"/>
              </w:rPr>
            </w:pPr>
          </w:p>
        </w:tc>
        <w:tc>
          <w:tcPr>
            <w:tcW w:w="1368" w:type="dxa"/>
            <w:shd w:val="clear" w:color="auto" w:fill="auto"/>
          </w:tcPr>
          <w:p w14:paraId="0176F650" w14:textId="77777777" w:rsidR="00E443E2" w:rsidRPr="00A70425" w:rsidRDefault="00E443E2" w:rsidP="00553949">
            <w:pPr>
              <w:spacing w:line="240" w:lineRule="auto"/>
              <w:ind w:right="-72"/>
              <w:jc w:val="right"/>
              <w:rPr>
                <w:rFonts w:cs="Arial"/>
                <w:sz w:val="18"/>
                <w:szCs w:val="18"/>
              </w:rPr>
            </w:pPr>
          </w:p>
        </w:tc>
      </w:tr>
      <w:tr w:rsidR="00E443E2" w:rsidRPr="00A70425" w14:paraId="746F9CEA" w14:textId="77777777" w:rsidTr="003D54D9">
        <w:tc>
          <w:tcPr>
            <w:tcW w:w="3879" w:type="dxa"/>
          </w:tcPr>
          <w:p w14:paraId="558ED675" w14:textId="2B4EE1AC" w:rsidR="00E443E2" w:rsidRPr="00A70425" w:rsidRDefault="00E443E2" w:rsidP="00553949">
            <w:pPr>
              <w:spacing w:line="240" w:lineRule="auto"/>
              <w:ind w:left="868" w:right="-172"/>
              <w:rPr>
                <w:rFonts w:cs="Arial"/>
                <w:sz w:val="18"/>
                <w:szCs w:val="18"/>
              </w:rPr>
            </w:pPr>
            <w:r w:rsidRPr="00A70425">
              <w:rPr>
                <w:rFonts w:cs="Arial"/>
                <w:sz w:val="18"/>
                <w:szCs w:val="18"/>
              </w:rPr>
              <w:t xml:space="preserve">   than 5 years</w:t>
            </w:r>
          </w:p>
        </w:tc>
        <w:tc>
          <w:tcPr>
            <w:tcW w:w="1368" w:type="dxa"/>
            <w:shd w:val="clear" w:color="auto" w:fill="auto"/>
          </w:tcPr>
          <w:p w14:paraId="63C62822" w14:textId="67CFF6EE" w:rsidR="00E443E2" w:rsidRPr="00A70425" w:rsidRDefault="007C381A" w:rsidP="00553949">
            <w:pPr>
              <w:spacing w:line="240" w:lineRule="auto"/>
              <w:ind w:right="-72"/>
              <w:jc w:val="right"/>
              <w:rPr>
                <w:rFonts w:cs="Arial"/>
                <w:sz w:val="18"/>
                <w:szCs w:val="18"/>
              </w:rPr>
            </w:pPr>
            <w:r w:rsidRPr="00A70425">
              <w:rPr>
                <w:rFonts w:cs="Arial"/>
                <w:sz w:val="18"/>
                <w:szCs w:val="18"/>
              </w:rPr>
              <w:t>37,076</w:t>
            </w:r>
          </w:p>
        </w:tc>
        <w:tc>
          <w:tcPr>
            <w:tcW w:w="1368" w:type="dxa"/>
            <w:shd w:val="clear" w:color="auto" w:fill="auto"/>
          </w:tcPr>
          <w:p w14:paraId="43FE9431" w14:textId="71E68573" w:rsidR="00E443E2" w:rsidRPr="00A70425" w:rsidRDefault="00E443E2" w:rsidP="00553949">
            <w:pPr>
              <w:spacing w:line="240" w:lineRule="auto"/>
              <w:ind w:right="-72"/>
              <w:jc w:val="right"/>
              <w:rPr>
                <w:rFonts w:cs="Arial"/>
                <w:sz w:val="18"/>
                <w:szCs w:val="18"/>
              </w:rPr>
            </w:pPr>
            <w:r w:rsidRPr="00A70425">
              <w:rPr>
                <w:rFonts w:cs="Arial"/>
                <w:sz w:val="18"/>
                <w:szCs w:val="18"/>
              </w:rPr>
              <w:t xml:space="preserve"> 42,357 </w:t>
            </w:r>
          </w:p>
        </w:tc>
        <w:tc>
          <w:tcPr>
            <w:tcW w:w="1368" w:type="dxa"/>
            <w:shd w:val="clear" w:color="auto" w:fill="auto"/>
          </w:tcPr>
          <w:p w14:paraId="1887EE99" w14:textId="6B07D0F4" w:rsidR="00E443E2" w:rsidRPr="00A70425" w:rsidRDefault="007C381A" w:rsidP="00553949">
            <w:pPr>
              <w:spacing w:line="240" w:lineRule="auto"/>
              <w:ind w:right="-72"/>
              <w:jc w:val="right"/>
              <w:rPr>
                <w:rFonts w:cs="Arial"/>
                <w:sz w:val="18"/>
                <w:szCs w:val="18"/>
              </w:rPr>
            </w:pPr>
            <w:r w:rsidRPr="00A70425">
              <w:rPr>
                <w:rFonts w:cs="Arial"/>
                <w:sz w:val="18"/>
                <w:szCs w:val="18"/>
              </w:rPr>
              <w:t>2,153</w:t>
            </w:r>
          </w:p>
        </w:tc>
        <w:tc>
          <w:tcPr>
            <w:tcW w:w="1368" w:type="dxa"/>
            <w:shd w:val="clear" w:color="auto" w:fill="auto"/>
          </w:tcPr>
          <w:p w14:paraId="31D93268" w14:textId="3218787A" w:rsidR="00E443E2" w:rsidRPr="00A70425" w:rsidRDefault="00E443E2" w:rsidP="00553949">
            <w:pPr>
              <w:spacing w:line="240" w:lineRule="auto"/>
              <w:ind w:right="-72"/>
              <w:jc w:val="right"/>
              <w:rPr>
                <w:rFonts w:cs="Arial"/>
                <w:sz w:val="18"/>
                <w:szCs w:val="18"/>
              </w:rPr>
            </w:pPr>
            <w:r w:rsidRPr="00A70425">
              <w:rPr>
                <w:rFonts w:cs="Arial"/>
                <w:sz w:val="18"/>
                <w:szCs w:val="18"/>
              </w:rPr>
              <w:t xml:space="preserve"> 5,447 </w:t>
            </w:r>
          </w:p>
        </w:tc>
      </w:tr>
      <w:tr w:rsidR="00E443E2" w:rsidRPr="00A70425" w14:paraId="6446AD85" w14:textId="77777777" w:rsidTr="00607F4C">
        <w:tc>
          <w:tcPr>
            <w:tcW w:w="3879" w:type="dxa"/>
          </w:tcPr>
          <w:p w14:paraId="6450F10E" w14:textId="4C3506D0" w:rsidR="00E443E2" w:rsidRPr="00A70425" w:rsidRDefault="00E443E2" w:rsidP="00553949">
            <w:pPr>
              <w:spacing w:line="240" w:lineRule="auto"/>
              <w:ind w:left="868" w:right="-172"/>
              <w:rPr>
                <w:rFonts w:cs="Arial"/>
                <w:sz w:val="18"/>
                <w:szCs w:val="18"/>
              </w:rPr>
            </w:pPr>
            <w:r w:rsidRPr="00A70425">
              <w:rPr>
                <w:rFonts w:cs="Arial"/>
                <w:sz w:val="18"/>
                <w:szCs w:val="18"/>
              </w:rPr>
              <w:t>Later than 5 years</w:t>
            </w:r>
          </w:p>
        </w:tc>
        <w:tc>
          <w:tcPr>
            <w:tcW w:w="1368" w:type="dxa"/>
            <w:shd w:val="clear" w:color="auto" w:fill="auto"/>
          </w:tcPr>
          <w:p w14:paraId="103CA132" w14:textId="5DE9C38C" w:rsidR="00E443E2" w:rsidRPr="00A70425" w:rsidRDefault="007C381A" w:rsidP="00553949">
            <w:pPr>
              <w:spacing w:line="240" w:lineRule="auto"/>
              <w:ind w:right="-72"/>
              <w:jc w:val="right"/>
              <w:rPr>
                <w:rFonts w:cs="Arial"/>
                <w:sz w:val="18"/>
                <w:szCs w:val="18"/>
              </w:rPr>
            </w:pPr>
            <w:r w:rsidRPr="00A70425">
              <w:rPr>
                <w:rFonts w:cs="Arial"/>
                <w:sz w:val="18"/>
                <w:szCs w:val="18"/>
              </w:rPr>
              <w:t>128,079</w:t>
            </w:r>
          </w:p>
        </w:tc>
        <w:tc>
          <w:tcPr>
            <w:tcW w:w="1368" w:type="dxa"/>
            <w:shd w:val="clear" w:color="auto" w:fill="auto"/>
          </w:tcPr>
          <w:p w14:paraId="0100BF5A" w14:textId="469BBEEB" w:rsidR="00E443E2" w:rsidRPr="00A70425" w:rsidRDefault="00E443E2" w:rsidP="00553949">
            <w:pPr>
              <w:spacing w:line="240" w:lineRule="auto"/>
              <w:ind w:right="-72"/>
              <w:jc w:val="right"/>
              <w:rPr>
                <w:rFonts w:cs="Arial"/>
                <w:sz w:val="18"/>
                <w:szCs w:val="18"/>
              </w:rPr>
            </w:pPr>
            <w:r w:rsidRPr="00A70425">
              <w:rPr>
                <w:rFonts w:cs="Arial"/>
                <w:sz w:val="18"/>
                <w:szCs w:val="18"/>
              </w:rPr>
              <w:t xml:space="preserve"> 136,733 </w:t>
            </w:r>
          </w:p>
        </w:tc>
        <w:tc>
          <w:tcPr>
            <w:tcW w:w="1368" w:type="dxa"/>
            <w:shd w:val="clear" w:color="auto" w:fill="auto"/>
          </w:tcPr>
          <w:p w14:paraId="14B99E6A" w14:textId="25E813A8" w:rsidR="00E443E2" w:rsidRPr="00A70425" w:rsidRDefault="007C381A" w:rsidP="00553949">
            <w:pPr>
              <w:spacing w:line="240" w:lineRule="auto"/>
              <w:ind w:right="-72"/>
              <w:jc w:val="right"/>
              <w:rPr>
                <w:rFonts w:cs="Arial"/>
                <w:sz w:val="18"/>
                <w:szCs w:val="18"/>
              </w:rPr>
            </w:pPr>
            <w:r w:rsidRPr="00A70425">
              <w:rPr>
                <w:rFonts w:cs="Arial"/>
                <w:sz w:val="18"/>
                <w:szCs w:val="18"/>
              </w:rPr>
              <w:t>-</w:t>
            </w:r>
          </w:p>
        </w:tc>
        <w:tc>
          <w:tcPr>
            <w:tcW w:w="1368" w:type="dxa"/>
            <w:shd w:val="clear" w:color="auto" w:fill="auto"/>
          </w:tcPr>
          <w:p w14:paraId="2FFEFD43" w14:textId="7E1AB828" w:rsidR="00E443E2" w:rsidRPr="00A70425" w:rsidRDefault="00E443E2" w:rsidP="00553949">
            <w:pPr>
              <w:spacing w:line="240" w:lineRule="auto"/>
              <w:ind w:right="-72"/>
              <w:jc w:val="right"/>
              <w:rPr>
                <w:rFonts w:cs="Arial"/>
                <w:sz w:val="18"/>
                <w:szCs w:val="18"/>
              </w:rPr>
            </w:pPr>
            <w:r w:rsidRPr="00A70425">
              <w:rPr>
                <w:rFonts w:cs="Arial"/>
                <w:sz w:val="18"/>
                <w:szCs w:val="18"/>
              </w:rPr>
              <w:t xml:space="preserve"> -   </w:t>
            </w:r>
          </w:p>
        </w:tc>
      </w:tr>
      <w:tr w:rsidR="007C381A" w:rsidRPr="00A70425" w14:paraId="7349FE40" w14:textId="77777777" w:rsidTr="00CB593A">
        <w:tc>
          <w:tcPr>
            <w:tcW w:w="3879" w:type="dxa"/>
          </w:tcPr>
          <w:p w14:paraId="4432DDE1" w14:textId="77777777" w:rsidR="007C381A" w:rsidRPr="00A70425" w:rsidRDefault="007C381A" w:rsidP="00553949">
            <w:pPr>
              <w:tabs>
                <w:tab w:val="left" w:pos="427"/>
              </w:tabs>
              <w:spacing w:line="240" w:lineRule="auto"/>
              <w:ind w:left="868"/>
              <w:rPr>
                <w:rFonts w:cs="Arial"/>
                <w:spacing w:val="-6"/>
                <w:sz w:val="18"/>
                <w:szCs w:val="18"/>
              </w:rPr>
            </w:pPr>
            <w:r w:rsidRPr="00A70425">
              <w:rPr>
                <w:rFonts w:cs="Arial"/>
                <w:sz w:val="18"/>
                <w:szCs w:val="18"/>
                <w:u w:val="single"/>
              </w:rPr>
              <w:t>Less</w:t>
            </w:r>
            <w:r w:rsidRPr="00A70425">
              <w:rPr>
                <w:rFonts w:cs="Arial"/>
                <w:sz w:val="18"/>
                <w:szCs w:val="18"/>
              </w:rPr>
              <w:t xml:space="preserve">  </w:t>
            </w:r>
            <w:r w:rsidRPr="00A70425">
              <w:rPr>
                <w:rFonts w:cs="Arial"/>
                <w:spacing w:val="-6"/>
                <w:sz w:val="18"/>
                <w:szCs w:val="18"/>
              </w:rPr>
              <w:t xml:space="preserve">Future finance charges on </w:t>
            </w:r>
          </w:p>
          <w:p w14:paraId="78E3B4BD" w14:textId="58227637" w:rsidR="007C381A" w:rsidRPr="00A70425" w:rsidRDefault="007C381A" w:rsidP="00553949">
            <w:pPr>
              <w:tabs>
                <w:tab w:val="left" w:pos="427"/>
              </w:tabs>
              <w:spacing w:line="240" w:lineRule="auto"/>
              <w:ind w:left="868"/>
              <w:rPr>
                <w:rFonts w:cs="Arial"/>
                <w:sz w:val="18"/>
                <w:szCs w:val="18"/>
              </w:rPr>
            </w:pPr>
            <w:r w:rsidRPr="00A70425">
              <w:rPr>
                <w:rFonts w:cs="Arial"/>
                <w:sz w:val="18"/>
                <w:szCs w:val="18"/>
              </w:rPr>
              <w:t xml:space="preserve">            </w:t>
            </w:r>
            <w:r w:rsidRPr="00A70425">
              <w:rPr>
                <w:rFonts w:cs="Arial"/>
                <w:spacing w:val="-6"/>
                <w:sz w:val="18"/>
                <w:szCs w:val="18"/>
              </w:rPr>
              <w:t>leases liabilities</w:t>
            </w:r>
          </w:p>
        </w:tc>
        <w:tc>
          <w:tcPr>
            <w:tcW w:w="1368" w:type="dxa"/>
            <w:shd w:val="clear" w:color="auto" w:fill="auto"/>
            <w:vAlign w:val="bottom"/>
          </w:tcPr>
          <w:p w14:paraId="5299C10D" w14:textId="7953D889" w:rsidR="007C381A" w:rsidRPr="00A70425" w:rsidRDefault="007C381A" w:rsidP="00553949">
            <w:pPr>
              <w:pBdr>
                <w:bottom w:val="single" w:sz="4" w:space="1" w:color="auto"/>
              </w:pBdr>
              <w:spacing w:line="240" w:lineRule="auto"/>
              <w:ind w:right="-72"/>
              <w:jc w:val="right"/>
              <w:rPr>
                <w:rFonts w:cs="Arial"/>
                <w:sz w:val="18"/>
                <w:szCs w:val="18"/>
              </w:rPr>
            </w:pPr>
            <w:r w:rsidRPr="00A70425">
              <w:rPr>
                <w:rFonts w:cs="Arial"/>
                <w:sz w:val="18"/>
                <w:szCs w:val="18"/>
              </w:rPr>
              <w:t>(59,285)</w:t>
            </w:r>
          </w:p>
        </w:tc>
        <w:tc>
          <w:tcPr>
            <w:tcW w:w="1368" w:type="dxa"/>
            <w:shd w:val="clear" w:color="auto" w:fill="auto"/>
            <w:vAlign w:val="bottom"/>
          </w:tcPr>
          <w:p w14:paraId="6F8FFC71" w14:textId="4DA78CE1" w:rsidR="007C381A" w:rsidRPr="00A70425" w:rsidRDefault="007C381A" w:rsidP="00553949">
            <w:pPr>
              <w:pBdr>
                <w:bottom w:val="single" w:sz="4" w:space="1" w:color="auto"/>
              </w:pBdr>
              <w:spacing w:line="240" w:lineRule="auto"/>
              <w:ind w:right="-72"/>
              <w:jc w:val="right"/>
              <w:rPr>
                <w:rFonts w:cs="Arial"/>
                <w:sz w:val="18"/>
                <w:szCs w:val="18"/>
              </w:rPr>
            </w:pPr>
            <w:r w:rsidRPr="00A70425">
              <w:rPr>
                <w:rFonts w:cs="Arial"/>
                <w:sz w:val="18"/>
                <w:szCs w:val="18"/>
              </w:rPr>
              <w:t>(65,222)</w:t>
            </w:r>
          </w:p>
        </w:tc>
        <w:tc>
          <w:tcPr>
            <w:tcW w:w="1368" w:type="dxa"/>
            <w:shd w:val="clear" w:color="auto" w:fill="auto"/>
            <w:vAlign w:val="bottom"/>
          </w:tcPr>
          <w:p w14:paraId="01D46A66" w14:textId="5883D4CF" w:rsidR="007C381A" w:rsidRPr="00A70425" w:rsidRDefault="007C381A" w:rsidP="00553949">
            <w:pPr>
              <w:pBdr>
                <w:bottom w:val="single" w:sz="4" w:space="1" w:color="auto"/>
              </w:pBdr>
              <w:spacing w:line="240" w:lineRule="auto"/>
              <w:ind w:right="-72"/>
              <w:jc w:val="right"/>
              <w:rPr>
                <w:rFonts w:cs="Arial"/>
                <w:sz w:val="18"/>
                <w:szCs w:val="18"/>
              </w:rPr>
            </w:pPr>
            <w:r w:rsidRPr="00A70425">
              <w:rPr>
                <w:rFonts w:cs="Arial"/>
                <w:sz w:val="18"/>
                <w:szCs w:val="18"/>
              </w:rPr>
              <w:t>(210)</w:t>
            </w:r>
          </w:p>
        </w:tc>
        <w:tc>
          <w:tcPr>
            <w:tcW w:w="1368" w:type="dxa"/>
            <w:shd w:val="clear" w:color="auto" w:fill="auto"/>
          </w:tcPr>
          <w:p w14:paraId="44D85B99" w14:textId="77777777" w:rsidR="007C381A" w:rsidRPr="00A70425" w:rsidRDefault="007C381A" w:rsidP="00553949">
            <w:pPr>
              <w:pBdr>
                <w:bottom w:val="single" w:sz="4" w:space="1" w:color="auto"/>
              </w:pBdr>
              <w:spacing w:line="240" w:lineRule="auto"/>
              <w:ind w:right="-72"/>
              <w:jc w:val="right"/>
              <w:rPr>
                <w:rFonts w:cs="Arial"/>
                <w:sz w:val="18"/>
                <w:szCs w:val="18"/>
              </w:rPr>
            </w:pPr>
          </w:p>
          <w:p w14:paraId="4D027B88" w14:textId="3B3EE508" w:rsidR="007C381A" w:rsidRPr="00A70425" w:rsidRDefault="007C381A" w:rsidP="00553949">
            <w:pPr>
              <w:pBdr>
                <w:bottom w:val="single" w:sz="4" w:space="1" w:color="auto"/>
              </w:pBdr>
              <w:spacing w:line="240" w:lineRule="auto"/>
              <w:ind w:right="-72"/>
              <w:jc w:val="right"/>
              <w:rPr>
                <w:rFonts w:cs="Arial"/>
                <w:sz w:val="18"/>
                <w:szCs w:val="18"/>
              </w:rPr>
            </w:pPr>
            <w:r w:rsidRPr="00A70425">
              <w:rPr>
                <w:rFonts w:cs="Arial"/>
                <w:sz w:val="18"/>
                <w:szCs w:val="18"/>
              </w:rPr>
              <w:t xml:space="preserve"> (526)</w:t>
            </w:r>
          </w:p>
        </w:tc>
      </w:tr>
      <w:tr w:rsidR="007C381A" w:rsidRPr="00A70425" w14:paraId="05F27803" w14:textId="77777777" w:rsidTr="00607F4C">
        <w:tc>
          <w:tcPr>
            <w:tcW w:w="3879" w:type="dxa"/>
            <w:vAlign w:val="bottom"/>
          </w:tcPr>
          <w:p w14:paraId="78ABD907" w14:textId="77777777" w:rsidR="007C381A" w:rsidRPr="00A70425" w:rsidRDefault="007C381A" w:rsidP="00553949">
            <w:pPr>
              <w:spacing w:line="240" w:lineRule="auto"/>
              <w:ind w:left="868"/>
              <w:rPr>
                <w:rFonts w:cs="Arial"/>
                <w:sz w:val="12"/>
                <w:szCs w:val="12"/>
              </w:rPr>
            </w:pPr>
          </w:p>
        </w:tc>
        <w:tc>
          <w:tcPr>
            <w:tcW w:w="1368" w:type="dxa"/>
            <w:shd w:val="clear" w:color="auto" w:fill="auto"/>
          </w:tcPr>
          <w:p w14:paraId="73B1E471" w14:textId="77777777" w:rsidR="007C381A" w:rsidRPr="00A70425" w:rsidRDefault="007C381A" w:rsidP="00553949">
            <w:pPr>
              <w:pStyle w:val="ListContinue"/>
              <w:spacing w:after="0"/>
              <w:ind w:left="0" w:right="-72"/>
              <w:jc w:val="right"/>
              <w:rPr>
                <w:rFonts w:ascii="Arial" w:hAnsi="Arial" w:cs="Arial"/>
                <w:sz w:val="12"/>
                <w:szCs w:val="12"/>
                <w:lang w:val="en-US"/>
              </w:rPr>
            </w:pPr>
          </w:p>
        </w:tc>
        <w:tc>
          <w:tcPr>
            <w:tcW w:w="1368" w:type="dxa"/>
            <w:shd w:val="clear" w:color="auto" w:fill="auto"/>
          </w:tcPr>
          <w:p w14:paraId="0A95A97B" w14:textId="77777777" w:rsidR="007C381A" w:rsidRPr="00A70425" w:rsidRDefault="007C381A" w:rsidP="00553949">
            <w:pPr>
              <w:spacing w:line="240" w:lineRule="auto"/>
              <w:ind w:right="-72"/>
              <w:jc w:val="right"/>
              <w:rPr>
                <w:rFonts w:cs="Arial"/>
                <w:sz w:val="12"/>
                <w:szCs w:val="12"/>
              </w:rPr>
            </w:pPr>
          </w:p>
        </w:tc>
        <w:tc>
          <w:tcPr>
            <w:tcW w:w="1368" w:type="dxa"/>
            <w:shd w:val="clear" w:color="auto" w:fill="auto"/>
          </w:tcPr>
          <w:p w14:paraId="2A9392DA" w14:textId="77777777" w:rsidR="007C381A" w:rsidRPr="00A70425" w:rsidRDefault="007C381A" w:rsidP="00553949">
            <w:pPr>
              <w:pStyle w:val="ListContinue"/>
              <w:spacing w:after="0"/>
              <w:ind w:left="0" w:right="-72"/>
              <w:jc w:val="right"/>
              <w:rPr>
                <w:rFonts w:ascii="Arial" w:hAnsi="Arial" w:cs="Arial"/>
                <w:sz w:val="12"/>
                <w:szCs w:val="12"/>
                <w:lang w:val="en-US"/>
              </w:rPr>
            </w:pPr>
          </w:p>
        </w:tc>
        <w:tc>
          <w:tcPr>
            <w:tcW w:w="1368" w:type="dxa"/>
            <w:shd w:val="clear" w:color="auto" w:fill="auto"/>
          </w:tcPr>
          <w:p w14:paraId="7A756D63" w14:textId="77777777" w:rsidR="007C381A" w:rsidRPr="00A70425" w:rsidRDefault="007C381A" w:rsidP="00553949">
            <w:pPr>
              <w:spacing w:line="240" w:lineRule="auto"/>
              <w:ind w:right="-72"/>
              <w:jc w:val="right"/>
              <w:rPr>
                <w:rFonts w:cs="Arial"/>
                <w:sz w:val="12"/>
                <w:szCs w:val="12"/>
              </w:rPr>
            </w:pPr>
          </w:p>
        </w:tc>
      </w:tr>
      <w:tr w:rsidR="007C381A" w:rsidRPr="00A70425" w14:paraId="44266852" w14:textId="77777777" w:rsidTr="00607F4C">
        <w:tc>
          <w:tcPr>
            <w:tcW w:w="3879" w:type="dxa"/>
          </w:tcPr>
          <w:p w14:paraId="41F2C71C" w14:textId="77777777" w:rsidR="007C381A" w:rsidRPr="00A70425" w:rsidRDefault="007C381A" w:rsidP="00553949">
            <w:pPr>
              <w:spacing w:line="240" w:lineRule="auto"/>
              <w:ind w:left="868"/>
              <w:rPr>
                <w:rFonts w:cs="Arial"/>
                <w:sz w:val="18"/>
                <w:szCs w:val="18"/>
                <w:cs/>
              </w:rPr>
            </w:pPr>
            <w:r w:rsidRPr="00A70425">
              <w:rPr>
                <w:rFonts w:cs="Arial"/>
                <w:sz w:val="18"/>
                <w:szCs w:val="18"/>
              </w:rPr>
              <w:t>Present value of lease liabilities</w:t>
            </w:r>
          </w:p>
        </w:tc>
        <w:tc>
          <w:tcPr>
            <w:tcW w:w="1368" w:type="dxa"/>
            <w:shd w:val="clear" w:color="auto" w:fill="auto"/>
          </w:tcPr>
          <w:p w14:paraId="19CD439B" w14:textId="00FC7C33" w:rsidR="007C381A" w:rsidRPr="00A70425" w:rsidRDefault="007C381A" w:rsidP="00553949">
            <w:pPr>
              <w:pBdr>
                <w:bottom w:val="double" w:sz="4" w:space="1" w:color="auto"/>
              </w:pBdr>
              <w:spacing w:line="240" w:lineRule="auto"/>
              <w:ind w:right="-72"/>
              <w:jc w:val="right"/>
              <w:rPr>
                <w:rFonts w:cs="Arial"/>
                <w:sz w:val="18"/>
                <w:szCs w:val="18"/>
              </w:rPr>
            </w:pPr>
            <w:r w:rsidRPr="00A70425">
              <w:rPr>
                <w:rFonts w:cs="Arial"/>
                <w:sz w:val="18"/>
                <w:szCs w:val="18"/>
              </w:rPr>
              <w:t>118,025</w:t>
            </w:r>
          </w:p>
        </w:tc>
        <w:tc>
          <w:tcPr>
            <w:tcW w:w="1368" w:type="dxa"/>
            <w:shd w:val="clear" w:color="auto" w:fill="auto"/>
          </w:tcPr>
          <w:p w14:paraId="72A76141" w14:textId="069E945C" w:rsidR="007C381A" w:rsidRPr="00A70425" w:rsidRDefault="007C381A" w:rsidP="00553949">
            <w:pPr>
              <w:pBdr>
                <w:bottom w:val="double" w:sz="4" w:space="1" w:color="auto"/>
              </w:pBdr>
              <w:spacing w:line="240" w:lineRule="auto"/>
              <w:ind w:right="-72"/>
              <w:jc w:val="right"/>
              <w:rPr>
                <w:rFonts w:cs="Arial"/>
                <w:sz w:val="18"/>
                <w:szCs w:val="18"/>
              </w:rPr>
            </w:pPr>
            <w:r w:rsidRPr="00A70425">
              <w:rPr>
                <w:rFonts w:cs="Arial"/>
                <w:sz w:val="18"/>
                <w:szCs w:val="18"/>
              </w:rPr>
              <w:t>127,157</w:t>
            </w:r>
          </w:p>
        </w:tc>
        <w:tc>
          <w:tcPr>
            <w:tcW w:w="1368" w:type="dxa"/>
            <w:shd w:val="clear" w:color="auto" w:fill="auto"/>
          </w:tcPr>
          <w:p w14:paraId="1A4AF38D" w14:textId="731CF53B" w:rsidR="007C381A" w:rsidRPr="00A70425" w:rsidRDefault="007C381A" w:rsidP="00553949">
            <w:pPr>
              <w:pBdr>
                <w:bottom w:val="double" w:sz="4" w:space="1" w:color="auto"/>
              </w:pBdr>
              <w:spacing w:line="240" w:lineRule="auto"/>
              <w:ind w:right="-72"/>
              <w:jc w:val="right"/>
              <w:rPr>
                <w:rFonts w:cs="Arial"/>
                <w:sz w:val="18"/>
                <w:szCs w:val="18"/>
              </w:rPr>
            </w:pPr>
            <w:r w:rsidRPr="00A70425">
              <w:rPr>
                <w:rFonts w:cs="Arial"/>
                <w:sz w:val="18"/>
                <w:szCs w:val="18"/>
              </w:rPr>
              <w:t>5,265</w:t>
            </w:r>
          </w:p>
        </w:tc>
        <w:tc>
          <w:tcPr>
            <w:tcW w:w="1368" w:type="dxa"/>
            <w:shd w:val="clear" w:color="auto" w:fill="auto"/>
          </w:tcPr>
          <w:p w14:paraId="486E224B" w14:textId="54AF4C59" w:rsidR="007C381A" w:rsidRPr="00A70425" w:rsidRDefault="007C381A" w:rsidP="00553949">
            <w:pPr>
              <w:pBdr>
                <w:bottom w:val="double" w:sz="4" w:space="1" w:color="auto"/>
              </w:pBdr>
              <w:spacing w:line="240" w:lineRule="auto"/>
              <w:ind w:right="-72"/>
              <w:jc w:val="right"/>
              <w:rPr>
                <w:rFonts w:cs="Arial"/>
                <w:sz w:val="18"/>
                <w:szCs w:val="18"/>
              </w:rPr>
            </w:pPr>
            <w:r w:rsidRPr="00A70425">
              <w:rPr>
                <w:rFonts w:cs="Arial"/>
                <w:sz w:val="18"/>
                <w:szCs w:val="18"/>
              </w:rPr>
              <w:t>8,493</w:t>
            </w:r>
          </w:p>
        </w:tc>
      </w:tr>
      <w:tr w:rsidR="007C381A" w:rsidRPr="00A70425" w14:paraId="176DE124" w14:textId="77777777" w:rsidTr="00607F4C">
        <w:tc>
          <w:tcPr>
            <w:tcW w:w="3879" w:type="dxa"/>
          </w:tcPr>
          <w:p w14:paraId="107CD9CC" w14:textId="77777777" w:rsidR="007C381A" w:rsidRPr="00A70425" w:rsidRDefault="007C381A" w:rsidP="00553949">
            <w:pPr>
              <w:spacing w:line="240" w:lineRule="auto"/>
              <w:ind w:left="868"/>
              <w:rPr>
                <w:rFonts w:cs="Arial"/>
                <w:sz w:val="18"/>
                <w:szCs w:val="18"/>
                <w:lang w:val="en-US"/>
              </w:rPr>
            </w:pPr>
          </w:p>
        </w:tc>
        <w:tc>
          <w:tcPr>
            <w:tcW w:w="1368" w:type="dxa"/>
            <w:shd w:val="clear" w:color="auto" w:fill="auto"/>
            <w:vAlign w:val="bottom"/>
          </w:tcPr>
          <w:p w14:paraId="20BC2FF1" w14:textId="77777777" w:rsidR="007C381A" w:rsidRPr="00A70425" w:rsidRDefault="007C381A" w:rsidP="00553949">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6E87F94E" w14:textId="77777777" w:rsidR="007C381A" w:rsidRPr="00A70425" w:rsidRDefault="007C381A" w:rsidP="00553949">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71740D7C" w14:textId="77777777" w:rsidR="007C381A" w:rsidRPr="00A70425" w:rsidRDefault="007C381A" w:rsidP="00553949">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0C363A79" w14:textId="77777777" w:rsidR="007C381A" w:rsidRPr="00A70425" w:rsidRDefault="007C381A" w:rsidP="00553949">
            <w:pPr>
              <w:pStyle w:val="ListContinue"/>
              <w:spacing w:after="0"/>
              <w:ind w:left="0" w:right="-72"/>
              <w:jc w:val="right"/>
              <w:rPr>
                <w:rFonts w:ascii="Arial" w:hAnsi="Arial" w:cs="Arial"/>
                <w:sz w:val="18"/>
                <w:szCs w:val="18"/>
                <w:lang w:val="en-US"/>
              </w:rPr>
            </w:pPr>
          </w:p>
        </w:tc>
      </w:tr>
      <w:tr w:rsidR="007C381A" w:rsidRPr="00A70425" w14:paraId="12C11551" w14:textId="77777777" w:rsidTr="008E0F1B">
        <w:tc>
          <w:tcPr>
            <w:tcW w:w="3879" w:type="dxa"/>
          </w:tcPr>
          <w:p w14:paraId="6D62E9DB" w14:textId="77777777" w:rsidR="007C381A" w:rsidRPr="00A70425" w:rsidRDefault="007C381A" w:rsidP="00553949">
            <w:pPr>
              <w:spacing w:line="240" w:lineRule="auto"/>
              <w:ind w:left="868"/>
              <w:rPr>
                <w:rFonts w:cs="Arial"/>
                <w:sz w:val="18"/>
                <w:szCs w:val="18"/>
                <w:lang w:val="en-US"/>
              </w:rPr>
            </w:pPr>
            <w:r w:rsidRPr="00A70425">
              <w:rPr>
                <w:rFonts w:cs="Arial"/>
                <w:sz w:val="18"/>
                <w:szCs w:val="18"/>
                <w:lang w:val="en-US"/>
              </w:rPr>
              <w:t>Representing lease liabilities:</w:t>
            </w:r>
          </w:p>
        </w:tc>
        <w:tc>
          <w:tcPr>
            <w:tcW w:w="1368" w:type="dxa"/>
            <w:shd w:val="clear" w:color="auto" w:fill="auto"/>
            <w:vAlign w:val="bottom"/>
          </w:tcPr>
          <w:p w14:paraId="06B27737" w14:textId="77777777" w:rsidR="007C381A" w:rsidRPr="00A70425" w:rsidRDefault="007C381A" w:rsidP="00553949">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079427D0" w14:textId="77777777" w:rsidR="007C381A" w:rsidRPr="00A70425" w:rsidRDefault="007C381A" w:rsidP="00553949">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59C81E31" w14:textId="77777777" w:rsidR="007C381A" w:rsidRPr="00A70425" w:rsidRDefault="007C381A" w:rsidP="00553949">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6D3B3083" w14:textId="77777777" w:rsidR="007C381A" w:rsidRPr="00A70425" w:rsidRDefault="007C381A" w:rsidP="00553949">
            <w:pPr>
              <w:pStyle w:val="ListContinue"/>
              <w:spacing w:after="0"/>
              <w:ind w:left="0" w:right="-72"/>
              <w:jc w:val="right"/>
              <w:rPr>
                <w:rFonts w:ascii="Arial" w:hAnsi="Arial" w:cs="Arial"/>
                <w:sz w:val="18"/>
                <w:szCs w:val="18"/>
                <w:lang w:val="en-US"/>
              </w:rPr>
            </w:pPr>
          </w:p>
        </w:tc>
      </w:tr>
      <w:tr w:rsidR="007C381A" w:rsidRPr="00A70425" w14:paraId="0B358226" w14:textId="77777777" w:rsidTr="00607F4C">
        <w:tc>
          <w:tcPr>
            <w:tcW w:w="3879" w:type="dxa"/>
          </w:tcPr>
          <w:p w14:paraId="145B847E" w14:textId="77777777" w:rsidR="007C381A" w:rsidRPr="00A70425" w:rsidRDefault="007C381A" w:rsidP="00553949">
            <w:pPr>
              <w:spacing w:line="240" w:lineRule="auto"/>
              <w:ind w:left="868"/>
              <w:rPr>
                <w:rFonts w:cs="Arial"/>
                <w:sz w:val="18"/>
                <w:szCs w:val="18"/>
              </w:rPr>
            </w:pPr>
            <w:r w:rsidRPr="00A70425">
              <w:rPr>
                <w:rFonts w:cs="Arial"/>
                <w:sz w:val="18"/>
                <w:szCs w:val="18"/>
              </w:rPr>
              <w:t xml:space="preserve">   - Current portion</w:t>
            </w:r>
          </w:p>
        </w:tc>
        <w:tc>
          <w:tcPr>
            <w:tcW w:w="1368" w:type="dxa"/>
            <w:shd w:val="clear" w:color="auto" w:fill="auto"/>
          </w:tcPr>
          <w:p w14:paraId="15F694DE" w14:textId="41AB8753" w:rsidR="007C381A" w:rsidRPr="00A70425" w:rsidRDefault="007C381A" w:rsidP="00553949">
            <w:pPr>
              <w:pStyle w:val="ListContinue"/>
              <w:spacing w:after="0"/>
              <w:ind w:left="0" w:right="-72"/>
              <w:jc w:val="right"/>
              <w:rPr>
                <w:rFonts w:ascii="Arial" w:hAnsi="Arial" w:cs="Arial"/>
                <w:sz w:val="18"/>
                <w:szCs w:val="18"/>
                <w:lang w:val="en-US"/>
              </w:rPr>
            </w:pPr>
            <w:r w:rsidRPr="00A70425">
              <w:rPr>
                <w:rFonts w:ascii="Arial" w:hAnsi="Arial" w:cs="Arial"/>
                <w:sz w:val="18"/>
                <w:szCs w:val="18"/>
                <w:lang w:val="en-US"/>
              </w:rPr>
              <w:t>6,880</w:t>
            </w:r>
          </w:p>
        </w:tc>
        <w:tc>
          <w:tcPr>
            <w:tcW w:w="1368" w:type="dxa"/>
            <w:shd w:val="clear" w:color="auto" w:fill="auto"/>
          </w:tcPr>
          <w:p w14:paraId="2FB9B9E1" w14:textId="14166811" w:rsidR="007C381A" w:rsidRPr="00A70425" w:rsidRDefault="007C381A" w:rsidP="00553949">
            <w:pPr>
              <w:pStyle w:val="ListContinue"/>
              <w:spacing w:after="0"/>
              <w:ind w:left="0" w:right="-72"/>
              <w:jc w:val="right"/>
              <w:rPr>
                <w:rFonts w:ascii="Arial" w:hAnsi="Arial" w:cs="Arial"/>
                <w:sz w:val="18"/>
                <w:szCs w:val="18"/>
                <w:lang w:val="en-US"/>
              </w:rPr>
            </w:pPr>
            <w:r w:rsidRPr="00A70425">
              <w:rPr>
                <w:rFonts w:ascii="Arial" w:hAnsi="Arial" w:cs="Arial"/>
                <w:sz w:val="18"/>
                <w:szCs w:val="18"/>
              </w:rPr>
              <w:t xml:space="preserve"> 7,463 </w:t>
            </w:r>
          </w:p>
        </w:tc>
        <w:tc>
          <w:tcPr>
            <w:tcW w:w="1368" w:type="dxa"/>
            <w:shd w:val="clear" w:color="auto" w:fill="auto"/>
          </w:tcPr>
          <w:p w14:paraId="031CAD2E" w14:textId="7B318A20" w:rsidR="007C381A" w:rsidRPr="00A70425" w:rsidRDefault="007C381A" w:rsidP="00553949">
            <w:pPr>
              <w:pStyle w:val="ListContinue"/>
              <w:spacing w:after="0"/>
              <w:ind w:left="0" w:right="-72"/>
              <w:jc w:val="right"/>
              <w:rPr>
                <w:rFonts w:ascii="Arial" w:hAnsi="Arial" w:cs="Arial"/>
                <w:sz w:val="18"/>
                <w:szCs w:val="18"/>
                <w:lang w:val="en-US"/>
              </w:rPr>
            </w:pPr>
            <w:r w:rsidRPr="00A70425">
              <w:rPr>
                <w:rFonts w:ascii="Arial" w:hAnsi="Arial" w:cs="Arial"/>
                <w:sz w:val="18"/>
                <w:szCs w:val="18"/>
                <w:lang w:val="en-US"/>
              </w:rPr>
              <w:t>3,149</w:t>
            </w:r>
          </w:p>
        </w:tc>
        <w:tc>
          <w:tcPr>
            <w:tcW w:w="1368" w:type="dxa"/>
            <w:shd w:val="clear" w:color="auto" w:fill="auto"/>
          </w:tcPr>
          <w:p w14:paraId="7E2C7947" w14:textId="76EADDD2" w:rsidR="007C381A" w:rsidRPr="00A70425" w:rsidRDefault="007C381A" w:rsidP="00553949">
            <w:pPr>
              <w:pStyle w:val="ListContinue"/>
              <w:spacing w:after="0"/>
              <w:ind w:left="0" w:right="-72"/>
              <w:jc w:val="right"/>
              <w:rPr>
                <w:rFonts w:ascii="Arial" w:hAnsi="Arial" w:cs="Arial"/>
                <w:sz w:val="18"/>
                <w:szCs w:val="18"/>
                <w:lang w:val="en-US"/>
              </w:rPr>
            </w:pPr>
            <w:r w:rsidRPr="00A70425">
              <w:rPr>
                <w:rFonts w:ascii="Arial" w:hAnsi="Arial" w:cs="Arial"/>
                <w:sz w:val="18"/>
                <w:szCs w:val="18"/>
              </w:rPr>
              <w:t>3,256</w:t>
            </w:r>
          </w:p>
        </w:tc>
      </w:tr>
      <w:tr w:rsidR="007C381A" w:rsidRPr="00A70425" w14:paraId="666F2343" w14:textId="77777777" w:rsidTr="00607F4C">
        <w:tc>
          <w:tcPr>
            <w:tcW w:w="3879" w:type="dxa"/>
          </w:tcPr>
          <w:p w14:paraId="1ECE9ED5" w14:textId="77777777" w:rsidR="007C381A" w:rsidRPr="00A70425" w:rsidRDefault="007C381A" w:rsidP="00553949">
            <w:pPr>
              <w:spacing w:line="240" w:lineRule="auto"/>
              <w:ind w:left="868"/>
              <w:rPr>
                <w:rFonts w:cs="Arial"/>
                <w:sz w:val="18"/>
                <w:szCs w:val="18"/>
                <w:cs/>
              </w:rPr>
            </w:pPr>
            <w:r w:rsidRPr="00A70425">
              <w:rPr>
                <w:rFonts w:cs="Arial"/>
                <w:sz w:val="18"/>
                <w:szCs w:val="18"/>
              </w:rPr>
              <w:t xml:space="preserve">   - Non-current portion</w:t>
            </w:r>
          </w:p>
        </w:tc>
        <w:tc>
          <w:tcPr>
            <w:tcW w:w="1368" w:type="dxa"/>
            <w:shd w:val="clear" w:color="auto" w:fill="auto"/>
          </w:tcPr>
          <w:p w14:paraId="77B01F9A" w14:textId="12CAAC24" w:rsidR="007C381A" w:rsidRPr="00A70425" w:rsidRDefault="007C381A" w:rsidP="00553949">
            <w:pPr>
              <w:pStyle w:val="ListContinue"/>
              <w:pBdr>
                <w:bottom w:val="single" w:sz="4" w:space="1" w:color="auto"/>
              </w:pBdr>
              <w:spacing w:after="0"/>
              <w:ind w:left="0" w:right="-72"/>
              <w:jc w:val="right"/>
              <w:rPr>
                <w:rFonts w:ascii="Arial" w:hAnsi="Arial" w:cs="Arial"/>
                <w:sz w:val="18"/>
                <w:szCs w:val="18"/>
                <w:lang w:val="en-US"/>
              </w:rPr>
            </w:pPr>
            <w:r w:rsidRPr="00A70425">
              <w:rPr>
                <w:rFonts w:ascii="Arial" w:hAnsi="Arial" w:cs="Arial"/>
                <w:sz w:val="18"/>
                <w:szCs w:val="18"/>
                <w:lang w:val="en-US"/>
              </w:rPr>
              <w:t>111,145</w:t>
            </w:r>
          </w:p>
        </w:tc>
        <w:tc>
          <w:tcPr>
            <w:tcW w:w="1368" w:type="dxa"/>
            <w:shd w:val="clear" w:color="auto" w:fill="auto"/>
          </w:tcPr>
          <w:p w14:paraId="3AB94910" w14:textId="1B8901EB" w:rsidR="007C381A" w:rsidRPr="00A70425" w:rsidRDefault="007C381A" w:rsidP="00553949">
            <w:pPr>
              <w:pStyle w:val="ListContinue"/>
              <w:pBdr>
                <w:bottom w:val="single" w:sz="4" w:space="1" w:color="auto"/>
              </w:pBdr>
              <w:spacing w:after="0"/>
              <w:ind w:left="0" w:right="-72"/>
              <w:jc w:val="right"/>
              <w:rPr>
                <w:rFonts w:ascii="Arial" w:hAnsi="Arial" w:cs="Arial"/>
                <w:sz w:val="18"/>
                <w:szCs w:val="18"/>
                <w:lang w:val="en-US"/>
              </w:rPr>
            </w:pPr>
            <w:r w:rsidRPr="00A70425">
              <w:rPr>
                <w:rFonts w:ascii="Arial" w:hAnsi="Arial" w:cs="Arial"/>
                <w:sz w:val="18"/>
                <w:szCs w:val="18"/>
              </w:rPr>
              <w:t>119,694</w:t>
            </w:r>
          </w:p>
        </w:tc>
        <w:tc>
          <w:tcPr>
            <w:tcW w:w="1368" w:type="dxa"/>
            <w:shd w:val="clear" w:color="auto" w:fill="auto"/>
          </w:tcPr>
          <w:p w14:paraId="7134B6DD" w14:textId="0B51BF11" w:rsidR="007C381A" w:rsidRPr="00A70425" w:rsidRDefault="007C381A" w:rsidP="00553949">
            <w:pPr>
              <w:pStyle w:val="ListContinue"/>
              <w:pBdr>
                <w:bottom w:val="single" w:sz="4" w:space="1" w:color="auto"/>
              </w:pBdr>
              <w:spacing w:after="0"/>
              <w:ind w:left="0" w:right="-72"/>
              <w:jc w:val="right"/>
              <w:rPr>
                <w:rFonts w:ascii="Arial" w:hAnsi="Arial" w:cs="Arial"/>
                <w:sz w:val="18"/>
                <w:szCs w:val="18"/>
                <w:lang w:val="en-US"/>
              </w:rPr>
            </w:pPr>
            <w:r w:rsidRPr="00A70425">
              <w:rPr>
                <w:rFonts w:ascii="Arial" w:hAnsi="Arial" w:cs="Arial"/>
                <w:sz w:val="18"/>
                <w:szCs w:val="18"/>
                <w:lang w:val="en-US"/>
              </w:rPr>
              <w:t>2,116</w:t>
            </w:r>
          </w:p>
        </w:tc>
        <w:tc>
          <w:tcPr>
            <w:tcW w:w="1368" w:type="dxa"/>
            <w:shd w:val="clear" w:color="auto" w:fill="auto"/>
          </w:tcPr>
          <w:p w14:paraId="0E582424" w14:textId="3A1816FD" w:rsidR="007C381A" w:rsidRPr="00A70425" w:rsidRDefault="007C381A" w:rsidP="00553949">
            <w:pPr>
              <w:pStyle w:val="ListContinue"/>
              <w:pBdr>
                <w:bottom w:val="single" w:sz="4" w:space="1" w:color="auto"/>
              </w:pBdr>
              <w:spacing w:after="0"/>
              <w:ind w:left="0" w:right="-72"/>
              <w:jc w:val="right"/>
              <w:rPr>
                <w:rFonts w:ascii="Arial" w:hAnsi="Arial" w:cs="Arial"/>
                <w:sz w:val="18"/>
                <w:szCs w:val="18"/>
                <w:lang w:val="en-US"/>
              </w:rPr>
            </w:pPr>
            <w:r w:rsidRPr="00A70425">
              <w:rPr>
                <w:rFonts w:ascii="Arial" w:hAnsi="Arial" w:cs="Arial"/>
                <w:sz w:val="18"/>
                <w:szCs w:val="18"/>
              </w:rPr>
              <w:t>5,237</w:t>
            </w:r>
          </w:p>
        </w:tc>
      </w:tr>
      <w:tr w:rsidR="007C381A" w:rsidRPr="00A70425" w14:paraId="309D8EE8" w14:textId="77777777" w:rsidTr="00607F4C">
        <w:tc>
          <w:tcPr>
            <w:tcW w:w="3879" w:type="dxa"/>
            <w:vAlign w:val="bottom"/>
          </w:tcPr>
          <w:p w14:paraId="50A8A54B" w14:textId="77777777" w:rsidR="007C381A" w:rsidRPr="00A70425" w:rsidRDefault="007C381A" w:rsidP="00553949">
            <w:pPr>
              <w:spacing w:line="240" w:lineRule="auto"/>
              <w:ind w:left="868"/>
              <w:rPr>
                <w:rFonts w:cs="Arial"/>
                <w:sz w:val="12"/>
                <w:szCs w:val="12"/>
                <w:cs/>
              </w:rPr>
            </w:pPr>
          </w:p>
        </w:tc>
        <w:tc>
          <w:tcPr>
            <w:tcW w:w="1368" w:type="dxa"/>
            <w:shd w:val="clear" w:color="auto" w:fill="auto"/>
          </w:tcPr>
          <w:p w14:paraId="70DA13EC" w14:textId="77777777" w:rsidR="007C381A" w:rsidRPr="00A70425" w:rsidRDefault="007C381A" w:rsidP="00553949">
            <w:pPr>
              <w:pStyle w:val="ListContinue"/>
              <w:spacing w:after="0"/>
              <w:ind w:left="0" w:right="-72"/>
              <w:jc w:val="right"/>
              <w:rPr>
                <w:rFonts w:ascii="Arial" w:hAnsi="Arial" w:cs="Arial"/>
                <w:sz w:val="12"/>
                <w:szCs w:val="12"/>
                <w:lang w:val="en-US"/>
              </w:rPr>
            </w:pPr>
          </w:p>
        </w:tc>
        <w:tc>
          <w:tcPr>
            <w:tcW w:w="1368" w:type="dxa"/>
            <w:shd w:val="clear" w:color="auto" w:fill="auto"/>
          </w:tcPr>
          <w:p w14:paraId="793B313A" w14:textId="77777777" w:rsidR="007C381A" w:rsidRPr="00A70425" w:rsidRDefault="007C381A" w:rsidP="00553949">
            <w:pPr>
              <w:spacing w:line="240" w:lineRule="auto"/>
              <w:ind w:right="-72"/>
              <w:jc w:val="right"/>
              <w:rPr>
                <w:rFonts w:cs="Arial"/>
                <w:sz w:val="12"/>
                <w:szCs w:val="12"/>
              </w:rPr>
            </w:pPr>
          </w:p>
        </w:tc>
        <w:tc>
          <w:tcPr>
            <w:tcW w:w="1368" w:type="dxa"/>
            <w:shd w:val="clear" w:color="auto" w:fill="auto"/>
          </w:tcPr>
          <w:p w14:paraId="6EDC7EDF" w14:textId="77777777" w:rsidR="007C381A" w:rsidRPr="00A70425" w:rsidRDefault="007C381A" w:rsidP="00553949">
            <w:pPr>
              <w:pStyle w:val="ListContinue"/>
              <w:spacing w:after="0"/>
              <w:ind w:left="0" w:right="-72"/>
              <w:jc w:val="right"/>
              <w:rPr>
                <w:rFonts w:ascii="Arial" w:hAnsi="Arial" w:cs="Arial"/>
                <w:sz w:val="12"/>
                <w:szCs w:val="12"/>
                <w:lang w:val="en-US"/>
              </w:rPr>
            </w:pPr>
          </w:p>
        </w:tc>
        <w:tc>
          <w:tcPr>
            <w:tcW w:w="1368" w:type="dxa"/>
            <w:shd w:val="clear" w:color="auto" w:fill="auto"/>
          </w:tcPr>
          <w:p w14:paraId="1BFC1425" w14:textId="77777777" w:rsidR="007C381A" w:rsidRPr="00A70425" w:rsidRDefault="007C381A" w:rsidP="00553949">
            <w:pPr>
              <w:spacing w:line="240" w:lineRule="auto"/>
              <w:ind w:right="-72"/>
              <w:jc w:val="right"/>
              <w:rPr>
                <w:rFonts w:cs="Arial"/>
                <w:sz w:val="12"/>
                <w:szCs w:val="12"/>
              </w:rPr>
            </w:pPr>
          </w:p>
        </w:tc>
      </w:tr>
      <w:tr w:rsidR="007C381A" w:rsidRPr="00A70425" w14:paraId="1AA2D9E9" w14:textId="77777777" w:rsidTr="00607F4C">
        <w:tc>
          <w:tcPr>
            <w:tcW w:w="3879" w:type="dxa"/>
          </w:tcPr>
          <w:p w14:paraId="27802E5A" w14:textId="77777777" w:rsidR="007C381A" w:rsidRPr="00A70425" w:rsidRDefault="007C381A" w:rsidP="00553949">
            <w:pPr>
              <w:spacing w:line="240" w:lineRule="auto"/>
              <w:ind w:left="868"/>
              <w:rPr>
                <w:rFonts w:cs="Arial"/>
                <w:sz w:val="18"/>
                <w:szCs w:val="18"/>
                <w:cs/>
              </w:rPr>
            </w:pPr>
          </w:p>
        </w:tc>
        <w:tc>
          <w:tcPr>
            <w:tcW w:w="1368" w:type="dxa"/>
            <w:shd w:val="clear" w:color="auto" w:fill="auto"/>
          </w:tcPr>
          <w:p w14:paraId="7B7F04E3" w14:textId="0979BE0B" w:rsidR="007C381A" w:rsidRPr="00A70425" w:rsidRDefault="007C381A" w:rsidP="00553949">
            <w:pPr>
              <w:pStyle w:val="ListContinue"/>
              <w:pBdr>
                <w:bottom w:val="double" w:sz="4" w:space="1" w:color="auto"/>
              </w:pBdr>
              <w:spacing w:after="0"/>
              <w:ind w:left="0" w:right="-72"/>
              <w:jc w:val="right"/>
              <w:rPr>
                <w:rFonts w:ascii="Arial" w:hAnsi="Arial" w:cs="Arial"/>
                <w:sz w:val="18"/>
                <w:szCs w:val="18"/>
                <w:lang w:val="en-US"/>
              </w:rPr>
            </w:pPr>
            <w:r w:rsidRPr="00A70425">
              <w:rPr>
                <w:rFonts w:ascii="Arial" w:hAnsi="Arial" w:cs="Arial"/>
                <w:sz w:val="18"/>
                <w:szCs w:val="18"/>
                <w:lang w:val="en-US"/>
              </w:rPr>
              <w:t>118,025</w:t>
            </w:r>
          </w:p>
        </w:tc>
        <w:tc>
          <w:tcPr>
            <w:tcW w:w="1368" w:type="dxa"/>
            <w:shd w:val="clear" w:color="auto" w:fill="auto"/>
          </w:tcPr>
          <w:p w14:paraId="52EB82A2" w14:textId="20434C18" w:rsidR="007C381A" w:rsidRPr="00A70425" w:rsidRDefault="007C381A" w:rsidP="00553949">
            <w:pPr>
              <w:pStyle w:val="ListContinue"/>
              <w:pBdr>
                <w:bottom w:val="double" w:sz="4" w:space="1" w:color="auto"/>
              </w:pBdr>
              <w:spacing w:after="0"/>
              <w:ind w:left="0" w:right="-72"/>
              <w:jc w:val="right"/>
              <w:rPr>
                <w:rFonts w:ascii="Arial" w:hAnsi="Arial" w:cs="Arial"/>
                <w:sz w:val="18"/>
                <w:szCs w:val="18"/>
                <w:lang w:val="en-US"/>
              </w:rPr>
            </w:pPr>
            <w:r w:rsidRPr="00A70425">
              <w:rPr>
                <w:rFonts w:ascii="Arial" w:hAnsi="Arial" w:cs="Arial"/>
                <w:sz w:val="18"/>
                <w:szCs w:val="18"/>
              </w:rPr>
              <w:t>127,157</w:t>
            </w:r>
          </w:p>
        </w:tc>
        <w:tc>
          <w:tcPr>
            <w:tcW w:w="1368" w:type="dxa"/>
            <w:shd w:val="clear" w:color="auto" w:fill="auto"/>
          </w:tcPr>
          <w:p w14:paraId="2FFF5898" w14:textId="21CB0DD8" w:rsidR="007C381A" w:rsidRPr="00A70425" w:rsidRDefault="007C381A" w:rsidP="00553949">
            <w:pPr>
              <w:pStyle w:val="ListContinue"/>
              <w:pBdr>
                <w:bottom w:val="double" w:sz="4" w:space="1" w:color="auto"/>
              </w:pBdr>
              <w:spacing w:after="0"/>
              <w:ind w:left="0" w:right="-72"/>
              <w:jc w:val="right"/>
              <w:rPr>
                <w:rFonts w:ascii="Arial" w:hAnsi="Arial" w:cs="Arial"/>
                <w:sz w:val="18"/>
                <w:szCs w:val="18"/>
                <w:lang w:val="en-US"/>
              </w:rPr>
            </w:pPr>
            <w:r w:rsidRPr="00A70425">
              <w:rPr>
                <w:rFonts w:ascii="Arial" w:hAnsi="Arial" w:cs="Arial"/>
                <w:sz w:val="18"/>
                <w:szCs w:val="18"/>
                <w:lang w:val="en-US"/>
              </w:rPr>
              <w:t>5,265</w:t>
            </w:r>
          </w:p>
        </w:tc>
        <w:tc>
          <w:tcPr>
            <w:tcW w:w="1368" w:type="dxa"/>
            <w:shd w:val="clear" w:color="auto" w:fill="auto"/>
          </w:tcPr>
          <w:p w14:paraId="71F68D97" w14:textId="521032D0" w:rsidR="007C381A" w:rsidRPr="00A70425" w:rsidRDefault="007C381A" w:rsidP="00553949">
            <w:pPr>
              <w:pStyle w:val="ListContinue"/>
              <w:pBdr>
                <w:bottom w:val="double" w:sz="4" w:space="1" w:color="auto"/>
              </w:pBdr>
              <w:spacing w:after="0"/>
              <w:ind w:left="0" w:right="-72"/>
              <w:jc w:val="right"/>
              <w:rPr>
                <w:rFonts w:ascii="Arial" w:hAnsi="Arial" w:cs="Arial"/>
                <w:sz w:val="18"/>
                <w:szCs w:val="18"/>
                <w:lang w:val="en-US"/>
              </w:rPr>
            </w:pPr>
            <w:r w:rsidRPr="00A70425">
              <w:rPr>
                <w:rFonts w:ascii="Arial" w:hAnsi="Arial" w:cs="Arial"/>
                <w:sz w:val="18"/>
                <w:szCs w:val="18"/>
              </w:rPr>
              <w:t>8,493</w:t>
            </w:r>
          </w:p>
        </w:tc>
      </w:tr>
    </w:tbl>
    <w:p w14:paraId="291800F5" w14:textId="310A7E39" w:rsidR="006F3297" w:rsidRPr="00A70425" w:rsidRDefault="006F3297" w:rsidP="00553949">
      <w:pPr>
        <w:spacing w:line="240" w:lineRule="auto"/>
        <w:ind w:left="540"/>
        <w:jc w:val="thaiDistribute"/>
        <w:rPr>
          <w:rFonts w:cs="Arial"/>
          <w:sz w:val="18"/>
          <w:szCs w:val="22"/>
          <w:lang w:val="en-US" w:bidi="th-TH"/>
        </w:rPr>
        <w:sectPr w:rsidR="006F3297" w:rsidRPr="00A70425" w:rsidSect="0032672F">
          <w:footerReference w:type="default" r:id="rId10"/>
          <w:pgSz w:w="11907" w:h="16840" w:code="9"/>
          <w:pgMar w:top="1440" w:right="720" w:bottom="720" w:left="1728" w:header="706" w:footer="706" w:gutter="0"/>
          <w:cols w:space="720"/>
        </w:sectPr>
      </w:pPr>
    </w:p>
    <w:p w14:paraId="18E9848F" w14:textId="1608FA54" w:rsidR="006741EB" w:rsidRPr="00A70425" w:rsidRDefault="006741EB" w:rsidP="00553949">
      <w:pPr>
        <w:tabs>
          <w:tab w:val="left" w:pos="540"/>
        </w:tabs>
        <w:spacing w:line="240" w:lineRule="auto"/>
        <w:jc w:val="thaiDistribute"/>
        <w:rPr>
          <w:rFonts w:eastAsia="Angsana New" w:cs="Arial"/>
          <w:b/>
          <w:bCs/>
          <w:sz w:val="18"/>
          <w:szCs w:val="18"/>
        </w:rPr>
      </w:pPr>
      <w:r w:rsidRPr="00A70425">
        <w:rPr>
          <w:rFonts w:cs="Arial"/>
          <w:b/>
          <w:bCs/>
          <w:sz w:val="18"/>
          <w:szCs w:val="18"/>
        </w:rPr>
        <w:t>2</w:t>
      </w:r>
      <w:r w:rsidR="00F4627E" w:rsidRPr="00A70425">
        <w:rPr>
          <w:rFonts w:cs="Arial"/>
          <w:b/>
          <w:bCs/>
          <w:sz w:val="18"/>
          <w:szCs w:val="18"/>
        </w:rPr>
        <w:t>0</w:t>
      </w:r>
      <w:r w:rsidRPr="00A70425">
        <w:rPr>
          <w:rFonts w:cs="Arial"/>
          <w:b/>
          <w:bCs/>
          <w:sz w:val="18"/>
          <w:szCs w:val="18"/>
        </w:rPr>
        <w:tab/>
      </w:r>
      <w:r w:rsidRPr="00A70425">
        <w:rPr>
          <w:rFonts w:eastAsia="Angsana New" w:cs="Arial"/>
          <w:b/>
          <w:bCs/>
          <w:sz w:val="18"/>
          <w:szCs w:val="18"/>
        </w:rPr>
        <w:t>Intangible assets</w:t>
      </w:r>
      <w:r w:rsidR="00DA1CB6" w:rsidRPr="00A70425">
        <w:rPr>
          <w:rFonts w:cs="Arial"/>
          <w:b/>
          <w:bCs/>
          <w:sz w:val="18"/>
          <w:szCs w:val="18"/>
        </w:rPr>
        <w:t>, net</w:t>
      </w:r>
    </w:p>
    <w:tbl>
      <w:tblPr>
        <w:tblW w:w="5000" w:type="pct"/>
        <w:tblLook w:val="0000" w:firstRow="0" w:lastRow="0" w:firstColumn="0" w:lastColumn="0" w:noHBand="0" w:noVBand="0"/>
      </w:tblPr>
      <w:tblGrid>
        <w:gridCol w:w="5309"/>
        <w:gridCol w:w="1558"/>
        <w:gridCol w:w="1451"/>
        <w:gridCol w:w="1180"/>
        <w:gridCol w:w="1180"/>
        <w:gridCol w:w="1300"/>
        <w:gridCol w:w="1279"/>
        <w:gridCol w:w="1279"/>
      </w:tblGrid>
      <w:tr w:rsidR="0029677F" w:rsidRPr="00A70425" w14:paraId="78407E86" w14:textId="77777777" w:rsidTr="0029677F">
        <w:tc>
          <w:tcPr>
            <w:tcW w:w="1826" w:type="pct"/>
            <w:vAlign w:val="bottom"/>
          </w:tcPr>
          <w:p w14:paraId="518F1559" w14:textId="77777777" w:rsidR="0029677F" w:rsidRPr="00A70425" w:rsidRDefault="0029677F"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3174" w:type="pct"/>
            <w:gridSpan w:val="7"/>
            <w:vAlign w:val="bottom"/>
          </w:tcPr>
          <w:p w14:paraId="310A6E91" w14:textId="1D7F2F9E" w:rsidR="0029677F" w:rsidRPr="00A70425" w:rsidRDefault="0029677F"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 financial statements</w:t>
            </w:r>
          </w:p>
        </w:tc>
      </w:tr>
      <w:tr w:rsidR="006741EB" w:rsidRPr="00A70425" w14:paraId="5815435E" w14:textId="77777777" w:rsidTr="00DF1686">
        <w:tc>
          <w:tcPr>
            <w:tcW w:w="1826" w:type="pct"/>
            <w:vAlign w:val="bottom"/>
          </w:tcPr>
          <w:p w14:paraId="5D42D051" w14:textId="77777777" w:rsidR="006741EB" w:rsidRPr="00A70425" w:rsidRDefault="006741EB" w:rsidP="00553949">
            <w:pPr>
              <w:tabs>
                <w:tab w:val="left" w:pos="1134"/>
                <w:tab w:val="left" w:pos="1276"/>
                <w:tab w:val="center" w:pos="3402"/>
                <w:tab w:val="center" w:pos="4536"/>
                <w:tab w:val="center" w:pos="6804"/>
                <w:tab w:val="right" w:pos="7655"/>
              </w:tabs>
              <w:spacing w:line="240" w:lineRule="auto"/>
              <w:ind w:left="432"/>
              <w:rPr>
                <w:rFonts w:cs="Arial"/>
                <w:sz w:val="18"/>
                <w:szCs w:val="18"/>
              </w:rPr>
            </w:pPr>
          </w:p>
        </w:tc>
        <w:tc>
          <w:tcPr>
            <w:tcW w:w="536" w:type="pct"/>
            <w:shd w:val="clear" w:color="auto" w:fill="auto"/>
            <w:vAlign w:val="bottom"/>
          </w:tcPr>
          <w:p w14:paraId="673E9428" w14:textId="77777777" w:rsidR="006741EB" w:rsidRPr="00A70425"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tl/>
                <w:cs/>
              </w:rPr>
            </w:pPr>
            <w:r w:rsidRPr="00A70425">
              <w:rPr>
                <w:rFonts w:cs="Arial"/>
                <w:b/>
                <w:bCs/>
                <w:sz w:val="18"/>
                <w:szCs w:val="18"/>
              </w:rPr>
              <w:t xml:space="preserve">Rights to use of transmission line  </w:t>
            </w:r>
          </w:p>
        </w:tc>
        <w:tc>
          <w:tcPr>
            <w:tcW w:w="499" w:type="pct"/>
            <w:vAlign w:val="bottom"/>
          </w:tcPr>
          <w:p w14:paraId="66C6AF7A" w14:textId="77777777" w:rsidR="006741EB" w:rsidRPr="00A70425"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Power purchase</w:t>
            </w:r>
          </w:p>
          <w:p w14:paraId="6F46B934" w14:textId="77777777" w:rsidR="006741EB" w:rsidRPr="00A70425"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tl/>
                <w:cs/>
              </w:rPr>
            </w:pPr>
            <w:r w:rsidRPr="00A70425">
              <w:rPr>
                <w:rFonts w:cs="Arial"/>
                <w:b/>
                <w:bCs/>
                <w:sz w:val="18"/>
                <w:szCs w:val="18"/>
              </w:rPr>
              <w:t>agreements</w:t>
            </w:r>
          </w:p>
        </w:tc>
        <w:tc>
          <w:tcPr>
            <w:tcW w:w="406" w:type="pct"/>
          </w:tcPr>
          <w:p w14:paraId="073BF096" w14:textId="77777777" w:rsidR="006741EB" w:rsidRPr="00A70425"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p w14:paraId="2189652A" w14:textId="77777777" w:rsidR="006741EB" w:rsidRPr="00A70425"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Land use</w:t>
            </w:r>
          </w:p>
          <w:p w14:paraId="2EFAB85A" w14:textId="77777777" w:rsidR="006741EB" w:rsidRPr="00A70425"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rights</w:t>
            </w:r>
          </w:p>
        </w:tc>
        <w:tc>
          <w:tcPr>
            <w:tcW w:w="406" w:type="pct"/>
            <w:vAlign w:val="bottom"/>
          </w:tcPr>
          <w:p w14:paraId="637F2218" w14:textId="77777777" w:rsidR="006741EB" w:rsidRPr="00A70425"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p w14:paraId="1F4BE4E9" w14:textId="77777777" w:rsidR="006741EB" w:rsidRPr="00A70425"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Software</w:t>
            </w:r>
          </w:p>
        </w:tc>
        <w:tc>
          <w:tcPr>
            <w:tcW w:w="447" w:type="pct"/>
            <w:vAlign w:val="bottom"/>
          </w:tcPr>
          <w:p w14:paraId="3D999197" w14:textId="77777777" w:rsidR="006741EB" w:rsidRPr="00A70425"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Software under installation</w:t>
            </w:r>
          </w:p>
        </w:tc>
        <w:tc>
          <w:tcPr>
            <w:tcW w:w="440" w:type="pct"/>
            <w:vAlign w:val="bottom"/>
          </w:tcPr>
          <w:p w14:paraId="47732A9E" w14:textId="1A841A87" w:rsidR="006741EB" w:rsidRPr="00A70425" w:rsidRDefault="000F02D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Customer relationship</w:t>
            </w:r>
          </w:p>
        </w:tc>
        <w:tc>
          <w:tcPr>
            <w:tcW w:w="440" w:type="pct"/>
            <w:vAlign w:val="bottom"/>
          </w:tcPr>
          <w:p w14:paraId="2836C44B" w14:textId="77777777" w:rsidR="006741EB" w:rsidRPr="00A70425" w:rsidRDefault="006741E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Total</w:t>
            </w:r>
          </w:p>
        </w:tc>
      </w:tr>
      <w:tr w:rsidR="006741EB" w:rsidRPr="00A70425" w14:paraId="43AD0099" w14:textId="77777777" w:rsidTr="00DF1686">
        <w:tc>
          <w:tcPr>
            <w:tcW w:w="1826" w:type="pct"/>
            <w:vAlign w:val="bottom"/>
          </w:tcPr>
          <w:p w14:paraId="42C649FC" w14:textId="17BC99A4" w:rsidR="006741EB" w:rsidRPr="00A70425" w:rsidRDefault="006741EB"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36" w:type="pct"/>
            <w:shd w:val="clear" w:color="auto" w:fill="auto"/>
            <w:vAlign w:val="bottom"/>
          </w:tcPr>
          <w:p w14:paraId="4C112469"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 xml:space="preserve">Baht </w:t>
            </w:r>
            <w:r w:rsidRPr="00A70425">
              <w:rPr>
                <w:rFonts w:cs="Arial"/>
                <w:b/>
                <w:bCs/>
                <w:sz w:val="18"/>
                <w:szCs w:val="18"/>
              </w:rPr>
              <w:br/>
              <w:t>Thousand</w:t>
            </w:r>
          </w:p>
        </w:tc>
        <w:tc>
          <w:tcPr>
            <w:tcW w:w="499" w:type="pct"/>
            <w:vAlign w:val="bottom"/>
          </w:tcPr>
          <w:p w14:paraId="48AE9E25"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 xml:space="preserve">Baht </w:t>
            </w:r>
            <w:r w:rsidRPr="00A70425">
              <w:rPr>
                <w:rFonts w:cs="Arial"/>
                <w:b/>
                <w:bCs/>
                <w:sz w:val="18"/>
                <w:szCs w:val="18"/>
              </w:rPr>
              <w:br/>
              <w:t>Thousand</w:t>
            </w:r>
          </w:p>
        </w:tc>
        <w:tc>
          <w:tcPr>
            <w:tcW w:w="406" w:type="pct"/>
          </w:tcPr>
          <w:p w14:paraId="6DF5CEA6"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 xml:space="preserve">Baht </w:t>
            </w:r>
            <w:r w:rsidRPr="00A70425">
              <w:rPr>
                <w:rFonts w:cs="Arial"/>
                <w:b/>
                <w:bCs/>
                <w:sz w:val="18"/>
                <w:szCs w:val="18"/>
              </w:rPr>
              <w:br/>
              <w:t>Thousand</w:t>
            </w:r>
          </w:p>
        </w:tc>
        <w:tc>
          <w:tcPr>
            <w:tcW w:w="406" w:type="pct"/>
            <w:vAlign w:val="bottom"/>
          </w:tcPr>
          <w:p w14:paraId="0A05B503"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 xml:space="preserve">Baht </w:t>
            </w:r>
            <w:r w:rsidRPr="00A70425">
              <w:rPr>
                <w:rFonts w:cs="Arial"/>
                <w:b/>
                <w:bCs/>
                <w:sz w:val="18"/>
                <w:szCs w:val="18"/>
              </w:rPr>
              <w:br/>
              <w:t>Thousand</w:t>
            </w:r>
          </w:p>
        </w:tc>
        <w:tc>
          <w:tcPr>
            <w:tcW w:w="447" w:type="pct"/>
            <w:vAlign w:val="bottom"/>
          </w:tcPr>
          <w:p w14:paraId="17FDED90"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 xml:space="preserve">Baht </w:t>
            </w:r>
          </w:p>
          <w:p w14:paraId="038F6D01"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Thousand</w:t>
            </w:r>
          </w:p>
        </w:tc>
        <w:tc>
          <w:tcPr>
            <w:tcW w:w="440" w:type="pct"/>
          </w:tcPr>
          <w:p w14:paraId="305581FA"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 xml:space="preserve">Baht </w:t>
            </w:r>
            <w:r w:rsidRPr="00A70425">
              <w:rPr>
                <w:rFonts w:cs="Arial"/>
                <w:b/>
                <w:bCs/>
                <w:sz w:val="18"/>
                <w:szCs w:val="18"/>
              </w:rPr>
              <w:br/>
              <w:t>Thousand</w:t>
            </w:r>
          </w:p>
        </w:tc>
        <w:tc>
          <w:tcPr>
            <w:tcW w:w="440" w:type="pct"/>
          </w:tcPr>
          <w:p w14:paraId="5B6819A7"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 xml:space="preserve">Baht </w:t>
            </w:r>
            <w:r w:rsidRPr="00A70425">
              <w:rPr>
                <w:rFonts w:cs="Arial"/>
                <w:b/>
                <w:bCs/>
                <w:sz w:val="18"/>
                <w:szCs w:val="18"/>
              </w:rPr>
              <w:br/>
              <w:t>Thousand</w:t>
            </w:r>
          </w:p>
        </w:tc>
      </w:tr>
      <w:tr w:rsidR="006741EB" w:rsidRPr="00A70425" w14:paraId="4D183BEB" w14:textId="77777777" w:rsidTr="00DF1686">
        <w:tc>
          <w:tcPr>
            <w:tcW w:w="1826" w:type="pct"/>
            <w:vAlign w:val="bottom"/>
          </w:tcPr>
          <w:p w14:paraId="5EFCBAC2" w14:textId="0FAA7ACE" w:rsidR="006741EB" w:rsidRPr="00A70425" w:rsidRDefault="006741EB" w:rsidP="00553949">
            <w:pPr>
              <w:spacing w:line="240" w:lineRule="auto"/>
              <w:ind w:left="432"/>
              <w:rPr>
                <w:rFonts w:cs="Arial"/>
                <w:sz w:val="18"/>
                <w:szCs w:val="18"/>
                <w:lang w:bidi="th-TH"/>
              </w:rPr>
            </w:pPr>
            <w:r w:rsidRPr="00A70425">
              <w:rPr>
                <w:rFonts w:cs="Arial"/>
                <w:b/>
                <w:bCs/>
                <w:sz w:val="18"/>
                <w:szCs w:val="18"/>
              </w:rPr>
              <w:t xml:space="preserve">At </w:t>
            </w:r>
            <w:r w:rsidRPr="00A70425">
              <w:rPr>
                <w:rFonts w:cs="Arial"/>
                <w:b/>
                <w:bCs/>
                <w:sz w:val="18"/>
                <w:szCs w:val="18"/>
                <w:lang w:bidi="th-TH"/>
              </w:rPr>
              <w:t xml:space="preserve">1 January </w:t>
            </w:r>
            <w:r w:rsidR="00AE4492" w:rsidRPr="00A70425">
              <w:rPr>
                <w:rFonts w:cs="Arial"/>
                <w:b/>
                <w:bCs/>
                <w:sz w:val="18"/>
                <w:szCs w:val="18"/>
                <w:lang w:bidi="th-TH"/>
              </w:rPr>
              <w:t>2021</w:t>
            </w:r>
          </w:p>
        </w:tc>
        <w:tc>
          <w:tcPr>
            <w:tcW w:w="536" w:type="pct"/>
            <w:shd w:val="clear" w:color="auto" w:fill="auto"/>
            <w:vAlign w:val="bottom"/>
          </w:tcPr>
          <w:p w14:paraId="209581C4" w14:textId="77777777" w:rsidR="006741EB" w:rsidRPr="00A70425" w:rsidRDefault="006741EB" w:rsidP="00553949">
            <w:pPr>
              <w:spacing w:line="240" w:lineRule="auto"/>
              <w:ind w:right="-72"/>
              <w:jc w:val="right"/>
              <w:rPr>
                <w:rFonts w:cs="Arial"/>
                <w:sz w:val="18"/>
                <w:szCs w:val="18"/>
              </w:rPr>
            </w:pPr>
          </w:p>
        </w:tc>
        <w:tc>
          <w:tcPr>
            <w:tcW w:w="499" w:type="pct"/>
            <w:vAlign w:val="bottom"/>
          </w:tcPr>
          <w:p w14:paraId="229FF527" w14:textId="77777777" w:rsidR="006741EB" w:rsidRPr="00A70425" w:rsidRDefault="006741EB" w:rsidP="00553949">
            <w:pPr>
              <w:spacing w:line="240" w:lineRule="auto"/>
              <w:ind w:right="-72"/>
              <w:jc w:val="right"/>
              <w:rPr>
                <w:rFonts w:cs="Arial"/>
                <w:sz w:val="18"/>
                <w:szCs w:val="18"/>
              </w:rPr>
            </w:pPr>
          </w:p>
        </w:tc>
        <w:tc>
          <w:tcPr>
            <w:tcW w:w="406" w:type="pct"/>
          </w:tcPr>
          <w:p w14:paraId="6D8C8E71" w14:textId="77777777" w:rsidR="006741EB" w:rsidRPr="00A70425" w:rsidRDefault="006741EB" w:rsidP="00553949">
            <w:pPr>
              <w:spacing w:line="240" w:lineRule="auto"/>
              <w:ind w:right="-72"/>
              <w:jc w:val="right"/>
              <w:rPr>
                <w:rFonts w:cs="Arial"/>
                <w:sz w:val="18"/>
                <w:szCs w:val="18"/>
              </w:rPr>
            </w:pPr>
          </w:p>
        </w:tc>
        <w:tc>
          <w:tcPr>
            <w:tcW w:w="406" w:type="pct"/>
            <w:vAlign w:val="bottom"/>
          </w:tcPr>
          <w:p w14:paraId="44416482" w14:textId="77777777" w:rsidR="006741EB" w:rsidRPr="00A70425" w:rsidRDefault="006741EB" w:rsidP="00553949">
            <w:pPr>
              <w:spacing w:line="240" w:lineRule="auto"/>
              <w:ind w:right="-72"/>
              <w:jc w:val="right"/>
              <w:rPr>
                <w:rFonts w:cs="Arial"/>
                <w:sz w:val="18"/>
                <w:szCs w:val="18"/>
              </w:rPr>
            </w:pPr>
          </w:p>
        </w:tc>
        <w:tc>
          <w:tcPr>
            <w:tcW w:w="447" w:type="pct"/>
            <w:vAlign w:val="bottom"/>
          </w:tcPr>
          <w:p w14:paraId="1BB9B8F4" w14:textId="77777777" w:rsidR="006741EB" w:rsidRPr="00A70425" w:rsidRDefault="006741EB" w:rsidP="00553949">
            <w:pPr>
              <w:spacing w:line="240" w:lineRule="auto"/>
              <w:ind w:right="-72"/>
              <w:jc w:val="right"/>
              <w:rPr>
                <w:rFonts w:cs="Arial"/>
                <w:sz w:val="18"/>
                <w:szCs w:val="18"/>
              </w:rPr>
            </w:pPr>
          </w:p>
        </w:tc>
        <w:tc>
          <w:tcPr>
            <w:tcW w:w="440" w:type="pct"/>
          </w:tcPr>
          <w:p w14:paraId="3EF9276E" w14:textId="77777777" w:rsidR="006741EB" w:rsidRPr="00A70425" w:rsidRDefault="006741EB" w:rsidP="00553949">
            <w:pPr>
              <w:spacing w:line="240" w:lineRule="auto"/>
              <w:ind w:right="-72"/>
              <w:jc w:val="right"/>
              <w:rPr>
                <w:rFonts w:cs="Arial"/>
                <w:sz w:val="18"/>
                <w:szCs w:val="18"/>
              </w:rPr>
            </w:pPr>
          </w:p>
        </w:tc>
        <w:tc>
          <w:tcPr>
            <w:tcW w:w="440" w:type="pct"/>
          </w:tcPr>
          <w:p w14:paraId="776A890A" w14:textId="77777777" w:rsidR="006741EB" w:rsidRPr="00A70425" w:rsidRDefault="006741EB" w:rsidP="00553949">
            <w:pPr>
              <w:spacing w:line="240" w:lineRule="auto"/>
              <w:ind w:right="-72"/>
              <w:jc w:val="right"/>
              <w:rPr>
                <w:rFonts w:cs="Arial"/>
                <w:sz w:val="18"/>
                <w:szCs w:val="18"/>
              </w:rPr>
            </w:pPr>
          </w:p>
        </w:tc>
      </w:tr>
      <w:tr w:rsidR="00E443E2" w:rsidRPr="00A70425" w14:paraId="4C5FD48A" w14:textId="77777777" w:rsidTr="00DF1686">
        <w:tc>
          <w:tcPr>
            <w:tcW w:w="1826" w:type="pct"/>
            <w:vAlign w:val="bottom"/>
          </w:tcPr>
          <w:p w14:paraId="35BF86CE" w14:textId="77777777" w:rsidR="00E443E2" w:rsidRPr="00A70425" w:rsidRDefault="00E443E2" w:rsidP="00553949">
            <w:pPr>
              <w:spacing w:line="240" w:lineRule="auto"/>
              <w:ind w:left="432"/>
              <w:rPr>
                <w:rFonts w:cs="Arial"/>
                <w:b/>
                <w:bCs/>
                <w:sz w:val="18"/>
                <w:szCs w:val="18"/>
              </w:rPr>
            </w:pPr>
            <w:r w:rsidRPr="00A70425">
              <w:rPr>
                <w:rFonts w:cs="Arial"/>
                <w:sz w:val="18"/>
                <w:szCs w:val="18"/>
              </w:rPr>
              <w:t>Cost</w:t>
            </w:r>
          </w:p>
        </w:tc>
        <w:tc>
          <w:tcPr>
            <w:tcW w:w="536" w:type="pct"/>
            <w:shd w:val="clear" w:color="auto" w:fill="auto"/>
          </w:tcPr>
          <w:p w14:paraId="0FA35DE9" w14:textId="40BC77BB" w:rsidR="00E443E2" w:rsidRPr="00A70425" w:rsidRDefault="00E443E2" w:rsidP="00553949">
            <w:pPr>
              <w:spacing w:line="240" w:lineRule="auto"/>
              <w:ind w:right="-72"/>
              <w:jc w:val="right"/>
              <w:rPr>
                <w:rFonts w:cs="Arial"/>
                <w:sz w:val="18"/>
                <w:szCs w:val="18"/>
              </w:rPr>
            </w:pPr>
            <w:r w:rsidRPr="00A70425">
              <w:rPr>
                <w:rFonts w:cs="Arial"/>
                <w:sz w:val="18"/>
                <w:szCs w:val="18"/>
              </w:rPr>
              <w:t>56,984</w:t>
            </w:r>
          </w:p>
        </w:tc>
        <w:tc>
          <w:tcPr>
            <w:tcW w:w="499" w:type="pct"/>
          </w:tcPr>
          <w:p w14:paraId="09567BA7" w14:textId="4A1A594D" w:rsidR="00E443E2" w:rsidRPr="00A70425" w:rsidRDefault="00E443E2" w:rsidP="00553949">
            <w:pPr>
              <w:spacing w:line="240" w:lineRule="auto"/>
              <w:ind w:right="-72"/>
              <w:jc w:val="right"/>
              <w:rPr>
                <w:rFonts w:cs="Arial"/>
                <w:sz w:val="18"/>
                <w:szCs w:val="18"/>
              </w:rPr>
            </w:pPr>
            <w:r w:rsidRPr="00A70425">
              <w:rPr>
                <w:rFonts w:cs="Arial"/>
                <w:sz w:val="18"/>
                <w:szCs w:val="18"/>
              </w:rPr>
              <w:t>601,695</w:t>
            </w:r>
          </w:p>
        </w:tc>
        <w:tc>
          <w:tcPr>
            <w:tcW w:w="406" w:type="pct"/>
          </w:tcPr>
          <w:p w14:paraId="55D27E7F" w14:textId="1B60F243" w:rsidR="00E443E2" w:rsidRPr="00A70425" w:rsidRDefault="00E443E2" w:rsidP="00553949">
            <w:pPr>
              <w:spacing w:line="240" w:lineRule="auto"/>
              <w:ind w:right="-72"/>
              <w:jc w:val="right"/>
              <w:rPr>
                <w:rFonts w:cs="Arial"/>
                <w:sz w:val="18"/>
                <w:szCs w:val="18"/>
              </w:rPr>
            </w:pPr>
            <w:r w:rsidRPr="00A70425">
              <w:rPr>
                <w:rFonts w:cs="Arial"/>
                <w:sz w:val="18"/>
                <w:szCs w:val="18"/>
              </w:rPr>
              <w:t>18,000</w:t>
            </w:r>
          </w:p>
        </w:tc>
        <w:tc>
          <w:tcPr>
            <w:tcW w:w="406" w:type="pct"/>
          </w:tcPr>
          <w:p w14:paraId="074BBD42" w14:textId="75416C32" w:rsidR="00E443E2" w:rsidRPr="00A70425" w:rsidRDefault="00E443E2" w:rsidP="00553949">
            <w:pPr>
              <w:spacing w:line="240" w:lineRule="auto"/>
              <w:ind w:right="-72"/>
              <w:jc w:val="right"/>
              <w:rPr>
                <w:rFonts w:cs="Arial"/>
                <w:sz w:val="18"/>
                <w:szCs w:val="18"/>
              </w:rPr>
            </w:pPr>
            <w:r w:rsidRPr="00A70425">
              <w:rPr>
                <w:rFonts w:cs="Arial"/>
                <w:sz w:val="18"/>
                <w:szCs w:val="18"/>
              </w:rPr>
              <w:t>6,199</w:t>
            </w:r>
          </w:p>
        </w:tc>
        <w:tc>
          <w:tcPr>
            <w:tcW w:w="447" w:type="pct"/>
          </w:tcPr>
          <w:p w14:paraId="7FA84EC3" w14:textId="69FC20B1" w:rsidR="00E443E2" w:rsidRPr="00A70425" w:rsidRDefault="00E443E2" w:rsidP="00553949">
            <w:pPr>
              <w:spacing w:line="240" w:lineRule="auto"/>
              <w:ind w:right="-72"/>
              <w:jc w:val="right"/>
              <w:rPr>
                <w:rFonts w:cs="Arial"/>
                <w:sz w:val="18"/>
                <w:szCs w:val="18"/>
              </w:rPr>
            </w:pPr>
            <w:r w:rsidRPr="00A70425">
              <w:rPr>
                <w:rFonts w:cs="Arial"/>
                <w:sz w:val="18"/>
                <w:szCs w:val="18"/>
              </w:rPr>
              <w:t>149</w:t>
            </w:r>
          </w:p>
        </w:tc>
        <w:tc>
          <w:tcPr>
            <w:tcW w:w="440" w:type="pct"/>
          </w:tcPr>
          <w:p w14:paraId="76E27B1C" w14:textId="0D7CBC80" w:rsidR="00E443E2" w:rsidRPr="00A70425" w:rsidRDefault="00E443E2" w:rsidP="00553949">
            <w:pPr>
              <w:spacing w:line="240" w:lineRule="auto"/>
              <w:ind w:right="-72"/>
              <w:jc w:val="right"/>
              <w:rPr>
                <w:rFonts w:cs="Arial"/>
                <w:sz w:val="18"/>
                <w:szCs w:val="18"/>
              </w:rPr>
            </w:pPr>
            <w:r w:rsidRPr="00A70425">
              <w:rPr>
                <w:rFonts w:cs="Arial"/>
                <w:sz w:val="18"/>
                <w:szCs w:val="18"/>
              </w:rPr>
              <w:t>-</w:t>
            </w:r>
          </w:p>
        </w:tc>
        <w:tc>
          <w:tcPr>
            <w:tcW w:w="440" w:type="pct"/>
          </w:tcPr>
          <w:p w14:paraId="6999CD24" w14:textId="23F3F578" w:rsidR="00E443E2" w:rsidRPr="00A70425" w:rsidRDefault="00E443E2" w:rsidP="00553949">
            <w:pPr>
              <w:spacing w:line="240" w:lineRule="auto"/>
              <w:ind w:right="-72"/>
              <w:jc w:val="right"/>
              <w:rPr>
                <w:rFonts w:cs="Arial"/>
                <w:sz w:val="18"/>
                <w:szCs w:val="18"/>
              </w:rPr>
            </w:pPr>
            <w:r w:rsidRPr="00A70425">
              <w:rPr>
                <w:rFonts w:cs="Arial"/>
                <w:sz w:val="18"/>
                <w:szCs w:val="18"/>
              </w:rPr>
              <w:t>683,027</w:t>
            </w:r>
          </w:p>
        </w:tc>
      </w:tr>
      <w:tr w:rsidR="00E443E2" w:rsidRPr="00A70425" w14:paraId="7A62C807" w14:textId="77777777" w:rsidTr="00DF1686">
        <w:tc>
          <w:tcPr>
            <w:tcW w:w="1826" w:type="pct"/>
            <w:vAlign w:val="bottom"/>
          </w:tcPr>
          <w:p w14:paraId="136992A5" w14:textId="77777777" w:rsidR="00E443E2" w:rsidRPr="00A70425" w:rsidRDefault="00E443E2" w:rsidP="00553949">
            <w:pPr>
              <w:spacing w:line="240" w:lineRule="auto"/>
              <w:ind w:left="432"/>
              <w:rPr>
                <w:rFonts w:cs="Arial"/>
                <w:sz w:val="18"/>
                <w:szCs w:val="18"/>
              </w:rPr>
            </w:pPr>
            <w:r w:rsidRPr="00A70425">
              <w:rPr>
                <w:rFonts w:cs="Arial"/>
                <w:sz w:val="18"/>
                <w:szCs w:val="18"/>
                <w:u w:val="single"/>
              </w:rPr>
              <w:t>Less</w:t>
            </w:r>
            <w:r w:rsidRPr="00A70425">
              <w:rPr>
                <w:rFonts w:cs="Arial"/>
                <w:sz w:val="18"/>
                <w:szCs w:val="18"/>
              </w:rPr>
              <w:t xml:space="preserve">  Accumulated amortisation</w:t>
            </w:r>
          </w:p>
        </w:tc>
        <w:tc>
          <w:tcPr>
            <w:tcW w:w="536" w:type="pct"/>
            <w:shd w:val="clear" w:color="auto" w:fill="auto"/>
          </w:tcPr>
          <w:p w14:paraId="542B759E" w14:textId="24989458"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(8,204)</w:t>
            </w:r>
          </w:p>
        </w:tc>
        <w:tc>
          <w:tcPr>
            <w:tcW w:w="499" w:type="pct"/>
          </w:tcPr>
          <w:p w14:paraId="224C18A6" w14:textId="18D46BC0"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(82,039)</w:t>
            </w:r>
          </w:p>
        </w:tc>
        <w:tc>
          <w:tcPr>
            <w:tcW w:w="406" w:type="pct"/>
          </w:tcPr>
          <w:p w14:paraId="5C5A6182" w14:textId="4C0DEAC3"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(1,907)</w:t>
            </w:r>
          </w:p>
        </w:tc>
        <w:tc>
          <w:tcPr>
            <w:tcW w:w="406" w:type="pct"/>
          </w:tcPr>
          <w:p w14:paraId="125BA3D4" w14:textId="4B907FF5"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(1,351)</w:t>
            </w:r>
          </w:p>
        </w:tc>
        <w:tc>
          <w:tcPr>
            <w:tcW w:w="447" w:type="pct"/>
          </w:tcPr>
          <w:p w14:paraId="60A8A932" w14:textId="1E1530FE"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440" w:type="pct"/>
          </w:tcPr>
          <w:p w14:paraId="416FD14F" w14:textId="1A56F624"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440" w:type="pct"/>
          </w:tcPr>
          <w:p w14:paraId="79BD9DFC" w14:textId="0BC9AB98"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(93,501)</w:t>
            </w:r>
          </w:p>
        </w:tc>
      </w:tr>
      <w:tr w:rsidR="00E443E2" w:rsidRPr="00A70425" w14:paraId="2E26C067" w14:textId="77777777" w:rsidTr="00DF1686">
        <w:tc>
          <w:tcPr>
            <w:tcW w:w="1826" w:type="pct"/>
            <w:vAlign w:val="bottom"/>
          </w:tcPr>
          <w:p w14:paraId="3AA09B92"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536" w:type="pct"/>
            <w:shd w:val="clear" w:color="auto" w:fill="auto"/>
            <w:vAlign w:val="bottom"/>
          </w:tcPr>
          <w:p w14:paraId="3E7D0096" w14:textId="77777777" w:rsidR="00E443E2" w:rsidRPr="00A70425" w:rsidRDefault="00E443E2" w:rsidP="00553949">
            <w:pPr>
              <w:spacing w:line="240" w:lineRule="auto"/>
              <w:ind w:right="-72"/>
              <w:jc w:val="right"/>
              <w:rPr>
                <w:rFonts w:cs="Arial"/>
                <w:sz w:val="8"/>
                <w:szCs w:val="8"/>
              </w:rPr>
            </w:pPr>
          </w:p>
        </w:tc>
        <w:tc>
          <w:tcPr>
            <w:tcW w:w="499" w:type="pct"/>
            <w:vAlign w:val="bottom"/>
          </w:tcPr>
          <w:p w14:paraId="5C8C5E72" w14:textId="77777777" w:rsidR="00E443E2" w:rsidRPr="00A70425" w:rsidRDefault="00E443E2" w:rsidP="00553949">
            <w:pPr>
              <w:spacing w:line="240" w:lineRule="auto"/>
              <w:ind w:right="-72"/>
              <w:jc w:val="right"/>
              <w:rPr>
                <w:rFonts w:cs="Arial"/>
                <w:sz w:val="8"/>
                <w:szCs w:val="8"/>
              </w:rPr>
            </w:pPr>
          </w:p>
        </w:tc>
        <w:tc>
          <w:tcPr>
            <w:tcW w:w="406" w:type="pct"/>
          </w:tcPr>
          <w:p w14:paraId="10102118" w14:textId="77777777" w:rsidR="00E443E2" w:rsidRPr="00A70425" w:rsidRDefault="00E443E2" w:rsidP="00553949">
            <w:pPr>
              <w:spacing w:line="240" w:lineRule="auto"/>
              <w:ind w:right="-72"/>
              <w:jc w:val="right"/>
              <w:rPr>
                <w:rFonts w:cs="Arial"/>
                <w:sz w:val="8"/>
                <w:szCs w:val="8"/>
              </w:rPr>
            </w:pPr>
          </w:p>
        </w:tc>
        <w:tc>
          <w:tcPr>
            <w:tcW w:w="406" w:type="pct"/>
            <w:vAlign w:val="bottom"/>
          </w:tcPr>
          <w:p w14:paraId="55D25BDA" w14:textId="77777777" w:rsidR="00E443E2" w:rsidRPr="00A70425" w:rsidRDefault="00E443E2" w:rsidP="00553949">
            <w:pPr>
              <w:spacing w:line="240" w:lineRule="auto"/>
              <w:ind w:right="-72"/>
              <w:jc w:val="right"/>
              <w:rPr>
                <w:rFonts w:cs="Arial"/>
                <w:sz w:val="8"/>
                <w:szCs w:val="8"/>
              </w:rPr>
            </w:pPr>
          </w:p>
        </w:tc>
        <w:tc>
          <w:tcPr>
            <w:tcW w:w="447" w:type="pct"/>
            <w:vAlign w:val="bottom"/>
          </w:tcPr>
          <w:p w14:paraId="021A94A3" w14:textId="77777777" w:rsidR="00E443E2" w:rsidRPr="00A70425" w:rsidRDefault="00E443E2" w:rsidP="00553949">
            <w:pPr>
              <w:spacing w:line="240" w:lineRule="auto"/>
              <w:ind w:right="-72"/>
              <w:jc w:val="right"/>
              <w:rPr>
                <w:rFonts w:cs="Arial"/>
                <w:sz w:val="8"/>
                <w:szCs w:val="8"/>
              </w:rPr>
            </w:pPr>
          </w:p>
        </w:tc>
        <w:tc>
          <w:tcPr>
            <w:tcW w:w="440" w:type="pct"/>
          </w:tcPr>
          <w:p w14:paraId="50C4EDE8" w14:textId="77777777" w:rsidR="00E443E2" w:rsidRPr="00A70425" w:rsidRDefault="00E443E2" w:rsidP="00553949">
            <w:pPr>
              <w:spacing w:line="240" w:lineRule="auto"/>
              <w:ind w:right="-72"/>
              <w:jc w:val="right"/>
              <w:rPr>
                <w:rFonts w:cs="Arial"/>
                <w:sz w:val="8"/>
                <w:szCs w:val="8"/>
              </w:rPr>
            </w:pPr>
          </w:p>
        </w:tc>
        <w:tc>
          <w:tcPr>
            <w:tcW w:w="440" w:type="pct"/>
          </w:tcPr>
          <w:p w14:paraId="2DE7BC12" w14:textId="77777777" w:rsidR="00E443E2" w:rsidRPr="00A70425" w:rsidRDefault="00E443E2" w:rsidP="00553949">
            <w:pPr>
              <w:spacing w:line="240" w:lineRule="auto"/>
              <w:ind w:right="-72"/>
              <w:jc w:val="right"/>
              <w:rPr>
                <w:rFonts w:cs="Arial"/>
                <w:sz w:val="8"/>
                <w:szCs w:val="8"/>
              </w:rPr>
            </w:pPr>
          </w:p>
        </w:tc>
      </w:tr>
      <w:tr w:rsidR="00E443E2" w:rsidRPr="00A70425" w14:paraId="29539C51" w14:textId="77777777" w:rsidTr="00DF1686">
        <w:tc>
          <w:tcPr>
            <w:tcW w:w="1826" w:type="pct"/>
            <w:vAlign w:val="bottom"/>
          </w:tcPr>
          <w:p w14:paraId="1FAFFC4C" w14:textId="77777777" w:rsidR="00E443E2" w:rsidRPr="00A70425" w:rsidRDefault="00E443E2" w:rsidP="00553949">
            <w:pPr>
              <w:spacing w:line="240" w:lineRule="auto"/>
              <w:ind w:left="432" w:right="-72"/>
              <w:rPr>
                <w:rFonts w:cs="Arial"/>
                <w:sz w:val="18"/>
                <w:szCs w:val="18"/>
              </w:rPr>
            </w:pPr>
            <w:r w:rsidRPr="00A70425">
              <w:rPr>
                <w:rFonts w:cs="Arial"/>
                <w:sz w:val="18"/>
                <w:szCs w:val="18"/>
              </w:rPr>
              <w:t>Net book amount</w:t>
            </w:r>
          </w:p>
        </w:tc>
        <w:tc>
          <w:tcPr>
            <w:tcW w:w="536" w:type="pct"/>
            <w:shd w:val="clear" w:color="auto" w:fill="auto"/>
          </w:tcPr>
          <w:p w14:paraId="3D6EB106" w14:textId="753CFD94"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48,780</w:t>
            </w:r>
          </w:p>
        </w:tc>
        <w:tc>
          <w:tcPr>
            <w:tcW w:w="499" w:type="pct"/>
          </w:tcPr>
          <w:p w14:paraId="5A89FC9C" w14:textId="04A6AD30"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519,656</w:t>
            </w:r>
          </w:p>
        </w:tc>
        <w:tc>
          <w:tcPr>
            <w:tcW w:w="406" w:type="pct"/>
          </w:tcPr>
          <w:p w14:paraId="7AACC6CF" w14:textId="2EE69404"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16,093</w:t>
            </w:r>
          </w:p>
        </w:tc>
        <w:tc>
          <w:tcPr>
            <w:tcW w:w="406" w:type="pct"/>
          </w:tcPr>
          <w:p w14:paraId="5153E0BE" w14:textId="64811646"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4,848</w:t>
            </w:r>
          </w:p>
        </w:tc>
        <w:tc>
          <w:tcPr>
            <w:tcW w:w="447" w:type="pct"/>
          </w:tcPr>
          <w:p w14:paraId="19E1C872" w14:textId="0EDF7285"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149</w:t>
            </w:r>
          </w:p>
        </w:tc>
        <w:tc>
          <w:tcPr>
            <w:tcW w:w="440" w:type="pct"/>
            <w:vAlign w:val="center"/>
          </w:tcPr>
          <w:p w14:paraId="05D374B7" w14:textId="01359489"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w:t>
            </w:r>
          </w:p>
        </w:tc>
        <w:tc>
          <w:tcPr>
            <w:tcW w:w="440" w:type="pct"/>
            <w:vAlign w:val="center"/>
          </w:tcPr>
          <w:p w14:paraId="1C3145E8" w14:textId="4F012AEF"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589,526</w:t>
            </w:r>
          </w:p>
        </w:tc>
      </w:tr>
      <w:tr w:rsidR="00E443E2" w:rsidRPr="00A70425" w14:paraId="63C6B9A1" w14:textId="77777777" w:rsidTr="00DF1686">
        <w:tc>
          <w:tcPr>
            <w:tcW w:w="1826" w:type="pct"/>
            <w:vAlign w:val="bottom"/>
          </w:tcPr>
          <w:p w14:paraId="7B797C65"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536" w:type="pct"/>
            <w:shd w:val="clear" w:color="auto" w:fill="auto"/>
            <w:vAlign w:val="bottom"/>
          </w:tcPr>
          <w:p w14:paraId="7EA61EC8"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99" w:type="pct"/>
            <w:vAlign w:val="bottom"/>
          </w:tcPr>
          <w:p w14:paraId="45F7D4AB"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tcPr>
          <w:p w14:paraId="4FA68142"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vAlign w:val="bottom"/>
          </w:tcPr>
          <w:p w14:paraId="41B99259"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7" w:type="pct"/>
            <w:vAlign w:val="bottom"/>
          </w:tcPr>
          <w:p w14:paraId="07304437"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61B5AA53"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115422C6"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r>
      <w:tr w:rsidR="00E443E2" w:rsidRPr="00A70425" w14:paraId="7D4801E1" w14:textId="77777777" w:rsidTr="00DF1686">
        <w:tc>
          <w:tcPr>
            <w:tcW w:w="1826" w:type="pct"/>
            <w:vAlign w:val="bottom"/>
          </w:tcPr>
          <w:p w14:paraId="59CC3C10" w14:textId="6F1ECFA1" w:rsidR="00E443E2" w:rsidRPr="00A70425" w:rsidRDefault="00E443E2" w:rsidP="00553949">
            <w:pPr>
              <w:spacing w:line="240" w:lineRule="auto"/>
              <w:ind w:left="432" w:right="-90"/>
              <w:rPr>
                <w:rFonts w:cs="Arial"/>
                <w:b/>
                <w:bCs/>
                <w:sz w:val="18"/>
                <w:szCs w:val="18"/>
              </w:rPr>
            </w:pPr>
            <w:r w:rsidRPr="00A70425">
              <w:rPr>
                <w:rFonts w:cs="Arial"/>
                <w:b/>
                <w:bCs/>
                <w:sz w:val="18"/>
                <w:szCs w:val="18"/>
              </w:rPr>
              <w:t>For the year ended 31 December 2021</w:t>
            </w:r>
          </w:p>
        </w:tc>
        <w:tc>
          <w:tcPr>
            <w:tcW w:w="536" w:type="pct"/>
            <w:shd w:val="clear" w:color="auto" w:fill="auto"/>
            <w:vAlign w:val="bottom"/>
          </w:tcPr>
          <w:p w14:paraId="0B292535" w14:textId="77777777" w:rsidR="00E443E2" w:rsidRPr="00A70425" w:rsidRDefault="00E443E2" w:rsidP="00553949">
            <w:pPr>
              <w:spacing w:line="240" w:lineRule="auto"/>
              <w:ind w:right="-72"/>
              <w:jc w:val="right"/>
              <w:rPr>
                <w:rFonts w:cs="Arial"/>
                <w:sz w:val="18"/>
                <w:szCs w:val="18"/>
              </w:rPr>
            </w:pPr>
          </w:p>
        </w:tc>
        <w:tc>
          <w:tcPr>
            <w:tcW w:w="499" w:type="pct"/>
            <w:vAlign w:val="bottom"/>
          </w:tcPr>
          <w:p w14:paraId="44850B3D" w14:textId="77777777" w:rsidR="00E443E2" w:rsidRPr="00A70425" w:rsidRDefault="00E443E2" w:rsidP="00553949">
            <w:pPr>
              <w:spacing w:line="240" w:lineRule="auto"/>
              <w:ind w:right="-72"/>
              <w:jc w:val="right"/>
              <w:rPr>
                <w:rFonts w:cs="Arial"/>
                <w:sz w:val="18"/>
                <w:szCs w:val="18"/>
              </w:rPr>
            </w:pPr>
          </w:p>
        </w:tc>
        <w:tc>
          <w:tcPr>
            <w:tcW w:w="406" w:type="pct"/>
          </w:tcPr>
          <w:p w14:paraId="3F0D0AB6" w14:textId="77777777" w:rsidR="00E443E2" w:rsidRPr="00A70425" w:rsidRDefault="00E443E2" w:rsidP="00553949">
            <w:pPr>
              <w:spacing w:line="240" w:lineRule="auto"/>
              <w:ind w:right="-72"/>
              <w:jc w:val="right"/>
              <w:rPr>
                <w:rFonts w:cs="Arial"/>
                <w:sz w:val="18"/>
                <w:szCs w:val="18"/>
              </w:rPr>
            </w:pPr>
          </w:p>
        </w:tc>
        <w:tc>
          <w:tcPr>
            <w:tcW w:w="406" w:type="pct"/>
            <w:vAlign w:val="bottom"/>
          </w:tcPr>
          <w:p w14:paraId="7260C301" w14:textId="77777777" w:rsidR="00E443E2" w:rsidRPr="00A70425" w:rsidRDefault="00E443E2" w:rsidP="00553949">
            <w:pPr>
              <w:spacing w:line="240" w:lineRule="auto"/>
              <w:ind w:right="-72"/>
              <w:jc w:val="right"/>
              <w:rPr>
                <w:rFonts w:cs="Arial"/>
                <w:sz w:val="18"/>
                <w:szCs w:val="18"/>
              </w:rPr>
            </w:pPr>
          </w:p>
        </w:tc>
        <w:tc>
          <w:tcPr>
            <w:tcW w:w="447" w:type="pct"/>
            <w:vAlign w:val="bottom"/>
          </w:tcPr>
          <w:p w14:paraId="0525E3DE" w14:textId="77777777" w:rsidR="00E443E2" w:rsidRPr="00A70425" w:rsidRDefault="00E443E2" w:rsidP="00553949">
            <w:pPr>
              <w:spacing w:line="240" w:lineRule="auto"/>
              <w:ind w:right="-72"/>
              <w:jc w:val="right"/>
              <w:rPr>
                <w:rFonts w:cs="Arial"/>
                <w:sz w:val="18"/>
                <w:szCs w:val="18"/>
              </w:rPr>
            </w:pPr>
          </w:p>
        </w:tc>
        <w:tc>
          <w:tcPr>
            <w:tcW w:w="440" w:type="pct"/>
          </w:tcPr>
          <w:p w14:paraId="19A381B6" w14:textId="77777777" w:rsidR="00E443E2" w:rsidRPr="00A70425" w:rsidRDefault="00E443E2" w:rsidP="00553949">
            <w:pPr>
              <w:spacing w:line="240" w:lineRule="auto"/>
              <w:ind w:right="-72"/>
              <w:jc w:val="right"/>
              <w:rPr>
                <w:rFonts w:cs="Arial"/>
                <w:sz w:val="18"/>
                <w:szCs w:val="18"/>
              </w:rPr>
            </w:pPr>
          </w:p>
        </w:tc>
        <w:tc>
          <w:tcPr>
            <w:tcW w:w="440" w:type="pct"/>
          </w:tcPr>
          <w:p w14:paraId="30B3D03A" w14:textId="77777777" w:rsidR="00E443E2" w:rsidRPr="00A70425" w:rsidRDefault="00E443E2" w:rsidP="00553949">
            <w:pPr>
              <w:spacing w:line="240" w:lineRule="auto"/>
              <w:ind w:right="-72"/>
              <w:jc w:val="right"/>
              <w:rPr>
                <w:rFonts w:cs="Arial"/>
                <w:sz w:val="18"/>
                <w:szCs w:val="18"/>
              </w:rPr>
            </w:pPr>
          </w:p>
        </w:tc>
      </w:tr>
      <w:tr w:rsidR="00E443E2" w:rsidRPr="00A70425" w14:paraId="194C09A9" w14:textId="77777777" w:rsidTr="00DF1686">
        <w:tc>
          <w:tcPr>
            <w:tcW w:w="1826" w:type="pct"/>
            <w:vAlign w:val="bottom"/>
          </w:tcPr>
          <w:p w14:paraId="4E7D1983" w14:textId="77777777" w:rsidR="00E443E2" w:rsidRPr="00A70425" w:rsidRDefault="00E443E2" w:rsidP="00553949">
            <w:pPr>
              <w:spacing w:line="240" w:lineRule="auto"/>
              <w:ind w:left="432"/>
              <w:rPr>
                <w:rFonts w:cs="Arial"/>
                <w:sz w:val="18"/>
                <w:szCs w:val="18"/>
                <w:rtl/>
                <w:cs/>
              </w:rPr>
            </w:pPr>
            <w:r w:rsidRPr="00A70425">
              <w:rPr>
                <w:rFonts w:cs="Arial"/>
                <w:sz w:val="18"/>
                <w:szCs w:val="18"/>
                <w:lang w:bidi="th-TH"/>
              </w:rPr>
              <w:t>Opening net book amount</w:t>
            </w:r>
          </w:p>
        </w:tc>
        <w:tc>
          <w:tcPr>
            <w:tcW w:w="536" w:type="pct"/>
            <w:shd w:val="clear" w:color="auto" w:fill="auto"/>
          </w:tcPr>
          <w:p w14:paraId="30488B56"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48,780</w:t>
            </w:r>
          </w:p>
        </w:tc>
        <w:tc>
          <w:tcPr>
            <w:tcW w:w="499" w:type="pct"/>
          </w:tcPr>
          <w:p w14:paraId="6A16266D"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519,656</w:t>
            </w:r>
          </w:p>
        </w:tc>
        <w:tc>
          <w:tcPr>
            <w:tcW w:w="406" w:type="pct"/>
          </w:tcPr>
          <w:p w14:paraId="6ECD08AC"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16,093</w:t>
            </w:r>
          </w:p>
        </w:tc>
        <w:tc>
          <w:tcPr>
            <w:tcW w:w="406" w:type="pct"/>
          </w:tcPr>
          <w:p w14:paraId="4AD2AFF6"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4,848</w:t>
            </w:r>
          </w:p>
        </w:tc>
        <w:tc>
          <w:tcPr>
            <w:tcW w:w="447" w:type="pct"/>
          </w:tcPr>
          <w:p w14:paraId="0FB5456A"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149</w:t>
            </w:r>
          </w:p>
        </w:tc>
        <w:tc>
          <w:tcPr>
            <w:tcW w:w="440" w:type="pct"/>
            <w:vAlign w:val="center"/>
          </w:tcPr>
          <w:p w14:paraId="3834AD34"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w:t>
            </w:r>
          </w:p>
        </w:tc>
        <w:tc>
          <w:tcPr>
            <w:tcW w:w="440" w:type="pct"/>
            <w:vAlign w:val="center"/>
          </w:tcPr>
          <w:p w14:paraId="57E5787C"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589,526</w:t>
            </w:r>
          </w:p>
        </w:tc>
      </w:tr>
      <w:tr w:rsidR="00E443E2" w:rsidRPr="00A70425" w14:paraId="5C1A071B" w14:textId="77777777" w:rsidTr="00DF1686">
        <w:tc>
          <w:tcPr>
            <w:tcW w:w="1826" w:type="pct"/>
            <w:vAlign w:val="bottom"/>
          </w:tcPr>
          <w:p w14:paraId="151B5F5B" w14:textId="77777777" w:rsidR="00E443E2" w:rsidRPr="00A70425" w:rsidRDefault="00E443E2" w:rsidP="00553949">
            <w:pPr>
              <w:spacing w:line="240" w:lineRule="auto"/>
              <w:ind w:left="432"/>
              <w:rPr>
                <w:rFonts w:cs="Arial"/>
                <w:sz w:val="18"/>
                <w:szCs w:val="18"/>
              </w:rPr>
            </w:pPr>
            <w:r w:rsidRPr="00A70425">
              <w:rPr>
                <w:rFonts w:cs="Arial"/>
                <w:sz w:val="18"/>
                <w:szCs w:val="18"/>
              </w:rPr>
              <w:t>Additions</w:t>
            </w:r>
          </w:p>
        </w:tc>
        <w:tc>
          <w:tcPr>
            <w:tcW w:w="536" w:type="pct"/>
            <w:shd w:val="clear" w:color="auto" w:fill="auto"/>
          </w:tcPr>
          <w:p w14:paraId="5625DA0F" w14:textId="77777777" w:rsidR="00E443E2" w:rsidRPr="00A70425" w:rsidRDefault="00E443E2" w:rsidP="00553949">
            <w:pPr>
              <w:spacing w:line="240" w:lineRule="auto"/>
              <w:ind w:right="-72"/>
              <w:jc w:val="right"/>
              <w:rPr>
                <w:rFonts w:cs="Arial"/>
                <w:sz w:val="18"/>
                <w:szCs w:val="22"/>
                <w:cs/>
                <w:lang w:bidi="th-TH"/>
              </w:rPr>
            </w:pPr>
            <w:r w:rsidRPr="00A70425">
              <w:rPr>
                <w:rFonts w:cs="Arial"/>
                <w:sz w:val="18"/>
                <w:szCs w:val="22"/>
                <w:cs/>
                <w:lang w:bidi="th-TH"/>
              </w:rPr>
              <w:t>-</w:t>
            </w:r>
          </w:p>
        </w:tc>
        <w:tc>
          <w:tcPr>
            <w:tcW w:w="499" w:type="pct"/>
          </w:tcPr>
          <w:p w14:paraId="052B4D8A"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w:t>
            </w:r>
          </w:p>
        </w:tc>
        <w:tc>
          <w:tcPr>
            <w:tcW w:w="406" w:type="pct"/>
          </w:tcPr>
          <w:p w14:paraId="694A63AC"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w:t>
            </w:r>
          </w:p>
        </w:tc>
        <w:tc>
          <w:tcPr>
            <w:tcW w:w="406" w:type="pct"/>
          </w:tcPr>
          <w:p w14:paraId="65DEB4B1"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726</w:t>
            </w:r>
          </w:p>
        </w:tc>
        <w:tc>
          <w:tcPr>
            <w:tcW w:w="447" w:type="pct"/>
          </w:tcPr>
          <w:p w14:paraId="2BC6EA21" w14:textId="15AE45F3" w:rsidR="00E443E2" w:rsidRPr="00A70425" w:rsidRDefault="00E443E2" w:rsidP="00553949">
            <w:pPr>
              <w:spacing w:line="240" w:lineRule="auto"/>
              <w:ind w:right="-72"/>
              <w:jc w:val="right"/>
              <w:rPr>
                <w:rFonts w:cs="Arial"/>
                <w:sz w:val="18"/>
                <w:szCs w:val="18"/>
              </w:rPr>
            </w:pPr>
            <w:r w:rsidRPr="00A70425">
              <w:rPr>
                <w:rFonts w:cs="Arial"/>
                <w:sz w:val="18"/>
                <w:szCs w:val="18"/>
              </w:rPr>
              <w:t>1,300</w:t>
            </w:r>
          </w:p>
        </w:tc>
        <w:tc>
          <w:tcPr>
            <w:tcW w:w="440" w:type="pct"/>
          </w:tcPr>
          <w:p w14:paraId="0910C92F"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w:t>
            </w:r>
          </w:p>
        </w:tc>
        <w:tc>
          <w:tcPr>
            <w:tcW w:w="440" w:type="pct"/>
          </w:tcPr>
          <w:p w14:paraId="6402D7B4" w14:textId="058B49BF" w:rsidR="00E443E2" w:rsidRPr="00A70425" w:rsidRDefault="00E443E2" w:rsidP="00553949">
            <w:pPr>
              <w:spacing w:line="240" w:lineRule="auto"/>
              <w:ind w:right="-72"/>
              <w:jc w:val="right"/>
              <w:rPr>
                <w:rFonts w:cs="Arial"/>
                <w:sz w:val="18"/>
                <w:szCs w:val="18"/>
              </w:rPr>
            </w:pPr>
            <w:r w:rsidRPr="00A70425">
              <w:rPr>
                <w:rFonts w:cs="Arial"/>
                <w:sz w:val="18"/>
                <w:szCs w:val="18"/>
              </w:rPr>
              <w:t>2,026</w:t>
            </w:r>
          </w:p>
        </w:tc>
      </w:tr>
      <w:tr w:rsidR="00E443E2" w:rsidRPr="00A70425" w14:paraId="14259D7A" w14:textId="77777777" w:rsidTr="00DF1686">
        <w:tc>
          <w:tcPr>
            <w:tcW w:w="1826" w:type="pct"/>
            <w:vAlign w:val="bottom"/>
          </w:tcPr>
          <w:p w14:paraId="6D8F742B" w14:textId="368EDF33" w:rsidR="00E443E2" w:rsidRPr="00A70425" w:rsidRDefault="00E443E2" w:rsidP="00553949">
            <w:pPr>
              <w:spacing w:line="240" w:lineRule="auto"/>
              <w:ind w:left="432"/>
              <w:rPr>
                <w:rFonts w:cs="Arial"/>
                <w:sz w:val="18"/>
                <w:szCs w:val="18"/>
              </w:rPr>
            </w:pPr>
            <w:r w:rsidRPr="00A70425">
              <w:rPr>
                <w:rFonts w:cs="Arial"/>
                <w:sz w:val="18"/>
                <w:szCs w:val="18"/>
                <w:lang w:bidi="th-TH"/>
              </w:rPr>
              <w:t>Additions from acquisition of subsidiaries</w:t>
            </w:r>
          </w:p>
        </w:tc>
        <w:tc>
          <w:tcPr>
            <w:tcW w:w="536" w:type="pct"/>
            <w:shd w:val="clear" w:color="auto" w:fill="auto"/>
          </w:tcPr>
          <w:p w14:paraId="33687BE6" w14:textId="77777777" w:rsidR="00E443E2" w:rsidRPr="00A70425" w:rsidRDefault="00E443E2" w:rsidP="00553949">
            <w:pPr>
              <w:spacing w:line="240" w:lineRule="auto"/>
              <w:ind w:right="-72"/>
              <w:jc w:val="right"/>
              <w:rPr>
                <w:rFonts w:cs="Arial"/>
                <w:sz w:val="18"/>
                <w:szCs w:val="18"/>
                <w:cs/>
                <w:lang w:bidi="th-TH"/>
              </w:rPr>
            </w:pPr>
            <w:r w:rsidRPr="00A70425">
              <w:rPr>
                <w:rFonts w:cs="Arial"/>
                <w:sz w:val="18"/>
                <w:szCs w:val="18"/>
                <w:cs/>
                <w:lang w:bidi="th-TH"/>
              </w:rPr>
              <w:t>-</w:t>
            </w:r>
          </w:p>
        </w:tc>
        <w:tc>
          <w:tcPr>
            <w:tcW w:w="499" w:type="pct"/>
          </w:tcPr>
          <w:p w14:paraId="4A65FE25" w14:textId="4781081F" w:rsidR="00E443E2" w:rsidRPr="00A70425" w:rsidRDefault="00E443E2" w:rsidP="00553949">
            <w:pPr>
              <w:spacing w:line="240" w:lineRule="auto"/>
              <w:ind w:right="-72"/>
              <w:jc w:val="right"/>
              <w:rPr>
                <w:rFonts w:cs="Arial"/>
                <w:sz w:val="18"/>
                <w:szCs w:val="18"/>
              </w:rPr>
            </w:pPr>
            <w:r w:rsidRPr="00A70425">
              <w:rPr>
                <w:rFonts w:cs="Arial"/>
                <w:sz w:val="18"/>
                <w:szCs w:val="18"/>
              </w:rPr>
              <w:t>39,500</w:t>
            </w:r>
          </w:p>
        </w:tc>
        <w:tc>
          <w:tcPr>
            <w:tcW w:w="406" w:type="pct"/>
          </w:tcPr>
          <w:p w14:paraId="45D3B83E"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1,300</w:t>
            </w:r>
          </w:p>
        </w:tc>
        <w:tc>
          <w:tcPr>
            <w:tcW w:w="406" w:type="pct"/>
          </w:tcPr>
          <w:p w14:paraId="66500474"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26</w:t>
            </w:r>
          </w:p>
        </w:tc>
        <w:tc>
          <w:tcPr>
            <w:tcW w:w="447" w:type="pct"/>
          </w:tcPr>
          <w:p w14:paraId="26C7BF7E"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w:t>
            </w:r>
          </w:p>
        </w:tc>
        <w:tc>
          <w:tcPr>
            <w:tcW w:w="440" w:type="pct"/>
          </w:tcPr>
          <w:p w14:paraId="580A0715"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4,030</w:t>
            </w:r>
          </w:p>
        </w:tc>
        <w:tc>
          <w:tcPr>
            <w:tcW w:w="440" w:type="pct"/>
          </w:tcPr>
          <w:p w14:paraId="13BEA751" w14:textId="0E5B848A" w:rsidR="00E443E2" w:rsidRPr="00A70425" w:rsidRDefault="00E443E2" w:rsidP="00553949">
            <w:pPr>
              <w:spacing w:line="240" w:lineRule="auto"/>
              <w:ind w:right="-72"/>
              <w:jc w:val="right"/>
              <w:rPr>
                <w:rFonts w:cs="Arial"/>
                <w:sz w:val="18"/>
                <w:szCs w:val="18"/>
              </w:rPr>
            </w:pPr>
            <w:r w:rsidRPr="00A70425">
              <w:rPr>
                <w:rFonts w:cs="Arial"/>
                <w:sz w:val="18"/>
                <w:szCs w:val="18"/>
              </w:rPr>
              <w:t>44,856</w:t>
            </w:r>
          </w:p>
        </w:tc>
      </w:tr>
      <w:tr w:rsidR="00E443E2" w:rsidRPr="00A70425" w14:paraId="195515B3" w14:textId="77777777" w:rsidTr="00DF1686">
        <w:tc>
          <w:tcPr>
            <w:tcW w:w="1826" w:type="pct"/>
            <w:vAlign w:val="bottom"/>
          </w:tcPr>
          <w:p w14:paraId="02171D01" w14:textId="239CCDCC" w:rsidR="00E443E2" w:rsidRPr="00A70425" w:rsidRDefault="00E443E2" w:rsidP="00553949">
            <w:pPr>
              <w:spacing w:line="240" w:lineRule="auto"/>
              <w:ind w:left="432"/>
              <w:rPr>
                <w:rFonts w:cs="Arial"/>
                <w:sz w:val="18"/>
                <w:szCs w:val="18"/>
              </w:rPr>
            </w:pPr>
            <w:r w:rsidRPr="00A70425">
              <w:rPr>
                <w:rFonts w:cs="Arial"/>
                <w:sz w:val="18"/>
                <w:szCs w:val="18"/>
                <w:lang w:bidi="th-TH"/>
              </w:rPr>
              <w:t>Reclassified from property, plant and equipment</w:t>
            </w:r>
          </w:p>
        </w:tc>
        <w:tc>
          <w:tcPr>
            <w:tcW w:w="536" w:type="pct"/>
            <w:shd w:val="clear" w:color="auto" w:fill="auto"/>
          </w:tcPr>
          <w:p w14:paraId="4BC04E02" w14:textId="77777777" w:rsidR="00E443E2" w:rsidRPr="00A70425" w:rsidRDefault="00E443E2" w:rsidP="00553949">
            <w:pPr>
              <w:spacing w:line="240" w:lineRule="auto"/>
              <w:ind w:right="-72"/>
              <w:jc w:val="right"/>
              <w:rPr>
                <w:rFonts w:cs="Arial"/>
                <w:sz w:val="18"/>
                <w:szCs w:val="18"/>
                <w:cs/>
                <w:lang w:bidi="th-TH"/>
              </w:rPr>
            </w:pPr>
            <w:r w:rsidRPr="00A70425">
              <w:rPr>
                <w:rFonts w:cs="Arial"/>
                <w:sz w:val="18"/>
                <w:szCs w:val="18"/>
              </w:rPr>
              <w:t>5,217</w:t>
            </w:r>
          </w:p>
        </w:tc>
        <w:tc>
          <w:tcPr>
            <w:tcW w:w="499" w:type="pct"/>
          </w:tcPr>
          <w:p w14:paraId="2B7D87BC"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w:t>
            </w:r>
          </w:p>
        </w:tc>
        <w:tc>
          <w:tcPr>
            <w:tcW w:w="406" w:type="pct"/>
          </w:tcPr>
          <w:p w14:paraId="09CCFC16"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w:t>
            </w:r>
          </w:p>
        </w:tc>
        <w:tc>
          <w:tcPr>
            <w:tcW w:w="406" w:type="pct"/>
          </w:tcPr>
          <w:p w14:paraId="17EF81BB"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510</w:t>
            </w:r>
          </w:p>
        </w:tc>
        <w:tc>
          <w:tcPr>
            <w:tcW w:w="447" w:type="pct"/>
          </w:tcPr>
          <w:p w14:paraId="5A509D14" w14:textId="7C037820" w:rsidR="00E443E2" w:rsidRPr="00A70425" w:rsidRDefault="00E443E2" w:rsidP="00553949">
            <w:pPr>
              <w:spacing w:line="240" w:lineRule="auto"/>
              <w:ind w:right="-72"/>
              <w:jc w:val="right"/>
              <w:rPr>
                <w:rFonts w:cs="Arial"/>
                <w:sz w:val="18"/>
                <w:szCs w:val="18"/>
              </w:rPr>
            </w:pPr>
            <w:r w:rsidRPr="00A70425">
              <w:rPr>
                <w:rFonts w:cs="Arial"/>
                <w:sz w:val="18"/>
                <w:szCs w:val="18"/>
              </w:rPr>
              <w:t>(510)</w:t>
            </w:r>
          </w:p>
        </w:tc>
        <w:tc>
          <w:tcPr>
            <w:tcW w:w="440" w:type="pct"/>
          </w:tcPr>
          <w:p w14:paraId="61A6E04E"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w:t>
            </w:r>
          </w:p>
        </w:tc>
        <w:tc>
          <w:tcPr>
            <w:tcW w:w="440" w:type="pct"/>
          </w:tcPr>
          <w:p w14:paraId="59F7FA95" w14:textId="615A3C64" w:rsidR="00E443E2" w:rsidRPr="00A70425" w:rsidRDefault="00E443E2" w:rsidP="00553949">
            <w:pPr>
              <w:spacing w:line="240" w:lineRule="auto"/>
              <w:ind w:right="-72"/>
              <w:jc w:val="right"/>
              <w:rPr>
                <w:rFonts w:cs="Arial"/>
                <w:sz w:val="18"/>
                <w:szCs w:val="18"/>
              </w:rPr>
            </w:pPr>
            <w:r w:rsidRPr="00A70425">
              <w:rPr>
                <w:rFonts w:cs="Arial"/>
                <w:sz w:val="18"/>
                <w:szCs w:val="18"/>
              </w:rPr>
              <w:t>5,217</w:t>
            </w:r>
          </w:p>
        </w:tc>
      </w:tr>
      <w:tr w:rsidR="00E443E2" w:rsidRPr="00A70425" w14:paraId="5054F2F1" w14:textId="77777777" w:rsidTr="00DF1686">
        <w:tc>
          <w:tcPr>
            <w:tcW w:w="1826" w:type="pct"/>
            <w:vAlign w:val="bottom"/>
          </w:tcPr>
          <w:p w14:paraId="702E3942" w14:textId="7B954F9C" w:rsidR="00E443E2" w:rsidRPr="00A70425" w:rsidRDefault="00E443E2" w:rsidP="00553949">
            <w:pPr>
              <w:spacing w:line="240" w:lineRule="auto"/>
              <w:ind w:left="432"/>
              <w:rPr>
                <w:rFonts w:cs="Arial"/>
                <w:sz w:val="18"/>
                <w:szCs w:val="18"/>
                <w:lang w:val="en-US"/>
              </w:rPr>
            </w:pPr>
            <w:r w:rsidRPr="00A70425">
              <w:rPr>
                <w:rFonts w:cs="Arial"/>
                <w:sz w:val="18"/>
                <w:szCs w:val="18"/>
                <w:lang w:val="en-US" w:bidi="th-TH"/>
              </w:rPr>
              <w:t>Disposals/write-offs, net</w:t>
            </w:r>
          </w:p>
        </w:tc>
        <w:tc>
          <w:tcPr>
            <w:tcW w:w="536" w:type="pct"/>
            <w:shd w:val="clear" w:color="auto" w:fill="auto"/>
          </w:tcPr>
          <w:p w14:paraId="385792E3"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w:t>
            </w:r>
          </w:p>
        </w:tc>
        <w:tc>
          <w:tcPr>
            <w:tcW w:w="499" w:type="pct"/>
          </w:tcPr>
          <w:p w14:paraId="12AAD653"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w:t>
            </w:r>
          </w:p>
        </w:tc>
        <w:tc>
          <w:tcPr>
            <w:tcW w:w="406" w:type="pct"/>
          </w:tcPr>
          <w:p w14:paraId="3EECE90C"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w:t>
            </w:r>
          </w:p>
        </w:tc>
        <w:tc>
          <w:tcPr>
            <w:tcW w:w="406" w:type="pct"/>
          </w:tcPr>
          <w:p w14:paraId="21B5425C"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(26)</w:t>
            </w:r>
          </w:p>
        </w:tc>
        <w:tc>
          <w:tcPr>
            <w:tcW w:w="447" w:type="pct"/>
          </w:tcPr>
          <w:p w14:paraId="41BF8476"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w:t>
            </w:r>
          </w:p>
        </w:tc>
        <w:tc>
          <w:tcPr>
            <w:tcW w:w="440" w:type="pct"/>
          </w:tcPr>
          <w:p w14:paraId="6B496FD1"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w:t>
            </w:r>
          </w:p>
        </w:tc>
        <w:tc>
          <w:tcPr>
            <w:tcW w:w="440" w:type="pct"/>
          </w:tcPr>
          <w:p w14:paraId="7B5393AB"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(26)</w:t>
            </w:r>
          </w:p>
        </w:tc>
      </w:tr>
      <w:tr w:rsidR="00E443E2" w:rsidRPr="00A70425" w14:paraId="2CA0D4B1" w14:textId="77777777" w:rsidTr="00DF1686">
        <w:tc>
          <w:tcPr>
            <w:tcW w:w="1826" w:type="pct"/>
            <w:vAlign w:val="bottom"/>
          </w:tcPr>
          <w:p w14:paraId="65F8F013" w14:textId="27F30C4A" w:rsidR="00E443E2" w:rsidRPr="00A70425" w:rsidRDefault="00E443E2" w:rsidP="00553949">
            <w:pPr>
              <w:spacing w:line="240" w:lineRule="auto"/>
              <w:ind w:left="432"/>
              <w:rPr>
                <w:rFonts w:cs="Arial"/>
                <w:sz w:val="18"/>
                <w:szCs w:val="18"/>
              </w:rPr>
            </w:pPr>
            <w:r w:rsidRPr="00A70425">
              <w:rPr>
                <w:rFonts w:cs="Arial"/>
                <w:sz w:val="18"/>
                <w:szCs w:val="18"/>
                <w:lang w:bidi="th-TH"/>
              </w:rPr>
              <w:t>Amortisation charge (Note 31)</w:t>
            </w:r>
          </w:p>
        </w:tc>
        <w:tc>
          <w:tcPr>
            <w:tcW w:w="536" w:type="pct"/>
            <w:shd w:val="clear" w:color="auto" w:fill="auto"/>
          </w:tcPr>
          <w:p w14:paraId="1A1EF1A8"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(2,389)</w:t>
            </w:r>
          </w:p>
        </w:tc>
        <w:tc>
          <w:tcPr>
            <w:tcW w:w="499" w:type="pct"/>
          </w:tcPr>
          <w:p w14:paraId="30296AF6" w14:textId="52802BE9" w:rsidR="00E443E2" w:rsidRPr="00A70425" w:rsidRDefault="00E443E2" w:rsidP="00553949">
            <w:pPr>
              <w:spacing w:line="240" w:lineRule="auto"/>
              <w:ind w:right="-72"/>
              <w:jc w:val="right"/>
              <w:rPr>
                <w:rFonts w:cs="Arial"/>
                <w:sz w:val="18"/>
                <w:szCs w:val="18"/>
              </w:rPr>
            </w:pPr>
            <w:r w:rsidRPr="00A70425">
              <w:rPr>
                <w:rFonts w:cs="Arial"/>
                <w:sz w:val="18"/>
                <w:szCs w:val="18"/>
              </w:rPr>
              <w:t>(24,927)</w:t>
            </w:r>
          </w:p>
        </w:tc>
        <w:tc>
          <w:tcPr>
            <w:tcW w:w="406" w:type="pct"/>
          </w:tcPr>
          <w:p w14:paraId="3FF92A4C" w14:textId="49928CFD" w:rsidR="00E443E2" w:rsidRPr="00A70425" w:rsidRDefault="00E443E2" w:rsidP="00553949">
            <w:pPr>
              <w:spacing w:line="240" w:lineRule="auto"/>
              <w:ind w:right="-72"/>
              <w:jc w:val="right"/>
              <w:rPr>
                <w:rFonts w:cs="Arial"/>
                <w:sz w:val="18"/>
                <w:szCs w:val="18"/>
              </w:rPr>
            </w:pPr>
            <w:r w:rsidRPr="00A70425">
              <w:rPr>
                <w:rFonts w:cs="Arial"/>
                <w:sz w:val="18"/>
                <w:szCs w:val="18"/>
              </w:rPr>
              <w:t>(746)</w:t>
            </w:r>
          </w:p>
        </w:tc>
        <w:tc>
          <w:tcPr>
            <w:tcW w:w="406" w:type="pct"/>
          </w:tcPr>
          <w:p w14:paraId="54D871A9"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(743)</w:t>
            </w:r>
          </w:p>
        </w:tc>
        <w:tc>
          <w:tcPr>
            <w:tcW w:w="447" w:type="pct"/>
          </w:tcPr>
          <w:p w14:paraId="0E8D4840"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w:t>
            </w:r>
          </w:p>
        </w:tc>
        <w:tc>
          <w:tcPr>
            <w:tcW w:w="440" w:type="pct"/>
          </w:tcPr>
          <w:p w14:paraId="5D196949"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(788)</w:t>
            </w:r>
          </w:p>
        </w:tc>
        <w:tc>
          <w:tcPr>
            <w:tcW w:w="440" w:type="pct"/>
          </w:tcPr>
          <w:p w14:paraId="32E8EB8A" w14:textId="4BDB21A0" w:rsidR="00E443E2" w:rsidRPr="00A70425" w:rsidRDefault="00E443E2" w:rsidP="00553949">
            <w:pPr>
              <w:spacing w:line="240" w:lineRule="auto"/>
              <w:ind w:right="-72"/>
              <w:jc w:val="right"/>
              <w:rPr>
                <w:rFonts w:cs="Arial"/>
                <w:sz w:val="18"/>
                <w:szCs w:val="18"/>
              </w:rPr>
            </w:pPr>
            <w:r w:rsidRPr="00A70425">
              <w:rPr>
                <w:rFonts w:cs="Arial"/>
                <w:sz w:val="18"/>
                <w:szCs w:val="18"/>
              </w:rPr>
              <w:t>(29,593)</w:t>
            </w:r>
          </w:p>
        </w:tc>
      </w:tr>
      <w:tr w:rsidR="00E443E2" w:rsidRPr="00A70425" w14:paraId="6CC71055" w14:textId="77777777" w:rsidTr="00DF1686">
        <w:tc>
          <w:tcPr>
            <w:tcW w:w="1826" w:type="pct"/>
            <w:vAlign w:val="bottom"/>
          </w:tcPr>
          <w:p w14:paraId="310C4FB0" w14:textId="77777777" w:rsidR="00E443E2" w:rsidRPr="00A70425" w:rsidRDefault="00E443E2" w:rsidP="00553949">
            <w:pPr>
              <w:spacing w:line="240" w:lineRule="auto"/>
              <w:ind w:left="432" w:right="-72"/>
              <w:rPr>
                <w:rFonts w:cs="Arial"/>
                <w:sz w:val="18"/>
                <w:szCs w:val="18"/>
              </w:rPr>
            </w:pPr>
            <w:r w:rsidRPr="00A70425">
              <w:rPr>
                <w:rFonts w:cs="Arial"/>
                <w:sz w:val="18"/>
                <w:szCs w:val="18"/>
              </w:rPr>
              <w:t>Exchange differences on translating financial statements</w:t>
            </w:r>
          </w:p>
        </w:tc>
        <w:tc>
          <w:tcPr>
            <w:tcW w:w="536" w:type="pct"/>
            <w:shd w:val="clear" w:color="auto" w:fill="auto"/>
          </w:tcPr>
          <w:p w14:paraId="4059CE0E" w14:textId="77777777"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409</w:t>
            </w:r>
          </w:p>
        </w:tc>
        <w:tc>
          <w:tcPr>
            <w:tcW w:w="499" w:type="pct"/>
          </w:tcPr>
          <w:p w14:paraId="5042D4FD" w14:textId="0DAD60D3"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5,050</w:t>
            </w:r>
          </w:p>
        </w:tc>
        <w:tc>
          <w:tcPr>
            <w:tcW w:w="406" w:type="pct"/>
          </w:tcPr>
          <w:p w14:paraId="2EF1C8F3" w14:textId="77777777"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406" w:type="pct"/>
          </w:tcPr>
          <w:p w14:paraId="0CB6E05B" w14:textId="77777777"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1</w:t>
            </w:r>
          </w:p>
        </w:tc>
        <w:tc>
          <w:tcPr>
            <w:tcW w:w="447" w:type="pct"/>
          </w:tcPr>
          <w:p w14:paraId="5EC9C0DF" w14:textId="77777777"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440" w:type="pct"/>
          </w:tcPr>
          <w:p w14:paraId="7CF92597" w14:textId="77777777"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440" w:type="pct"/>
          </w:tcPr>
          <w:p w14:paraId="7D241859" w14:textId="62A4F88A"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5,460</w:t>
            </w:r>
          </w:p>
        </w:tc>
      </w:tr>
      <w:tr w:rsidR="00E443E2" w:rsidRPr="00A70425" w14:paraId="439C83B4" w14:textId="77777777" w:rsidTr="00DF1686">
        <w:tc>
          <w:tcPr>
            <w:tcW w:w="1826" w:type="pct"/>
            <w:vAlign w:val="bottom"/>
          </w:tcPr>
          <w:p w14:paraId="2BCA6C6A"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536" w:type="pct"/>
            <w:shd w:val="clear" w:color="auto" w:fill="auto"/>
            <w:vAlign w:val="bottom"/>
          </w:tcPr>
          <w:p w14:paraId="0FADE8C4"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99" w:type="pct"/>
            <w:vAlign w:val="bottom"/>
          </w:tcPr>
          <w:p w14:paraId="1DC75AE8"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tcPr>
          <w:p w14:paraId="03F73680"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vAlign w:val="bottom"/>
          </w:tcPr>
          <w:p w14:paraId="3DF2732A"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7" w:type="pct"/>
            <w:vAlign w:val="bottom"/>
          </w:tcPr>
          <w:p w14:paraId="1938E19C"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3633DEDC"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7EF978CE"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r>
      <w:tr w:rsidR="00E443E2" w:rsidRPr="00A70425" w14:paraId="668C70D8" w14:textId="77777777" w:rsidTr="00DF1686">
        <w:tc>
          <w:tcPr>
            <w:tcW w:w="1826" w:type="pct"/>
            <w:vAlign w:val="bottom"/>
          </w:tcPr>
          <w:p w14:paraId="66755672" w14:textId="77777777" w:rsidR="00E443E2" w:rsidRPr="00A70425" w:rsidRDefault="00E443E2" w:rsidP="00553949">
            <w:pPr>
              <w:spacing w:line="240" w:lineRule="auto"/>
              <w:ind w:left="432" w:right="-72"/>
              <w:rPr>
                <w:rFonts w:cs="Arial"/>
                <w:sz w:val="18"/>
                <w:szCs w:val="18"/>
              </w:rPr>
            </w:pPr>
            <w:r w:rsidRPr="00A70425">
              <w:rPr>
                <w:rFonts w:cs="Arial"/>
                <w:sz w:val="18"/>
                <w:szCs w:val="18"/>
              </w:rPr>
              <w:t>Closing net book amount</w:t>
            </w:r>
          </w:p>
        </w:tc>
        <w:tc>
          <w:tcPr>
            <w:tcW w:w="536" w:type="pct"/>
            <w:shd w:val="clear" w:color="auto" w:fill="auto"/>
          </w:tcPr>
          <w:p w14:paraId="3E824D3F" w14:textId="77777777"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52,017</w:t>
            </w:r>
          </w:p>
        </w:tc>
        <w:tc>
          <w:tcPr>
            <w:tcW w:w="499" w:type="pct"/>
          </w:tcPr>
          <w:p w14:paraId="27DA5111" w14:textId="6CD7342E"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539,279</w:t>
            </w:r>
          </w:p>
        </w:tc>
        <w:tc>
          <w:tcPr>
            <w:tcW w:w="406" w:type="pct"/>
          </w:tcPr>
          <w:p w14:paraId="7D64B138" w14:textId="623042F5"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16,647</w:t>
            </w:r>
          </w:p>
        </w:tc>
        <w:tc>
          <w:tcPr>
            <w:tcW w:w="406" w:type="pct"/>
          </w:tcPr>
          <w:p w14:paraId="1AEFAC74" w14:textId="77777777"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5,342</w:t>
            </w:r>
          </w:p>
        </w:tc>
        <w:tc>
          <w:tcPr>
            <w:tcW w:w="447" w:type="pct"/>
          </w:tcPr>
          <w:p w14:paraId="77B7A266" w14:textId="45FFD2EE"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939</w:t>
            </w:r>
          </w:p>
        </w:tc>
        <w:tc>
          <w:tcPr>
            <w:tcW w:w="440" w:type="pct"/>
          </w:tcPr>
          <w:p w14:paraId="5ADE0F1A" w14:textId="77777777"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3,242</w:t>
            </w:r>
          </w:p>
        </w:tc>
        <w:tc>
          <w:tcPr>
            <w:tcW w:w="440" w:type="pct"/>
          </w:tcPr>
          <w:p w14:paraId="13F62F97" w14:textId="618B6F53"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617,466</w:t>
            </w:r>
          </w:p>
        </w:tc>
      </w:tr>
      <w:tr w:rsidR="00E443E2" w:rsidRPr="00A70425" w14:paraId="0DDEF477" w14:textId="77777777" w:rsidTr="00DF1686">
        <w:trPr>
          <w:trHeight w:val="80"/>
        </w:trPr>
        <w:tc>
          <w:tcPr>
            <w:tcW w:w="1826" w:type="pct"/>
            <w:vAlign w:val="bottom"/>
          </w:tcPr>
          <w:p w14:paraId="34D20921"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536" w:type="pct"/>
            <w:shd w:val="clear" w:color="auto" w:fill="auto"/>
          </w:tcPr>
          <w:p w14:paraId="78B4F7B9"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99" w:type="pct"/>
            <w:vAlign w:val="center"/>
          </w:tcPr>
          <w:p w14:paraId="51907203"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06" w:type="pct"/>
          </w:tcPr>
          <w:p w14:paraId="2D72B608"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06" w:type="pct"/>
            <w:vAlign w:val="center"/>
          </w:tcPr>
          <w:p w14:paraId="24BE1BB0"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7" w:type="pct"/>
            <w:vAlign w:val="center"/>
          </w:tcPr>
          <w:p w14:paraId="2C38ED0E"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0" w:type="pct"/>
            <w:vAlign w:val="center"/>
          </w:tcPr>
          <w:p w14:paraId="1EEAFBD1"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0" w:type="pct"/>
          </w:tcPr>
          <w:p w14:paraId="37CB5093"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r>
      <w:tr w:rsidR="00E443E2" w:rsidRPr="00A70425" w14:paraId="734C488A" w14:textId="77777777" w:rsidTr="00DF1686">
        <w:tc>
          <w:tcPr>
            <w:tcW w:w="1826" w:type="pct"/>
            <w:vAlign w:val="bottom"/>
          </w:tcPr>
          <w:p w14:paraId="3D5543A2" w14:textId="68116E5C" w:rsidR="00E443E2" w:rsidRPr="00A70425" w:rsidRDefault="00E443E2" w:rsidP="00553949">
            <w:pPr>
              <w:spacing w:line="240" w:lineRule="auto"/>
              <w:ind w:left="432" w:right="-72"/>
              <w:rPr>
                <w:rFonts w:cs="Arial"/>
                <w:sz w:val="18"/>
                <w:szCs w:val="18"/>
              </w:rPr>
            </w:pPr>
            <w:r w:rsidRPr="00A70425">
              <w:rPr>
                <w:rFonts w:cs="Arial"/>
                <w:b/>
                <w:bCs/>
                <w:sz w:val="18"/>
                <w:szCs w:val="18"/>
              </w:rPr>
              <w:t>At 31 December 2021</w:t>
            </w:r>
          </w:p>
        </w:tc>
        <w:tc>
          <w:tcPr>
            <w:tcW w:w="536" w:type="pct"/>
            <w:shd w:val="clear" w:color="auto" w:fill="auto"/>
            <w:vAlign w:val="bottom"/>
          </w:tcPr>
          <w:p w14:paraId="0B1085DB" w14:textId="77777777" w:rsidR="00E443E2" w:rsidRPr="00A70425" w:rsidRDefault="00E443E2" w:rsidP="00553949">
            <w:pPr>
              <w:spacing w:line="240" w:lineRule="auto"/>
              <w:ind w:right="-72"/>
              <w:jc w:val="right"/>
              <w:rPr>
                <w:rFonts w:cs="Arial"/>
                <w:noProof/>
                <w:sz w:val="18"/>
                <w:szCs w:val="18"/>
              </w:rPr>
            </w:pPr>
          </w:p>
        </w:tc>
        <w:tc>
          <w:tcPr>
            <w:tcW w:w="499" w:type="pct"/>
            <w:vAlign w:val="bottom"/>
          </w:tcPr>
          <w:p w14:paraId="13EBDA88" w14:textId="77777777" w:rsidR="00E443E2" w:rsidRPr="00A70425" w:rsidRDefault="00E443E2" w:rsidP="00553949">
            <w:pPr>
              <w:spacing w:line="240" w:lineRule="auto"/>
              <w:ind w:right="-72"/>
              <w:jc w:val="right"/>
              <w:rPr>
                <w:rFonts w:cs="Arial"/>
                <w:noProof/>
                <w:sz w:val="18"/>
                <w:szCs w:val="18"/>
              </w:rPr>
            </w:pPr>
          </w:p>
        </w:tc>
        <w:tc>
          <w:tcPr>
            <w:tcW w:w="406" w:type="pct"/>
          </w:tcPr>
          <w:p w14:paraId="5A2B612E" w14:textId="77777777" w:rsidR="00E443E2" w:rsidRPr="00A70425" w:rsidRDefault="00E443E2" w:rsidP="00553949">
            <w:pPr>
              <w:spacing w:line="240" w:lineRule="auto"/>
              <w:ind w:right="-72"/>
              <w:jc w:val="right"/>
              <w:rPr>
                <w:rFonts w:cs="Arial"/>
                <w:noProof/>
                <w:sz w:val="18"/>
                <w:szCs w:val="18"/>
              </w:rPr>
            </w:pPr>
          </w:p>
        </w:tc>
        <w:tc>
          <w:tcPr>
            <w:tcW w:w="406" w:type="pct"/>
            <w:vAlign w:val="bottom"/>
          </w:tcPr>
          <w:p w14:paraId="4D3C1061" w14:textId="77777777" w:rsidR="00E443E2" w:rsidRPr="00A70425" w:rsidRDefault="00E443E2" w:rsidP="00553949">
            <w:pPr>
              <w:spacing w:line="240" w:lineRule="auto"/>
              <w:ind w:right="-72"/>
              <w:jc w:val="right"/>
              <w:rPr>
                <w:rFonts w:cs="Arial"/>
                <w:noProof/>
                <w:sz w:val="18"/>
                <w:szCs w:val="18"/>
              </w:rPr>
            </w:pPr>
          </w:p>
        </w:tc>
        <w:tc>
          <w:tcPr>
            <w:tcW w:w="447" w:type="pct"/>
            <w:vAlign w:val="bottom"/>
          </w:tcPr>
          <w:p w14:paraId="144D3DF2" w14:textId="77777777" w:rsidR="00E443E2" w:rsidRPr="00A70425" w:rsidRDefault="00E443E2" w:rsidP="00553949">
            <w:pPr>
              <w:spacing w:line="240" w:lineRule="auto"/>
              <w:ind w:right="-72"/>
              <w:jc w:val="right"/>
              <w:rPr>
                <w:rFonts w:cs="Arial"/>
                <w:noProof/>
                <w:sz w:val="18"/>
                <w:szCs w:val="18"/>
              </w:rPr>
            </w:pPr>
          </w:p>
        </w:tc>
        <w:tc>
          <w:tcPr>
            <w:tcW w:w="440" w:type="pct"/>
          </w:tcPr>
          <w:p w14:paraId="724E252F" w14:textId="77777777" w:rsidR="00E443E2" w:rsidRPr="00A70425" w:rsidRDefault="00E443E2" w:rsidP="00553949">
            <w:pPr>
              <w:spacing w:line="240" w:lineRule="auto"/>
              <w:ind w:right="-72"/>
              <w:jc w:val="right"/>
              <w:rPr>
                <w:rFonts w:cs="Arial"/>
                <w:sz w:val="18"/>
                <w:szCs w:val="18"/>
              </w:rPr>
            </w:pPr>
          </w:p>
        </w:tc>
        <w:tc>
          <w:tcPr>
            <w:tcW w:w="440" w:type="pct"/>
          </w:tcPr>
          <w:p w14:paraId="3AF565B9" w14:textId="77777777" w:rsidR="00E443E2" w:rsidRPr="00A70425" w:rsidRDefault="00E443E2" w:rsidP="00553949">
            <w:pPr>
              <w:spacing w:line="240" w:lineRule="auto"/>
              <w:ind w:right="-72"/>
              <w:jc w:val="right"/>
              <w:rPr>
                <w:rFonts w:cs="Arial"/>
                <w:sz w:val="18"/>
                <w:szCs w:val="18"/>
              </w:rPr>
            </w:pPr>
          </w:p>
        </w:tc>
      </w:tr>
      <w:tr w:rsidR="00E443E2" w:rsidRPr="00A70425" w14:paraId="205AF158" w14:textId="77777777" w:rsidTr="00DF1686">
        <w:tc>
          <w:tcPr>
            <w:tcW w:w="1826" w:type="pct"/>
            <w:vAlign w:val="bottom"/>
          </w:tcPr>
          <w:p w14:paraId="5087CA45" w14:textId="77777777" w:rsidR="00E443E2" w:rsidRPr="00A70425" w:rsidRDefault="00E443E2" w:rsidP="00553949">
            <w:pPr>
              <w:spacing w:line="240" w:lineRule="auto"/>
              <w:ind w:left="432"/>
              <w:rPr>
                <w:rFonts w:cs="Arial"/>
                <w:b/>
                <w:bCs/>
                <w:sz w:val="18"/>
                <w:szCs w:val="18"/>
              </w:rPr>
            </w:pPr>
            <w:r w:rsidRPr="00A70425">
              <w:rPr>
                <w:rFonts w:cs="Arial"/>
                <w:sz w:val="18"/>
                <w:szCs w:val="18"/>
              </w:rPr>
              <w:t>Cost</w:t>
            </w:r>
          </w:p>
        </w:tc>
        <w:tc>
          <w:tcPr>
            <w:tcW w:w="536" w:type="pct"/>
            <w:shd w:val="clear" w:color="auto" w:fill="auto"/>
          </w:tcPr>
          <w:p w14:paraId="0467A7E4"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62,654</w:t>
            </w:r>
          </w:p>
        </w:tc>
        <w:tc>
          <w:tcPr>
            <w:tcW w:w="499" w:type="pct"/>
          </w:tcPr>
          <w:p w14:paraId="17A07BBF"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646,521</w:t>
            </w:r>
          </w:p>
        </w:tc>
        <w:tc>
          <w:tcPr>
            <w:tcW w:w="406" w:type="pct"/>
          </w:tcPr>
          <w:p w14:paraId="02B7FE6B"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19,300</w:t>
            </w:r>
          </w:p>
        </w:tc>
        <w:tc>
          <w:tcPr>
            <w:tcW w:w="406" w:type="pct"/>
          </w:tcPr>
          <w:p w14:paraId="67A812E7"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7,436</w:t>
            </w:r>
          </w:p>
        </w:tc>
        <w:tc>
          <w:tcPr>
            <w:tcW w:w="447" w:type="pct"/>
          </w:tcPr>
          <w:p w14:paraId="35EA256D" w14:textId="51AC304A" w:rsidR="00E443E2" w:rsidRPr="00A70425" w:rsidRDefault="00E443E2" w:rsidP="00553949">
            <w:pPr>
              <w:spacing w:line="240" w:lineRule="auto"/>
              <w:ind w:right="-72"/>
              <w:jc w:val="right"/>
              <w:rPr>
                <w:rFonts w:cs="Arial"/>
                <w:sz w:val="18"/>
                <w:szCs w:val="18"/>
              </w:rPr>
            </w:pPr>
            <w:r w:rsidRPr="00A70425">
              <w:rPr>
                <w:rFonts w:cs="Arial"/>
                <w:sz w:val="18"/>
                <w:szCs w:val="18"/>
              </w:rPr>
              <w:t>939</w:t>
            </w:r>
          </w:p>
        </w:tc>
        <w:tc>
          <w:tcPr>
            <w:tcW w:w="440" w:type="pct"/>
          </w:tcPr>
          <w:p w14:paraId="72AA9A97" w14:textId="77777777" w:rsidR="00E443E2" w:rsidRPr="00A70425" w:rsidRDefault="00E443E2" w:rsidP="00553949">
            <w:pPr>
              <w:spacing w:line="240" w:lineRule="auto"/>
              <w:ind w:right="-72"/>
              <w:jc w:val="right"/>
              <w:rPr>
                <w:rFonts w:cs="Arial"/>
                <w:sz w:val="18"/>
                <w:szCs w:val="18"/>
              </w:rPr>
            </w:pPr>
            <w:r w:rsidRPr="00A70425">
              <w:rPr>
                <w:rFonts w:cs="Arial"/>
                <w:sz w:val="18"/>
                <w:szCs w:val="18"/>
              </w:rPr>
              <w:t>4,030</w:t>
            </w:r>
          </w:p>
        </w:tc>
        <w:tc>
          <w:tcPr>
            <w:tcW w:w="440" w:type="pct"/>
          </w:tcPr>
          <w:p w14:paraId="15F98473" w14:textId="21B931A4" w:rsidR="00E443E2" w:rsidRPr="00A70425" w:rsidRDefault="00E443E2" w:rsidP="00553949">
            <w:pPr>
              <w:spacing w:line="240" w:lineRule="auto"/>
              <w:ind w:right="-72"/>
              <w:jc w:val="right"/>
              <w:rPr>
                <w:rFonts w:cs="Arial"/>
                <w:sz w:val="18"/>
                <w:szCs w:val="18"/>
              </w:rPr>
            </w:pPr>
            <w:r w:rsidRPr="00A70425">
              <w:rPr>
                <w:rFonts w:cs="Arial"/>
                <w:sz w:val="18"/>
                <w:szCs w:val="18"/>
              </w:rPr>
              <w:t>740,880</w:t>
            </w:r>
          </w:p>
        </w:tc>
      </w:tr>
      <w:tr w:rsidR="00E443E2" w:rsidRPr="00A70425" w14:paraId="74630CCA" w14:textId="77777777" w:rsidTr="00DF1686">
        <w:tc>
          <w:tcPr>
            <w:tcW w:w="1826" w:type="pct"/>
            <w:vAlign w:val="bottom"/>
          </w:tcPr>
          <w:p w14:paraId="5BE96DF8" w14:textId="77777777" w:rsidR="00E443E2" w:rsidRPr="00A70425" w:rsidRDefault="00E443E2" w:rsidP="00553949">
            <w:pPr>
              <w:spacing w:line="240" w:lineRule="auto"/>
              <w:ind w:left="432"/>
              <w:rPr>
                <w:rFonts w:cs="Arial"/>
                <w:sz w:val="18"/>
                <w:szCs w:val="18"/>
              </w:rPr>
            </w:pPr>
            <w:r w:rsidRPr="00A70425">
              <w:rPr>
                <w:rFonts w:cs="Arial"/>
                <w:sz w:val="18"/>
                <w:szCs w:val="18"/>
                <w:u w:val="single"/>
              </w:rPr>
              <w:t>Less</w:t>
            </w:r>
            <w:r w:rsidRPr="00A70425">
              <w:rPr>
                <w:rFonts w:cs="Arial"/>
                <w:sz w:val="18"/>
                <w:szCs w:val="18"/>
              </w:rPr>
              <w:t xml:space="preserve">  Accumulated amortisation</w:t>
            </w:r>
          </w:p>
        </w:tc>
        <w:tc>
          <w:tcPr>
            <w:tcW w:w="536" w:type="pct"/>
            <w:shd w:val="clear" w:color="auto" w:fill="auto"/>
          </w:tcPr>
          <w:p w14:paraId="252CBB5B" w14:textId="77777777"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(10,637)</w:t>
            </w:r>
          </w:p>
        </w:tc>
        <w:tc>
          <w:tcPr>
            <w:tcW w:w="499" w:type="pct"/>
          </w:tcPr>
          <w:p w14:paraId="401C59FD" w14:textId="6552FBD3"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(107,242)</w:t>
            </w:r>
          </w:p>
        </w:tc>
        <w:tc>
          <w:tcPr>
            <w:tcW w:w="406" w:type="pct"/>
          </w:tcPr>
          <w:p w14:paraId="1AB52723" w14:textId="57205EC2"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(2,653)</w:t>
            </w:r>
          </w:p>
        </w:tc>
        <w:tc>
          <w:tcPr>
            <w:tcW w:w="406" w:type="pct"/>
          </w:tcPr>
          <w:p w14:paraId="32AB3698" w14:textId="77777777"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(2,094)</w:t>
            </w:r>
          </w:p>
        </w:tc>
        <w:tc>
          <w:tcPr>
            <w:tcW w:w="447" w:type="pct"/>
          </w:tcPr>
          <w:p w14:paraId="6D5A26A1" w14:textId="77777777"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440" w:type="pct"/>
          </w:tcPr>
          <w:p w14:paraId="3688DE48" w14:textId="77777777"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(788)</w:t>
            </w:r>
          </w:p>
        </w:tc>
        <w:tc>
          <w:tcPr>
            <w:tcW w:w="440" w:type="pct"/>
          </w:tcPr>
          <w:p w14:paraId="3BC44A4C" w14:textId="01E38DCA" w:rsidR="00E443E2" w:rsidRPr="00A70425" w:rsidRDefault="00E443E2" w:rsidP="00553949">
            <w:pPr>
              <w:pBdr>
                <w:bottom w:val="single" w:sz="4" w:space="1" w:color="auto"/>
              </w:pBdr>
              <w:spacing w:line="240" w:lineRule="auto"/>
              <w:ind w:right="-72"/>
              <w:jc w:val="right"/>
              <w:rPr>
                <w:rFonts w:cs="Arial"/>
                <w:sz w:val="18"/>
                <w:szCs w:val="18"/>
              </w:rPr>
            </w:pPr>
            <w:r w:rsidRPr="00A70425">
              <w:rPr>
                <w:rFonts w:cs="Arial"/>
                <w:sz w:val="18"/>
                <w:szCs w:val="18"/>
              </w:rPr>
              <w:t>(123,414)</w:t>
            </w:r>
          </w:p>
        </w:tc>
      </w:tr>
      <w:tr w:rsidR="00E443E2" w:rsidRPr="00A70425" w14:paraId="594062C7" w14:textId="77777777" w:rsidTr="00DF1686">
        <w:trPr>
          <w:trHeight w:val="80"/>
        </w:trPr>
        <w:tc>
          <w:tcPr>
            <w:tcW w:w="1826" w:type="pct"/>
            <w:vAlign w:val="bottom"/>
          </w:tcPr>
          <w:p w14:paraId="16EE90A7"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536" w:type="pct"/>
            <w:shd w:val="clear" w:color="auto" w:fill="auto"/>
            <w:vAlign w:val="bottom"/>
          </w:tcPr>
          <w:p w14:paraId="59302677"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99" w:type="pct"/>
            <w:vAlign w:val="bottom"/>
          </w:tcPr>
          <w:p w14:paraId="27408E3B"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tcPr>
          <w:p w14:paraId="729D2F98"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vAlign w:val="bottom"/>
          </w:tcPr>
          <w:p w14:paraId="1337C2F9"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7" w:type="pct"/>
            <w:vAlign w:val="bottom"/>
          </w:tcPr>
          <w:p w14:paraId="5D3F7B89"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67730FA2"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442BA406"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r>
      <w:tr w:rsidR="00E443E2" w:rsidRPr="00A70425" w14:paraId="4CD2087A" w14:textId="77777777" w:rsidTr="00DF1686">
        <w:tc>
          <w:tcPr>
            <w:tcW w:w="1826" w:type="pct"/>
            <w:vAlign w:val="bottom"/>
          </w:tcPr>
          <w:p w14:paraId="161A5C04" w14:textId="77777777" w:rsidR="00E443E2" w:rsidRPr="00A70425" w:rsidRDefault="00E443E2" w:rsidP="00553949">
            <w:pPr>
              <w:spacing w:line="240" w:lineRule="auto"/>
              <w:ind w:left="432" w:right="-72"/>
              <w:rPr>
                <w:rFonts w:cs="Arial"/>
                <w:sz w:val="18"/>
                <w:szCs w:val="18"/>
              </w:rPr>
            </w:pPr>
            <w:r w:rsidRPr="00A70425">
              <w:rPr>
                <w:rFonts w:cs="Arial"/>
                <w:sz w:val="18"/>
                <w:szCs w:val="18"/>
              </w:rPr>
              <w:t>Net book amount</w:t>
            </w:r>
          </w:p>
        </w:tc>
        <w:tc>
          <w:tcPr>
            <w:tcW w:w="536" w:type="pct"/>
            <w:shd w:val="clear" w:color="auto" w:fill="auto"/>
          </w:tcPr>
          <w:p w14:paraId="0C48B244" w14:textId="77777777"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52,017</w:t>
            </w:r>
          </w:p>
        </w:tc>
        <w:tc>
          <w:tcPr>
            <w:tcW w:w="499" w:type="pct"/>
          </w:tcPr>
          <w:p w14:paraId="5BEB7FA4" w14:textId="13D7A5FC"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539,279</w:t>
            </w:r>
          </w:p>
        </w:tc>
        <w:tc>
          <w:tcPr>
            <w:tcW w:w="406" w:type="pct"/>
          </w:tcPr>
          <w:p w14:paraId="748CA578" w14:textId="3132AB48"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16,647</w:t>
            </w:r>
          </w:p>
        </w:tc>
        <w:tc>
          <w:tcPr>
            <w:tcW w:w="406" w:type="pct"/>
          </w:tcPr>
          <w:p w14:paraId="52B4E634" w14:textId="77777777"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5,342</w:t>
            </w:r>
          </w:p>
        </w:tc>
        <w:tc>
          <w:tcPr>
            <w:tcW w:w="447" w:type="pct"/>
          </w:tcPr>
          <w:p w14:paraId="00F02B3E" w14:textId="316407AA"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939</w:t>
            </w:r>
          </w:p>
        </w:tc>
        <w:tc>
          <w:tcPr>
            <w:tcW w:w="440" w:type="pct"/>
            <w:vAlign w:val="center"/>
          </w:tcPr>
          <w:p w14:paraId="18B78E8A" w14:textId="77777777"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3,242</w:t>
            </w:r>
          </w:p>
        </w:tc>
        <w:tc>
          <w:tcPr>
            <w:tcW w:w="440" w:type="pct"/>
          </w:tcPr>
          <w:p w14:paraId="54E413A2" w14:textId="57CC623B" w:rsidR="00E443E2" w:rsidRPr="00A70425" w:rsidRDefault="00E443E2" w:rsidP="00553949">
            <w:pPr>
              <w:pBdr>
                <w:bottom w:val="double" w:sz="4" w:space="1" w:color="auto"/>
              </w:pBdr>
              <w:spacing w:line="240" w:lineRule="auto"/>
              <w:ind w:right="-72"/>
              <w:jc w:val="right"/>
              <w:rPr>
                <w:rFonts w:cs="Arial"/>
                <w:sz w:val="18"/>
                <w:szCs w:val="18"/>
              </w:rPr>
            </w:pPr>
            <w:r w:rsidRPr="00A70425">
              <w:rPr>
                <w:rFonts w:cs="Arial"/>
                <w:sz w:val="18"/>
                <w:szCs w:val="18"/>
              </w:rPr>
              <w:t>617,466</w:t>
            </w:r>
          </w:p>
        </w:tc>
      </w:tr>
      <w:tr w:rsidR="00E443E2" w:rsidRPr="00A70425" w14:paraId="2AEC9CE1" w14:textId="77777777" w:rsidTr="00E443E2">
        <w:tc>
          <w:tcPr>
            <w:tcW w:w="1826" w:type="pct"/>
            <w:vAlign w:val="bottom"/>
          </w:tcPr>
          <w:p w14:paraId="58504D9A"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536" w:type="pct"/>
            <w:shd w:val="clear" w:color="auto" w:fill="auto"/>
            <w:vAlign w:val="bottom"/>
          </w:tcPr>
          <w:p w14:paraId="1BBE0475"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99" w:type="pct"/>
            <w:vAlign w:val="bottom"/>
          </w:tcPr>
          <w:p w14:paraId="63BDCB7A"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tcPr>
          <w:p w14:paraId="0333F266"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vAlign w:val="bottom"/>
          </w:tcPr>
          <w:p w14:paraId="7AE6D5D1"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7" w:type="pct"/>
            <w:vAlign w:val="bottom"/>
          </w:tcPr>
          <w:p w14:paraId="04A5BDED"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6573CF0A"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26DA9757" w14:textId="77777777" w:rsidR="00E443E2" w:rsidRPr="00A70425" w:rsidRDefault="00E443E2"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r>
      <w:tr w:rsidR="00E443E2" w:rsidRPr="00A70425" w14:paraId="5A8B2D5B" w14:textId="77777777" w:rsidTr="00E443E2">
        <w:tc>
          <w:tcPr>
            <w:tcW w:w="1826" w:type="pct"/>
            <w:vAlign w:val="bottom"/>
          </w:tcPr>
          <w:p w14:paraId="524B2706" w14:textId="77777777" w:rsidR="00E443E2" w:rsidRPr="00A70425" w:rsidRDefault="00E443E2" w:rsidP="00553949">
            <w:pPr>
              <w:spacing w:line="240" w:lineRule="auto"/>
              <w:ind w:left="432" w:right="-90"/>
              <w:rPr>
                <w:rFonts w:cs="Arial"/>
                <w:b/>
                <w:bCs/>
                <w:sz w:val="18"/>
                <w:szCs w:val="18"/>
              </w:rPr>
            </w:pPr>
            <w:r w:rsidRPr="00A70425">
              <w:rPr>
                <w:rFonts w:cs="Arial"/>
                <w:b/>
                <w:bCs/>
                <w:sz w:val="18"/>
                <w:szCs w:val="18"/>
              </w:rPr>
              <w:t>For the year ended 31 December 2022</w:t>
            </w:r>
          </w:p>
        </w:tc>
        <w:tc>
          <w:tcPr>
            <w:tcW w:w="536" w:type="pct"/>
            <w:shd w:val="clear" w:color="auto" w:fill="auto"/>
            <w:vAlign w:val="bottom"/>
          </w:tcPr>
          <w:p w14:paraId="2824EF5E" w14:textId="77777777" w:rsidR="00E443E2" w:rsidRPr="00A70425" w:rsidRDefault="00E443E2" w:rsidP="00553949">
            <w:pPr>
              <w:spacing w:line="240" w:lineRule="auto"/>
              <w:ind w:right="-72"/>
              <w:jc w:val="right"/>
              <w:rPr>
                <w:rFonts w:cs="Arial"/>
                <w:sz w:val="18"/>
                <w:szCs w:val="18"/>
              </w:rPr>
            </w:pPr>
          </w:p>
        </w:tc>
        <w:tc>
          <w:tcPr>
            <w:tcW w:w="499" w:type="pct"/>
            <w:vAlign w:val="bottom"/>
          </w:tcPr>
          <w:p w14:paraId="2BFFA8FD" w14:textId="77777777" w:rsidR="00E443E2" w:rsidRPr="00A70425" w:rsidRDefault="00E443E2" w:rsidP="00553949">
            <w:pPr>
              <w:spacing w:line="240" w:lineRule="auto"/>
              <w:ind w:right="-72"/>
              <w:jc w:val="right"/>
              <w:rPr>
                <w:rFonts w:cs="Arial"/>
                <w:sz w:val="18"/>
                <w:szCs w:val="18"/>
              </w:rPr>
            </w:pPr>
          </w:p>
        </w:tc>
        <w:tc>
          <w:tcPr>
            <w:tcW w:w="406" w:type="pct"/>
          </w:tcPr>
          <w:p w14:paraId="0A02C276" w14:textId="77777777" w:rsidR="00E443E2" w:rsidRPr="00A70425" w:rsidRDefault="00E443E2" w:rsidP="00553949">
            <w:pPr>
              <w:spacing w:line="240" w:lineRule="auto"/>
              <w:ind w:right="-72"/>
              <w:jc w:val="right"/>
              <w:rPr>
                <w:rFonts w:cs="Arial"/>
                <w:sz w:val="18"/>
                <w:szCs w:val="18"/>
              </w:rPr>
            </w:pPr>
          </w:p>
        </w:tc>
        <w:tc>
          <w:tcPr>
            <w:tcW w:w="406" w:type="pct"/>
            <w:vAlign w:val="bottom"/>
          </w:tcPr>
          <w:p w14:paraId="26EAE676" w14:textId="77777777" w:rsidR="00E443E2" w:rsidRPr="00A70425" w:rsidRDefault="00E443E2" w:rsidP="00553949">
            <w:pPr>
              <w:spacing w:line="240" w:lineRule="auto"/>
              <w:ind w:right="-72"/>
              <w:jc w:val="right"/>
              <w:rPr>
                <w:rFonts w:cs="Arial"/>
                <w:sz w:val="18"/>
                <w:szCs w:val="18"/>
              </w:rPr>
            </w:pPr>
          </w:p>
        </w:tc>
        <w:tc>
          <w:tcPr>
            <w:tcW w:w="447" w:type="pct"/>
            <w:vAlign w:val="bottom"/>
          </w:tcPr>
          <w:p w14:paraId="1C97FC2F" w14:textId="77777777" w:rsidR="00E443E2" w:rsidRPr="00A70425" w:rsidRDefault="00E443E2" w:rsidP="00553949">
            <w:pPr>
              <w:spacing w:line="240" w:lineRule="auto"/>
              <w:ind w:right="-72"/>
              <w:jc w:val="right"/>
              <w:rPr>
                <w:rFonts w:cs="Arial"/>
                <w:sz w:val="18"/>
                <w:szCs w:val="18"/>
              </w:rPr>
            </w:pPr>
          </w:p>
        </w:tc>
        <w:tc>
          <w:tcPr>
            <w:tcW w:w="440" w:type="pct"/>
          </w:tcPr>
          <w:p w14:paraId="0DB25D36" w14:textId="77777777" w:rsidR="00E443E2" w:rsidRPr="00A70425" w:rsidRDefault="00E443E2" w:rsidP="00553949">
            <w:pPr>
              <w:spacing w:line="240" w:lineRule="auto"/>
              <w:ind w:right="-72"/>
              <w:jc w:val="right"/>
              <w:rPr>
                <w:rFonts w:cs="Arial"/>
                <w:sz w:val="18"/>
                <w:szCs w:val="18"/>
              </w:rPr>
            </w:pPr>
          </w:p>
        </w:tc>
        <w:tc>
          <w:tcPr>
            <w:tcW w:w="440" w:type="pct"/>
          </w:tcPr>
          <w:p w14:paraId="0EAE94B2" w14:textId="77777777" w:rsidR="00E443E2" w:rsidRPr="00A70425" w:rsidRDefault="00E443E2" w:rsidP="00553949">
            <w:pPr>
              <w:spacing w:line="240" w:lineRule="auto"/>
              <w:ind w:right="-72"/>
              <w:jc w:val="right"/>
              <w:rPr>
                <w:rFonts w:cs="Arial"/>
                <w:sz w:val="18"/>
                <w:szCs w:val="18"/>
              </w:rPr>
            </w:pPr>
          </w:p>
        </w:tc>
      </w:tr>
      <w:tr w:rsidR="00E443E2" w:rsidRPr="00A70425" w14:paraId="68AB98BA" w14:textId="77777777" w:rsidTr="00E443E2">
        <w:tc>
          <w:tcPr>
            <w:tcW w:w="1826" w:type="pct"/>
            <w:vAlign w:val="bottom"/>
          </w:tcPr>
          <w:p w14:paraId="2857DAD8" w14:textId="77777777" w:rsidR="00E443E2" w:rsidRPr="00A70425" w:rsidRDefault="00E443E2" w:rsidP="00553949">
            <w:pPr>
              <w:spacing w:line="240" w:lineRule="auto"/>
              <w:ind w:left="432"/>
              <w:rPr>
                <w:rFonts w:cs="Arial"/>
                <w:sz w:val="18"/>
                <w:szCs w:val="18"/>
                <w:rtl/>
                <w:cs/>
              </w:rPr>
            </w:pPr>
            <w:r w:rsidRPr="00A70425">
              <w:rPr>
                <w:rFonts w:cs="Arial"/>
                <w:sz w:val="18"/>
                <w:szCs w:val="18"/>
                <w:lang w:bidi="th-TH"/>
              </w:rPr>
              <w:t>Opening net book amount</w:t>
            </w:r>
          </w:p>
        </w:tc>
        <w:tc>
          <w:tcPr>
            <w:tcW w:w="536" w:type="pct"/>
            <w:shd w:val="clear" w:color="auto" w:fill="auto"/>
          </w:tcPr>
          <w:p w14:paraId="4D7361B1" w14:textId="52DF44DF" w:rsidR="00E443E2" w:rsidRPr="00A70425" w:rsidRDefault="0049783F" w:rsidP="00553949">
            <w:pPr>
              <w:spacing w:line="240" w:lineRule="auto"/>
              <w:ind w:right="-72"/>
              <w:jc w:val="right"/>
              <w:rPr>
                <w:rFonts w:cs="Arial"/>
                <w:sz w:val="18"/>
                <w:szCs w:val="18"/>
              </w:rPr>
            </w:pPr>
            <w:r w:rsidRPr="00A70425">
              <w:rPr>
                <w:rFonts w:cs="Arial"/>
                <w:sz w:val="18"/>
                <w:szCs w:val="18"/>
              </w:rPr>
              <w:t>52,017</w:t>
            </w:r>
          </w:p>
        </w:tc>
        <w:tc>
          <w:tcPr>
            <w:tcW w:w="499" w:type="pct"/>
          </w:tcPr>
          <w:p w14:paraId="5E77993E" w14:textId="71151E59" w:rsidR="00E443E2" w:rsidRPr="00A70425" w:rsidRDefault="00053981" w:rsidP="00553949">
            <w:pPr>
              <w:spacing w:line="240" w:lineRule="auto"/>
              <w:ind w:right="-72"/>
              <w:jc w:val="right"/>
              <w:rPr>
                <w:rFonts w:cs="Arial"/>
                <w:sz w:val="18"/>
                <w:szCs w:val="18"/>
              </w:rPr>
            </w:pPr>
            <w:r w:rsidRPr="00A70425">
              <w:rPr>
                <w:rFonts w:cs="Arial"/>
                <w:sz w:val="18"/>
                <w:szCs w:val="18"/>
              </w:rPr>
              <w:t>539,279</w:t>
            </w:r>
          </w:p>
        </w:tc>
        <w:tc>
          <w:tcPr>
            <w:tcW w:w="406" w:type="pct"/>
          </w:tcPr>
          <w:p w14:paraId="2D3EC67A" w14:textId="7B9A1916" w:rsidR="00E443E2" w:rsidRPr="00A70425" w:rsidRDefault="00053981" w:rsidP="00553949">
            <w:pPr>
              <w:spacing w:line="240" w:lineRule="auto"/>
              <w:ind w:right="-72"/>
              <w:jc w:val="right"/>
              <w:rPr>
                <w:rFonts w:cs="Arial"/>
                <w:sz w:val="18"/>
                <w:szCs w:val="18"/>
              </w:rPr>
            </w:pPr>
            <w:r w:rsidRPr="00A70425">
              <w:rPr>
                <w:rFonts w:cs="Arial"/>
                <w:sz w:val="18"/>
                <w:szCs w:val="18"/>
              </w:rPr>
              <w:t>16,647</w:t>
            </w:r>
          </w:p>
        </w:tc>
        <w:tc>
          <w:tcPr>
            <w:tcW w:w="406" w:type="pct"/>
          </w:tcPr>
          <w:p w14:paraId="5C50FFD3" w14:textId="03C4B766" w:rsidR="00E443E2" w:rsidRPr="00A70425" w:rsidRDefault="00053981" w:rsidP="00553949">
            <w:pPr>
              <w:spacing w:line="240" w:lineRule="auto"/>
              <w:ind w:right="-72"/>
              <w:jc w:val="right"/>
              <w:rPr>
                <w:rFonts w:cs="Arial"/>
                <w:sz w:val="18"/>
                <w:szCs w:val="18"/>
              </w:rPr>
            </w:pPr>
            <w:r w:rsidRPr="00A70425">
              <w:rPr>
                <w:rFonts w:cs="Arial"/>
                <w:sz w:val="18"/>
                <w:szCs w:val="18"/>
              </w:rPr>
              <w:t>5,342</w:t>
            </w:r>
          </w:p>
        </w:tc>
        <w:tc>
          <w:tcPr>
            <w:tcW w:w="447" w:type="pct"/>
          </w:tcPr>
          <w:p w14:paraId="2A7322C3" w14:textId="024E4504" w:rsidR="00E443E2" w:rsidRPr="00A70425" w:rsidRDefault="00053981" w:rsidP="00553949">
            <w:pPr>
              <w:spacing w:line="240" w:lineRule="auto"/>
              <w:ind w:right="-72"/>
              <w:jc w:val="right"/>
              <w:rPr>
                <w:rFonts w:cs="Arial"/>
                <w:sz w:val="18"/>
                <w:szCs w:val="18"/>
              </w:rPr>
            </w:pPr>
            <w:r w:rsidRPr="00A70425">
              <w:rPr>
                <w:rFonts w:cs="Arial"/>
                <w:sz w:val="18"/>
                <w:szCs w:val="18"/>
              </w:rPr>
              <w:t>939</w:t>
            </w:r>
          </w:p>
        </w:tc>
        <w:tc>
          <w:tcPr>
            <w:tcW w:w="440" w:type="pct"/>
            <w:vAlign w:val="center"/>
          </w:tcPr>
          <w:p w14:paraId="1E0955E7" w14:textId="45E9CE04" w:rsidR="00E443E2" w:rsidRPr="00A70425" w:rsidRDefault="00053981" w:rsidP="00553949">
            <w:pPr>
              <w:spacing w:line="240" w:lineRule="auto"/>
              <w:ind w:right="-72"/>
              <w:jc w:val="right"/>
              <w:rPr>
                <w:rFonts w:cs="Arial"/>
                <w:sz w:val="18"/>
                <w:szCs w:val="18"/>
              </w:rPr>
            </w:pPr>
            <w:r w:rsidRPr="00A70425">
              <w:rPr>
                <w:rFonts w:cs="Arial"/>
                <w:sz w:val="18"/>
                <w:szCs w:val="18"/>
              </w:rPr>
              <w:t>3,242</w:t>
            </w:r>
          </w:p>
        </w:tc>
        <w:tc>
          <w:tcPr>
            <w:tcW w:w="440" w:type="pct"/>
            <w:vAlign w:val="center"/>
          </w:tcPr>
          <w:p w14:paraId="67314832" w14:textId="4150EC0D" w:rsidR="00E443E2" w:rsidRPr="00A70425" w:rsidRDefault="00053981" w:rsidP="00553949">
            <w:pPr>
              <w:spacing w:line="240" w:lineRule="auto"/>
              <w:ind w:right="-72"/>
              <w:jc w:val="right"/>
              <w:rPr>
                <w:rFonts w:cs="Arial"/>
                <w:sz w:val="18"/>
                <w:szCs w:val="18"/>
              </w:rPr>
            </w:pPr>
            <w:r w:rsidRPr="00A70425">
              <w:rPr>
                <w:rFonts w:cs="Arial"/>
                <w:sz w:val="18"/>
                <w:szCs w:val="18"/>
              </w:rPr>
              <w:t>617,466</w:t>
            </w:r>
          </w:p>
        </w:tc>
      </w:tr>
      <w:tr w:rsidR="00E443E2" w:rsidRPr="00A70425" w14:paraId="10FD020E" w14:textId="77777777" w:rsidTr="00E443E2">
        <w:tc>
          <w:tcPr>
            <w:tcW w:w="1826" w:type="pct"/>
            <w:vAlign w:val="bottom"/>
          </w:tcPr>
          <w:p w14:paraId="1A0F0D5C" w14:textId="77777777" w:rsidR="00E443E2" w:rsidRPr="00A70425" w:rsidRDefault="00E443E2" w:rsidP="00553949">
            <w:pPr>
              <w:spacing w:line="240" w:lineRule="auto"/>
              <w:ind w:left="432"/>
              <w:rPr>
                <w:rFonts w:cs="Arial"/>
                <w:sz w:val="18"/>
                <w:szCs w:val="18"/>
              </w:rPr>
            </w:pPr>
            <w:r w:rsidRPr="00A70425">
              <w:rPr>
                <w:rFonts w:cs="Arial"/>
                <w:sz w:val="18"/>
                <w:szCs w:val="18"/>
              </w:rPr>
              <w:t>Additions</w:t>
            </w:r>
          </w:p>
        </w:tc>
        <w:tc>
          <w:tcPr>
            <w:tcW w:w="536" w:type="pct"/>
            <w:shd w:val="clear" w:color="auto" w:fill="auto"/>
          </w:tcPr>
          <w:p w14:paraId="4E804A94" w14:textId="0675DFE6" w:rsidR="00E443E2" w:rsidRPr="00A70425" w:rsidRDefault="0049783F" w:rsidP="00553949">
            <w:pPr>
              <w:spacing w:line="240" w:lineRule="auto"/>
              <w:ind w:right="-72"/>
              <w:jc w:val="right"/>
              <w:rPr>
                <w:rFonts w:cs="Arial"/>
                <w:sz w:val="18"/>
                <w:szCs w:val="22"/>
                <w:cs/>
                <w:lang w:bidi="th-TH"/>
              </w:rPr>
            </w:pPr>
            <w:r w:rsidRPr="00A70425">
              <w:rPr>
                <w:rFonts w:cs="Arial"/>
                <w:sz w:val="18"/>
                <w:szCs w:val="22"/>
                <w:lang w:bidi="th-TH"/>
              </w:rPr>
              <w:t>-</w:t>
            </w:r>
          </w:p>
        </w:tc>
        <w:tc>
          <w:tcPr>
            <w:tcW w:w="499" w:type="pct"/>
          </w:tcPr>
          <w:p w14:paraId="2AB9E689" w14:textId="523A37E3" w:rsidR="00E443E2" w:rsidRPr="00A70425" w:rsidRDefault="00053981" w:rsidP="00553949">
            <w:pPr>
              <w:spacing w:line="240" w:lineRule="auto"/>
              <w:ind w:right="-72"/>
              <w:jc w:val="right"/>
              <w:rPr>
                <w:rFonts w:cs="Arial"/>
                <w:sz w:val="18"/>
                <w:szCs w:val="18"/>
              </w:rPr>
            </w:pPr>
            <w:r w:rsidRPr="00A70425">
              <w:rPr>
                <w:rFonts w:cs="Arial"/>
                <w:sz w:val="18"/>
                <w:szCs w:val="18"/>
              </w:rPr>
              <w:t>-</w:t>
            </w:r>
          </w:p>
        </w:tc>
        <w:tc>
          <w:tcPr>
            <w:tcW w:w="406" w:type="pct"/>
          </w:tcPr>
          <w:p w14:paraId="38CDD649" w14:textId="61C1538E" w:rsidR="00E443E2" w:rsidRPr="00A70425" w:rsidRDefault="00053981" w:rsidP="00553949">
            <w:pPr>
              <w:spacing w:line="240" w:lineRule="auto"/>
              <w:ind w:right="-72"/>
              <w:jc w:val="right"/>
              <w:rPr>
                <w:rFonts w:cs="Arial"/>
                <w:sz w:val="18"/>
                <w:szCs w:val="18"/>
              </w:rPr>
            </w:pPr>
            <w:r w:rsidRPr="00A70425">
              <w:rPr>
                <w:rFonts w:cs="Arial"/>
                <w:sz w:val="18"/>
                <w:szCs w:val="18"/>
              </w:rPr>
              <w:t>-</w:t>
            </w:r>
          </w:p>
        </w:tc>
        <w:tc>
          <w:tcPr>
            <w:tcW w:w="406" w:type="pct"/>
          </w:tcPr>
          <w:p w14:paraId="4BA2710E" w14:textId="56F75A6B" w:rsidR="00E443E2" w:rsidRPr="00A70425" w:rsidRDefault="00053981" w:rsidP="00553949">
            <w:pPr>
              <w:spacing w:line="240" w:lineRule="auto"/>
              <w:ind w:right="-72"/>
              <w:jc w:val="right"/>
              <w:rPr>
                <w:rFonts w:cs="Arial"/>
                <w:sz w:val="18"/>
                <w:szCs w:val="18"/>
              </w:rPr>
            </w:pPr>
            <w:r w:rsidRPr="00A70425">
              <w:rPr>
                <w:rFonts w:cs="Arial"/>
                <w:sz w:val="18"/>
                <w:szCs w:val="18"/>
              </w:rPr>
              <w:t>85</w:t>
            </w:r>
          </w:p>
        </w:tc>
        <w:tc>
          <w:tcPr>
            <w:tcW w:w="447" w:type="pct"/>
          </w:tcPr>
          <w:p w14:paraId="31D80B51" w14:textId="3DBC4F39" w:rsidR="00E443E2" w:rsidRPr="00A70425" w:rsidRDefault="00053981" w:rsidP="00553949">
            <w:pPr>
              <w:spacing w:line="240" w:lineRule="auto"/>
              <w:ind w:right="-72"/>
              <w:jc w:val="right"/>
              <w:rPr>
                <w:rFonts w:cs="Arial"/>
                <w:sz w:val="18"/>
                <w:szCs w:val="18"/>
              </w:rPr>
            </w:pPr>
            <w:r w:rsidRPr="00A70425">
              <w:rPr>
                <w:rFonts w:cs="Arial"/>
                <w:sz w:val="18"/>
                <w:szCs w:val="18"/>
              </w:rPr>
              <w:t>820</w:t>
            </w:r>
          </w:p>
        </w:tc>
        <w:tc>
          <w:tcPr>
            <w:tcW w:w="440" w:type="pct"/>
          </w:tcPr>
          <w:p w14:paraId="4836E51D" w14:textId="3591489E" w:rsidR="00E443E2" w:rsidRPr="00A70425" w:rsidRDefault="00053981" w:rsidP="00553949">
            <w:pPr>
              <w:spacing w:line="240" w:lineRule="auto"/>
              <w:ind w:right="-72"/>
              <w:jc w:val="right"/>
              <w:rPr>
                <w:rFonts w:cs="Arial"/>
                <w:sz w:val="18"/>
                <w:szCs w:val="18"/>
              </w:rPr>
            </w:pPr>
            <w:r w:rsidRPr="00A70425">
              <w:rPr>
                <w:rFonts w:cs="Arial"/>
                <w:sz w:val="18"/>
                <w:szCs w:val="18"/>
              </w:rPr>
              <w:t>-</w:t>
            </w:r>
          </w:p>
        </w:tc>
        <w:tc>
          <w:tcPr>
            <w:tcW w:w="440" w:type="pct"/>
          </w:tcPr>
          <w:p w14:paraId="7D005655" w14:textId="605CB8DE" w:rsidR="00E443E2" w:rsidRPr="00A70425" w:rsidRDefault="00053981" w:rsidP="00553949">
            <w:pPr>
              <w:spacing w:line="240" w:lineRule="auto"/>
              <w:ind w:right="-72"/>
              <w:jc w:val="right"/>
              <w:rPr>
                <w:rFonts w:cs="Arial"/>
                <w:sz w:val="18"/>
                <w:szCs w:val="18"/>
              </w:rPr>
            </w:pPr>
            <w:r w:rsidRPr="00A70425">
              <w:rPr>
                <w:rFonts w:cs="Arial"/>
                <w:sz w:val="18"/>
                <w:szCs w:val="18"/>
              </w:rPr>
              <w:t>905</w:t>
            </w:r>
          </w:p>
        </w:tc>
      </w:tr>
      <w:tr w:rsidR="00053981" w:rsidRPr="00A70425" w14:paraId="7C39AE24" w14:textId="77777777" w:rsidTr="00E443E2">
        <w:tc>
          <w:tcPr>
            <w:tcW w:w="1826" w:type="pct"/>
            <w:vAlign w:val="bottom"/>
          </w:tcPr>
          <w:p w14:paraId="55447A46" w14:textId="5A63C4E0" w:rsidR="00053981" w:rsidRPr="00A70425" w:rsidRDefault="00053981" w:rsidP="00553949">
            <w:pPr>
              <w:spacing w:line="240" w:lineRule="auto"/>
              <w:ind w:left="432"/>
              <w:rPr>
                <w:rFonts w:cs="Arial"/>
                <w:sz w:val="18"/>
                <w:szCs w:val="18"/>
              </w:rPr>
            </w:pPr>
            <w:r w:rsidRPr="00A70425">
              <w:rPr>
                <w:rFonts w:cs="Arial"/>
                <w:sz w:val="18"/>
                <w:szCs w:val="18"/>
                <w:lang w:bidi="th-TH"/>
              </w:rPr>
              <w:t>Reclassified from property, plant and equipment</w:t>
            </w:r>
          </w:p>
        </w:tc>
        <w:tc>
          <w:tcPr>
            <w:tcW w:w="536" w:type="pct"/>
            <w:shd w:val="clear" w:color="auto" w:fill="auto"/>
          </w:tcPr>
          <w:p w14:paraId="3F13A932" w14:textId="5E08E3AC" w:rsidR="00053981" w:rsidRPr="00A70425" w:rsidRDefault="00053981" w:rsidP="00553949">
            <w:pPr>
              <w:spacing w:line="240" w:lineRule="auto"/>
              <w:ind w:right="-72"/>
              <w:jc w:val="right"/>
              <w:rPr>
                <w:rFonts w:cs="Arial"/>
                <w:sz w:val="18"/>
                <w:szCs w:val="18"/>
                <w:cs/>
                <w:lang w:bidi="th-TH"/>
              </w:rPr>
            </w:pPr>
            <w:r w:rsidRPr="00A70425">
              <w:rPr>
                <w:rFonts w:cs="Arial"/>
                <w:sz w:val="18"/>
                <w:szCs w:val="18"/>
                <w:lang w:bidi="th-TH"/>
              </w:rPr>
              <w:t>18,579</w:t>
            </w:r>
          </w:p>
        </w:tc>
        <w:tc>
          <w:tcPr>
            <w:tcW w:w="499" w:type="pct"/>
          </w:tcPr>
          <w:p w14:paraId="704EADDD" w14:textId="1E7EED89" w:rsidR="00053981" w:rsidRPr="00A70425" w:rsidRDefault="00053981" w:rsidP="00553949">
            <w:pPr>
              <w:spacing w:line="240" w:lineRule="auto"/>
              <w:ind w:right="-72"/>
              <w:jc w:val="right"/>
              <w:rPr>
                <w:rFonts w:cs="Arial"/>
                <w:sz w:val="18"/>
                <w:szCs w:val="18"/>
              </w:rPr>
            </w:pPr>
            <w:r w:rsidRPr="00A70425">
              <w:rPr>
                <w:rFonts w:cs="Arial"/>
                <w:sz w:val="18"/>
                <w:szCs w:val="18"/>
              </w:rPr>
              <w:t>-</w:t>
            </w:r>
          </w:p>
        </w:tc>
        <w:tc>
          <w:tcPr>
            <w:tcW w:w="406" w:type="pct"/>
          </w:tcPr>
          <w:p w14:paraId="1570FB29" w14:textId="50AF6473" w:rsidR="00053981" w:rsidRPr="00A70425" w:rsidRDefault="00053981" w:rsidP="00553949">
            <w:pPr>
              <w:spacing w:line="240" w:lineRule="auto"/>
              <w:ind w:right="-72"/>
              <w:jc w:val="right"/>
              <w:rPr>
                <w:rFonts w:cs="Arial"/>
                <w:sz w:val="18"/>
                <w:szCs w:val="18"/>
              </w:rPr>
            </w:pPr>
            <w:r w:rsidRPr="00A70425">
              <w:rPr>
                <w:rFonts w:cs="Arial"/>
                <w:sz w:val="18"/>
                <w:szCs w:val="18"/>
              </w:rPr>
              <w:t>-</w:t>
            </w:r>
          </w:p>
        </w:tc>
        <w:tc>
          <w:tcPr>
            <w:tcW w:w="406" w:type="pct"/>
          </w:tcPr>
          <w:p w14:paraId="2A6021BF" w14:textId="5EC97CD1" w:rsidR="00053981" w:rsidRPr="00A70425" w:rsidRDefault="00053981" w:rsidP="00553949">
            <w:pPr>
              <w:spacing w:line="240" w:lineRule="auto"/>
              <w:ind w:right="-72"/>
              <w:jc w:val="right"/>
              <w:rPr>
                <w:rFonts w:cs="Arial"/>
                <w:sz w:val="18"/>
                <w:szCs w:val="18"/>
              </w:rPr>
            </w:pPr>
            <w:r w:rsidRPr="00A70425">
              <w:rPr>
                <w:rFonts w:cs="Arial"/>
                <w:sz w:val="18"/>
                <w:szCs w:val="18"/>
              </w:rPr>
              <w:t>-</w:t>
            </w:r>
          </w:p>
        </w:tc>
        <w:tc>
          <w:tcPr>
            <w:tcW w:w="447" w:type="pct"/>
          </w:tcPr>
          <w:p w14:paraId="44FB6BA9" w14:textId="7C380376" w:rsidR="00053981" w:rsidRPr="00A70425" w:rsidRDefault="00053981" w:rsidP="00553949">
            <w:pPr>
              <w:spacing w:line="240" w:lineRule="auto"/>
              <w:ind w:right="-72"/>
              <w:jc w:val="right"/>
              <w:rPr>
                <w:rFonts w:cs="Arial"/>
                <w:sz w:val="18"/>
                <w:szCs w:val="18"/>
              </w:rPr>
            </w:pPr>
            <w:r w:rsidRPr="00A70425">
              <w:rPr>
                <w:rFonts w:cs="Arial"/>
                <w:sz w:val="18"/>
                <w:szCs w:val="18"/>
              </w:rPr>
              <w:t>-</w:t>
            </w:r>
          </w:p>
        </w:tc>
        <w:tc>
          <w:tcPr>
            <w:tcW w:w="440" w:type="pct"/>
          </w:tcPr>
          <w:p w14:paraId="7C5E12F9" w14:textId="219BB516" w:rsidR="00053981" w:rsidRPr="00A70425" w:rsidRDefault="00053981" w:rsidP="00553949">
            <w:pPr>
              <w:spacing w:line="240" w:lineRule="auto"/>
              <w:ind w:right="-72"/>
              <w:jc w:val="right"/>
              <w:rPr>
                <w:rFonts w:cs="Arial"/>
                <w:sz w:val="18"/>
                <w:szCs w:val="18"/>
              </w:rPr>
            </w:pPr>
            <w:r w:rsidRPr="00A70425">
              <w:rPr>
                <w:rFonts w:cs="Arial"/>
                <w:sz w:val="18"/>
                <w:szCs w:val="18"/>
              </w:rPr>
              <w:t>-</w:t>
            </w:r>
          </w:p>
        </w:tc>
        <w:tc>
          <w:tcPr>
            <w:tcW w:w="440" w:type="pct"/>
          </w:tcPr>
          <w:p w14:paraId="400ADFD4" w14:textId="0D5C6335" w:rsidR="00053981" w:rsidRPr="00A70425" w:rsidRDefault="00053981" w:rsidP="00553949">
            <w:pPr>
              <w:spacing w:line="240" w:lineRule="auto"/>
              <w:ind w:right="-72"/>
              <w:jc w:val="right"/>
              <w:rPr>
                <w:rFonts w:cs="Arial"/>
                <w:sz w:val="18"/>
                <w:szCs w:val="18"/>
              </w:rPr>
            </w:pPr>
            <w:r w:rsidRPr="00A70425">
              <w:rPr>
                <w:rFonts w:cs="Arial"/>
                <w:sz w:val="18"/>
                <w:szCs w:val="18"/>
              </w:rPr>
              <w:t>18,579</w:t>
            </w:r>
          </w:p>
        </w:tc>
      </w:tr>
      <w:tr w:rsidR="00053981" w:rsidRPr="00A70425" w14:paraId="38F3BC80" w14:textId="77777777" w:rsidTr="00E443E2">
        <w:tc>
          <w:tcPr>
            <w:tcW w:w="1826" w:type="pct"/>
            <w:vAlign w:val="bottom"/>
          </w:tcPr>
          <w:p w14:paraId="4BDA8B05" w14:textId="53B994E9" w:rsidR="00053981" w:rsidRPr="00A70425" w:rsidRDefault="0071109F" w:rsidP="00553949">
            <w:pPr>
              <w:spacing w:line="240" w:lineRule="auto"/>
              <w:ind w:left="432"/>
              <w:rPr>
                <w:rFonts w:cs="Arial"/>
                <w:sz w:val="18"/>
                <w:szCs w:val="18"/>
                <w:lang w:val="en-US"/>
              </w:rPr>
            </w:pPr>
            <w:r w:rsidRPr="00A70425">
              <w:rPr>
                <w:rFonts w:cs="Arial"/>
                <w:sz w:val="18"/>
                <w:szCs w:val="18"/>
                <w:lang w:val="en-US"/>
              </w:rPr>
              <w:t>Transfer in (out)</w:t>
            </w:r>
          </w:p>
        </w:tc>
        <w:tc>
          <w:tcPr>
            <w:tcW w:w="536" w:type="pct"/>
            <w:shd w:val="clear" w:color="auto" w:fill="auto"/>
          </w:tcPr>
          <w:p w14:paraId="1A14270B" w14:textId="15D6521C" w:rsidR="00053981" w:rsidRPr="00A70425" w:rsidRDefault="00053981" w:rsidP="00553949">
            <w:pPr>
              <w:spacing w:line="240" w:lineRule="auto"/>
              <w:ind w:right="-72"/>
              <w:jc w:val="right"/>
              <w:rPr>
                <w:rFonts w:cs="Arial"/>
                <w:sz w:val="18"/>
                <w:szCs w:val="18"/>
                <w:cs/>
                <w:lang w:bidi="th-TH"/>
              </w:rPr>
            </w:pPr>
            <w:r w:rsidRPr="00A70425">
              <w:rPr>
                <w:rFonts w:cs="Arial"/>
                <w:sz w:val="18"/>
                <w:szCs w:val="18"/>
                <w:lang w:bidi="th-TH"/>
              </w:rPr>
              <w:t>-</w:t>
            </w:r>
          </w:p>
        </w:tc>
        <w:tc>
          <w:tcPr>
            <w:tcW w:w="499" w:type="pct"/>
          </w:tcPr>
          <w:p w14:paraId="122A9DE0" w14:textId="066B7418" w:rsidR="00053981" w:rsidRPr="00A70425" w:rsidRDefault="00053981" w:rsidP="00553949">
            <w:pPr>
              <w:spacing w:line="240" w:lineRule="auto"/>
              <w:ind w:right="-72"/>
              <w:jc w:val="right"/>
              <w:rPr>
                <w:rFonts w:cs="Arial"/>
                <w:sz w:val="18"/>
                <w:szCs w:val="18"/>
              </w:rPr>
            </w:pPr>
            <w:r w:rsidRPr="00A70425">
              <w:rPr>
                <w:rFonts w:cs="Arial"/>
                <w:sz w:val="18"/>
                <w:szCs w:val="18"/>
              </w:rPr>
              <w:t>-</w:t>
            </w:r>
          </w:p>
        </w:tc>
        <w:tc>
          <w:tcPr>
            <w:tcW w:w="406" w:type="pct"/>
          </w:tcPr>
          <w:p w14:paraId="07F75BCB" w14:textId="73AD5EE6" w:rsidR="00053981" w:rsidRPr="00A70425" w:rsidRDefault="00053981" w:rsidP="00553949">
            <w:pPr>
              <w:spacing w:line="240" w:lineRule="auto"/>
              <w:ind w:right="-72"/>
              <w:jc w:val="right"/>
              <w:rPr>
                <w:rFonts w:cs="Arial"/>
                <w:sz w:val="18"/>
                <w:szCs w:val="18"/>
              </w:rPr>
            </w:pPr>
            <w:r w:rsidRPr="00A70425">
              <w:rPr>
                <w:rFonts w:cs="Arial"/>
                <w:sz w:val="18"/>
                <w:szCs w:val="18"/>
              </w:rPr>
              <w:t>-</w:t>
            </w:r>
          </w:p>
        </w:tc>
        <w:tc>
          <w:tcPr>
            <w:tcW w:w="406" w:type="pct"/>
          </w:tcPr>
          <w:p w14:paraId="37891DD0" w14:textId="4B979FF3" w:rsidR="00053981" w:rsidRPr="00A70425" w:rsidRDefault="00053981" w:rsidP="00553949">
            <w:pPr>
              <w:spacing w:line="240" w:lineRule="auto"/>
              <w:ind w:right="-72"/>
              <w:jc w:val="right"/>
              <w:rPr>
                <w:rFonts w:cs="Arial"/>
                <w:sz w:val="18"/>
                <w:szCs w:val="18"/>
              </w:rPr>
            </w:pPr>
            <w:r w:rsidRPr="00A70425">
              <w:rPr>
                <w:rFonts w:cs="Arial"/>
                <w:sz w:val="18"/>
                <w:szCs w:val="18"/>
              </w:rPr>
              <w:t>790</w:t>
            </w:r>
          </w:p>
        </w:tc>
        <w:tc>
          <w:tcPr>
            <w:tcW w:w="447" w:type="pct"/>
          </w:tcPr>
          <w:p w14:paraId="22498EB4" w14:textId="57472718" w:rsidR="00053981" w:rsidRPr="00A70425" w:rsidRDefault="00053981" w:rsidP="00553949">
            <w:pPr>
              <w:spacing w:line="240" w:lineRule="auto"/>
              <w:ind w:right="-72"/>
              <w:jc w:val="right"/>
              <w:rPr>
                <w:rFonts w:cs="Arial"/>
                <w:sz w:val="18"/>
                <w:szCs w:val="18"/>
              </w:rPr>
            </w:pPr>
            <w:r w:rsidRPr="00A70425">
              <w:rPr>
                <w:rFonts w:cs="Arial"/>
                <w:sz w:val="18"/>
                <w:szCs w:val="18"/>
              </w:rPr>
              <w:t>(790)</w:t>
            </w:r>
          </w:p>
        </w:tc>
        <w:tc>
          <w:tcPr>
            <w:tcW w:w="440" w:type="pct"/>
          </w:tcPr>
          <w:p w14:paraId="7AF45692" w14:textId="6D7EBEBE" w:rsidR="00053981" w:rsidRPr="00A70425" w:rsidRDefault="00053981" w:rsidP="00553949">
            <w:pPr>
              <w:spacing w:line="240" w:lineRule="auto"/>
              <w:ind w:right="-72"/>
              <w:jc w:val="right"/>
              <w:rPr>
                <w:rFonts w:cs="Arial"/>
                <w:sz w:val="18"/>
                <w:szCs w:val="18"/>
              </w:rPr>
            </w:pPr>
            <w:r w:rsidRPr="00A70425">
              <w:rPr>
                <w:rFonts w:cs="Arial"/>
                <w:sz w:val="18"/>
                <w:szCs w:val="18"/>
              </w:rPr>
              <w:t>-</w:t>
            </w:r>
          </w:p>
        </w:tc>
        <w:tc>
          <w:tcPr>
            <w:tcW w:w="440" w:type="pct"/>
          </w:tcPr>
          <w:p w14:paraId="0AAA0E50" w14:textId="2C56A373" w:rsidR="00053981" w:rsidRPr="00A70425" w:rsidRDefault="00053981" w:rsidP="00553949">
            <w:pPr>
              <w:spacing w:line="240" w:lineRule="auto"/>
              <w:ind w:right="-72"/>
              <w:jc w:val="right"/>
              <w:rPr>
                <w:rFonts w:cs="Arial"/>
                <w:sz w:val="18"/>
                <w:szCs w:val="18"/>
              </w:rPr>
            </w:pPr>
            <w:r w:rsidRPr="00A70425">
              <w:rPr>
                <w:rFonts w:cs="Arial"/>
                <w:sz w:val="18"/>
                <w:szCs w:val="18"/>
              </w:rPr>
              <w:t>-</w:t>
            </w:r>
          </w:p>
        </w:tc>
      </w:tr>
      <w:tr w:rsidR="00053981" w:rsidRPr="00A70425" w14:paraId="1A7DF9FA" w14:textId="77777777" w:rsidTr="00E443E2">
        <w:tc>
          <w:tcPr>
            <w:tcW w:w="1826" w:type="pct"/>
            <w:vAlign w:val="bottom"/>
          </w:tcPr>
          <w:p w14:paraId="79933F22" w14:textId="77777777" w:rsidR="00053981" w:rsidRPr="00A70425" w:rsidRDefault="00053981" w:rsidP="00553949">
            <w:pPr>
              <w:spacing w:line="240" w:lineRule="auto"/>
              <w:ind w:left="432"/>
              <w:rPr>
                <w:rFonts w:cs="Arial"/>
                <w:sz w:val="18"/>
                <w:szCs w:val="18"/>
                <w:lang w:val="en-US"/>
              </w:rPr>
            </w:pPr>
            <w:r w:rsidRPr="00A70425">
              <w:rPr>
                <w:rFonts w:cs="Arial"/>
                <w:sz w:val="18"/>
                <w:szCs w:val="18"/>
                <w:lang w:val="en-US" w:bidi="th-TH"/>
              </w:rPr>
              <w:t>Disposals/write-offs, net</w:t>
            </w:r>
          </w:p>
        </w:tc>
        <w:tc>
          <w:tcPr>
            <w:tcW w:w="536" w:type="pct"/>
            <w:shd w:val="clear" w:color="auto" w:fill="auto"/>
          </w:tcPr>
          <w:p w14:paraId="20E9E3E1" w14:textId="16131740" w:rsidR="00053981" w:rsidRPr="00A70425" w:rsidRDefault="00053981" w:rsidP="00553949">
            <w:pPr>
              <w:spacing w:line="240" w:lineRule="auto"/>
              <w:ind w:right="-72"/>
              <w:jc w:val="right"/>
              <w:rPr>
                <w:rFonts w:cs="Arial"/>
                <w:sz w:val="18"/>
                <w:szCs w:val="18"/>
              </w:rPr>
            </w:pPr>
            <w:r w:rsidRPr="00A70425">
              <w:rPr>
                <w:rFonts w:cs="Arial"/>
                <w:sz w:val="18"/>
                <w:szCs w:val="18"/>
              </w:rPr>
              <w:t>-</w:t>
            </w:r>
          </w:p>
        </w:tc>
        <w:tc>
          <w:tcPr>
            <w:tcW w:w="499" w:type="pct"/>
          </w:tcPr>
          <w:p w14:paraId="47D7F133" w14:textId="63516F98" w:rsidR="00053981" w:rsidRPr="00A70425" w:rsidRDefault="00053981" w:rsidP="00553949">
            <w:pPr>
              <w:spacing w:line="240" w:lineRule="auto"/>
              <w:ind w:right="-72"/>
              <w:jc w:val="right"/>
              <w:rPr>
                <w:rFonts w:cs="Arial"/>
                <w:sz w:val="18"/>
                <w:szCs w:val="18"/>
              </w:rPr>
            </w:pPr>
            <w:r w:rsidRPr="00A70425">
              <w:rPr>
                <w:rFonts w:cs="Arial"/>
                <w:sz w:val="18"/>
                <w:szCs w:val="18"/>
              </w:rPr>
              <w:t>-</w:t>
            </w:r>
          </w:p>
        </w:tc>
        <w:tc>
          <w:tcPr>
            <w:tcW w:w="406" w:type="pct"/>
          </w:tcPr>
          <w:p w14:paraId="424D0FCA" w14:textId="5D1E9690" w:rsidR="00053981" w:rsidRPr="00A70425" w:rsidRDefault="00053981" w:rsidP="00553949">
            <w:pPr>
              <w:spacing w:line="240" w:lineRule="auto"/>
              <w:ind w:right="-72"/>
              <w:jc w:val="right"/>
              <w:rPr>
                <w:rFonts w:cs="Arial"/>
                <w:sz w:val="18"/>
                <w:szCs w:val="18"/>
              </w:rPr>
            </w:pPr>
            <w:r w:rsidRPr="00A70425">
              <w:rPr>
                <w:rFonts w:cs="Arial"/>
                <w:sz w:val="18"/>
                <w:szCs w:val="18"/>
              </w:rPr>
              <w:t>-</w:t>
            </w:r>
          </w:p>
        </w:tc>
        <w:tc>
          <w:tcPr>
            <w:tcW w:w="406" w:type="pct"/>
          </w:tcPr>
          <w:p w14:paraId="21637F31" w14:textId="32BED278" w:rsidR="00053981" w:rsidRPr="00A70425" w:rsidRDefault="00053981" w:rsidP="00553949">
            <w:pPr>
              <w:spacing w:line="240" w:lineRule="auto"/>
              <w:ind w:right="-72"/>
              <w:jc w:val="right"/>
              <w:rPr>
                <w:rFonts w:cs="Arial"/>
                <w:sz w:val="18"/>
                <w:szCs w:val="18"/>
              </w:rPr>
            </w:pPr>
            <w:r w:rsidRPr="00A70425">
              <w:rPr>
                <w:rFonts w:cs="Arial"/>
                <w:sz w:val="18"/>
                <w:szCs w:val="18"/>
              </w:rPr>
              <w:t>(305)</w:t>
            </w:r>
          </w:p>
        </w:tc>
        <w:tc>
          <w:tcPr>
            <w:tcW w:w="447" w:type="pct"/>
          </w:tcPr>
          <w:p w14:paraId="0113473B" w14:textId="44177535" w:rsidR="00053981" w:rsidRPr="00A70425" w:rsidRDefault="00053981" w:rsidP="00553949">
            <w:pPr>
              <w:spacing w:line="240" w:lineRule="auto"/>
              <w:ind w:right="-72"/>
              <w:jc w:val="right"/>
              <w:rPr>
                <w:rFonts w:cs="Arial"/>
                <w:sz w:val="18"/>
                <w:szCs w:val="18"/>
              </w:rPr>
            </w:pPr>
            <w:r w:rsidRPr="00A70425">
              <w:rPr>
                <w:rFonts w:cs="Arial"/>
                <w:sz w:val="18"/>
                <w:szCs w:val="18"/>
              </w:rPr>
              <w:t>(149)</w:t>
            </w:r>
          </w:p>
        </w:tc>
        <w:tc>
          <w:tcPr>
            <w:tcW w:w="440" w:type="pct"/>
          </w:tcPr>
          <w:p w14:paraId="5BA06066" w14:textId="3268703E" w:rsidR="00053981" w:rsidRPr="00A70425" w:rsidRDefault="00053981" w:rsidP="00553949">
            <w:pPr>
              <w:spacing w:line="240" w:lineRule="auto"/>
              <w:ind w:right="-72"/>
              <w:jc w:val="right"/>
              <w:rPr>
                <w:rFonts w:cs="Arial"/>
                <w:sz w:val="18"/>
                <w:szCs w:val="18"/>
              </w:rPr>
            </w:pPr>
            <w:r w:rsidRPr="00A70425">
              <w:rPr>
                <w:rFonts w:cs="Arial"/>
                <w:sz w:val="18"/>
                <w:szCs w:val="18"/>
              </w:rPr>
              <w:t>-</w:t>
            </w:r>
          </w:p>
        </w:tc>
        <w:tc>
          <w:tcPr>
            <w:tcW w:w="440" w:type="pct"/>
          </w:tcPr>
          <w:p w14:paraId="329F0B37" w14:textId="7926607C" w:rsidR="00053981" w:rsidRPr="00A70425" w:rsidRDefault="00053981" w:rsidP="00553949">
            <w:pPr>
              <w:spacing w:line="240" w:lineRule="auto"/>
              <w:ind w:right="-72"/>
              <w:jc w:val="right"/>
              <w:rPr>
                <w:rFonts w:cs="Arial"/>
                <w:sz w:val="18"/>
                <w:szCs w:val="18"/>
              </w:rPr>
            </w:pPr>
            <w:r w:rsidRPr="00A70425">
              <w:rPr>
                <w:rFonts w:cs="Arial"/>
                <w:sz w:val="18"/>
                <w:szCs w:val="18"/>
              </w:rPr>
              <w:t>(454)</w:t>
            </w:r>
          </w:p>
        </w:tc>
      </w:tr>
      <w:tr w:rsidR="00053981" w:rsidRPr="00A70425" w14:paraId="495C565B" w14:textId="77777777" w:rsidTr="00E443E2">
        <w:tc>
          <w:tcPr>
            <w:tcW w:w="1826" w:type="pct"/>
            <w:vAlign w:val="bottom"/>
          </w:tcPr>
          <w:p w14:paraId="6DEB99C0" w14:textId="77777777" w:rsidR="00053981" w:rsidRPr="00A70425" w:rsidRDefault="00053981" w:rsidP="00553949">
            <w:pPr>
              <w:spacing w:line="240" w:lineRule="auto"/>
              <w:ind w:left="432"/>
              <w:rPr>
                <w:rFonts w:cs="Arial"/>
                <w:sz w:val="18"/>
                <w:szCs w:val="18"/>
              </w:rPr>
            </w:pPr>
            <w:r w:rsidRPr="00A70425">
              <w:rPr>
                <w:rFonts w:cs="Arial"/>
                <w:sz w:val="18"/>
                <w:szCs w:val="18"/>
                <w:lang w:bidi="th-TH"/>
              </w:rPr>
              <w:t>Amortisation charge (Note 31)</w:t>
            </w:r>
          </w:p>
        </w:tc>
        <w:tc>
          <w:tcPr>
            <w:tcW w:w="536" w:type="pct"/>
            <w:shd w:val="clear" w:color="auto" w:fill="auto"/>
          </w:tcPr>
          <w:p w14:paraId="027641DB" w14:textId="2EF6252B" w:rsidR="00053981" w:rsidRPr="00A70425" w:rsidRDefault="00053981" w:rsidP="00553949">
            <w:pPr>
              <w:spacing w:line="240" w:lineRule="auto"/>
              <w:ind w:right="-72"/>
              <w:jc w:val="right"/>
              <w:rPr>
                <w:rFonts w:cs="Arial"/>
                <w:sz w:val="18"/>
                <w:szCs w:val="18"/>
              </w:rPr>
            </w:pPr>
            <w:r w:rsidRPr="00A70425">
              <w:rPr>
                <w:rFonts w:cs="Arial"/>
                <w:sz w:val="18"/>
                <w:szCs w:val="18"/>
              </w:rPr>
              <w:t>(2,913)</w:t>
            </w:r>
          </w:p>
        </w:tc>
        <w:tc>
          <w:tcPr>
            <w:tcW w:w="499" w:type="pct"/>
          </w:tcPr>
          <w:p w14:paraId="0DC91FA4" w14:textId="089EFD4D" w:rsidR="00053981" w:rsidRPr="00A70425" w:rsidRDefault="00053981" w:rsidP="00553949">
            <w:pPr>
              <w:spacing w:line="240" w:lineRule="auto"/>
              <w:ind w:right="-72"/>
              <w:jc w:val="right"/>
              <w:rPr>
                <w:rFonts w:cs="Arial"/>
                <w:sz w:val="18"/>
                <w:szCs w:val="18"/>
              </w:rPr>
            </w:pPr>
            <w:r w:rsidRPr="00A70425">
              <w:rPr>
                <w:rFonts w:cs="Arial"/>
                <w:sz w:val="18"/>
                <w:szCs w:val="18"/>
              </w:rPr>
              <w:t>(25,090)</w:t>
            </w:r>
          </w:p>
        </w:tc>
        <w:tc>
          <w:tcPr>
            <w:tcW w:w="406" w:type="pct"/>
          </w:tcPr>
          <w:p w14:paraId="77CF8914" w14:textId="473F0DBD" w:rsidR="00053981" w:rsidRPr="00A70425" w:rsidRDefault="00053981" w:rsidP="00553949">
            <w:pPr>
              <w:spacing w:line="240" w:lineRule="auto"/>
              <w:ind w:right="-72"/>
              <w:jc w:val="right"/>
              <w:rPr>
                <w:rFonts w:cs="Arial"/>
                <w:sz w:val="18"/>
                <w:szCs w:val="18"/>
              </w:rPr>
            </w:pPr>
            <w:r w:rsidRPr="00A70425">
              <w:rPr>
                <w:rFonts w:cs="Arial"/>
                <w:sz w:val="18"/>
                <w:szCs w:val="18"/>
              </w:rPr>
              <w:t>(749)</w:t>
            </w:r>
          </w:p>
        </w:tc>
        <w:tc>
          <w:tcPr>
            <w:tcW w:w="406" w:type="pct"/>
          </w:tcPr>
          <w:p w14:paraId="6FCAC570" w14:textId="5A01FA57" w:rsidR="00053981" w:rsidRPr="00A70425" w:rsidRDefault="00053981" w:rsidP="00553949">
            <w:pPr>
              <w:spacing w:line="240" w:lineRule="auto"/>
              <w:ind w:right="-72"/>
              <w:jc w:val="right"/>
              <w:rPr>
                <w:rFonts w:cs="Arial"/>
                <w:sz w:val="18"/>
                <w:szCs w:val="18"/>
              </w:rPr>
            </w:pPr>
            <w:r w:rsidRPr="00A70425">
              <w:rPr>
                <w:rFonts w:cs="Arial"/>
                <w:sz w:val="18"/>
                <w:szCs w:val="18"/>
              </w:rPr>
              <w:t>(825)</w:t>
            </w:r>
          </w:p>
        </w:tc>
        <w:tc>
          <w:tcPr>
            <w:tcW w:w="447" w:type="pct"/>
          </w:tcPr>
          <w:p w14:paraId="51055F95" w14:textId="52F85682" w:rsidR="00053981" w:rsidRPr="00A70425" w:rsidRDefault="00053981" w:rsidP="00553949">
            <w:pPr>
              <w:spacing w:line="240" w:lineRule="auto"/>
              <w:ind w:right="-72"/>
              <w:jc w:val="right"/>
              <w:rPr>
                <w:rFonts w:cs="Arial"/>
                <w:sz w:val="18"/>
                <w:szCs w:val="18"/>
              </w:rPr>
            </w:pPr>
            <w:r w:rsidRPr="00A70425">
              <w:rPr>
                <w:rFonts w:cs="Arial"/>
                <w:sz w:val="18"/>
                <w:szCs w:val="18"/>
              </w:rPr>
              <w:t>-</w:t>
            </w:r>
          </w:p>
        </w:tc>
        <w:tc>
          <w:tcPr>
            <w:tcW w:w="440" w:type="pct"/>
          </w:tcPr>
          <w:p w14:paraId="5630C7BF" w14:textId="4C409B6F" w:rsidR="00053981" w:rsidRPr="00A70425" w:rsidRDefault="00053981" w:rsidP="00553949">
            <w:pPr>
              <w:spacing w:line="240" w:lineRule="auto"/>
              <w:ind w:right="-72"/>
              <w:jc w:val="right"/>
              <w:rPr>
                <w:rFonts w:cs="Arial"/>
                <w:sz w:val="18"/>
                <w:szCs w:val="18"/>
              </w:rPr>
            </w:pPr>
            <w:r w:rsidRPr="00A70425">
              <w:rPr>
                <w:rFonts w:cs="Arial"/>
                <w:sz w:val="18"/>
                <w:szCs w:val="18"/>
              </w:rPr>
              <w:t>(402)</w:t>
            </w:r>
          </w:p>
        </w:tc>
        <w:tc>
          <w:tcPr>
            <w:tcW w:w="440" w:type="pct"/>
          </w:tcPr>
          <w:p w14:paraId="286BC474" w14:textId="1DB17C7B" w:rsidR="00053981" w:rsidRPr="00A70425" w:rsidRDefault="00053981" w:rsidP="00553949">
            <w:pPr>
              <w:spacing w:line="240" w:lineRule="auto"/>
              <w:ind w:right="-72"/>
              <w:jc w:val="right"/>
              <w:rPr>
                <w:rFonts w:cs="Arial"/>
                <w:sz w:val="18"/>
                <w:szCs w:val="18"/>
              </w:rPr>
            </w:pPr>
            <w:r w:rsidRPr="00A70425">
              <w:rPr>
                <w:rFonts w:cs="Arial"/>
                <w:sz w:val="18"/>
                <w:szCs w:val="18"/>
              </w:rPr>
              <w:t>(29,979)</w:t>
            </w:r>
          </w:p>
        </w:tc>
      </w:tr>
      <w:tr w:rsidR="00053981" w:rsidRPr="00A70425" w14:paraId="25389FCD" w14:textId="77777777" w:rsidTr="00E443E2">
        <w:tc>
          <w:tcPr>
            <w:tcW w:w="1826" w:type="pct"/>
            <w:vAlign w:val="bottom"/>
          </w:tcPr>
          <w:p w14:paraId="7669AE15" w14:textId="77777777" w:rsidR="00053981" w:rsidRPr="00A70425" w:rsidRDefault="00053981" w:rsidP="00553949">
            <w:pPr>
              <w:spacing w:line="240" w:lineRule="auto"/>
              <w:ind w:left="432" w:right="-72"/>
              <w:rPr>
                <w:rFonts w:cs="Arial"/>
                <w:sz w:val="18"/>
                <w:szCs w:val="18"/>
              </w:rPr>
            </w:pPr>
            <w:r w:rsidRPr="00A70425">
              <w:rPr>
                <w:rFonts w:cs="Arial"/>
                <w:sz w:val="18"/>
                <w:szCs w:val="18"/>
              </w:rPr>
              <w:t>Exchange differences on translating financial statements</w:t>
            </w:r>
          </w:p>
        </w:tc>
        <w:tc>
          <w:tcPr>
            <w:tcW w:w="536" w:type="pct"/>
            <w:shd w:val="clear" w:color="auto" w:fill="auto"/>
          </w:tcPr>
          <w:p w14:paraId="4F485157" w14:textId="22F9C033" w:rsidR="00053981" w:rsidRPr="00A70425" w:rsidRDefault="00053981" w:rsidP="00553949">
            <w:pPr>
              <w:pBdr>
                <w:bottom w:val="single" w:sz="4" w:space="1" w:color="auto"/>
              </w:pBdr>
              <w:spacing w:line="240" w:lineRule="auto"/>
              <w:ind w:right="-72"/>
              <w:jc w:val="right"/>
              <w:rPr>
                <w:rFonts w:cs="Arial"/>
                <w:sz w:val="18"/>
                <w:szCs w:val="18"/>
              </w:rPr>
            </w:pPr>
            <w:r w:rsidRPr="00A70425">
              <w:rPr>
                <w:rFonts w:cs="Arial"/>
                <w:sz w:val="18"/>
                <w:szCs w:val="18"/>
              </w:rPr>
              <w:t>(2,172)</w:t>
            </w:r>
          </w:p>
        </w:tc>
        <w:tc>
          <w:tcPr>
            <w:tcW w:w="499" w:type="pct"/>
          </w:tcPr>
          <w:p w14:paraId="24655E3C" w14:textId="18A04B02" w:rsidR="00053981" w:rsidRPr="00A70425" w:rsidRDefault="00053981" w:rsidP="00553949">
            <w:pPr>
              <w:pBdr>
                <w:bottom w:val="single" w:sz="4" w:space="1" w:color="auto"/>
              </w:pBdr>
              <w:spacing w:line="240" w:lineRule="auto"/>
              <w:ind w:right="-72"/>
              <w:jc w:val="right"/>
              <w:rPr>
                <w:rFonts w:cs="Arial"/>
                <w:sz w:val="18"/>
                <w:szCs w:val="18"/>
              </w:rPr>
            </w:pPr>
            <w:r w:rsidRPr="00A70425">
              <w:rPr>
                <w:rFonts w:cs="Arial"/>
                <w:sz w:val="18"/>
                <w:szCs w:val="18"/>
              </w:rPr>
              <w:t>(1,319)</w:t>
            </w:r>
          </w:p>
        </w:tc>
        <w:tc>
          <w:tcPr>
            <w:tcW w:w="406" w:type="pct"/>
          </w:tcPr>
          <w:p w14:paraId="5FDCDF4A" w14:textId="58FEE4AC" w:rsidR="00053981" w:rsidRPr="00A70425" w:rsidRDefault="00053981"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406" w:type="pct"/>
          </w:tcPr>
          <w:p w14:paraId="376EFC44" w14:textId="18EDCEA0" w:rsidR="00053981" w:rsidRPr="00A70425" w:rsidRDefault="00053981" w:rsidP="00553949">
            <w:pPr>
              <w:pBdr>
                <w:bottom w:val="single" w:sz="4" w:space="1" w:color="auto"/>
              </w:pBdr>
              <w:spacing w:line="240" w:lineRule="auto"/>
              <w:ind w:right="-72"/>
              <w:jc w:val="right"/>
              <w:rPr>
                <w:rFonts w:cs="Arial"/>
                <w:sz w:val="18"/>
                <w:szCs w:val="18"/>
              </w:rPr>
            </w:pPr>
            <w:r w:rsidRPr="00A70425">
              <w:rPr>
                <w:rFonts w:cs="Arial"/>
                <w:sz w:val="18"/>
                <w:szCs w:val="18"/>
              </w:rPr>
              <w:t>1</w:t>
            </w:r>
          </w:p>
        </w:tc>
        <w:tc>
          <w:tcPr>
            <w:tcW w:w="447" w:type="pct"/>
          </w:tcPr>
          <w:p w14:paraId="37D08323" w14:textId="1C1B946B" w:rsidR="00053981" w:rsidRPr="00A70425" w:rsidRDefault="00053981"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440" w:type="pct"/>
          </w:tcPr>
          <w:p w14:paraId="5543A5AA" w14:textId="6597C338" w:rsidR="00053981" w:rsidRPr="00A70425" w:rsidRDefault="00053981"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440" w:type="pct"/>
          </w:tcPr>
          <w:p w14:paraId="1F373D55" w14:textId="342CC36F" w:rsidR="00053981" w:rsidRPr="00A70425" w:rsidRDefault="00053981" w:rsidP="00553949">
            <w:pPr>
              <w:pBdr>
                <w:bottom w:val="single" w:sz="4" w:space="1" w:color="auto"/>
              </w:pBdr>
              <w:spacing w:line="240" w:lineRule="auto"/>
              <w:ind w:right="-72"/>
              <w:jc w:val="right"/>
              <w:rPr>
                <w:rFonts w:cs="Arial"/>
                <w:sz w:val="18"/>
                <w:szCs w:val="18"/>
              </w:rPr>
            </w:pPr>
            <w:r w:rsidRPr="00A70425">
              <w:rPr>
                <w:rFonts w:cs="Arial"/>
                <w:sz w:val="18"/>
                <w:szCs w:val="18"/>
              </w:rPr>
              <w:t>(3,490)</w:t>
            </w:r>
          </w:p>
        </w:tc>
      </w:tr>
      <w:tr w:rsidR="00053981" w:rsidRPr="00A70425" w14:paraId="5FCEEEFE" w14:textId="77777777" w:rsidTr="00E443E2">
        <w:tc>
          <w:tcPr>
            <w:tcW w:w="1826" w:type="pct"/>
            <w:vAlign w:val="bottom"/>
          </w:tcPr>
          <w:p w14:paraId="08573E9D"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536" w:type="pct"/>
            <w:shd w:val="clear" w:color="auto" w:fill="auto"/>
            <w:vAlign w:val="bottom"/>
          </w:tcPr>
          <w:p w14:paraId="1609B6EC"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99" w:type="pct"/>
            <w:vAlign w:val="bottom"/>
          </w:tcPr>
          <w:p w14:paraId="0DBB43D2"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tcPr>
          <w:p w14:paraId="642578B9"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vAlign w:val="bottom"/>
          </w:tcPr>
          <w:p w14:paraId="0C953C35"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7" w:type="pct"/>
            <w:vAlign w:val="bottom"/>
          </w:tcPr>
          <w:p w14:paraId="54337F6A"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56ABEE42"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1CE03145"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r>
      <w:tr w:rsidR="00053981" w:rsidRPr="00A70425" w14:paraId="74AA0B5F" w14:textId="77777777" w:rsidTr="00E443E2">
        <w:tc>
          <w:tcPr>
            <w:tcW w:w="1826" w:type="pct"/>
            <w:vAlign w:val="bottom"/>
          </w:tcPr>
          <w:p w14:paraId="20B378B1" w14:textId="77777777" w:rsidR="00053981" w:rsidRPr="00A70425" w:rsidRDefault="00053981" w:rsidP="00553949">
            <w:pPr>
              <w:spacing w:line="240" w:lineRule="auto"/>
              <w:ind w:left="432" w:right="-72"/>
              <w:rPr>
                <w:rFonts w:cs="Arial"/>
                <w:sz w:val="18"/>
                <w:szCs w:val="18"/>
              </w:rPr>
            </w:pPr>
            <w:r w:rsidRPr="00A70425">
              <w:rPr>
                <w:rFonts w:cs="Arial"/>
                <w:sz w:val="18"/>
                <w:szCs w:val="18"/>
              </w:rPr>
              <w:t>Closing net book amount</w:t>
            </w:r>
          </w:p>
        </w:tc>
        <w:tc>
          <w:tcPr>
            <w:tcW w:w="536" w:type="pct"/>
            <w:shd w:val="clear" w:color="auto" w:fill="auto"/>
          </w:tcPr>
          <w:p w14:paraId="2029DFCA" w14:textId="18F83212" w:rsidR="00053981" w:rsidRPr="00A70425" w:rsidRDefault="00053981" w:rsidP="00553949">
            <w:pPr>
              <w:pBdr>
                <w:bottom w:val="double" w:sz="4" w:space="1" w:color="auto"/>
              </w:pBdr>
              <w:spacing w:line="240" w:lineRule="auto"/>
              <w:ind w:right="-72"/>
              <w:jc w:val="right"/>
              <w:rPr>
                <w:rFonts w:cs="Arial"/>
                <w:sz w:val="18"/>
                <w:szCs w:val="18"/>
              </w:rPr>
            </w:pPr>
            <w:r w:rsidRPr="00A70425">
              <w:rPr>
                <w:rFonts w:cs="Arial"/>
                <w:sz w:val="18"/>
                <w:szCs w:val="18"/>
              </w:rPr>
              <w:t>65,511</w:t>
            </w:r>
          </w:p>
        </w:tc>
        <w:tc>
          <w:tcPr>
            <w:tcW w:w="499" w:type="pct"/>
          </w:tcPr>
          <w:p w14:paraId="017B18C9" w14:textId="6A8B387A" w:rsidR="00053981" w:rsidRPr="00A70425" w:rsidRDefault="00053981" w:rsidP="00553949">
            <w:pPr>
              <w:pBdr>
                <w:bottom w:val="double" w:sz="4" w:space="1" w:color="auto"/>
              </w:pBdr>
              <w:spacing w:line="240" w:lineRule="auto"/>
              <w:ind w:right="-72"/>
              <w:jc w:val="right"/>
              <w:rPr>
                <w:rFonts w:cs="Arial"/>
                <w:sz w:val="18"/>
                <w:szCs w:val="18"/>
              </w:rPr>
            </w:pPr>
            <w:r w:rsidRPr="00A70425">
              <w:rPr>
                <w:rFonts w:cs="Arial"/>
                <w:sz w:val="18"/>
                <w:szCs w:val="18"/>
              </w:rPr>
              <w:t>512,870</w:t>
            </w:r>
          </w:p>
        </w:tc>
        <w:tc>
          <w:tcPr>
            <w:tcW w:w="406" w:type="pct"/>
          </w:tcPr>
          <w:p w14:paraId="6A7286AC" w14:textId="68CB301F" w:rsidR="00053981" w:rsidRPr="00A70425" w:rsidRDefault="00053981" w:rsidP="00553949">
            <w:pPr>
              <w:pBdr>
                <w:bottom w:val="double" w:sz="4" w:space="1" w:color="auto"/>
              </w:pBdr>
              <w:spacing w:line="240" w:lineRule="auto"/>
              <w:ind w:right="-72"/>
              <w:jc w:val="right"/>
              <w:rPr>
                <w:rFonts w:cs="Arial"/>
                <w:sz w:val="18"/>
                <w:szCs w:val="18"/>
              </w:rPr>
            </w:pPr>
            <w:r w:rsidRPr="00A70425">
              <w:rPr>
                <w:rFonts w:cs="Arial"/>
                <w:sz w:val="18"/>
                <w:szCs w:val="18"/>
              </w:rPr>
              <w:t>15,898</w:t>
            </w:r>
          </w:p>
        </w:tc>
        <w:tc>
          <w:tcPr>
            <w:tcW w:w="406" w:type="pct"/>
          </w:tcPr>
          <w:p w14:paraId="46A56268" w14:textId="3CA6E200" w:rsidR="00053981" w:rsidRPr="00A70425" w:rsidRDefault="00053981" w:rsidP="00553949">
            <w:pPr>
              <w:pBdr>
                <w:bottom w:val="double" w:sz="4" w:space="1" w:color="auto"/>
              </w:pBdr>
              <w:spacing w:line="240" w:lineRule="auto"/>
              <w:ind w:right="-72"/>
              <w:jc w:val="right"/>
              <w:rPr>
                <w:rFonts w:cs="Arial"/>
                <w:sz w:val="18"/>
                <w:szCs w:val="18"/>
              </w:rPr>
            </w:pPr>
            <w:r w:rsidRPr="00A70425">
              <w:rPr>
                <w:rFonts w:cs="Arial"/>
                <w:sz w:val="18"/>
                <w:szCs w:val="18"/>
              </w:rPr>
              <w:t>5,088</w:t>
            </w:r>
          </w:p>
        </w:tc>
        <w:tc>
          <w:tcPr>
            <w:tcW w:w="447" w:type="pct"/>
          </w:tcPr>
          <w:p w14:paraId="51BD00A1" w14:textId="2BFD0695" w:rsidR="00053981" w:rsidRPr="00A70425" w:rsidRDefault="00053981" w:rsidP="00553949">
            <w:pPr>
              <w:pBdr>
                <w:bottom w:val="double" w:sz="4" w:space="1" w:color="auto"/>
              </w:pBdr>
              <w:spacing w:line="240" w:lineRule="auto"/>
              <w:ind w:right="-72"/>
              <w:jc w:val="right"/>
              <w:rPr>
                <w:rFonts w:cs="Arial"/>
                <w:sz w:val="18"/>
                <w:szCs w:val="18"/>
              </w:rPr>
            </w:pPr>
            <w:r w:rsidRPr="00A70425">
              <w:rPr>
                <w:rFonts w:cs="Arial"/>
                <w:sz w:val="18"/>
                <w:szCs w:val="18"/>
              </w:rPr>
              <w:t>820</w:t>
            </w:r>
          </w:p>
        </w:tc>
        <w:tc>
          <w:tcPr>
            <w:tcW w:w="440" w:type="pct"/>
          </w:tcPr>
          <w:p w14:paraId="5ACDF9F4" w14:textId="2A4A2EE2" w:rsidR="00053981" w:rsidRPr="00A70425" w:rsidRDefault="00053981" w:rsidP="00553949">
            <w:pPr>
              <w:pBdr>
                <w:bottom w:val="double" w:sz="4" w:space="1" w:color="auto"/>
              </w:pBdr>
              <w:spacing w:line="240" w:lineRule="auto"/>
              <w:ind w:right="-72"/>
              <w:jc w:val="right"/>
              <w:rPr>
                <w:rFonts w:cs="Arial"/>
                <w:sz w:val="18"/>
                <w:szCs w:val="18"/>
              </w:rPr>
            </w:pPr>
            <w:r w:rsidRPr="00A70425">
              <w:rPr>
                <w:rFonts w:cs="Arial"/>
                <w:sz w:val="18"/>
                <w:szCs w:val="18"/>
              </w:rPr>
              <w:t>2,840</w:t>
            </w:r>
          </w:p>
        </w:tc>
        <w:tc>
          <w:tcPr>
            <w:tcW w:w="440" w:type="pct"/>
          </w:tcPr>
          <w:p w14:paraId="2AFADAD6" w14:textId="6BD2C2B6" w:rsidR="00053981" w:rsidRPr="00A70425" w:rsidRDefault="00053981" w:rsidP="00553949">
            <w:pPr>
              <w:pBdr>
                <w:bottom w:val="double" w:sz="4" w:space="1" w:color="auto"/>
              </w:pBdr>
              <w:spacing w:line="240" w:lineRule="auto"/>
              <w:ind w:right="-72"/>
              <w:jc w:val="right"/>
              <w:rPr>
                <w:rFonts w:cs="Arial"/>
                <w:sz w:val="18"/>
                <w:szCs w:val="18"/>
              </w:rPr>
            </w:pPr>
            <w:r w:rsidRPr="00A70425">
              <w:rPr>
                <w:rFonts w:cs="Arial"/>
                <w:sz w:val="18"/>
                <w:szCs w:val="18"/>
              </w:rPr>
              <w:t>603,027</w:t>
            </w:r>
          </w:p>
        </w:tc>
      </w:tr>
      <w:tr w:rsidR="00053981" w:rsidRPr="00A70425" w14:paraId="0A52D3D5" w14:textId="77777777" w:rsidTr="00E443E2">
        <w:trPr>
          <w:trHeight w:val="80"/>
        </w:trPr>
        <w:tc>
          <w:tcPr>
            <w:tcW w:w="1826" w:type="pct"/>
            <w:vAlign w:val="bottom"/>
          </w:tcPr>
          <w:p w14:paraId="3A832E3A"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536" w:type="pct"/>
            <w:shd w:val="clear" w:color="auto" w:fill="auto"/>
          </w:tcPr>
          <w:p w14:paraId="55914481"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99" w:type="pct"/>
            <w:vAlign w:val="center"/>
          </w:tcPr>
          <w:p w14:paraId="40FDF61C"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06" w:type="pct"/>
          </w:tcPr>
          <w:p w14:paraId="69D76391"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06" w:type="pct"/>
            <w:vAlign w:val="center"/>
          </w:tcPr>
          <w:p w14:paraId="071391E3"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7" w:type="pct"/>
            <w:vAlign w:val="center"/>
          </w:tcPr>
          <w:p w14:paraId="14D06DA3"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0" w:type="pct"/>
            <w:vAlign w:val="center"/>
          </w:tcPr>
          <w:p w14:paraId="1B0AB439"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0" w:type="pct"/>
          </w:tcPr>
          <w:p w14:paraId="04B0B66B"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r>
      <w:tr w:rsidR="00053981" w:rsidRPr="00A70425" w14:paraId="33649CFA" w14:textId="77777777" w:rsidTr="00E443E2">
        <w:tc>
          <w:tcPr>
            <w:tcW w:w="1826" w:type="pct"/>
            <w:vAlign w:val="bottom"/>
          </w:tcPr>
          <w:p w14:paraId="26954542" w14:textId="77777777" w:rsidR="00053981" w:rsidRPr="00A70425" w:rsidRDefault="00053981" w:rsidP="00553949">
            <w:pPr>
              <w:spacing w:line="240" w:lineRule="auto"/>
              <w:ind w:left="432" w:right="-72"/>
              <w:rPr>
                <w:rFonts w:cs="Arial"/>
                <w:sz w:val="18"/>
                <w:szCs w:val="18"/>
              </w:rPr>
            </w:pPr>
            <w:r w:rsidRPr="00A70425">
              <w:rPr>
                <w:rFonts w:cs="Arial"/>
                <w:b/>
                <w:bCs/>
                <w:sz w:val="18"/>
                <w:szCs w:val="18"/>
              </w:rPr>
              <w:t>At 31 December 2022</w:t>
            </w:r>
          </w:p>
        </w:tc>
        <w:tc>
          <w:tcPr>
            <w:tcW w:w="536" w:type="pct"/>
            <w:shd w:val="clear" w:color="auto" w:fill="auto"/>
            <w:vAlign w:val="bottom"/>
          </w:tcPr>
          <w:p w14:paraId="478EB544" w14:textId="77777777" w:rsidR="00053981" w:rsidRPr="00A70425" w:rsidRDefault="00053981" w:rsidP="00553949">
            <w:pPr>
              <w:spacing w:line="240" w:lineRule="auto"/>
              <w:ind w:right="-72"/>
              <w:jc w:val="right"/>
              <w:rPr>
                <w:rFonts w:cs="Arial"/>
                <w:noProof/>
                <w:sz w:val="18"/>
                <w:szCs w:val="18"/>
              </w:rPr>
            </w:pPr>
          </w:p>
        </w:tc>
        <w:tc>
          <w:tcPr>
            <w:tcW w:w="499" w:type="pct"/>
            <w:vAlign w:val="bottom"/>
          </w:tcPr>
          <w:p w14:paraId="48CCC5B3" w14:textId="77777777" w:rsidR="00053981" w:rsidRPr="00A70425" w:rsidRDefault="00053981" w:rsidP="00553949">
            <w:pPr>
              <w:spacing w:line="240" w:lineRule="auto"/>
              <w:ind w:right="-72"/>
              <w:jc w:val="right"/>
              <w:rPr>
                <w:rFonts w:cs="Arial"/>
                <w:noProof/>
                <w:sz w:val="18"/>
                <w:szCs w:val="18"/>
              </w:rPr>
            </w:pPr>
          </w:p>
        </w:tc>
        <w:tc>
          <w:tcPr>
            <w:tcW w:w="406" w:type="pct"/>
          </w:tcPr>
          <w:p w14:paraId="72C92F41" w14:textId="77777777" w:rsidR="00053981" w:rsidRPr="00A70425" w:rsidRDefault="00053981" w:rsidP="00553949">
            <w:pPr>
              <w:spacing w:line="240" w:lineRule="auto"/>
              <w:ind w:right="-72"/>
              <w:jc w:val="right"/>
              <w:rPr>
                <w:rFonts w:cs="Arial"/>
                <w:noProof/>
                <w:sz w:val="18"/>
                <w:szCs w:val="18"/>
              </w:rPr>
            </w:pPr>
          </w:p>
        </w:tc>
        <w:tc>
          <w:tcPr>
            <w:tcW w:w="406" w:type="pct"/>
            <w:vAlign w:val="bottom"/>
          </w:tcPr>
          <w:p w14:paraId="2B26B88A" w14:textId="77777777" w:rsidR="00053981" w:rsidRPr="00A70425" w:rsidRDefault="00053981" w:rsidP="00553949">
            <w:pPr>
              <w:spacing w:line="240" w:lineRule="auto"/>
              <w:ind w:right="-72"/>
              <w:jc w:val="right"/>
              <w:rPr>
                <w:rFonts w:cs="Arial"/>
                <w:noProof/>
                <w:sz w:val="18"/>
                <w:szCs w:val="18"/>
              </w:rPr>
            </w:pPr>
          </w:p>
        </w:tc>
        <w:tc>
          <w:tcPr>
            <w:tcW w:w="447" w:type="pct"/>
            <w:vAlign w:val="bottom"/>
          </w:tcPr>
          <w:p w14:paraId="07825D94" w14:textId="77777777" w:rsidR="00053981" w:rsidRPr="00A70425" w:rsidRDefault="00053981" w:rsidP="00553949">
            <w:pPr>
              <w:spacing w:line="240" w:lineRule="auto"/>
              <w:ind w:right="-72"/>
              <w:jc w:val="right"/>
              <w:rPr>
                <w:rFonts w:cs="Arial"/>
                <w:noProof/>
                <w:sz w:val="18"/>
                <w:szCs w:val="18"/>
              </w:rPr>
            </w:pPr>
          </w:p>
        </w:tc>
        <w:tc>
          <w:tcPr>
            <w:tcW w:w="440" w:type="pct"/>
          </w:tcPr>
          <w:p w14:paraId="2F4CA945" w14:textId="77777777" w:rsidR="00053981" w:rsidRPr="00A70425" w:rsidRDefault="00053981" w:rsidP="00553949">
            <w:pPr>
              <w:spacing w:line="240" w:lineRule="auto"/>
              <w:ind w:right="-72"/>
              <w:jc w:val="right"/>
              <w:rPr>
                <w:rFonts w:cs="Arial"/>
                <w:sz w:val="18"/>
                <w:szCs w:val="18"/>
              </w:rPr>
            </w:pPr>
          </w:p>
        </w:tc>
        <w:tc>
          <w:tcPr>
            <w:tcW w:w="440" w:type="pct"/>
          </w:tcPr>
          <w:p w14:paraId="2B067FE1" w14:textId="77777777" w:rsidR="00053981" w:rsidRPr="00A70425" w:rsidRDefault="00053981" w:rsidP="00553949">
            <w:pPr>
              <w:spacing w:line="240" w:lineRule="auto"/>
              <w:ind w:right="-72"/>
              <w:jc w:val="right"/>
              <w:rPr>
                <w:rFonts w:cs="Arial"/>
                <w:sz w:val="18"/>
                <w:szCs w:val="18"/>
              </w:rPr>
            </w:pPr>
          </w:p>
        </w:tc>
      </w:tr>
      <w:tr w:rsidR="00053981" w:rsidRPr="00A70425" w14:paraId="5FD00A18" w14:textId="77777777" w:rsidTr="00E443E2">
        <w:tc>
          <w:tcPr>
            <w:tcW w:w="1826" w:type="pct"/>
            <w:vAlign w:val="bottom"/>
          </w:tcPr>
          <w:p w14:paraId="35E6EC2D" w14:textId="77777777" w:rsidR="00053981" w:rsidRPr="00A70425" w:rsidRDefault="00053981" w:rsidP="00553949">
            <w:pPr>
              <w:spacing w:line="240" w:lineRule="auto"/>
              <w:ind w:left="432"/>
              <w:rPr>
                <w:rFonts w:cs="Arial"/>
                <w:b/>
                <w:bCs/>
                <w:sz w:val="18"/>
                <w:szCs w:val="18"/>
              </w:rPr>
            </w:pPr>
            <w:r w:rsidRPr="00A70425">
              <w:rPr>
                <w:rFonts w:cs="Arial"/>
                <w:sz w:val="18"/>
                <w:szCs w:val="18"/>
              </w:rPr>
              <w:t>Cost</w:t>
            </w:r>
          </w:p>
        </w:tc>
        <w:tc>
          <w:tcPr>
            <w:tcW w:w="536" w:type="pct"/>
            <w:shd w:val="clear" w:color="auto" w:fill="auto"/>
          </w:tcPr>
          <w:p w14:paraId="76FF4D84" w14:textId="2F781A0D" w:rsidR="00053981" w:rsidRPr="00A70425" w:rsidRDefault="00053981" w:rsidP="00553949">
            <w:pPr>
              <w:spacing w:line="240" w:lineRule="auto"/>
              <w:ind w:right="-72"/>
              <w:jc w:val="right"/>
              <w:rPr>
                <w:rFonts w:cs="Arial"/>
                <w:sz w:val="18"/>
                <w:szCs w:val="18"/>
              </w:rPr>
            </w:pPr>
            <w:r w:rsidRPr="00A70425">
              <w:rPr>
                <w:rFonts w:cs="Arial"/>
                <w:sz w:val="18"/>
                <w:szCs w:val="18"/>
              </w:rPr>
              <w:t>78,993</w:t>
            </w:r>
          </w:p>
        </w:tc>
        <w:tc>
          <w:tcPr>
            <w:tcW w:w="499" w:type="pct"/>
          </w:tcPr>
          <w:p w14:paraId="3B4DB29F" w14:textId="3308E484" w:rsidR="00053981" w:rsidRPr="00A70425" w:rsidRDefault="00053981" w:rsidP="00553949">
            <w:pPr>
              <w:spacing w:line="240" w:lineRule="auto"/>
              <w:ind w:right="-72"/>
              <w:jc w:val="right"/>
              <w:rPr>
                <w:rFonts w:cs="Arial"/>
                <w:sz w:val="18"/>
                <w:szCs w:val="18"/>
              </w:rPr>
            </w:pPr>
            <w:r w:rsidRPr="00A70425">
              <w:rPr>
                <w:rFonts w:cs="Arial"/>
                <w:sz w:val="18"/>
                <w:szCs w:val="18"/>
              </w:rPr>
              <w:t>644,951</w:t>
            </w:r>
          </w:p>
        </w:tc>
        <w:tc>
          <w:tcPr>
            <w:tcW w:w="406" w:type="pct"/>
          </w:tcPr>
          <w:p w14:paraId="2ECA465E" w14:textId="5132909F" w:rsidR="00053981" w:rsidRPr="00A70425" w:rsidRDefault="00053981" w:rsidP="00553949">
            <w:pPr>
              <w:spacing w:line="240" w:lineRule="auto"/>
              <w:ind w:right="-72"/>
              <w:jc w:val="right"/>
              <w:rPr>
                <w:rFonts w:cs="Arial"/>
                <w:sz w:val="18"/>
                <w:szCs w:val="18"/>
              </w:rPr>
            </w:pPr>
            <w:r w:rsidRPr="00A70425">
              <w:rPr>
                <w:rFonts w:cs="Arial"/>
                <w:sz w:val="18"/>
                <w:szCs w:val="18"/>
              </w:rPr>
              <w:t>19,300</w:t>
            </w:r>
          </w:p>
        </w:tc>
        <w:tc>
          <w:tcPr>
            <w:tcW w:w="406" w:type="pct"/>
          </w:tcPr>
          <w:p w14:paraId="20FA5E5D" w14:textId="31826B95" w:rsidR="00053981" w:rsidRPr="00A70425" w:rsidRDefault="00053981" w:rsidP="00553949">
            <w:pPr>
              <w:spacing w:line="240" w:lineRule="auto"/>
              <w:ind w:right="-72"/>
              <w:jc w:val="right"/>
              <w:rPr>
                <w:rFonts w:cs="Arial"/>
                <w:sz w:val="18"/>
                <w:szCs w:val="18"/>
              </w:rPr>
            </w:pPr>
            <w:r w:rsidRPr="00A70425">
              <w:rPr>
                <w:rFonts w:cs="Arial"/>
                <w:sz w:val="18"/>
                <w:szCs w:val="18"/>
              </w:rPr>
              <w:t>7,784</w:t>
            </w:r>
          </w:p>
        </w:tc>
        <w:tc>
          <w:tcPr>
            <w:tcW w:w="447" w:type="pct"/>
          </w:tcPr>
          <w:p w14:paraId="4002E3F0" w14:textId="2D45DC21" w:rsidR="00053981" w:rsidRPr="00A70425" w:rsidRDefault="00053981" w:rsidP="00553949">
            <w:pPr>
              <w:spacing w:line="240" w:lineRule="auto"/>
              <w:ind w:right="-72"/>
              <w:jc w:val="right"/>
              <w:rPr>
                <w:rFonts w:cs="Arial"/>
                <w:sz w:val="18"/>
                <w:szCs w:val="18"/>
              </w:rPr>
            </w:pPr>
            <w:r w:rsidRPr="00A70425">
              <w:rPr>
                <w:rFonts w:cs="Arial"/>
                <w:sz w:val="18"/>
                <w:szCs w:val="18"/>
              </w:rPr>
              <w:t>820</w:t>
            </w:r>
          </w:p>
        </w:tc>
        <w:tc>
          <w:tcPr>
            <w:tcW w:w="440" w:type="pct"/>
          </w:tcPr>
          <w:p w14:paraId="49EF32F9" w14:textId="00AD7018" w:rsidR="00053981" w:rsidRPr="00A70425" w:rsidRDefault="00053981" w:rsidP="00553949">
            <w:pPr>
              <w:spacing w:line="240" w:lineRule="auto"/>
              <w:ind w:right="-72"/>
              <w:jc w:val="right"/>
              <w:rPr>
                <w:rFonts w:cs="Arial"/>
                <w:sz w:val="18"/>
                <w:szCs w:val="18"/>
              </w:rPr>
            </w:pPr>
            <w:r w:rsidRPr="00A70425">
              <w:rPr>
                <w:rFonts w:cs="Arial"/>
                <w:sz w:val="18"/>
                <w:szCs w:val="18"/>
              </w:rPr>
              <w:t>4,030</w:t>
            </w:r>
          </w:p>
        </w:tc>
        <w:tc>
          <w:tcPr>
            <w:tcW w:w="440" w:type="pct"/>
          </w:tcPr>
          <w:p w14:paraId="78834A8D" w14:textId="3A683687" w:rsidR="00053981" w:rsidRPr="00A70425" w:rsidRDefault="00053981" w:rsidP="00553949">
            <w:pPr>
              <w:spacing w:line="240" w:lineRule="auto"/>
              <w:ind w:right="-72"/>
              <w:jc w:val="right"/>
              <w:rPr>
                <w:rFonts w:cs="Arial"/>
                <w:sz w:val="18"/>
                <w:szCs w:val="18"/>
              </w:rPr>
            </w:pPr>
            <w:r w:rsidRPr="00A70425">
              <w:rPr>
                <w:rFonts w:cs="Arial"/>
                <w:sz w:val="18"/>
                <w:szCs w:val="18"/>
              </w:rPr>
              <w:t>755,878</w:t>
            </w:r>
          </w:p>
        </w:tc>
      </w:tr>
      <w:tr w:rsidR="00053981" w:rsidRPr="00A70425" w14:paraId="6E9FD78A" w14:textId="77777777" w:rsidTr="00E443E2">
        <w:tc>
          <w:tcPr>
            <w:tcW w:w="1826" w:type="pct"/>
            <w:vAlign w:val="bottom"/>
          </w:tcPr>
          <w:p w14:paraId="4B2012C2" w14:textId="77777777" w:rsidR="00053981" w:rsidRPr="00A70425" w:rsidRDefault="00053981" w:rsidP="00553949">
            <w:pPr>
              <w:spacing w:line="240" w:lineRule="auto"/>
              <w:ind w:left="432"/>
              <w:rPr>
                <w:rFonts w:cs="Arial"/>
                <w:sz w:val="18"/>
                <w:szCs w:val="18"/>
              </w:rPr>
            </w:pPr>
            <w:r w:rsidRPr="00A70425">
              <w:rPr>
                <w:rFonts w:cs="Arial"/>
                <w:sz w:val="18"/>
                <w:szCs w:val="18"/>
                <w:u w:val="single"/>
              </w:rPr>
              <w:t>Less</w:t>
            </w:r>
            <w:r w:rsidRPr="00A70425">
              <w:rPr>
                <w:rFonts w:cs="Arial"/>
                <w:sz w:val="18"/>
                <w:szCs w:val="18"/>
              </w:rPr>
              <w:t xml:space="preserve">  Accumulated amortisation</w:t>
            </w:r>
          </w:p>
        </w:tc>
        <w:tc>
          <w:tcPr>
            <w:tcW w:w="536" w:type="pct"/>
            <w:shd w:val="clear" w:color="auto" w:fill="auto"/>
          </w:tcPr>
          <w:p w14:paraId="287C86BA" w14:textId="54684661" w:rsidR="00053981" w:rsidRPr="00A70425" w:rsidRDefault="00053981" w:rsidP="00553949">
            <w:pPr>
              <w:pBdr>
                <w:bottom w:val="single" w:sz="4" w:space="1" w:color="auto"/>
              </w:pBdr>
              <w:spacing w:line="240" w:lineRule="auto"/>
              <w:ind w:right="-72"/>
              <w:jc w:val="right"/>
              <w:rPr>
                <w:rFonts w:cs="Arial"/>
                <w:sz w:val="18"/>
                <w:szCs w:val="18"/>
              </w:rPr>
            </w:pPr>
            <w:r w:rsidRPr="00A70425">
              <w:rPr>
                <w:rFonts w:cs="Arial"/>
                <w:sz w:val="18"/>
                <w:szCs w:val="18"/>
              </w:rPr>
              <w:t>(13,482)</w:t>
            </w:r>
          </w:p>
        </w:tc>
        <w:tc>
          <w:tcPr>
            <w:tcW w:w="499" w:type="pct"/>
          </w:tcPr>
          <w:p w14:paraId="4C4956C6" w14:textId="29A84E50" w:rsidR="00053981" w:rsidRPr="00A70425" w:rsidRDefault="00053981" w:rsidP="00553949">
            <w:pPr>
              <w:pBdr>
                <w:bottom w:val="single" w:sz="4" w:space="1" w:color="auto"/>
              </w:pBdr>
              <w:spacing w:line="240" w:lineRule="auto"/>
              <w:ind w:right="-72"/>
              <w:jc w:val="right"/>
              <w:rPr>
                <w:rFonts w:cs="Arial"/>
                <w:sz w:val="18"/>
                <w:szCs w:val="18"/>
              </w:rPr>
            </w:pPr>
            <w:r w:rsidRPr="00A70425">
              <w:rPr>
                <w:rFonts w:cs="Arial"/>
                <w:sz w:val="18"/>
                <w:szCs w:val="18"/>
              </w:rPr>
              <w:t>(132,081)</w:t>
            </w:r>
          </w:p>
        </w:tc>
        <w:tc>
          <w:tcPr>
            <w:tcW w:w="406" w:type="pct"/>
          </w:tcPr>
          <w:p w14:paraId="3492D587" w14:textId="4A43C209" w:rsidR="00053981" w:rsidRPr="00A70425" w:rsidRDefault="00053981" w:rsidP="00553949">
            <w:pPr>
              <w:pBdr>
                <w:bottom w:val="single" w:sz="4" w:space="1" w:color="auto"/>
              </w:pBdr>
              <w:spacing w:line="240" w:lineRule="auto"/>
              <w:ind w:right="-72"/>
              <w:jc w:val="right"/>
              <w:rPr>
                <w:rFonts w:cs="Arial"/>
                <w:sz w:val="18"/>
                <w:szCs w:val="18"/>
              </w:rPr>
            </w:pPr>
            <w:r w:rsidRPr="00A70425">
              <w:rPr>
                <w:rFonts w:cs="Arial"/>
                <w:sz w:val="18"/>
                <w:szCs w:val="18"/>
              </w:rPr>
              <w:t>(3,402)</w:t>
            </w:r>
          </w:p>
        </w:tc>
        <w:tc>
          <w:tcPr>
            <w:tcW w:w="406" w:type="pct"/>
          </w:tcPr>
          <w:p w14:paraId="00166F98" w14:textId="0E3F2744" w:rsidR="00053981" w:rsidRPr="00A70425" w:rsidRDefault="00053981" w:rsidP="00553949">
            <w:pPr>
              <w:pBdr>
                <w:bottom w:val="single" w:sz="4" w:space="1" w:color="auto"/>
              </w:pBdr>
              <w:spacing w:line="240" w:lineRule="auto"/>
              <w:ind w:right="-72"/>
              <w:jc w:val="right"/>
              <w:rPr>
                <w:rFonts w:cs="Arial"/>
                <w:sz w:val="18"/>
                <w:szCs w:val="18"/>
              </w:rPr>
            </w:pPr>
            <w:r w:rsidRPr="00A70425">
              <w:rPr>
                <w:rFonts w:cs="Arial"/>
                <w:sz w:val="18"/>
                <w:szCs w:val="18"/>
              </w:rPr>
              <w:t>(2,696)</w:t>
            </w:r>
          </w:p>
        </w:tc>
        <w:tc>
          <w:tcPr>
            <w:tcW w:w="447" w:type="pct"/>
          </w:tcPr>
          <w:p w14:paraId="77C3BBA2" w14:textId="6C1AB055" w:rsidR="00053981" w:rsidRPr="00A70425" w:rsidRDefault="00053981"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440" w:type="pct"/>
          </w:tcPr>
          <w:p w14:paraId="2B023682" w14:textId="08DCCAB4" w:rsidR="00053981" w:rsidRPr="00A70425" w:rsidRDefault="00053981" w:rsidP="00553949">
            <w:pPr>
              <w:pBdr>
                <w:bottom w:val="single" w:sz="4" w:space="1" w:color="auto"/>
              </w:pBdr>
              <w:spacing w:line="240" w:lineRule="auto"/>
              <w:ind w:right="-72"/>
              <w:jc w:val="right"/>
              <w:rPr>
                <w:rFonts w:cs="Arial"/>
                <w:sz w:val="18"/>
                <w:szCs w:val="18"/>
              </w:rPr>
            </w:pPr>
            <w:r w:rsidRPr="00A70425">
              <w:rPr>
                <w:rFonts w:cs="Arial"/>
                <w:sz w:val="18"/>
                <w:szCs w:val="18"/>
              </w:rPr>
              <w:t>(1,190)</w:t>
            </w:r>
          </w:p>
        </w:tc>
        <w:tc>
          <w:tcPr>
            <w:tcW w:w="440" w:type="pct"/>
          </w:tcPr>
          <w:p w14:paraId="0EF1D5B2" w14:textId="712FE3E7" w:rsidR="00053981" w:rsidRPr="00A70425" w:rsidRDefault="00053981" w:rsidP="00553949">
            <w:pPr>
              <w:pBdr>
                <w:bottom w:val="single" w:sz="4" w:space="1" w:color="auto"/>
              </w:pBdr>
              <w:spacing w:line="240" w:lineRule="auto"/>
              <w:ind w:right="-72"/>
              <w:jc w:val="right"/>
              <w:rPr>
                <w:rFonts w:cs="Arial"/>
                <w:sz w:val="18"/>
                <w:szCs w:val="18"/>
              </w:rPr>
            </w:pPr>
            <w:r w:rsidRPr="00A70425">
              <w:rPr>
                <w:rFonts w:cs="Arial"/>
                <w:sz w:val="18"/>
                <w:szCs w:val="18"/>
              </w:rPr>
              <w:t>(152,8</w:t>
            </w:r>
            <w:r w:rsidR="00393F28" w:rsidRPr="00A70425">
              <w:rPr>
                <w:rFonts w:cs="Arial"/>
                <w:sz w:val="18"/>
                <w:szCs w:val="18"/>
              </w:rPr>
              <w:t>5</w:t>
            </w:r>
            <w:r w:rsidRPr="00A70425">
              <w:rPr>
                <w:rFonts w:cs="Arial"/>
                <w:sz w:val="18"/>
                <w:szCs w:val="18"/>
              </w:rPr>
              <w:t>1)</w:t>
            </w:r>
          </w:p>
        </w:tc>
      </w:tr>
      <w:tr w:rsidR="00053981" w:rsidRPr="00A70425" w14:paraId="6BB922BA" w14:textId="77777777" w:rsidTr="00E443E2">
        <w:trPr>
          <w:trHeight w:val="80"/>
        </w:trPr>
        <w:tc>
          <w:tcPr>
            <w:tcW w:w="1826" w:type="pct"/>
            <w:vAlign w:val="bottom"/>
          </w:tcPr>
          <w:p w14:paraId="051CCD16"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536" w:type="pct"/>
            <w:shd w:val="clear" w:color="auto" w:fill="auto"/>
            <w:vAlign w:val="bottom"/>
          </w:tcPr>
          <w:p w14:paraId="3CF47386"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99" w:type="pct"/>
            <w:vAlign w:val="bottom"/>
          </w:tcPr>
          <w:p w14:paraId="0900ADCE"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tcPr>
          <w:p w14:paraId="7A186E4E"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06" w:type="pct"/>
            <w:vAlign w:val="bottom"/>
          </w:tcPr>
          <w:p w14:paraId="164CA890"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7" w:type="pct"/>
            <w:vAlign w:val="bottom"/>
          </w:tcPr>
          <w:p w14:paraId="15EB6A77"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03601C05"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440" w:type="pct"/>
          </w:tcPr>
          <w:p w14:paraId="191F958E" w14:textId="77777777" w:rsidR="00053981" w:rsidRPr="00A70425" w:rsidRDefault="00053981" w:rsidP="00553949">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r>
      <w:tr w:rsidR="00053981" w:rsidRPr="00A70425" w14:paraId="43544BB9" w14:textId="77777777" w:rsidTr="00E443E2">
        <w:tc>
          <w:tcPr>
            <w:tcW w:w="1826" w:type="pct"/>
            <w:vAlign w:val="bottom"/>
          </w:tcPr>
          <w:p w14:paraId="387637FA" w14:textId="77777777" w:rsidR="00053981" w:rsidRPr="00A70425" w:rsidRDefault="00053981" w:rsidP="00553949">
            <w:pPr>
              <w:spacing w:line="240" w:lineRule="auto"/>
              <w:ind w:left="432" w:right="-72"/>
              <w:rPr>
                <w:rFonts w:cs="Arial"/>
                <w:sz w:val="18"/>
                <w:szCs w:val="18"/>
              </w:rPr>
            </w:pPr>
            <w:r w:rsidRPr="00A70425">
              <w:rPr>
                <w:rFonts w:cs="Arial"/>
                <w:sz w:val="18"/>
                <w:szCs w:val="18"/>
              </w:rPr>
              <w:t>Net book amount</w:t>
            </w:r>
          </w:p>
        </w:tc>
        <w:tc>
          <w:tcPr>
            <w:tcW w:w="536" w:type="pct"/>
            <w:shd w:val="clear" w:color="auto" w:fill="auto"/>
          </w:tcPr>
          <w:p w14:paraId="2A4E35C8" w14:textId="6A3323BA" w:rsidR="00053981" w:rsidRPr="00A70425" w:rsidRDefault="00053981" w:rsidP="00553949">
            <w:pPr>
              <w:pBdr>
                <w:bottom w:val="double" w:sz="4" w:space="1" w:color="auto"/>
              </w:pBdr>
              <w:spacing w:line="240" w:lineRule="auto"/>
              <w:ind w:right="-72"/>
              <w:jc w:val="right"/>
              <w:rPr>
                <w:rFonts w:cs="Arial"/>
                <w:sz w:val="18"/>
                <w:szCs w:val="18"/>
              </w:rPr>
            </w:pPr>
            <w:r w:rsidRPr="00A70425">
              <w:rPr>
                <w:rFonts w:cs="Arial"/>
                <w:sz w:val="18"/>
                <w:szCs w:val="18"/>
              </w:rPr>
              <w:t>65,511</w:t>
            </w:r>
          </w:p>
        </w:tc>
        <w:tc>
          <w:tcPr>
            <w:tcW w:w="499" w:type="pct"/>
          </w:tcPr>
          <w:p w14:paraId="157209D5" w14:textId="208D24C2" w:rsidR="00053981" w:rsidRPr="00A70425" w:rsidRDefault="00053981" w:rsidP="00553949">
            <w:pPr>
              <w:pBdr>
                <w:bottom w:val="double" w:sz="4" w:space="1" w:color="auto"/>
              </w:pBdr>
              <w:spacing w:line="240" w:lineRule="auto"/>
              <w:ind w:right="-72"/>
              <w:jc w:val="right"/>
              <w:rPr>
                <w:rFonts w:cs="Arial"/>
                <w:sz w:val="18"/>
                <w:szCs w:val="18"/>
              </w:rPr>
            </w:pPr>
            <w:r w:rsidRPr="00A70425">
              <w:rPr>
                <w:rFonts w:cs="Arial"/>
                <w:sz w:val="18"/>
                <w:szCs w:val="18"/>
              </w:rPr>
              <w:t>512,870</w:t>
            </w:r>
          </w:p>
        </w:tc>
        <w:tc>
          <w:tcPr>
            <w:tcW w:w="406" w:type="pct"/>
          </w:tcPr>
          <w:p w14:paraId="52EFF17E" w14:textId="4637848E" w:rsidR="00053981" w:rsidRPr="00A70425" w:rsidRDefault="00053981" w:rsidP="00553949">
            <w:pPr>
              <w:pBdr>
                <w:bottom w:val="double" w:sz="4" w:space="1" w:color="auto"/>
              </w:pBdr>
              <w:spacing w:line="240" w:lineRule="auto"/>
              <w:ind w:right="-72"/>
              <w:jc w:val="right"/>
              <w:rPr>
                <w:rFonts w:cs="Arial"/>
                <w:sz w:val="18"/>
                <w:szCs w:val="18"/>
              </w:rPr>
            </w:pPr>
            <w:r w:rsidRPr="00A70425">
              <w:rPr>
                <w:rFonts w:cs="Arial"/>
                <w:sz w:val="18"/>
                <w:szCs w:val="18"/>
              </w:rPr>
              <w:t>15,898</w:t>
            </w:r>
          </w:p>
        </w:tc>
        <w:tc>
          <w:tcPr>
            <w:tcW w:w="406" w:type="pct"/>
          </w:tcPr>
          <w:p w14:paraId="5A1042B1" w14:textId="496859A6" w:rsidR="00053981" w:rsidRPr="00A70425" w:rsidRDefault="00053981" w:rsidP="00553949">
            <w:pPr>
              <w:pBdr>
                <w:bottom w:val="double" w:sz="4" w:space="1" w:color="auto"/>
              </w:pBdr>
              <w:spacing w:line="240" w:lineRule="auto"/>
              <w:ind w:right="-72"/>
              <w:jc w:val="right"/>
              <w:rPr>
                <w:rFonts w:cs="Arial"/>
                <w:sz w:val="18"/>
                <w:szCs w:val="18"/>
              </w:rPr>
            </w:pPr>
            <w:r w:rsidRPr="00A70425">
              <w:rPr>
                <w:rFonts w:cs="Arial"/>
                <w:sz w:val="18"/>
                <w:szCs w:val="18"/>
              </w:rPr>
              <w:t>5,088</w:t>
            </w:r>
          </w:p>
        </w:tc>
        <w:tc>
          <w:tcPr>
            <w:tcW w:w="447" w:type="pct"/>
          </w:tcPr>
          <w:p w14:paraId="3CDB6AED" w14:textId="7C42DE34" w:rsidR="00053981" w:rsidRPr="00A70425" w:rsidRDefault="00053981" w:rsidP="00553949">
            <w:pPr>
              <w:pBdr>
                <w:bottom w:val="double" w:sz="4" w:space="1" w:color="auto"/>
              </w:pBdr>
              <w:spacing w:line="240" w:lineRule="auto"/>
              <w:ind w:right="-72"/>
              <w:jc w:val="right"/>
              <w:rPr>
                <w:rFonts w:cs="Arial"/>
                <w:sz w:val="18"/>
                <w:szCs w:val="18"/>
              </w:rPr>
            </w:pPr>
            <w:r w:rsidRPr="00A70425">
              <w:rPr>
                <w:rFonts w:cs="Arial"/>
                <w:sz w:val="18"/>
                <w:szCs w:val="18"/>
              </w:rPr>
              <w:t>820</w:t>
            </w:r>
          </w:p>
        </w:tc>
        <w:tc>
          <w:tcPr>
            <w:tcW w:w="440" w:type="pct"/>
            <w:vAlign w:val="center"/>
          </w:tcPr>
          <w:p w14:paraId="48A1CBC8" w14:textId="29C235EE" w:rsidR="00053981" w:rsidRPr="00A70425" w:rsidRDefault="00053981" w:rsidP="00553949">
            <w:pPr>
              <w:pBdr>
                <w:bottom w:val="double" w:sz="4" w:space="1" w:color="auto"/>
              </w:pBdr>
              <w:spacing w:line="240" w:lineRule="auto"/>
              <w:ind w:right="-72"/>
              <w:jc w:val="right"/>
              <w:rPr>
                <w:rFonts w:cs="Arial"/>
                <w:sz w:val="18"/>
                <w:szCs w:val="18"/>
              </w:rPr>
            </w:pPr>
            <w:r w:rsidRPr="00A70425">
              <w:rPr>
                <w:rFonts w:cs="Arial"/>
                <w:sz w:val="18"/>
                <w:szCs w:val="18"/>
              </w:rPr>
              <w:t>2,840</w:t>
            </w:r>
          </w:p>
        </w:tc>
        <w:tc>
          <w:tcPr>
            <w:tcW w:w="440" w:type="pct"/>
          </w:tcPr>
          <w:p w14:paraId="02138EA7" w14:textId="6D9FAA49" w:rsidR="00053981" w:rsidRPr="00A70425" w:rsidRDefault="00053981" w:rsidP="00553949">
            <w:pPr>
              <w:pBdr>
                <w:bottom w:val="double" w:sz="4" w:space="1" w:color="auto"/>
              </w:pBdr>
              <w:spacing w:line="240" w:lineRule="auto"/>
              <w:ind w:right="-72"/>
              <w:jc w:val="right"/>
              <w:rPr>
                <w:rFonts w:cs="Arial"/>
                <w:sz w:val="18"/>
                <w:szCs w:val="18"/>
              </w:rPr>
            </w:pPr>
            <w:r w:rsidRPr="00A70425">
              <w:rPr>
                <w:rFonts w:cs="Arial"/>
                <w:sz w:val="18"/>
                <w:szCs w:val="18"/>
              </w:rPr>
              <w:t>603,027</w:t>
            </w:r>
          </w:p>
        </w:tc>
      </w:tr>
    </w:tbl>
    <w:p w14:paraId="6E5B2BC3" w14:textId="69530965" w:rsidR="00E443E2" w:rsidRPr="00A70425" w:rsidRDefault="00E443E2" w:rsidP="00553949">
      <w:pPr>
        <w:spacing w:line="240" w:lineRule="auto"/>
        <w:rPr>
          <w:rFonts w:eastAsia="Angsana New"/>
          <w:sz w:val="12"/>
          <w:szCs w:val="15"/>
          <w:cs/>
          <w:lang w:bidi="th-TH"/>
        </w:rPr>
        <w:sectPr w:rsidR="00E443E2" w:rsidRPr="00A70425" w:rsidSect="00BD1E64">
          <w:pgSz w:w="16840" w:h="11907" w:orient="landscape" w:code="9"/>
          <w:pgMar w:top="1350" w:right="1152" w:bottom="720" w:left="1152" w:header="706" w:footer="706" w:gutter="0"/>
          <w:cols w:space="720"/>
        </w:sectPr>
      </w:pPr>
    </w:p>
    <w:p w14:paraId="3AAABF3E" w14:textId="58BBACCC" w:rsidR="006741EB" w:rsidRPr="00A70425" w:rsidRDefault="006741EB" w:rsidP="00553949">
      <w:pPr>
        <w:spacing w:line="240" w:lineRule="auto"/>
        <w:ind w:left="540" w:hanging="526"/>
        <w:jc w:val="thaiDistribute"/>
        <w:rPr>
          <w:rFonts w:eastAsia="Angsana New" w:cs="Arial"/>
          <w:sz w:val="18"/>
          <w:szCs w:val="18"/>
        </w:rPr>
      </w:pPr>
      <w:r w:rsidRPr="00A70425">
        <w:rPr>
          <w:rFonts w:cs="Arial"/>
          <w:b/>
          <w:bCs/>
          <w:sz w:val="18"/>
          <w:szCs w:val="18"/>
        </w:rPr>
        <w:t>2</w:t>
      </w:r>
      <w:r w:rsidR="00CB4774" w:rsidRPr="00A70425">
        <w:rPr>
          <w:rFonts w:cs="Arial"/>
          <w:b/>
          <w:bCs/>
          <w:sz w:val="18"/>
          <w:szCs w:val="18"/>
        </w:rPr>
        <w:t>0</w:t>
      </w:r>
      <w:r w:rsidRPr="00A70425">
        <w:rPr>
          <w:rFonts w:cs="Arial"/>
          <w:b/>
          <w:bCs/>
          <w:sz w:val="18"/>
          <w:szCs w:val="18"/>
        </w:rPr>
        <w:tab/>
      </w:r>
      <w:r w:rsidRPr="00A70425">
        <w:rPr>
          <w:rFonts w:eastAsia="Angsana New" w:cs="Arial"/>
          <w:b/>
          <w:bCs/>
          <w:sz w:val="18"/>
          <w:szCs w:val="18"/>
        </w:rPr>
        <w:t>Intangible assets</w:t>
      </w:r>
      <w:r w:rsidR="00DA1CB6" w:rsidRPr="00A70425">
        <w:rPr>
          <w:rFonts w:cs="Arial"/>
          <w:b/>
          <w:bCs/>
          <w:sz w:val="18"/>
          <w:szCs w:val="18"/>
        </w:rPr>
        <w:t>, net</w:t>
      </w:r>
      <w:r w:rsidRPr="00A70425">
        <w:rPr>
          <w:rFonts w:eastAsia="Angsana New" w:cs="Arial"/>
          <w:sz w:val="18"/>
          <w:szCs w:val="18"/>
        </w:rPr>
        <w:t xml:space="preserve"> (Cont’d)</w:t>
      </w:r>
    </w:p>
    <w:p w14:paraId="43777A7A" w14:textId="77777777" w:rsidR="006741EB" w:rsidRPr="00A70425" w:rsidRDefault="006741EB" w:rsidP="00553949">
      <w:pPr>
        <w:spacing w:line="240" w:lineRule="auto"/>
        <w:ind w:left="540"/>
        <w:jc w:val="thaiDistribute"/>
        <w:rPr>
          <w:rFonts w:cs="Arial"/>
          <w:sz w:val="18"/>
          <w:szCs w:val="18"/>
        </w:rPr>
      </w:pPr>
    </w:p>
    <w:tbl>
      <w:tblPr>
        <w:tblW w:w="5079" w:type="pct"/>
        <w:tblInd w:w="-117" w:type="dxa"/>
        <w:tblLook w:val="04A0" w:firstRow="1" w:lastRow="0" w:firstColumn="1" w:lastColumn="0" w:noHBand="0" w:noVBand="1"/>
      </w:tblPr>
      <w:tblGrid>
        <w:gridCol w:w="7765"/>
        <w:gridCol w:w="1841"/>
      </w:tblGrid>
      <w:tr w:rsidR="00210D22" w:rsidRPr="00A70425" w14:paraId="3FA4A58B" w14:textId="77777777" w:rsidTr="0029677F">
        <w:tc>
          <w:tcPr>
            <w:tcW w:w="4042" w:type="pct"/>
            <w:vAlign w:val="bottom"/>
          </w:tcPr>
          <w:p w14:paraId="59A262B3" w14:textId="77777777" w:rsidR="00210D22" w:rsidRPr="00A70425" w:rsidRDefault="00210D22" w:rsidP="00553949">
            <w:pPr>
              <w:spacing w:line="240" w:lineRule="auto"/>
              <w:ind w:left="540"/>
              <w:rPr>
                <w:rFonts w:cs="Arial"/>
                <w:sz w:val="18"/>
                <w:szCs w:val="18"/>
                <w:lang w:bidi="th-TH"/>
              </w:rPr>
            </w:pPr>
          </w:p>
        </w:tc>
        <w:tc>
          <w:tcPr>
            <w:tcW w:w="958" w:type="pct"/>
            <w:vAlign w:val="bottom"/>
            <w:hideMark/>
          </w:tcPr>
          <w:p w14:paraId="619E94F8" w14:textId="678102FD" w:rsidR="00210D22" w:rsidRPr="00A70425" w:rsidRDefault="00210D22" w:rsidP="00553949">
            <w:pPr>
              <w:pBdr>
                <w:bottom w:val="single" w:sz="4" w:space="1" w:color="auto"/>
              </w:pBdr>
              <w:tabs>
                <w:tab w:val="decimal" w:pos="1143"/>
              </w:tabs>
              <w:spacing w:line="240" w:lineRule="auto"/>
              <w:ind w:right="-72"/>
              <w:jc w:val="center"/>
              <w:rPr>
                <w:rFonts w:cs="Arial"/>
                <w:b/>
                <w:bCs/>
                <w:sz w:val="18"/>
                <w:szCs w:val="18"/>
              </w:rPr>
            </w:pPr>
            <w:r w:rsidRPr="00A70425">
              <w:rPr>
                <w:rFonts w:cs="Arial"/>
                <w:b/>
                <w:bCs/>
                <w:sz w:val="18"/>
                <w:szCs w:val="18"/>
              </w:rPr>
              <w:t>Separate financial statements</w:t>
            </w:r>
          </w:p>
        </w:tc>
      </w:tr>
      <w:tr w:rsidR="00210D22" w:rsidRPr="00A70425" w14:paraId="2A57F8B0" w14:textId="77777777" w:rsidTr="0029677F">
        <w:tc>
          <w:tcPr>
            <w:tcW w:w="4042" w:type="pct"/>
            <w:vAlign w:val="bottom"/>
          </w:tcPr>
          <w:p w14:paraId="2A6F8928" w14:textId="77777777" w:rsidR="00210D22" w:rsidRPr="00A70425" w:rsidRDefault="00210D22" w:rsidP="00553949">
            <w:pPr>
              <w:spacing w:line="240" w:lineRule="auto"/>
              <w:ind w:left="540"/>
              <w:rPr>
                <w:rFonts w:cs="Arial"/>
                <w:sz w:val="18"/>
                <w:szCs w:val="18"/>
                <w:rtl/>
                <w:cs/>
              </w:rPr>
            </w:pPr>
          </w:p>
        </w:tc>
        <w:tc>
          <w:tcPr>
            <w:tcW w:w="958" w:type="pct"/>
            <w:vAlign w:val="bottom"/>
            <w:hideMark/>
          </w:tcPr>
          <w:p w14:paraId="13ED9E33" w14:textId="77777777" w:rsidR="00210D22" w:rsidRPr="00A70425" w:rsidRDefault="00210D22" w:rsidP="00553949">
            <w:pPr>
              <w:tabs>
                <w:tab w:val="right" w:pos="1152"/>
              </w:tabs>
              <w:spacing w:line="240" w:lineRule="auto"/>
              <w:ind w:right="-72"/>
              <w:jc w:val="right"/>
              <w:rPr>
                <w:rFonts w:cs="Arial"/>
                <w:b/>
                <w:bCs/>
                <w:sz w:val="18"/>
                <w:szCs w:val="18"/>
                <w:rtl/>
                <w:cs/>
              </w:rPr>
            </w:pPr>
            <w:r w:rsidRPr="00A70425">
              <w:rPr>
                <w:rFonts w:cs="Arial"/>
                <w:b/>
                <w:bCs/>
                <w:sz w:val="18"/>
                <w:szCs w:val="18"/>
              </w:rPr>
              <w:t>Software</w:t>
            </w:r>
          </w:p>
        </w:tc>
      </w:tr>
      <w:tr w:rsidR="00210D22" w:rsidRPr="00A70425" w14:paraId="3647DBF3" w14:textId="77777777" w:rsidTr="0029677F">
        <w:tc>
          <w:tcPr>
            <w:tcW w:w="4042" w:type="pct"/>
            <w:vAlign w:val="bottom"/>
          </w:tcPr>
          <w:p w14:paraId="0BEC4352" w14:textId="77777777" w:rsidR="00210D22" w:rsidRPr="00A70425" w:rsidRDefault="00210D22" w:rsidP="00553949">
            <w:pPr>
              <w:spacing w:line="240" w:lineRule="auto"/>
              <w:ind w:left="540"/>
              <w:rPr>
                <w:rFonts w:cs="Arial"/>
                <w:sz w:val="18"/>
                <w:szCs w:val="18"/>
              </w:rPr>
            </w:pPr>
          </w:p>
        </w:tc>
        <w:tc>
          <w:tcPr>
            <w:tcW w:w="958" w:type="pct"/>
            <w:vAlign w:val="bottom"/>
            <w:hideMark/>
          </w:tcPr>
          <w:p w14:paraId="01DF49EE" w14:textId="77777777" w:rsidR="00210D22" w:rsidRPr="00A70425" w:rsidRDefault="00210D22" w:rsidP="00553949">
            <w:pPr>
              <w:pBdr>
                <w:bottom w:val="single" w:sz="4" w:space="1" w:color="auto"/>
              </w:pBdr>
              <w:tabs>
                <w:tab w:val="right" w:pos="1152"/>
              </w:tabs>
              <w:spacing w:line="240" w:lineRule="auto"/>
              <w:ind w:right="-72"/>
              <w:jc w:val="right"/>
              <w:rPr>
                <w:rFonts w:cs="Arial"/>
                <w:b/>
                <w:bCs/>
                <w:sz w:val="18"/>
                <w:szCs w:val="18"/>
              </w:rPr>
            </w:pPr>
            <w:r w:rsidRPr="00A70425">
              <w:rPr>
                <w:rFonts w:cs="Arial"/>
                <w:b/>
                <w:bCs/>
                <w:sz w:val="18"/>
                <w:szCs w:val="18"/>
              </w:rPr>
              <w:t xml:space="preserve">Baht </w:t>
            </w:r>
            <w:r w:rsidRPr="00A70425">
              <w:rPr>
                <w:rFonts w:cs="Arial"/>
                <w:b/>
                <w:bCs/>
                <w:sz w:val="18"/>
                <w:szCs w:val="18"/>
              </w:rPr>
              <w:br/>
              <w:t>Thousand</w:t>
            </w:r>
          </w:p>
        </w:tc>
      </w:tr>
      <w:tr w:rsidR="00210D22" w:rsidRPr="00A70425" w14:paraId="496B56BC" w14:textId="77777777" w:rsidTr="0029677F">
        <w:tc>
          <w:tcPr>
            <w:tcW w:w="4042" w:type="pct"/>
          </w:tcPr>
          <w:p w14:paraId="7DCDD5A9" w14:textId="77777777" w:rsidR="00210D22" w:rsidRPr="00A70425" w:rsidRDefault="00210D22" w:rsidP="00553949">
            <w:pPr>
              <w:spacing w:line="240" w:lineRule="auto"/>
              <w:ind w:left="540" w:right="-72"/>
              <w:rPr>
                <w:rFonts w:cs="Arial"/>
                <w:sz w:val="12"/>
                <w:szCs w:val="12"/>
              </w:rPr>
            </w:pPr>
          </w:p>
        </w:tc>
        <w:tc>
          <w:tcPr>
            <w:tcW w:w="958" w:type="pct"/>
            <w:vAlign w:val="bottom"/>
          </w:tcPr>
          <w:p w14:paraId="5C8AB32C" w14:textId="77777777" w:rsidR="00210D22" w:rsidRPr="00A70425" w:rsidRDefault="00210D22" w:rsidP="00553949">
            <w:pPr>
              <w:tabs>
                <w:tab w:val="decimal" w:pos="1152"/>
              </w:tabs>
              <w:spacing w:line="240" w:lineRule="auto"/>
              <w:ind w:right="-72"/>
              <w:jc w:val="right"/>
              <w:outlineLvl w:val="0"/>
              <w:rPr>
                <w:rFonts w:cs="Arial"/>
                <w:sz w:val="12"/>
                <w:szCs w:val="12"/>
              </w:rPr>
            </w:pPr>
          </w:p>
        </w:tc>
      </w:tr>
      <w:tr w:rsidR="00210D22" w:rsidRPr="00A70425" w14:paraId="31943A02" w14:textId="77777777" w:rsidTr="0029677F">
        <w:trPr>
          <w:trHeight w:val="162"/>
        </w:trPr>
        <w:tc>
          <w:tcPr>
            <w:tcW w:w="4042" w:type="pct"/>
          </w:tcPr>
          <w:p w14:paraId="35EB52AC" w14:textId="3722DDF0" w:rsidR="00210D22" w:rsidRPr="00A70425" w:rsidRDefault="00210D22" w:rsidP="00553949">
            <w:pPr>
              <w:spacing w:line="240" w:lineRule="auto"/>
              <w:ind w:left="540"/>
              <w:rPr>
                <w:rFonts w:cs="Arial"/>
                <w:b/>
                <w:bCs/>
                <w:sz w:val="18"/>
                <w:szCs w:val="18"/>
              </w:rPr>
            </w:pPr>
            <w:r w:rsidRPr="00A70425">
              <w:rPr>
                <w:rFonts w:cs="Arial"/>
                <w:b/>
                <w:bCs/>
                <w:sz w:val="18"/>
                <w:szCs w:val="18"/>
              </w:rPr>
              <w:t>At 1 January 2021</w:t>
            </w:r>
          </w:p>
        </w:tc>
        <w:tc>
          <w:tcPr>
            <w:tcW w:w="958" w:type="pct"/>
            <w:vAlign w:val="bottom"/>
          </w:tcPr>
          <w:p w14:paraId="1FCF6B4D" w14:textId="77777777" w:rsidR="00210D22" w:rsidRPr="00A70425" w:rsidRDefault="00210D22" w:rsidP="00553949">
            <w:pPr>
              <w:spacing w:line="240" w:lineRule="auto"/>
              <w:ind w:right="-72"/>
              <w:jc w:val="right"/>
              <w:rPr>
                <w:rFonts w:cs="Arial"/>
                <w:snapToGrid w:val="0"/>
                <w:sz w:val="18"/>
                <w:szCs w:val="18"/>
                <w:lang w:val="en-US"/>
              </w:rPr>
            </w:pPr>
          </w:p>
        </w:tc>
      </w:tr>
      <w:tr w:rsidR="00210D22" w:rsidRPr="00A70425" w14:paraId="4932B32D" w14:textId="77777777" w:rsidTr="0029677F">
        <w:trPr>
          <w:trHeight w:val="162"/>
        </w:trPr>
        <w:tc>
          <w:tcPr>
            <w:tcW w:w="4042" w:type="pct"/>
          </w:tcPr>
          <w:p w14:paraId="1E823113" w14:textId="77777777" w:rsidR="00210D22" w:rsidRPr="00A70425" w:rsidRDefault="00210D22" w:rsidP="00553949">
            <w:pPr>
              <w:spacing w:line="240" w:lineRule="auto"/>
              <w:ind w:left="540"/>
              <w:rPr>
                <w:rFonts w:cs="Arial"/>
                <w:b/>
                <w:bCs/>
                <w:sz w:val="18"/>
                <w:szCs w:val="18"/>
              </w:rPr>
            </w:pPr>
            <w:r w:rsidRPr="00A70425">
              <w:rPr>
                <w:rFonts w:cs="Arial"/>
                <w:sz w:val="18"/>
                <w:szCs w:val="18"/>
              </w:rPr>
              <w:t>Cost</w:t>
            </w:r>
          </w:p>
        </w:tc>
        <w:tc>
          <w:tcPr>
            <w:tcW w:w="958" w:type="pct"/>
            <w:vAlign w:val="bottom"/>
          </w:tcPr>
          <w:p w14:paraId="03A17149" w14:textId="0C1B63D1" w:rsidR="00210D22" w:rsidRPr="00A70425" w:rsidRDefault="00210D22" w:rsidP="00553949">
            <w:pPr>
              <w:spacing w:line="240" w:lineRule="auto"/>
              <w:ind w:right="-72"/>
              <w:jc w:val="right"/>
              <w:rPr>
                <w:rFonts w:cs="Arial"/>
                <w:snapToGrid w:val="0"/>
                <w:sz w:val="18"/>
                <w:szCs w:val="18"/>
              </w:rPr>
            </w:pPr>
            <w:r w:rsidRPr="00A70425">
              <w:rPr>
                <w:rFonts w:cs="Arial"/>
                <w:snapToGrid w:val="0"/>
                <w:sz w:val="18"/>
                <w:szCs w:val="18"/>
              </w:rPr>
              <w:t>12</w:t>
            </w:r>
          </w:p>
        </w:tc>
      </w:tr>
      <w:tr w:rsidR="00210D22" w:rsidRPr="00A70425" w14:paraId="07692BF0" w14:textId="77777777" w:rsidTr="0029677F">
        <w:tc>
          <w:tcPr>
            <w:tcW w:w="4042" w:type="pct"/>
          </w:tcPr>
          <w:p w14:paraId="3910AC99" w14:textId="77777777" w:rsidR="00210D22" w:rsidRPr="00A70425" w:rsidRDefault="00210D22" w:rsidP="00553949">
            <w:pPr>
              <w:spacing w:line="240" w:lineRule="auto"/>
              <w:ind w:left="540"/>
              <w:rPr>
                <w:rFonts w:cs="Arial"/>
                <w:sz w:val="18"/>
                <w:szCs w:val="18"/>
              </w:rPr>
            </w:pPr>
            <w:r w:rsidRPr="00A70425">
              <w:rPr>
                <w:rFonts w:cs="Arial"/>
                <w:sz w:val="18"/>
                <w:szCs w:val="18"/>
                <w:u w:val="single"/>
              </w:rPr>
              <w:t>Less</w:t>
            </w:r>
            <w:r w:rsidRPr="00A70425">
              <w:rPr>
                <w:rFonts w:cs="Arial"/>
                <w:sz w:val="18"/>
                <w:szCs w:val="18"/>
              </w:rPr>
              <w:t xml:space="preserve">  Accumulated amortisation</w:t>
            </w:r>
          </w:p>
        </w:tc>
        <w:tc>
          <w:tcPr>
            <w:tcW w:w="958" w:type="pct"/>
            <w:vAlign w:val="bottom"/>
          </w:tcPr>
          <w:p w14:paraId="4FBA4EF6" w14:textId="1026327A" w:rsidR="00210D22" w:rsidRPr="00A70425" w:rsidRDefault="00210D22" w:rsidP="00553949">
            <w:pPr>
              <w:pBdr>
                <w:bottom w:val="single" w:sz="4" w:space="1" w:color="auto"/>
              </w:pBdr>
              <w:spacing w:line="240" w:lineRule="auto"/>
              <w:ind w:right="-72"/>
              <w:jc w:val="right"/>
              <w:rPr>
                <w:rFonts w:cs="Arial"/>
                <w:snapToGrid w:val="0"/>
                <w:sz w:val="18"/>
                <w:szCs w:val="18"/>
              </w:rPr>
            </w:pPr>
            <w:r w:rsidRPr="00A70425">
              <w:rPr>
                <w:rFonts w:cs="Arial"/>
                <w:snapToGrid w:val="0"/>
                <w:sz w:val="18"/>
                <w:szCs w:val="18"/>
              </w:rPr>
              <w:t>(2)</w:t>
            </w:r>
          </w:p>
        </w:tc>
      </w:tr>
      <w:tr w:rsidR="00210D22" w:rsidRPr="00A70425" w14:paraId="6780885C" w14:textId="77777777" w:rsidTr="0029677F">
        <w:trPr>
          <w:trHeight w:val="79"/>
        </w:trPr>
        <w:tc>
          <w:tcPr>
            <w:tcW w:w="4042" w:type="pct"/>
            <w:vAlign w:val="bottom"/>
          </w:tcPr>
          <w:p w14:paraId="68C75CB1" w14:textId="77777777" w:rsidR="00210D22" w:rsidRPr="00A70425" w:rsidRDefault="00210D22" w:rsidP="00553949">
            <w:pPr>
              <w:spacing w:line="240" w:lineRule="auto"/>
              <w:ind w:left="540" w:right="-162"/>
              <w:rPr>
                <w:rFonts w:cs="Arial"/>
                <w:spacing w:val="-6"/>
                <w:sz w:val="12"/>
                <w:szCs w:val="12"/>
                <w:rtl/>
                <w:cs/>
              </w:rPr>
            </w:pPr>
          </w:p>
        </w:tc>
        <w:tc>
          <w:tcPr>
            <w:tcW w:w="958" w:type="pct"/>
            <w:vAlign w:val="bottom"/>
          </w:tcPr>
          <w:p w14:paraId="433BEF95" w14:textId="77777777" w:rsidR="00210D22" w:rsidRPr="00A70425" w:rsidRDefault="00210D22" w:rsidP="00553949">
            <w:pPr>
              <w:spacing w:line="240" w:lineRule="auto"/>
              <w:ind w:right="-72"/>
              <w:jc w:val="right"/>
              <w:rPr>
                <w:rFonts w:cs="Arial"/>
                <w:snapToGrid w:val="0"/>
                <w:sz w:val="12"/>
                <w:szCs w:val="12"/>
                <w:rtl/>
                <w:cs/>
              </w:rPr>
            </w:pPr>
          </w:p>
        </w:tc>
      </w:tr>
      <w:tr w:rsidR="00210D22" w:rsidRPr="00A70425" w14:paraId="13D9A341" w14:textId="77777777" w:rsidTr="0029677F">
        <w:tc>
          <w:tcPr>
            <w:tcW w:w="4042" w:type="pct"/>
          </w:tcPr>
          <w:p w14:paraId="48FC215D" w14:textId="77777777" w:rsidR="00210D22" w:rsidRPr="00A70425" w:rsidRDefault="00210D22" w:rsidP="00553949">
            <w:pPr>
              <w:spacing w:line="240" w:lineRule="auto"/>
              <w:ind w:left="540" w:right="-72"/>
              <w:rPr>
                <w:rFonts w:cs="Arial"/>
                <w:sz w:val="18"/>
                <w:szCs w:val="18"/>
              </w:rPr>
            </w:pPr>
            <w:r w:rsidRPr="00A70425">
              <w:rPr>
                <w:rFonts w:cs="Arial"/>
                <w:sz w:val="18"/>
                <w:szCs w:val="18"/>
              </w:rPr>
              <w:t>Net book amount</w:t>
            </w:r>
          </w:p>
        </w:tc>
        <w:tc>
          <w:tcPr>
            <w:tcW w:w="958" w:type="pct"/>
            <w:vAlign w:val="bottom"/>
          </w:tcPr>
          <w:p w14:paraId="0B98D4DD" w14:textId="11DA77B9" w:rsidR="00210D22" w:rsidRPr="00A70425" w:rsidRDefault="00210D22" w:rsidP="00553949">
            <w:pPr>
              <w:pBdr>
                <w:bottom w:val="double" w:sz="4" w:space="1" w:color="auto"/>
              </w:pBdr>
              <w:spacing w:line="240" w:lineRule="auto"/>
              <w:ind w:right="-72"/>
              <w:jc w:val="right"/>
              <w:rPr>
                <w:rFonts w:cs="Arial"/>
                <w:snapToGrid w:val="0"/>
                <w:sz w:val="18"/>
                <w:szCs w:val="18"/>
              </w:rPr>
            </w:pPr>
            <w:r w:rsidRPr="00A70425">
              <w:rPr>
                <w:rFonts w:cs="Arial"/>
                <w:snapToGrid w:val="0"/>
                <w:sz w:val="18"/>
                <w:szCs w:val="18"/>
              </w:rPr>
              <w:t>10</w:t>
            </w:r>
          </w:p>
        </w:tc>
      </w:tr>
      <w:tr w:rsidR="00210D22" w:rsidRPr="00A70425" w14:paraId="1969F419" w14:textId="77777777" w:rsidTr="0029677F">
        <w:tc>
          <w:tcPr>
            <w:tcW w:w="4042" w:type="pct"/>
            <w:vAlign w:val="bottom"/>
          </w:tcPr>
          <w:p w14:paraId="1F58BAE6" w14:textId="77777777" w:rsidR="00210D22" w:rsidRPr="00A70425" w:rsidRDefault="00210D22" w:rsidP="00553949">
            <w:pPr>
              <w:spacing w:line="240" w:lineRule="auto"/>
              <w:ind w:left="540" w:right="-162"/>
              <w:rPr>
                <w:rFonts w:cs="Arial"/>
                <w:spacing w:val="-6"/>
                <w:sz w:val="18"/>
                <w:szCs w:val="18"/>
                <w:rtl/>
                <w:cs/>
              </w:rPr>
            </w:pPr>
          </w:p>
        </w:tc>
        <w:tc>
          <w:tcPr>
            <w:tcW w:w="958" w:type="pct"/>
          </w:tcPr>
          <w:p w14:paraId="2A06CB91" w14:textId="77777777" w:rsidR="00210D22" w:rsidRPr="00A70425" w:rsidRDefault="00210D22" w:rsidP="00553949">
            <w:pPr>
              <w:spacing w:line="240" w:lineRule="auto"/>
              <w:ind w:right="-72"/>
              <w:jc w:val="right"/>
              <w:rPr>
                <w:rFonts w:cs="Arial"/>
                <w:snapToGrid w:val="0"/>
                <w:sz w:val="18"/>
                <w:szCs w:val="18"/>
              </w:rPr>
            </w:pPr>
          </w:p>
        </w:tc>
      </w:tr>
      <w:tr w:rsidR="00210D22" w:rsidRPr="00A70425" w14:paraId="6902BF84" w14:textId="77777777" w:rsidTr="0029677F">
        <w:tc>
          <w:tcPr>
            <w:tcW w:w="4042" w:type="pct"/>
          </w:tcPr>
          <w:p w14:paraId="66578152" w14:textId="50EAD588" w:rsidR="00210D22" w:rsidRPr="00A70425" w:rsidRDefault="00210D22" w:rsidP="00553949">
            <w:pPr>
              <w:spacing w:line="240" w:lineRule="auto"/>
              <w:ind w:left="540" w:right="-90"/>
              <w:rPr>
                <w:rFonts w:cs="Arial"/>
                <w:b/>
                <w:bCs/>
                <w:sz w:val="18"/>
                <w:szCs w:val="18"/>
              </w:rPr>
            </w:pPr>
            <w:r w:rsidRPr="00A70425">
              <w:rPr>
                <w:rFonts w:cs="Arial"/>
                <w:b/>
                <w:bCs/>
                <w:sz w:val="18"/>
                <w:szCs w:val="18"/>
              </w:rPr>
              <w:t>For the year ended 31 December 2021</w:t>
            </w:r>
          </w:p>
        </w:tc>
        <w:tc>
          <w:tcPr>
            <w:tcW w:w="958" w:type="pct"/>
            <w:vAlign w:val="bottom"/>
          </w:tcPr>
          <w:p w14:paraId="4609159C" w14:textId="77777777" w:rsidR="00210D22" w:rsidRPr="00A70425" w:rsidRDefault="00210D22" w:rsidP="00553949">
            <w:pPr>
              <w:tabs>
                <w:tab w:val="decimal" w:pos="1152"/>
              </w:tabs>
              <w:spacing w:line="240" w:lineRule="auto"/>
              <w:ind w:right="-72"/>
              <w:jc w:val="right"/>
              <w:outlineLvl w:val="0"/>
              <w:rPr>
                <w:rFonts w:cs="Arial"/>
                <w:sz w:val="18"/>
                <w:szCs w:val="18"/>
              </w:rPr>
            </w:pPr>
          </w:p>
        </w:tc>
      </w:tr>
      <w:tr w:rsidR="00210D22" w:rsidRPr="00A70425" w14:paraId="6ED05911" w14:textId="77777777" w:rsidTr="0029677F">
        <w:tc>
          <w:tcPr>
            <w:tcW w:w="4042" w:type="pct"/>
          </w:tcPr>
          <w:p w14:paraId="297A2876" w14:textId="77777777" w:rsidR="00210D22" w:rsidRPr="00A70425" w:rsidRDefault="00210D22" w:rsidP="00553949">
            <w:pPr>
              <w:spacing w:line="240" w:lineRule="auto"/>
              <w:ind w:left="540"/>
              <w:rPr>
                <w:rFonts w:cs="Arial"/>
                <w:sz w:val="18"/>
                <w:szCs w:val="18"/>
              </w:rPr>
            </w:pPr>
            <w:r w:rsidRPr="00A70425">
              <w:rPr>
                <w:rFonts w:cs="Arial"/>
                <w:sz w:val="18"/>
                <w:szCs w:val="18"/>
              </w:rPr>
              <w:t>Opening net book amount</w:t>
            </w:r>
          </w:p>
        </w:tc>
        <w:tc>
          <w:tcPr>
            <w:tcW w:w="958" w:type="pct"/>
            <w:vAlign w:val="bottom"/>
          </w:tcPr>
          <w:p w14:paraId="4E6EF3DC" w14:textId="77777777" w:rsidR="00210D22" w:rsidRPr="00A70425" w:rsidRDefault="00210D22" w:rsidP="00553949">
            <w:pPr>
              <w:spacing w:line="240" w:lineRule="auto"/>
              <w:ind w:right="-72"/>
              <w:jc w:val="right"/>
              <w:rPr>
                <w:rFonts w:cs="Arial"/>
                <w:snapToGrid w:val="0"/>
                <w:sz w:val="18"/>
                <w:szCs w:val="18"/>
              </w:rPr>
            </w:pPr>
            <w:r w:rsidRPr="00A70425">
              <w:rPr>
                <w:rFonts w:cs="Arial"/>
                <w:snapToGrid w:val="0"/>
                <w:sz w:val="18"/>
                <w:szCs w:val="18"/>
              </w:rPr>
              <w:t>10</w:t>
            </w:r>
          </w:p>
        </w:tc>
      </w:tr>
      <w:tr w:rsidR="00210D22" w:rsidRPr="00A70425" w14:paraId="14D2C63E" w14:textId="77777777" w:rsidTr="0029677F">
        <w:tc>
          <w:tcPr>
            <w:tcW w:w="4042" w:type="pct"/>
          </w:tcPr>
          <w:p w14:paraId="49F5E067" w14:textId="77777777" w:rsidR="00210D22" w:rsidRPr="00A70425" w:rsidRDefault="00210D22" w:rsidP="00553949">
            <w:pPr>
              <w:spacing w:line="240" w:lineRule="auto"/>
              <w:ind w:left="540"/>
              <w:rPr>
                <w:rFonts w:cs="Arial"/>
                <w:sz w:val="18"/>
                <w:szCs w:val="18"/>
              </w:rPr>
            </w:pPr>
            <w:r w:rsidRPr="00A70425">
              <w:rPr>
                <w:rFonts w:cs="Arial"/>
                <w:sz w:val="18"/>
                <w:szCs w:val="18"/>
              </w:rPr>
              <w:t>Additions</w:t>
            </w:r>
          </w:p>
        </w:tc>
        <w:tc>
          <w:tcPr>
            <w:tcW w:w="958" w:type="pct"/>
            <w:vAlign w:val="bottom"/>
          </w:tcPr>
          <w:p w14:paraId="78AEB9BD" w14:textId="77777777" w:rsidR="00210D22" w:rsidRPr="00A70425" w:rsidRDefault="00210D22" w:rsidP="00553949">
            <w:pPr>
              <w:spacing w:line="240" w:lineRule="auto"/>
              <w:ind w:right="-72"/>
              <w:jc w:val="right"/>
              <w:rPr>
                <w:rFonts w:cs="Arial"/>
                <w:snapToGrid w:val="0"/>
                <w:sz w:val="18"/>
                <w:szCs w:val="18"/>
              </w:rPr>
            </w:pPr>
            <w:r w:rsidRPr="00A70425">
              <w:rPr>
                <w:rFonts w:cs="Arial"/>
                <w:snapToGrid w:val="0"/>
                <w:sz w:val="18"/>
                <w:szCs w:val="18"/>
              </w:rPr>
              <w:t>179</w:t>
            </w:r>
          </w:p>
        </w:tc>
      </w:tr>
      <w:tr w:rsidR="00210D22" w:rsidRPr="00A70425" w14:paraId="6EA3E2C3" w14:textId="77777777" w:rsidTr="0029677F">
        <w:tc>
          <w:tcPr>
            <w:tcW w:w="4042" w:type="pct"/>
          </w:tcPr>
          <w:p w14:paraId="750BF48A" w14:textId="60DBC184" w:rsidR="00210D22" w:rsidRPr="00A70425" w:rsidRDefault="00210D22" w:rsidP="00553949">
            <w:pPr>
              <w:spacing w:line="240" w:lineRule="auto"/>
              <w:ind w:left="540" w:right="-72"/>
              <w:rPr>
                <w:rFonts w:cs="Arial"/>
                <w:sz w:val="18"/>
                <w:szCs w:val="18"/>
              </w:rPr>
            </w:pPr>
            <w:r w:rsidRPr="00A70425">
              <w:rPr>
                <w:rFonts w:cs="Arial"/>
                <w:sz w:val="18"/>
                <w:szCs w:val="18"/>
                <w:lang w:bidi="th-TH"/>
              </w:rPr>
              <w:t>Amortisation charge (Note 31)</w:t>
            </w:r>
          </w:p>
        </w:tc>
        <w:tc>
          <w:tcPr>
            <w:tcW w:w="958" w:type="pct"/>
            <w:vAlign w:val="bottom"/>
          </w:tcPr>
          <w:p w14:paraId="66B13EED" w14:textId="77777777" w:rsidR="00210D22" w:rsidRPr="00A70425" w:rsidRDefault="00210D22" w:rsidP="00553949">
            <w:pPr>
              <w:pBdr>
                <w:bottom w:val="single" w:sz="4" w:space="1" w:color="auto"/>
              </w:pBdr>
              <w:spacing w:line="240" w:lineRule="auto"/>
              <w:ind w:right="-72"/>
              <w:jc w:val="right"/>
              <w:rPr>
                <w:rFonts w:cs="Arial"/>
                <w:snapToGrid w:val="0"/>
                <w:sz w:val="18"/>
                <w:szCs w:val="18"/>
              </w:rPr>
            </w:pPr>
            <w:r w:rsidRPr="00A70425">
              <w:rPr>
                <w:rFonts w:cs="Arial"/>
                <w:snapToGrid w:val="0"/>
                <w:sz w:val="18"/>
                <w:szCs w:val="18"/>
              </w:rPr>
              <w:t>(2)</w:t>
            </w:r>
          </w:p>
        </w:tc>
      </w:tr>
      <w:tr w:rsidR="00210D22" w:rsidRPr="00A70425" w14:paraId="0EDEC686" w14:textId="77777777" w:rsidTr="0029677F">
        <w:tc>
          <w:tcPr>
            <w:tcW w:w="4042" w:type="pct"/>
            <w:vAlign w:val="bottom"/>
          </w:tcPr>
          <w:p w14:paraId="203F3C6B" w14:textId="77777777" w:rsidR="00210D22" w:rsidRPr="00A70425" w:rsidRDefault="00210D22" w:rsidP="00553949">
            <w:pPr>
              <w:spacing w:line="240" w:lineRule="auto"/>
              <w:ind w:left="540" w:right="-162"/>
              <w:rPr>
                <w:rFonts w:cs="Arial"/>
                <w:spacing w:val="-6"/>
                <w:sz w:val="12"/>
                <w:szCs w:val="12"/>
                <w:rtl/>
                <w:cs/>
              </w:rPr>
            </w:pPr>
          </w:p>
        </w:tc>
        <w:tc>
          <w:tcPr>
            <w:tcW w:w="958" w:type="pct"/>
            <w:vAlign w:val="bottom"/>
          </w:tcPr>
          <w:p w14:paraId="34FD85CD" w14:textId="77777777" w:rsidR="00210D22" w:rsidRPr="00A70425" w:rsidRDefault="00210D22" w:rsidP="00553949">
            <w:pPr>
              <w:spacing w:line="240" w:lineRule="auto"/>
              <w:ind w:right="-72"/>
              <w:jc w:val="right"/>
              <w:rPr>
                <w:rFonts w:cs="Arial"/>
                <w:snapToGrid w:val="0"/>
                <w:sz w:val="12"/>
                <w:szCs w:val="12"/>
                <w:rtl/>
                <w:cs/>
              </w:rPr>
            </w:pPr>
          </w:p>
        </w:tc>
      </w:tr>
      <w:tr w:rsidR="00210D22" w:rsidRPr="00A70425" w14:paraId="6D2A318B" w14:textId="77777777" w:rsidTr="0029677F">
        <w:tc>
          <w:tcPr>
            <w:tcW w:w="4042" w:type="pct"/>
          </w:tcPr>
          <w:p w14:paraId="1372B3C3" w14:textId="77777777" w:rsidR="00210D22" w:rsidRPr="00A70425" w:rsidRDefault="00210D22" w:rsidP="00553949">
            <w:pPr>
              <w:spacing w:line="240" w:lineRule="auto"/>
              <w:ind w:left="540" w:right="-72"/>
              <w:rPr>
                <w:rFonts w:cs="Arial"/>
                <w:sz w:val="18"/>
                <w:szCs w:val="18"/>
              </w:rPr>
            </w:pPr>
            <w:r w:rsidRPr="00A70425">
              <w:rPr>
                <w:rFonts w:cs="Arial"/>
                <w:sz w:val="18"/>
                <w:szCs w:val="18"/>
              </w:rPr>
              <w:t>Closing net book amount</w:t>
            </w:r>
          </w:p>
        </w:tc>
        <w:tc>
          <w:tcPr>
            <w:tcW w:w="958" w:type="pct"/>
            <w:vAlign w:val="bottom"/>
          </w:tcPr>
          <w:p w14:paraId="3266F258" w14:textId="77777777" w:rsidR="00210D22" w:rsidRPr="00A70425" w:rsidRDefault="00210D22" w:rsidP="00553949">
            <w:pPr>
              <w:pBdr>
                <w:bottom w:val="double" w:sz="4" w:space="1" w:color="auto"/>
              </w:pBdr>
              <w:spacing w:line="240" w:lineRule="auto"/>
              <w:ind w:right="-72"/>
              <w:jc w:val="right"/>
              <w:rPr>
                <w:rFonts w:cs="Arial"/>
                <w:snapToGrid w:val="0"/>
                <w:sz w:val="18"/>
                <w:szCs w:val="18"/>
              </w:rPr>
            </w:pPr>
            <w:r w:rsidRPr="00A70425">
              <w:rPr>
                <w:rFonts w:cs="Arial"/>
                <w:snapToGrid w:val="0"/>
                <w:sz w:val="18"/>
                <w:szCs w:val="18"/>
              </w:rPr>
              <w:t>187</w:t>
            </w:r>
          </w:p>
        </w:tc>
      </w:tr>
      <w:tr w:rsidR="00210D22" w:rsidRPr="00A70425" w14:paraId="31749E91" w14:textId="77777777" w:rsidTr="0029677F">
        <w:tc>
          <w:tcPr>
            <w:tcW w:w="4042" w:type="pct"/>
            <w:vAlign w:val="bottom"/>
          </w:tcPr>
          <w:p w14:paraId="06BB9B1C" w14:textId="77777777" w:rsidR="00210D22" w:rsidRPr="00A70425" w:rsidRDefault="00210D22" w:rsidP="00553949">
            <w:pPr>
              <w:spacing w:line="240" w:lineRule="auto"/>
              <w:ind w:left="540"/>
              <w:rPr>
                <w:rFonts w:cs="Arial"/>
                <w:sz w:val="18"/>
                <w:szCs w:val="18"/>
              </w:rPr>
            </w:pPr>
          </w:p>
        </w:tc>
        <w:tc>
          <w:tcPr>
            <w:tcW w:w="958" w:type="pct"/>
            <w:vAlign w:val="bottom"/>
          </w:tcPr>
          <w:p w14:paraId="663A2D27" w14:textId="77777777" w:rsidR="00210D22" w:rsidRPr="00A70425" w:rsidRDefault="00210D22" w:rsidP="00553949">
            <w:pPr>
              <w:tabs>
                <w:tab w:val="decimal" w:pos="1152"/>
              </w:tabs>
              <w:spacing w:line="240" w:lineRule="auto"/>
              <w:ind w:right="-72"/>
              <w:jc w:val="right"/>
              <w:outlineLvl w:val="0"/>
              <w:rPr>
                <w:rFonts w:cs="Arial"/>
                <w:sz w:val="18"/>
                <w:szCs w:val="18"/>
              </w:rPr>
            </w:pPr>
          </w:p>
        </w:tc>
      </w:tr>
      <w:tr w:rsidR="00210D22" w:rsidRPr="00A70425" w14:paraId="387E2D0B" w14:textId="77777777" w:rsidTr="0029677F">
        <w:tc>
          <w:tcPr>
            <w:tcW w:w="4042" w:type="pct"/>
          </w:tcPr>
          <w:p w14:paraId="61F3F352" w14:textId="3B4183E2" w:rsidR="00210D22" w:rsidRPr="00A70425" w:rsidRDefault="00210D22" w:rsidP="00553949">
            <w:pPr>
              <w:spacing w:line="240" w:lineRule="auto"/>
              <w:ind w:left="540" w:right="-72"/>
              <w:rPr>
                <w:rFonts w:cs="Arial"/>
                <w:sz w:val="18"/>
                <w:szCs w:val="18"/>
              </w:rPr>
            </w:pPr>
            <w:r w:rsidRPr="00A70425">
              <w:rPr>
                <w:rFonts w:cs="Arial"/>
                <w:b/>
                <w:bCs/>
                <w:sz w:val="18"/>
                <w:szCs w:val="18"/>
              </w:rPr>
              <w:t>At 31 December 2021</w:t>
            </w:r>
          </w:p>
        </w:tc>
        <w:tc>
          <w:tcPr>
            <w:tcW w:w="958" w:type="pct"/>
            <w:vAlign w:val="bottom"/>
          </w:tcPr>
          <w:p w14:paraId="66CA780A" w14:textId="77777777" w:rsidR="00210D22" w:rsidRPr="00A70425" w:rsidRDefault="00210D22" w:rsidP="00553949">
            <w:pPr>
              <w:tabs>
                <w:tab w:val="decimal" w:pos="1152"/>
              </w:tabs>
              <w:spacing w:line="240" w:lineRule="auto"/>
              <w:ind w:right="-72"/>
              <w:jc w:val="right"/>
              <w:outlineLvl w:val="0"/>
              <w:rPr>
                <w:rFonts w:cs="Arial"/>
                <w:sz w:val="18"/>
                <w:szCs w:val="18"/>
              </w:rPr>
            </w:pPr>
          </w:p>
        </w:tc>
      </w:tr>
      <w:tr w:rsidR="00210D22" w:rsidRPr="00A70425" w14:paraId="6D5E10F2" w14:textId="77777777" w:rsidTr="0029677F">
        <w:tc>
          <w:tcPr>
            <w:tcW w:w="4042" w:type="pct"/>
          </w:tcPr>
          <w:p w14:paraId="5B92C5A7" w14:textId="77777777" w:rsidR="00210D22" w:rsidRPr="00A70425" w:rsidRDefault="00210D22" w:rsidP="00553949">
            <w:pPr>
              <w:spacing w:line="240" w:lineRule="auto"/>
              <w:ind w:left="540"/>
              <w:rPr>
                <w:rFonts w:cs="Arial"/>
                <w:b/>
                <w:bCs/>
                <w:sz w:val="18"/>
                <w:szCs w:val="18"/>
              </w:rPr>
            </w:pPr>
            <w:r w:rsidRPr="00A70425">
              <w:rPr>
                <w:rFonts w:cs="Arial"/>
                <w:sz w:val="18"/>
                <w:szCs w:val="18"/>
              </w:rPr>
              <w:t>Cost</w:t>
            </w:r>
          </w:p>
        </w:tc>
        <w:tc>
          <w:tcPr>
            <w:tcW w:w="958" w:type="pct"/>
            <w:vAlign w:val="bottom"/>
          </w:tcPr>
          <w:p w14:paraId="28B57C86" w14:textId="77777777" w:rsidR="00210D22" w:rsidRPr="00A70425" w:rsidRDefault="00210D22" w:rsidP="00553949">
            <w:pPr>
              <w:spacing w:line="240" w:lineRule="auto"/>
              <w:ind w:right="-72"/>
              <w:jc w:val="right"/>
              <w:rPr>
                <w:rFonts w:cs="Arial"/>
                <w:snapToGrid w:val="0"/>
                <w:sz w:val="18"/>
                <w:szCs w:val="18"/>
              </w:rPr>
            </w:pPr>
            <w:r w:rsidRPr="00A70425">
              <w:rPr>
                <w:rFonts w:cs="Arial"/>
                <w:snapToGrid w:val="0"/>
                <w:sz w:val="18"/>
                <w:szCs w:val="18"/>
              </w:rPr>
              <w:t>190</w:t>
            </w:r>
          </w:p>
        </w:tc>
      </w:tr>
      <w:tr w:rsidR="00210D22" w:rsidRPr="00A70425" w14:paraId="580F6BDE" w14:textId="77777777" w:rsidTr="0029677F">
        <w:tc>
          <w:tcPr>
            <w:tcW w:w="4042" w:type="pct"/>
          </w:tcPr>
          <w:p w14:paraId="4CBCF313" w14:textId="77777777" w:rsidR="00210D22" w:rsidRPr="00A70425" w:rsidRDefault="00210D22" w:rsidP="00553949">
            <w:pPr>
              <w:spacing w:line="240" w:lineRule="auto"/>
              <w:ind w:left="540"/>
              <w:rPr>
                <w:rFonts w:cs="Arial"/>
                <w:sz w:val="18"/>
                <w:szCs w:val="18"/>
              </w:rPr>
            </w:pPr>
            <w:r w:rsidRPr="00A70425">
              <w:rPr>
                <w:rFonts w:cs="Arial"/>
                <w:sz w:val="18"/>
                <w:szCs w:val="18"/>
                <w:u w:val="single"/>
              </w:rPr>
              <w:t>Less</w:t>
            </w:r>
            <w:r w:rsidRPr="00A70425">
              <w:rPr>
                <w:rFonts w:cs="Arial"/>
                <w:sz w:val="18"/>
                <w:szCs w:val="18"/>
              </w:rPr>
              <w:t xml:space="preserve">  Accumulated amortisation</w:t>
            </w:r>
          </w:p>
        </w:tc>
        <w:tc>
          <w:tcPr>
            <w:tcW w:w="958" w:type="pct"/>
            <w:vAlign w:val="bottom"/>
          </w:tcPr>
          <w:p w14:paraId="07C5EDC2" w14:textId="77777777" w:rsidR="00210D22" w:rsidRPr="00A70425" w:rsidRDefault="00210D22" w:rsidP="00553949">
            <w:pPr>
              <w:pBdr>
                <w:bottom w:val="single" w:sz="4" w:space="1" w:color="auto"/>
              </w:pBdr>
              <w:spacing w:line="240" w:lineRule="auto"/>
              <w:ind w:right="-72"/>
              <w:jc w:val="right"/>
              <w:rPr>
                <w:rFonts w:cs="Arial"/>
                <w:snapToGrid w:val="0"/>
                <w:sz w:val="18"/>
                <w:szCs w:val="18"/>
              </w:rPr>
            </w:pPr>
            <w:r w:rsidRPr="00A70425">
              <w:rPr>
                <w:rFonts w:cs="Arial"/>
                <w:snapToGrid w:val="0"/>
                <w:sz w:val="18"/>
                <w:szCs w:val="18"/>
              </w:rPr>
              <w:t>(3)</w:t>
            </w:r>
          </w:p>
        </w:tc>
      </w:tr>
      <w:tr w:rsidR="00210D22" w:rsidRPr="00A70425" w14:paraId="77438543" w14:textId="77777777" w:rsidTr="0029677F">
        <w:tc>
          <w:tcPr>
            <w:tcW w:w="4042" w:type="pct"/>
            <w:vAlign w:val="bottom"/>
          </w:tcPr>
          <w:p w14:paraId="62AA09C6" w14:textId="77777777" w:rsidR="00210D22" w:rsidRPr="00A70425" w:rsidRDefault="00210D22" w:rsidP="00553949">
            <w:pPr>
              <w:spacing w:line="240" w:lineRule="auto"/>
              <w:ind w:left="540" w:right="-162"/>
              <w:rPr>
                <w:rFonts w:cs="Arial"/>
                <w:spacing w:val="-6"/>
                <w:sz w:val="12"/>
                <w:szCs w:val="12"/>
                <w:rtl/>
                <w:cs/>
              </w:rPr>
            </w:pPr>
          </w:p>
        </w:tc>
        <w:tc>
          <w:tcPr>
            <w:tcW w:w="958" w:type="pct"/>
            <w:vAlign w:val="bottom"/>
          </w:tcPr>
          <w:p w14:paraId="3045E0E0" w14:textId="77777777" w:rsidR="00210D22" w:rsidRPr="00A70425" w:rsidRDefault="00210D22" w:rsidP="00553949">
            <w:pPr>
              <w:spacing w:line="240" w:lineRule="auto"/>
              <w:ind w:right="-72"/>
              <w:jc w:val="right"/>
              <w:rPr>
                <w:rFonts w:cs="Arial"/>
                <w:snapToGrid w:val="0"/>
                <w:sz w:val="12"/>
                <w:szCs w:val="12"/>
                <w:rtl/>
                <w:cs/>
              </w:rPr>
            </w:pPr>
          </w:p>
        </w:tc>
      </w:tr>
      <w:tr w:rsidR="00210D22" w:rsidRPr="00A70425" w14:paraId="11C2E225" w14:textId="77777777" w:rsidTr="0029677F">
        <w:tc>
          <w:tcPr>
            <w:tcW w:w="4042" w:type="pct"/>
          </w:tcPr>
          <w:p w14:paraId="745C4A75" w14:textId="77777777" w:rsidR="00210D22" w:rsidRPr="00A70425" w:rsidRDefault="00210D22" w:rsidP="00553949">
            <w:pPr>
              <w:spacing w:line="240" w:lineRule="auto"/>
              <w:ind w:left="540" w:right="-72"/>
              <w:rPr>
                <w:rFonts w:cs="Arial"/>
                <w:sz w:val="18"/>
                <w:szCs w:val="18"/>
              </w:rPr>
            </w:pPr>
            <w:r w:rsidRPr="00A70425">
              <w:rPr>
                <w:rFonts w:cs="Arial"/>
                <w:sz w:val="18"/>
                <w:szCs w:val="18"/>
              </w:rPr>
              <w:t>Net book amount</w:t>
            </w:r>
          </w:p>
        </w:tc>
        <w:tc>
          <w:tcPr>
            <w:tcW w:w="958" w:type="pct"/>
            <w:vAlign w:val="bottom"/>
          </w:tcPr>
          <w:p w14:paraId="13A152BB" w14:textId="77777777" w:rsidR="00210D22" w:rsidRPr="00A70425" w:rsidRDefault="00210D22" w:rsidP="00553949">
            <w:pPr>
              <w:pBdr>
                <w:bottom w:val="double" w:sz="4" w:space="1" w:color="auto"/>
              </w:pBdr>
              <w:spacing w:line="240" w:lineRule="auto"/>
              <w:ind w:right="-72"/>
              <w:jc w:val="right"/>
              <w:rPr>
                <w:rFonts w:cs="Arial"/>
                <w:snapToGrid w:val="0"/>
                <w:sz w:val="18"/>
                <w:szCs w:val="18"/>
              </w:rPr>
            </w:pPr>
            <w:r w:rsidRPr="00A70425">
              <w:rPr>
                <w:rFonts w:cs="Arial"/>
                <w:snapToGrid w:val="0"/>
                <w:sz w:val="18"/>
                <w:szCs w:val="18"/>
              </w:rPr>
              <w:t>187</w:t>
            </w:r>
          </w:p>
        </w:tc>
      </w:tr>
      <w:tr w:rsidR="00210D22" w:rsidRPr="00A70425" w14:paraId="02B3AF2F" w14:textId="77777777" w:rsidTr="0029677F">
        <w:tc>
          <w:tcPr>
            <w:tcW w:w="4042" w:type="pct"/>
            <w:vAlign w:val="bottom"/>
          </w:tcPr>
          <w:p w14:paraId="21A8ABD0" w14:textId="77777777" w:rsidR="00210D22" w:rsidRPr="00A70425" w:rsidRDefault="00210D22" w:rsidP="00553949">
            <w:pPr>
              <w:spacing w:line="240" w:lineRule="auto"/>
              <w:ind w:left="540" w:right="-162"/>
              <w:rPr>
                <w:rFonts w:cs="Arial"/>
                <w:spacing w:val="-6"/>
                <w:sz w:val="18"/>
                <w:szCs w:val="18"/>
                <w:rtl/>
                <w:cs/>
              </w:rPr>
            </w:pPr>
          </w:p>
        </w:tc>
        <w:tc>
          <w:tcPr>
            <w:tcW w:w="958" w:type="pct"/>
          </w:tcPr>
          <w:p w14:paraId="5ED402FB" w14:textId="77777777" w:rsidR="00210D22" w:rsidRPr="00A70425" w:rsidRDefault="00210D22" w:rsidP="00553949">
            <w:pPr>
              <w:spacing w:line="240" w:lineRule="auto"/>
              <w:ind w:right="-72"/>
              <w:jc w:val="right"/>
              <w:rPr>
                <w:rFonts w:cs="Arial"/>
                <w:snapToGrid w:val="0"/>
                <w:sz w:val="18"/>
                <w:szCs w:val="18"/>
              </w:rPr>
            </w:pPr>
          </w:p>
        </w:tc>
      </w:tr>
      <w:tr w:rsidR="00210D22" w:rsidRPr="00A70425" w14:paraId="0AD5E28C" w14:textId="77777777" w:rsidTr="0029677F">
        <w:tc>
          <w:tcPr>
            <w:tcW w:w="4042" w:type="pct"/>
          </w:tcPr>
          <w:p w14:paraId="4254415E" w14:textId="77777777" w:rsidR="00210D22" w:rsidRPr="00A70425" w:rsidRDefault="00210D22" w:rsidP="00553949">
            <w:pPr>
              <w:spacing w:line="240" w:lineRule="auto"/>
              <w:ind w:left="540" w:right="-90"/>
              <w:rPr>
                <w:rFonts w:cs="Arial"/>
                <w:b/>
                <w:bCs/>
                <w:sz w:val="18"/>
                <w:szCs w:val="18"/>
              </w:rPr>
            </w:pPr>
            <w:r w:rsidRPr="00A70425">
              <w:rPr>
                <w:rFonts w:cs="Arial"/>
                <w:b/>
                <w:bCs/>
                <w:sz w:val="18"/>
                <w:szCs w:val="18"/>
              </w:rPr>
              <w:t>For the year ended 31 December 2022</w:t>
            </w:r>
          </w:p>
        </w:tc>
        <w:tc>
          <w:tcPr>
            <w:tcW w:w="958" w:type="pct"/>
            <w:vAlign w:val="bottom"/>
          </w:tcPr>
          <w:p w14:paraId="355C7BD5" w14:textId="77777777" w:rsidR="00210D22" w:rsidRPr="00A70425" w:rsidRDefault="00210D22" w:rsidP="00553949">
            <w:pPr>
              <w:tabs>
                <w:tab w:val="decimal" w:pos="1152"/>
              </w:tabs>
              <w:spacing w:line="240" w:lineRule="auto"/>
              <w:ind w:right="-72"/>
              <w:jc w:val="right"/>
              <w:outlineLvl w:val="0"/>
              <w:rPr>
                <w:rFonts w:cs="Arial"/>
                <w:sz w:val="18"/>
                <w:szCs w:val="18"/>
              </w:rPr>
            </w:pPr>
          </w:p>
        </w:tc>
      </w:tr>
      <w:tr w:rsidR="00210D22" w:rsidRPr="00A70425" w14:paraId="73DF9718" w14:textId="77777777" w:rsidTr="0029677F">
        <w:tc>
          <w:tcPr>
            <w:tcW w:w="4042" w:type="pct"/>
          </w:tcPr>
          <w:p w14:paraId="4A60BAFF" w14:textId="77777777" w:rsidR="00210D22" w:rsidRPr="00A70425" w:rsidRDefault="00210D22" w:rsidP="00553949">
            <w:pPr>
              <w:spacing w:line="240" w:lineRule="auto"/>
              <w:ind w:left="540"/>
              <w:rPr>
                <w:rFonts w:cs="Arial"/>
                <w:sz w:val="18"/>
                <w:szCs w:val="18"/>
              </w:rPr>
            </w:pPr>
            <w:r w:rsidRPr="00A70425">
              <w:rPr>
                <w:rFonts w:cs="Arial"/>
                <w:sz w:val="18"/>
                <w:szCs w:val="18"/>
              </w:rPr>
              <w:t>Opening net book amount</w:t>
            </w:r>
          </w:p>
        </w:tc>
        <w:tc>
          <w:tcPr>
            <w:tcW w:w="958" w:type="pct"/>
            <w:vAlign w:val="bottom"/>
          </w:tcPr>
          <w:p w14:paraId="7BF2B3EE" w14:textId="2167A679" w:rsidR="00210D22" w:rsidRPr="00A70425" w:rsidRDefault="00210D22" w:rsidP="00553949">
            <w:pPr>
              <w:spacing w:line="240" w:lineRule="auto"/>
              <w:ind w:right="-72"/>
              <w:jc w:val="right"/>
              <w:rPr>
                <w:rFonts w:cs="Arial"/>
                <w:snapToGrid w:val="0"/>
                <w:sz w:val="18"/>
                <w:szCs w:val="18"/>
              </w:rPr>
            </w:pPr>
            <w:r w:rsidRPr="00A70425">
              <w:rPr>
                <w:rFonts w:cs="Arial"/>
                <w:snapToGrid w:val="0"/>
                <w:sz w:val="18"/>
                <w:szCs w:val="18"/>
              </w:rPr>
              <w:t>187</w:t>
            </w:r>
          </w:p>
        </w:tc>
      </w:tr>
      <w:tr w:rsidR="00210D22" w:rsidRPr="00A70425" w14:paraId="60A9DE23" w14:textId="77777777" w:rsidTr="0029677F">
        <w:tc>
          <w:tcPr>
            <w:tcW w:w="4042" w:type="pct"/>
          </w:tcPr>
          <w:p w14:paraId="398BB94F" w14:textId="77777777" w:rsidR="00210D22" w:rsidRPr="00A70425" w:rsidRDefault="00210D22" w:rsidP="00553949">
            <w:pPr>
              <w:spacing w:line="240" w:lineRule="auto"/>
              <w:ind w:left="540" w:right="-72"/>
              <w:rPr>
                <w:rFonts w:cs="Arial"/>
                <w:sz w:val="18"/>
                <w:szCs w:val="18"/>
              </w:rPr>
            </w:pPr>
            <w:r w:rsidRPr="00A70425">
              <w:rPr>
                <w:rFonts w:cs="Arial"/>
                <w:sz w:val="18"/>
                <w:szCs w:val="18"/>
                <w:lang w:bidi="th-TH"/>
              </w:rPr>
              <w:t>Amortisation charge (Note 31)</w:t>
            </w:r>
          </w:p>
        </w:tc>
        <w:tc>
          <w:tcPr>
            <w:tcW w:w="958" w:type="pct"/>
            <w:vAlign w:val="bottom"/>
          </w:tcPr>
          <w:p w14:paraId="4050E803" w14:textId="684486FE" w:rsidR="00210D22" w:rsidRPr="00A70425" w:rsidRDefault="00210D22" w:rsidP="00553949">
            <w:pPr>
              <w:pBdr>
                <w:bottom w:val="single" w:sz="4" w:space="1" w:color="auto"/>
              </w:pBdr>
              <w:spacing w:line="240" w:lineRule="auto"/>
              <w:ind w:right="-72"/>
              <w:jc w:val="right"/>
              <w:rPr>
                <w:rFonts w:cs="Arial"/>
                <w:snapToGrid w:val="0"/>
                <w:sz w:val="18"/>
                <w:szCs w:val="18"/>
              </w:rPr>
            </w:pPr>
            <w:r w:rsidRPr="00A70425">
              <w:rPr>
                <w:rFonts w:cs="Arial"/>
                <w:snapToGrid w:val="0"/>
                <w:sz w:val="18"/>
                <w:szCs w:val="18"/>
              </w:rPr>
              <w:t>(19)</w:t>
            </w:r>
          </w:p>
        </w:tc>
      </w:tr>
      <w:tr w:rsidR="00210D22" w:rsidRPr="00A70425" w14:paraId="489E1F3F" w14:textId="77777777" w:rsidTr="0029677F">
        <w:tc>
          <w:tcPr>
            <w:tcW w:w="4042" w:type="pct"/>
            <w:vAlign w:val="bottom"/>
          </w:tcPr>
          <w:p w14:paraId="6FBBBD47" w14:textId="77777777" w:rsidR="00210D22" w:rsidRPr="00A70425" w:rsidRDefault="00210D22" w:rsidP="00553949">
            <w:pPr>
              <w:spacing w:line="240" w:lineRule="auto"/>
              <w:ind w:left="540" w:right="-162"/>
              <w:rPr>
                <w:rFonts w:cs="Arial"/>
                <w:spacing w:val="-6"/>
                <w:sz w:val="12"/>
                <w:szCs w:val="12"/>
                <w:rtl/>
                <w:cs/>
              </w:rPr>
            </w:pPr>
          </w:p>
        </w:tc>
        <w:tc>
          <w:tcPr>
            <w:tcW w:w="958" w:type="pct"/>
            <w:vAlign w:val="bottom"/>
          </w:tcPr>
          <w:p w14:paraId="10594176" w14:textId="77777777" w:rsidR="00210D22" w:rsidRPr="00A70425" w:rsidRDefault="00210D22" w:rsidP="00553949">
            <w:pPr>
              <w:spacing w:line="240" w:lineRule="auto"/>
              <w:ind w:right="-72"/>
              <w:jc w:val="right"/>
              <w:rPr>
                <w:rFonts w:cs="Arial"/>
                <w:snapToGrid w:val="0"/>
                <w:sz w:val="12"/>
                <w:szCs w:val="12"/>
                <w:rtl/>
                <w:cs/>
              </w:rPr>
            </w:pPr>
          </w:p>
        </w:tc>
      </w:tr>
      <w:tr w:rsidR="00210D22" w:rsidRPr="00A70425" w14:paraId="464632BE" w14:textId="77777777" w:rsidTr="0029677F">
        <w:tc>
          <w:tcPr>
            <w:tcW w:w="4042" w:type="pct"/>
          </w:tcPr>
          <w:p w14:paraId="75218542" w14:textId="77777777" w:rsidR="00210D22" w:rsidRPr="00A70425" w:rsidRDefault="00210D22" w:rsidP="00553949">
            <w:pPr>
              <w:spacing w:line="240" w:lineRule="auto"/>
              <w:ind w:left="540" w:right="-72"/>
              <w:rPr>
                <w:rFonts w:cs="Arial"/>
                <w:sz w:val="18"/>
                <w:szCs w:val="18"/>
              </w:rPr>
            </w:pPr>
            <w:r w:rsidRPr="00A70425">
              <w:rPr>
                <w:rFonts w:cs="Arial"/>
                <w:sz w:val="18"/>
                <w:szCs w:val="18"/>
              </w:rPr>
              <w:t>Closing net book amount</w:t>
            </w:r>
          </w:p>
        </w:tc>
        <w:tc>
          <w:tcPr>
            <w:tcW w:w="958" w:type="pct"/>
            <w:vAlign w:val="bottom"/>
          </w:tcPr>
          <w:p w14:paraId="220218DC" w14:textId="23D0AC4B" w:rsidR="00210D22" w:rsidRPr="00A70425" w:rsidRDefault="00210D22" w:rsidP="00553949">
            <w:pPr>
              <w:pBdr>
                <w:bottom w:val="double" w:sz="4" w:space="1" w:color="auto"/>
              </w:pBdr>
              <w:spacing w:line="240" w:lineRule="auto"/>
              <w:ind w:right="-72"/>
              <w:jc w:val="right"/>
              <w:rPr>
                <w:rFonts w:cs="Arial"/>
                <w:snapToGrid w:val="0"/>
                <w:sz w:val="18"/>
                <w:szCs w:val="18"/>
              </w:rPr>
            </w:pPr>
            <w:r w:rsidRPr="00A70425">
              <w:rPr>
                <w:rFonts w:cs="Arial"/>
                <w:snapToGrid w:val="0"/>
                <w:sz w:val="18"/>
                <w:szCs w:val="18"/>
              </w:rPr>
              <w:t>168</w:t>
            </w:r>
          </w:p>
        </w:tc>
      </w:tr>
      <w:tr w:rsidR="00210D22" w:rsidRPr="00A70425" w14:paraId="0F2F63B3" w14:textId="77777777" w:rsidTr="0029677F">
        <w:tc>
          <w:tcPr>
            <w:tcW w:w="4042" w:type="pct"/>
            <w:vAlign w:val="bottom"/>
          </w:tcPr>
          <w:p w14:paraId="0E1589FA" w14:textId="77777777" w:rsidR="00210D22" w:rsidRPr="00A70425" w:rsidRDefault="00210D22" w:rsidP="00553949">
            <w:pPr>
              <w:spacing w:line="240" w:lineRule="auto"/>
              <w:ind w:left="540"/>
              <w:rPr>
                <w:rFonts w:cs="Arial"/>
                <w:sz w:val="18"/>
                <w:szCs w:val="18"/>
              </w:rPr>
            </w:pPr>
          </w:p>
        </w:tc>
        <w:tc>
          <w:tcPr>
            <w:tcW w:w="958" w:type="pct"/>
            <w:vAlign w:val="bottom"/>
          </w:tcPr>
          <w:p w14:paraId="6B5B0553" w14:textId="77777777" w:rsidR="00210D22" w:rsidRPr="00A70425" w:rsidRDefault="00210D22" w:rsidP="00553949">
            <w:pPr>
              <w:tabs>
                <w:tab w:val="decimal" w:pos="1152"/>
              </w:tabs>
              <w:spacing w:line="240" w:lineRule="auto"/>
              <w:ind w:right="-72"/>
              <w:jc w:val="right"/>
              <w:outlineLvl w:val="0"/>
              <w:rPr>
                <w:rFonts w:cs="Arial"/>
                <w:sz w:val="18"/>
                <w:szCs w:val="18"/>
              </w:rPr>
            </w:pPr>
          </w:p>
        </w:tc>
      </w:tr>
      <w:tr w:rsidR="00210D22" w:rsidRPr="00A70425" w14:paraId="1980FA86" w14:textId="77777777" w:rsidTr="0029677F">
        <w:tc>
          <w:tcPr>
            <w:tcW w:w="4042" w:type="pct"/>
          </w:tcPr>
          <w:p w14:paraId="28109662" w14:textId="77777777" w:rsidR="00210D22" w:rsidRPr="00A70425" w:rsidRDefault="00210D22" w:rsidP="00553949">
            <w:pPr>
              <w:spacing w:line="240" w:lineRule="auto"/>
              <w:ind w:left="540" w:right="-72"/>
              <w:rPr>
                <w:rFonts w:cs="Arial"/>
                <w:sz w:val="18"/>
                <w:szCs w:val="18"/>
              </w:rPr>
            </w:pPr>
            <w:r w:rsidRPr="00A70425">
              <w:rPr>
                <w:rFonts w:cs="Arial"/>
                <w:b/>
                <w:bCs/>
                <w:sz w:val="18"/>
                <w:szCs w:val="18"/>
              </w:rPr>
              <w:t>At 31 December 2022</w:t>
            </w:r>
          </w:p>
        </w:tc>
        <w:tc>
          <w:tcPr>
            <w:tcW w:w="958" w:type="pct"/>
            <w:vAlign w:val="bottom"/>
          </w:tcPr>
          <w:p w14:paraId="1F65E49A" w14:textId="77777777" w:rsidR="00210D22" w:rsidRPr="00A70425" w:rsidRDefault="00210D22" w:rsidP="00553949">
            <w:pPr>
              <w:tabs>
                <w:tab w:val="decimal" w:pos="1152"/>
              </w:tabs>
              <w:spacing w:line="240" w:lineRule="auto"/>
              <w:ind w:right="-72"/>
              <w:jc w:val="right"/>
              <w:outlineLvl w:val="0"/>
              <w:rPr>
                <w:rFonts w:cs="Arial"/>
                <w:sz w:val="18"/>
                <w:szCs w:val="18"/>
              </w:rPr>
            </w:pPr>
          </w:p>
        </w:tc>
      </w:tr>
      <w:tr w:rsidR="00210D22" w:rsidRPr="00A70425" w14:paraId="48086293" w14:textId="77777777" w:rsidTr="0029677F">
        <w:tc>
          <w:tcPr>
            <w:tcW w:w="4042" w:type="pct"/>
          </w:tcPr>
          <w:p w14:paraId="0417A65F" w14:textId="77777777" w:rsidR="00210D22" w:rsidRPr="00A70425" w:rsidRDefault="00210D22" w:rsidP="00553949">
            <w:pPr>
              <w:spacing w:line="240" w:lineRule="auto"/>
              <w:ind w:left="540"/>
              <w:rPr>
                <w:rFonts w:cs="Arial"/>
                <w:b/>
                <w:bCs/>
                <w:sz w:val="18"/>
                <w:szCs w:val="18"/>
              </w:rPr>
            </w:pPr>
            <w:r w:rsidRPr="00A70425">
              <w:rPr>
                <w:rFonts w:cs="Arial"/>
                <w:sz w:val="18"/>
                <w:szCs w:val="18"/>
              </w:rPr>
              <w:t>Cost</w:t>
            </w:r>
          </w:p>
        </w:tc>
        <w:tc>
          <w:tcPr>
            <w:tcW w:w="958" w:type="pct"/>
            <w:vAlign w:val="bottom"/>
          </w:tcPr>
          <w:p w14:paraId="1A564D20" w14:textId="334B93FC" w:rsidR="00210D22" w:rsidRPr="00A70425" w:rsidRDefault="00210D22" w:rsidP="00553949">
            <w:pPr>
              <w:spacing w:line="240" w:lineRule="auto"/>
              <w:ind w:right="-72"/>
              <w:jc w:val="right"/>
              <w:rPr>
                <w:rFonts w:cs="Arial"/>
                <w:snapToGrid w:val="0"/>
                <w:sz w:val="18"/>
                <w:szCs w:val="18"/>
              </w:rPr>
            </w:pPr>
            <w:r w:rsidRPr="00A70425">
              <w:rPr>
                <w:rFonts w:cs="Arial"/>
                <w:snapToGrid w:val="0"/>
                <w:sz w:val="18"/>
                <w:szCs w:val="18"/>
              </w:rPr>
              <w:t>190</w:t>
            </w:r>
          </w:p>
        </w:tc>
      </w:tr>
      <w:tr w:rsidR="00210D22" w:rsidRPr="00A70425" w14:paraId="743DE59B" w14:textId="77777777" w:rsidTr="0029677F">
        <w:tc>
          <w:tcPr>
            <w:tcW w:w="4042" w:type="pct"/>
          </w:tcPr>
          <w:p w14:paraId="04BA85A9" w14:textId="77777777" w:rsidR="00210D22" w:rsidRPr="00A70425" w:rsidRDefault="00210D22" w:rsidP="00553949">
            <w:pPr>
              <w:spacing w:line="240" w:lineRule="auto"/>
              <w:ind w:left="540"/>
              <w:rPr>
                <w:rFonts w:cs="Arial"/>
                <w:sz w:val="18"/>
                <w:szCs w:val="18"/>
              </w:rPr>
            </w:pPr>
            <w:r w:rsidRPr="00A70425">
              <w:rPr>
                <w:rFonts w:cs="Arial"/>
                <w:sz w:val="18"/>
                <w:szCs w:val="18"/>
                <w:u w:val="single"/>
              </w:rPr>
              <w:t>Less</w:t>
            </w:r>
            <w:r w:rsidRPr="00A70425">
              <w:rPr>
                <w:rFonts w:cs="Arial"/>
                <w:sz w:val="18"/>
                <w:szCs w:val="18"/>
              </w:rPr>
              <w:t xml:space="preserve">  Accumulated amortisation</w:t>
            </w:r>
          </w:p>
        </w:tc>
        <w:tc>
          <w:tcPr>
            <w:tcW w:w="958" w:type="pct"/>
            <w:vAlign w:val="bottom"/>
          </w:tcPr>
          <w:p w14:paraId="02A65939" w14:textId="35168D7B" w:rsidR="00210D22" w:rsidRPr="00A70425" w:rsidRDefault="00210D22" w:rsidP="00553949">
            <w:pPr>
              <w:pBdr>
                <w:bottom w:val="single" w:sz="4" w:space="1" w:color="auto"/>
              </w:pBdr>
              <w:spacing w:line="240" w:lineRule="auto"/>
              <w:ind w:right="-72"/>
              <w:jc w:val="right"/>
              <w:rPr>
                <w:rFonts w:cs="Arial"/>
                <w:snapToGrid w:val="0"/>
                <w:sz w:val="18"/>
                <w:szCs w:val="18"/>
              </w:rPr>
            </w:pPr>
            <w:r w:rsidRPr="00A70425">
              <w:rPr>
                <w:rFonts w:cs="Arial"/>
                <w:snapToGrid w:val="0"/>
                <w:sz w:val="18"/>
                <w:szCs w:val="18"/>
              </w:rPr>
              <w:t>(22)</w:t>
            </w:r>
          </w:p>
        </w:tc>
      </w:tr>
      <w:tr w:rsidR="00210D22" w:rsidRPr="00A70425" w14:paraId="097D9450" w14:textId="77777777" w:rsidTr="0029677F">
        <w:tc>
          <w:tcPr>
            <w:tcW w:w="4042" w:type="pct"/>
            <w:vAlign w:val="bottom"/>
          </w:tcPr>
          <w:p w14:paraId="059E61B3" w14:textId="77777777" w:rsidR="00210D22" w:rsidRPr="00A70425" w:rsidRDefault="00210D22" w:rsidP="00553949">
            <w:pPr>
              <w:spacing w:line="240" w:lineRule="auto"/>
              <w:ind w:left="540" w:right="-162"/>
              <w:rPr>
                <w:rFonts w:cs="Arial"/>
                <w:spacing w:val="-6"/>
                <w:sz w:val="12"/>
                <w:szCs w:val="12"/>
                <w:rtl/>
                <w:cs/>
              </w:rPr>
            </w:pPr>
          </w:p>
        </w:tc>
        <w:tc>
          <w:tcPr>
            <w:tcW w:w="958" w:type="pct"/>
            <w:vAlign w:val="bottom"/>
          </w:tcPr>
          <w:p w14:paraId="2816C335" w14:textId="77777777" w:rsidR="00210D22" w:rsidRPr="00A70425" w:rsidRDefault="00210D22" w:rsidP="00553949">
            <w:pPr>
              <w:spacing w:line="240" w:lineRule="auto"/>
              <w:ind w:right="-72"/>
              <w:jc w:val="right"/>
              <w:rPr>
                <w:rFonts w:cs="Arial"/>
                <w:snapToGrid w:val="0"/>
                <w:sz w:val="12"/>
                <w:szCs w:val="12"/>
                <w:rtl/>
                <w:cs/>
              </w:rPr>
            </w:pPr>
          </w:p>
        </w:tc>
      </w:tr>
      <w:tr w:rsidR="00210D22" w:rsidRPr="00A70425" w14:paraId="0EB5F95D" w14:textId="77777777" w:rsidTr="0029677F">
        <w:tc>
          <w:tcPr>
            <w:tcW w:w="4042" w:type="pct"/>
          </w:tcPr>
          <w:p w14:paraId="31AF748A" w14:textId="77777777" w:rsidR="00210D22" w:rsidRPr="00A70425" w:rsidRDefault="00210D22" w:rsidP="00553949">
            <w:pPr>
              <w:spacing w:line="240" w:lineRule="auto"/>
              <w:ind w:left="540" w:right="-72"/>
              <w:rPr>
                <w:rFonts w:cs="Arial"/>
                <w:sz w:val="18"/>
                <w:szCs w:val="18"/>
              </w:rPr>
            </w:pPr>
            <w:r w:rsidRPr="00A70425">
              <w:rPr>
                <w:rFonts w:cs="Arial"/>
                <w:sz w:val="18"/>
                <w:szCs w:val="18"/>
              </w:rPr>
              <w:t>Net book amount</w:t>
            </w:r>
          </w:p>
        </w:tc>
        <w:tc>
          <w:tcPr>
            <w:tcW w:w="958" w:type="pct"/>
            <w:vAlign w:val="bottom"/>
          </w:tcPr>
          <w:p w14:paraId="3316A3CE" w14:textId="434B0C93" w:rsidR="00210D22" w:rsidRPr="00A70425" w:rsidRDefault="00210D22" w:rsidP="00553949">
            <w:pPr>
              <w:pBdr>
                <w:bottom w:val="double" w:sz="4" w:space="1" w:color="auto"/>
              </w:pBdr>
              <w:spacing w:line="240" w:lineRule="auto"/>
              <w:ind w:right="-72"/>
              <w:jc w:val="right"/>
              <w:rPr>
                <w:rFonts w:cs="Arial"/>
                <w:snapToGrid w:val="0"/>
                <w:sz w:val="18"/>
                <w:szCs w:val="18"/>
              </w:rPr>
            </w:pPr>
            <w:r w:rsidRPr="00A70425">
              <w:rPr>
                <w:rFonts w:cs="Arial"/>
                <w:snapToGrid w:val="0"/>
                <w:sz w:val="18"/>
                <w:szCs w:val="18"/>
              </w:rPr>
              <w:t>168</w:t>
            </w:r>
          </w:p>
        </w:tc>
      </w:tr>
    </w:tbl>
    <w:p w14:paraId="5406BDB5" w14:textId="77777777" w:rsidR="00E443E2" w:rsidRPr="00A70425" w:rsidRDefault="00E443E2" w:rsidP="00553949">
      <w:pPr>
        <w:autoSpaceDE w:val="0"/>
        <w:autoSpaceDN w:val="0"/>
        <w:adjustRightInd w:val="0"/>
        <w:spacing w:line="240" w:lineRule="auto"/>
        <w:ind w:left="540"/>
        <w:rPr>
          <w:rFonts w:cs="Arial"/>
          <w:sz w:val="18"/>
          <w:szCs w:val="18"/>
        </w:rPr>
      </w:pPr>
    </w:p>
    <w:p w14:paraId="16FBDFE2" w14:textId="77777777" w:rsidR="006741EB" w:rsidRPr="00A70425" w:rsidRDefault="006741EB" w:rsidP="00553949">
      <w:pPr>
        <w:autoSpaceDE w:val="0"/>
        <w:autoSpaceDN w:val="0"/>
        <w:adjustRightInd w:val="0"/>
        <w:spacing w:line="240" w:lineRule="auto"/>
        <w:ind w:left="540"/>
        <w:rPr>
          <w:rFonts w:cs="Arial"/>
          <w:sz w:val="18"/>
          <w:szCs w:val="18"/>
        </w:rPr>
      </w:pPr>
      <w:r w:rsidRPr="00A70425">
        <w:rPr>
          <w:rFonts w:cs="Arial"/>
          <w:sz w:val="18"/>
          <w:szCs w:val="18"/>
        </w:rPr>
        <w:t>Amortisation expense has been recognised in the statement of comprehensive income as follows:</w:t>
      </w:r>
    </w:p>
    <w:p w14:paraId="57C8957A" w14:textId="77777777" w:rsidR="006741EB" w:rsidRPr="00A70425" w:rsidRDefault="006741EB" w:rsidP="00553949">
      <w:pPr>
        <w:autoSpaceDE w:val="0"/>
        <w:autoSpaceDN w:val="0"/>
        <w:adjustRightInd w:val="0"/>
        <w:spacing w:line="240" w:lineRule="auto"/>
        <w:ind w:left="540"/>
        <w:rPr>
          <w:rFonts w:cs="Arial"/>
          <w:sz w:val="18"/>
          <w:szCs w:val="18"/>
        </w:rPr>
      </w:pPr>
    </w:p>
    <w:tbl>
      <w:tblPr>
        <w:tblW w:w="9337" w:type="dxa"/>
        <w:tblInd w:w="108" w:type="dxa"/>
        <w:tblLayout w:type="fixed"/>
        <w:tblLook w:val="0000" w:firstRow="0" w:lastRow="0" w:firstColumn="0" w:lastColumn="0" w:noHBand="0" w:noVBand="0"/>
      </w:tblPr>
      <w:tblGrid>
        <w:gridCol w:w="4032"/>
        <w:gridCol w:w="1326"/>
        <w:gridCol w:w="1326"/>
        <w:gridCol w:w="1326"/>
        <w:gridCol w:w="1327"/>
      </w:tblGrid>
      <w:tr w:rsidR="006741EB" w:rsidRPr="00A70425" w14:paraId="1CFECC8E" w14:textId="77777777" w:rsidTr="00DF1686">
        <w:tc>
          <w:tcPr>
            <w:tcW w:w="4032" w:type="dxa"/>
            <w:vAlign w:val="bottom"/>
          </w:tcPr>
          <w:p w14:paraId="451B41E3" w14:textId="77777777" w:rsidR="006741EB" w:rsidRPr="00A70425" w:rsidRDefault="006741EB" w:rsidP="00553949">
            <w:pPr>
              <w:spacing w:line="240" w:lineRule="auto"/>
              <w:ind w:left="324"/>
              <w:rPr>
                <w:rFonts w:cs="Arial"/>
                <w:sz w:val="18"/>
                <w:szCs w:val="18"/>
              </w:rPr>
            </w:pPr>
          </w:p>
        </w:tc>
        <w:tc>
          <w:tcPr>
            <w:tcW w:w="2652" w:type="dxa"/>
            <w:gridSpan w:val="2"/>
            <w:vAlign w:val="bottom"/>
          </w:tcPr>
          <w:p w14:paraId="41BB6FC4" w14:textId="77777777" w:rsidR="006741EB" w:rsidRPr="00A70425" w:rsidRDefault="006741E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4EBB84EC" w14:textId="77777777" w:rsidR="006741EB" w:rsidRPr="00A70425" w:rsidRDefault="006741E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c>
          <w:tcPr>
            <w:tcW w:w="2653" w:type="dxa"/>
            <w:gridSpan w:val="2"/>
            <w:vAlign w:val="bottom"/>
          </w:tcPr>
          <w:p w14:paraId="0AE73FF5" w14:textId="77777777" w:rsidR="006741EB" w:rsidRPr="00A70425" w:rsidRDefault="006741E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Separate </w:t>
            </w:r>
          </w:p>
          <w:p w14:paraId="648D54E5" w14:textId="77777777" w:rsidR="006741EB" w:rsidRPr="00A70425" w:rsidRDefault="006741E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6741EB" w:rsidRPr="00A70425" w14:paraId="2F4CAD16" w14:textId="77777777" w:rsidTr="00DF1686">
        <w:tc>
          <w:tcPr>
            <w:tcW w:w="4032" w:type="dxa"/>
            <w:vAlign w:val="bottom"/>
          </w:tcPr>
          <w:p w14:paraId="75FA249F" w14:textId="77777777" w:rsidR="006741EB" w:rsidRPr="00A70425" w:rsidRDefault="006741EB" w:rsidP="00553949">
            <w:pPr>
              <w:spacing w:line="240" w:lineRule="auto"/>
              <w:ind w:left="324"/>
              <w:rPr>
                <w:rFonts w:cs="Arial"/>
                <w:b/>
                <w:bCs/>
                <w:sz w:val="18"/>
                <w:szCs w:val="18"/>
              </w:rPr>
            </w:pPr>
          </w:p>
        </w:tc>
        <w:tc>
          <w:tcPr>
            <w:tcW w:w="1326" w:type="dxa"/>
            <w:vAlign w:val="bottom"/>
          </w:tcPr>
          <w:p w14:paraId="185BDB14" w14:textId="3A46AA27" w:rsidR="006741E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26" w:type="dxa"/>
            <w:vAlign w:val="bottom"/>
          </w:tcPr>
          <w:p w14:paraId="16F056B9" w14:textId="3D9060FF" w:rsidR="006741E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26" w:type="dxa"/>
            <w:vAlign w:val="bottom"/>
          </w:tcPr>
          <w:p w14:paraId="1D3BC37D" w14:textId="7BF90E9C" w:rsidR="006741E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27" w:type="dxa"/>
            <w:vAlign w:val="bottom"/>
          </w:tcPr>
          <w:p w14:paraId="18C74271" w14:textId="1E0DCC95" w:rsidR="006741E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6741EB" w:rsidRPr="00A70425" w14:paraId="3088E391" w14:textId="77777777" w:rsidTr="00DF1686">
        <w:tc>
          <w:tcPr>
            <w:tcW w:w="4032" w:type="dxa"/>
            <w:vAlign w:val="bottom"/>
          </w:tcPr>
          <w:p w14:paraId="2B98FC23" w14:textId="77777777" w:rsidR="006741EB" w:rsidRPr="00A70425" w:rsidRDefault="006741EB" w:rsidP="00553949">
            <w:pPr>
              <w:spacing w:line="240" w:lineRule="auto"/>
              <w:ind w:left="324"/>
              <w:rPr>
                <w:rFonts w:cs="Arial"/>
                <w:sz w:val="18"/>
                <w:szCs w:val="18"/>
              </w:rPr>
            </w:pPr>
          </w:p>
        </w:tc>
        <w:tc>
          <w:tcPr>
            <w:tcW w:w="1326" w:type="dxa"/>
            <w:vAlign w:val="bottom"/>
          </w:tcPr>
          <w:p w14:paraId="270D87B5" w14:textId="77777777" w:rsidR="006741EB" w:rsidRPr="00A70425" w:rsidRDefault="006741EB" w:rsidP="00553949">
            <w:pPr>
              <w:pBdr>
                <w:bottom w:val="single" w:sz="4" w:space="1" w:color="auto"/>
              </w:pBdr>
              <w:spacing w:line="240" w:lineRule="auto"/>
              <w:ind w:right="-72"/>
              <w:jc w:val="right"/>
              <w:rPr>
                <w:rFonts w:cs="Arial"/>
                <w:b/>
                <w:bCs/>
                <w:sz w:val="18"/>
                <w:szCs w:val="18"/>
                <w:rtl/>
                <w:cs/>
              </w:rPr>
            </w:pPr>
            <w:r w:rsidRPr="00A70425">
              <w:rPr>
                <w:rFonts w:cs="Arial"/>
                <w:b/>
                <w:bCs/>
                <w:sz w:val="18"/>
                <w:szCs w:val="18"/>
              </w:rPr>
              <w:t>Baht Thousand</w:t>
            </w:r>
          </w:p>
        </w:tc>
        <w:tc>
          <w:tcPr>
            <w:tcW w:w="1326" w:type="dxa"/>
            <w:vAlign w:val="bottom"/>
          </w:tcPr>
          <w:p w14:paraId="4D1BFF0C" w14:textId="77777777" w:rsidR="006741EB" w:rsidRPr="00A70425" w:rsidRDefault="006741EB" w:rsidP="00553949">
            <w:pPr>
              <w:pBdr>
                <w:bottom w:val="single" w:sz="4" w:space="1" w:color="auto"/>
              </w:pBdr>
              <w:spacing w:line="240" w:lineRule="auto"/>
              <w:ind w:right="-72"/>
              <w:jc w:val="right"/>
              <w:rPr>
                <w:rFonts w:cs="Arial"/>
                <w:b/>
                <w:bCs/>
                <w:sz w:val="18"/>
                <w:szCs w:val="18"/>
                <w:rtl/>
                <w:cs/>
              </w:rPr>
            </w:pPr>
            <w:r w:rsidRPr="00A70425">
              <w:rPr>
                <w:rFonts w:cs="Arial"/>
                <w:b/>
                <w:bCs/>
                <w:sz w:val="18"/>
                <w:szCs w:val="18"/>
              </w:rPr>
              <w:t>Baht Thousand</w:t>
            </w:r>
          </w:p>
        </w:tc>
        <w:tc>
          <w:tcPr>
            <w:tcW w:w="1326" w:type="dxa"/>
            <w:vAlign w:val="bottom"/>
          </w:tcPr>
          <w:p w14:paraId="46145676" w14:textId="77777777" w:rsidR="006741EB" w:rsidRPr="00A70425" w:rsidRDefault="006741EB"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c>
          <w:tcPr>
            <w:tcW w:w="1327" w:type="dxa"/>
            <w:vAlign w:val="bottom"/>
          </w:tcPr>
          <w:p w14:paraId="1545C450" w14:textId="77777777" w:rsidR="006741EB" w:rsidRPr="00A70425" w:rsidRDefault="006741EB"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r>
      <w:tr w:rsidR="006741EB" w:rsidRPr="00A70425" w14:paraId="1685B7B8" w14:textId="77777777" w:rsidTr="00DF1686">
        <w:tc>
          <w:tcPr>
            <w:tcW w:w="4032" w:type="dxa"/>
            <w:vAlign w:val="bottom"/>
          </w:tcPr>
          <w:p w14:paraId="0E8EF57D" w14:textId="77777777" w:rsidR="006741EB" w:rsidRPr="00A70425" w:rsidRDefault="006741EB" w:rsidP="00553949">
            <w:pPr>
              <w:spacing w:line="240" w:lineRule="auto"/>
              <w:ind w:left="324"/>
              <w:rPr>
                <w:rFonts w:cs="Arial"/>
                <w:sz w:val="12"/>
                <w:szCs w:val="12"/>
                <w:rtl/>
                <w:cs/>
              </w:rPr>
            </w:pPr>
          </w:p>
        </w:tc>
        <w:tc>
          <w:tcPr>
            <w:tcW w:w="1326" w:type="dxa"/>
            <w:vAlign w:val="bottom"/>
          </w:tcPr>
          <w:p w14:paraId="1D6C7EA6" w14:textId="77777777" w:rsidR="006741EB" w:rsidRPr="00A70425" w:rsidRDefault="006741EB" w:rsidP="00553949">
            <w:pPr>
              <w:spacing w:line="240" w:lineRule="auto"/>
              <w:ind w:right="-72"/>
              <w:jc w:val="right"/>
              <w:rPr>
                <w:rFonts w:cs="Arial"/>
                <w:sz w:val="12"/>
                <w:szCs w:val="12"/>
                <w:rtl/>
                <w:cs/>
              </w:rPr>
            </w:pPr>
          </w:p>
        </w:tc>
        <w:tc>
          <w:tcPr>
            <w:tcW w:w="1326" w:type="dxa"/>
            <w:vAlign w:val="bottom"/>
          </w:tcPr>
          <w:p w14:paraId="66436FA8" w14:textId="77777777" w:rsidR="006741EB" w:rsidRPr="00A70425" w:rsidRDefault="006741EB" w:rsidP="00553949">
            <w:pPr>
              <w:spacing w:line="240" w:lineRule="auto"/>
              <w:ind w:right="-72"/>
              <w:jc w:val="right"/>
              <w:rPr>
                <w:rFonts w:cs="Arial"/>
                <w:sz w:val="12"/>
                <w:szCs w:val="12"/>
                <w:rtl/>
                <w:cs/>
              </w:rPr>
            </w:pPr>
          </w:p>
        </w:tc>
        <w:tc>
          <w:tcPr>
            <w:tcW w:w="1326" w:type="dxa"/>
            <w:vAlign w:val="bottom"/>
          </w:tcPr>
          <w:p w14:paraId="441F7991" w14:textId="77777777" w:rsidR="006741EB" w:rsidRPr="00A70425" w:rsidRDefault="006741EB" w:rsidP="00553949">
            <w:pPr>
              <w:spacing w:line="240" w:lineRule="auto"/>
              <w:ind w:right="-72"/>
              <w:jc w:val="right"/>
              <w:rPr>
                <w:rFonts w:cs="Arial"/>
                <w:sz w:val="12"/>
                <w:szCs w:val="12"/>
                <w:rtl/>
                <w:cs/>
              </w:rPr>
            </w:pPr>
          </w:p>
        </w:tc>
        <w:tc>
          <w:tcPr>
            <w:tcW w:w="1327" w:type="dxa"/>
            <w:vAlign w:val="bottom"/>
          </w:tcPr>
          <w:p w14:paraId="06877AFC" w14:textId="77777777" w:rsidR="006741EB" w:rsidRPr="00A70425" w:rsidRDefault="006741EB" w:rsidP="00553949">
            <w:pPr>
              <w:spacing w:line="240" w:lineRule="auto"/>
              <w:ind w:right="-72"/>
              <w:jc w:val="right"/>
              <w:rPr>
                <w:rFonts w:cs="Arial"/>
                <w:sz w:val="12"/>
                <w:szCs w:val="12"/>
                <w:rtl/>
                <w:cs/>
              </w:rPr>
            </w:pPr>
          </w:p>
        </w:tc>
      </w:tr>
      <w:tr w:rsidR="00D45744" w:rsidRPr="00A70425" w14:paraId="3A9D2627" w14:textId="77777777" w:rsidTr="00DF1686">
        <w:tc>
          <w:tcPr>
            <w:tcW w:w="4032" w:type="dxa"/>
            <w:vAlign w:val="bottom"/>
          </w:tcPr>
          <w:p w14:paraId="22E5BABA" w14:textId="77777777" w:rsidR="00D45744" w:rsidRPr="00A70425" w:rsidRDefault="00D45744" w:rsidP="00553949">
            <w:pPr>
              <w:spacing w:line="240" w:lineRule="auto"/>
              <w:ind w:left="324"/>
              <w:rPr>
                <w:rFonts w:cs="Arial"/>
                <w:sz w:val="18"/>
                <w:szCs w:val="18"/>
              </w:rPr>
            </w:pPr>
            <w:r w:rsidRPr="00A70425">
              <w:rPr>
                <w:rFonts w:cs="Arial"/>
                <w:sz w:val="18"/>
                <w:szCs w:val="18"/>
              </w:rPr>
              <w:t>Cost of sales</w:t>
            </w:r>
          </w:p>
        </w:tc>
        <w:tc>
          <w:tcPr>
            <w:tcW w:w="1326" w:type="dxa"/>
            <w:vAlign w:val="bottom"/>
          </w:tcPr>
          <w:p w14:paraId="623943D7" w14:textId="2D17ED53" w:rsidR="00D45744" w:rsidRPr="00A70425" w:rsidRDefault="005D05C0" w:rsidP="00553949">
            <w:pPr>
              <w:tabs>
                <w:tab w:val="left" w:pos="-72"/>
              </w:tabs>
              <w:spacing w:line="240" w:lineRule="auto"/>
              <w:ind w:right="-72"/>
              <w:jc w:val="right"/>
              <w:rPr>
                <w:rFonts w:cs="Arial"/>
                <w:sz w:val="18"/>
                <w:szCs w:val="18"/>
                <w:rtl/>
                <w:cs/>
                <w:lang w:val="en-US"/>
              </w:rPr>
            </w:pPr>
            <w:r w:rsidRPr="00A70425">
              <w:rPr>
                <w:rFonts w:cs="Arial"/>
                <w:sz w:val="18"/>
                <w:szCs w:val="18"/>
                <w:lang w:val="en-US"/>
              </w:rPr>
              <w:t>28,752</w:t>
            </w:r>
          </w:p>
        </w:tc>
        <w:tc>
          <w:tcPr>
            <w:tcW w:w="1326" w:type="dxa"/>
            <w:vAlign w:val="bottom"/>
          </w:tcPr>
          <w:p w14:paraId="49EC79E1" w14:textId="3F4DEB45" w:rsidR="00D45744" w:rsidRPr="00A70425" w:rsidRDefault="00CF03BD" w:rsidP="00553949">
            <w:pPr>
              <w:tabs>
                <w:tab w:val="left" w:pos="-72"/>
              </w:tabs>
              <w:spacing w:line="240" w:lineRule="auto"/>
              <w:ind w:right="-72"/>
              <w:jc w:val="right"/>
              <w:rPr>
                <w:rFonts w:cs="Arial"/>
                <w:sz w:val="18"/>
                <w:szCs w:val="18"/>
                <w:rtl/>
                <w:cs/>
              </w:rPr>
            </w:pPr>
            <w:r w:rsidRPr="00A70425">
              <w:rPr>
                <w:rFonts w:cs="Arial"/>
                <w:sz w:val="18"/>
                <w:szCs w:val="18"/>
              </w:rPr>
              <w:t>28</w:t>
            </w:r>
            <w:r w:rsidR="00BD64BF">
              <w:rPr>
                <w:rFonts w:cs="Arial"/>
                <w:sz w:val="18"/>
                <w:szCs w:val="18"/>
              </w:rPr>
              <w:t>,</w:t>
            </w:r>
            <w:r w:rsidRPr="00A70425">
              <w:rPr>
                <w:rFonts w:cs="Arial"/>
                <w:sz w:val="18"/>
                <w:szCs w:val="18"/>
              </w:rPr>
              <w:t>062</w:t>
            </w:r>
          </w:p>
        </w:tc>
        <w:tc>
          <w:tcPr>
            <w:tcW w:w="1326" w:type="dxa"/>
            <w:vAlign w:val="bottom"/>
          </w:tcPr>
          <w:p w14:paraId="100C805D" w14:textId="327CD285" w:rsidR="00D45744" w:rsidRPr="00A70425" w:rsidRDefault="005D05C0" w:rsidP="00553949">
            <w:pPr>
              <w:tabs>
                <w:tab w:val="left" w:pos="-72"/>
              </w:tabs>
              <w:spacing w:line="240" w:lineRule="auto"/>
              <w:ind w:right="-72"/>
              <w:jc w:val="right"/>
              <w:rPr>
                <w:rFonts w:cs="Arial"/>
                <w:sz w:val="18"/>
                <w:szCs w:val="18"/>
                <w:rtl/>
                <w:cs/>
              </w:rPr>
            </w:pPr>
            <w:r w:rsidRPr="00A70425">
              <w:rPr>
                <w:rFonts w:cs="Arial"/>
                <w:sz w:val="18"/>
                <w:szCs w:val="18"/>
              </w:rPr>
              <w:t>-</w:t>
            </w:r>
          </w:p>
        </w:tc>
        <w:tc>
          <w:tcPr>
            <w:tcW w:w="1327" w:type="dxa"/>
            <w:vAlign w:val="bottom"/>
          </w:tcPr>
          <w:p w14:paraId="4AA5182C" w14:textId="49FBCBCD" w:rsidR="00D45744" w:rsidRPr="00A70425" w:rsidRDefault="00D45744" w:rsidP="00553949">
            <w:pPr>
              <w:tabs>
                <w:tab w:val="left" w:pos="-72"/>
              </w:tabs>
              <w:spacing w:line="240" w:lineRule="auto"/>
              <w:ind w:right="-72"/>
              <w:jc w:val="right"/>
              <w:rPr>
                <w:rFonts w:cs="Arial"/>
                <w:sz w:val="18"/>
                <w:szCs w:val="18"/>
              </w:rPr>
            </w:pPr>
            <w:r w:rsidRPr="00A70425">
              <w:rPr>
                <w:rFonts w:cs="Arial"/>
                <w:sz w:val="18"/>
                <w:szCs w:val="18"/>
              </w:rPr>
              <w:t>-</w:t>
            </w:r>
          </w:p>
        </w:tc>
      </w:tr>
      <w:tr w:rsidR="00D45744" w:rsidRPr="00A70425" w14:paraId="66D38606" w14:textId="77777777" w:rsidTr="00DF1686">
        <w:tc>
          <w:tcPr>
            <w:tcW w:w="4032" w:type="dxa"/>
            <w:vAlign w:val="bottom"/>
          </w:tcPr>
          <w:p w14:paraId="39CD7BA9" w14:textId="77777777" w:rsidR="00D45744" w:rsidRPr="00A70425" w:rsidRDefault="00D45744" w:rsidP="00553949">
            <w:pPr>
              <w:spacing w:line="240" w:lineRule="auto"/>
              <w:ind w:left="324"/>
              <w:rPr>
                <w:rFonts w:cs="Arial"/>
                <w:sz w:val="18"/>
                <w:szCs w:val="18"/>
              </w:rPr>
            </w:pPr>
            <w:r w:rsidRPr="00A70425">
              <w:rPr>
                <w:rFonts w:cs="Arial"/>
                <w:sz w:val="18"/>
                <w:szCs w:val="18"/>
              </w:rPr>
              <w:t>Administrative expense</w:t>
            </w:r>
          </w:p>
        </w:tc>
        <w:tc>
          <w:tcPr>
            <w:tcW w:w="1326" w:type="dxa"/>
            <w:vAlign w:val="bottom"/>
          </w:tcPr>
          <w:p w14:paraId="1B0DE5E7" w14:textId="03D586EA" w:rsidR="00D45744" w:rsidRPr="00A70425" w:rsidRDefault="005D05C0" w:rsidP="00553949">
            <w:pPr>
              <w:pBdr>
                <w:bottom w:val="single" w:sz="4" w:space="1" w:color="auto"/>
              </w:pBdr>
              <w:tabs>
                <w:tab w:val="left" w:pos="-72"/>
              </w:tabs>
              <w:spacing w:line="240" w:lineRule="auto"/>
              <w:ind w:right="-72"/>
              <w:jc w:val="right"/>
              <w:rPr>
                <w:rFonts w:cs="Arial"/>
                <w:sz w:val="18"/>
                <w:szCs w:val="18"/>
              </w:rPr>
            </w:pPr>
            <w:r w:rsidRPr="00A70425">
              <w:rPr>
                <w:rFonts w:cs="Arial"/>
                <w:sz w:val="18"/>
                <w:szCs w:val="18"/>
              </w:rPr>
              <w:t>1,227</w:t>
            </w:r>
          </w:p>
        </w:tc>
        <w:tc>
          <w:tcPr>
            <w:tcW w:w="1326" w:type="dxa"/>
            <w:vAlign w:val="bottom"/>
          </w:tcPr>
          <w:p w14:paraId="7F398AC8" w14:textId="3D5ED9B6" w:rsidR="00D45744" w:rsidRPr="00A70425" w:rsidRDefault="00D45744" w:rsidP="00553949">
            <w:pPr>
              <w:pBdr>
                <w:bottom w:val="single" w:sz="4" w:space="1" w:color="auto"/>
              </w:pBdr>
              <w:tabs>
                <w:tab w:val="left" w:pos="-72"/>
              </w:tabs>
              <w:spacing w:line="240" w:lineRule="auto"/>
              <w:ind w:right="-72"/>
              <w:jc w:val="right"/>
              <w:rPr>
                <w:rFonts w:cs="Arial"/>
                <w:sz w:val="18"/>
                <w:szCs w:val="18"/>
              </w:rPr>
            </w:pPr>
            <w:r w:rsidRPr="00A70425">
              <w:rPr>
                <w:rFonts w:cs="Arial"/>
                <w:sz w:val="18"/>
                <w:szCs w:val="18"/>
              </w:rPr>
              <w:t>1,531</w:t>
            </w:r>
          </w:p>
        </w:tc>
        <w:tc>
          <w:tcPr>
            <w:tcW w:w="1326" w:type="dxa"/>
            <w:vAlign w:val="bottom"/>
          </w:tcPr>
          <w:p w14:paraId="5D8E1FE1" w14:textId="4B632977" w:rsidR="00D45744" w:rsidRPr="00A70425" w:rsidRDefault="005D05C0" w:rsidP="00553949">
            <w:pPr>
              <w:pBdr>
                <w:bottom w:val="single" w:sz="4" w:space="1" w:color="auto"/>
              </w:pBdr>
              <w:tabs>
                <w:tab w:val="left" w:pos="-72"/>
              </w:tabs>
              <w:spacing w:line="240" w:lineRule="auto"/>
              <w:ind w:right="-72"/>
              <w:jc w:val="right"/>
              <w:rPr>
                <w:rFonts w:cs="Arial"/>
                <w:sz w:val="18"/>
                <w:szCs w:val="18"/>
              </w:rPr>
            </w:pPr>
            <w:r w:rsidRPr="00A70425">
              <w:rPr>
                <w:rFonts w:cs="Arial"/>
                <w:sz w:val="18"/>
                <w:szCs w:val="18"/>
              </w:rPr>
              <w:t>19</w:t>
            </w:r>
          </w:p>
        </w:tc>
        <w:tc>
          <w:tcPr>
            <w:tcW w:w="1327" w:type="dxa"/>
            <w:vAlign w:val="bottom"/>
          </w:tcPr>
          <w:p w14:paraId="3069D314" w14:textId="6061304C" w:rsidR="00D45744" w:rsidRPr="00A70425" w:rsidRDefault="00D45744" w:rsidP="00553949">
            <w:pPr>
              <w:pBdr>
                <w:bottom w:val="single" w:sz="4" w:space="1" w:color="auto"/>
              </w:pBdr>
              <w:tabs>
                <w:tab w:val="left" w:pos="-72"/>
              </w:tabs>
              <w:spacing w:line="240" w:lineRule="auto"/>
              <w:ind w:right="-72"/>
              <w:jc w:val="right"/>
              <w:rPr>
                <w:rFonts w:cs="Arial"/>
                <w:sz w:val="18"/>
                <w:szCs w:val="18"/>
              </w:rPr>
            </w:pPr>
            <w:r w:rsidRPr="00A70425">
              <w:rPr>
                <w:rFonts w:cs="Arial"/>
                <w:sz w:val="18"/>
                <w:szCs w:val="18"/>
              </w:rPr>
              <w:t>2</w:t>
            </w:r>
          </w:p>
        </w:tc>
      </w:tr>
      <w:tr w:rsidR="00D45744" w:rsidRPr="00A70425" w14:paraId="1C0486D4" w14:textId="77777777" w:rsidTr="00DF1686">
        <w:trPr>
          <w:trHeight w:val="91"/>
        </w:trPr>
        <w:tc>
          <w:tcPr>
            <w:tcW w:w="4032" w:type="dxa"/>
            <w:vAlign w:val="bottom"/>
          </w:tcPr>
          <w:p w14:paraId="5BC97343" w14:textId="77777777" w:rsidR="00D45744" w:rsidRPr="00A70425" w:rsidRDefault="00D45744" w:rsidP="00553949">
            <w:pPr>
              <w:spacing w:line="240" w:lineRule="auto"/>
              <w:ind w:left="324"/>
              <w:rPr>
                <w:rFonts w:cs="Arial"/>
                <w:sz w:val="12"/>
                <w:szCs w:val="12"/>
                <w:rtl/>
                <w:cs/>
              </w:rPr>
            </w:pPr>
          </w:p>
        </w:tc>
        <w:tc>
          <w:tcPr>
            <w:tcW w:w="1326" w:type="dxa"/>
            <w:vAlign w:val="bottom"/>
          </w:tcPr>
          <w:p w14:paraId="5A57BE6F" w14:textId="77777777" w:rsidR="00D45744" w:rsidRPr="00A70425" w:rsidRDefault="00D45744" w:rsidP="00553949">
            <w:pPr>
              <w:tabs>
                <w:tab w:val="left" w:pos="-72"/>
              </w:tabs>
              <w:spacing w:line="240" w:lineRule="auto"/>
              <w:ind w:right="-72"/>
              <w:jc w:val="right"/>
              <w:rPr>
                <w:rFonts w:cs="Arial"/>
                <w:sz w:val="12"/>
                <w:szCs w:val="12"/>
                <w:rtl/>
                <w:cs/>
              </w:rPr>
            </w:pPr>
          </w:p>
        </w:tc>
        <w:tc>
          <w:tcPr>
            <w:tcW w:w="1326" w:type="dxa"/>
            <w:vAlign w:val="bottom"/>
          </w:tcPr>
          <w:p w14:paraId="73319425" w14:textId="77777777" w:rsidR="00D45744" w:rsidRPr="00A70425" w:rsidRDefault="00D45744" w:rsidP="00553949">
            <w:pPr>
              <w:tabs>
                <w:tab w:val="left" w:pos="-72"/>
              </w:tabs>
              <w:spacing w:line="240" w:lineRule="auto"/>
              <w:ind w:right="-72"/>
              <w:jc w:val="right"/>
              <w:rPr>
                <w:rFonts w:cs="Arial"/>
                <w:sz w:val="12"/>
                <w:szCs w:val="12"/>
                <w:rtl/>
                <w:cs/>
              </w:rPr>
            </w:pPr>
          </w:p>
        </w:tc>
        <w:tc>
          <w:tcPr>
            <w:tcW w:w="1326" w:type="dxa"/>
            <w:vAlign w:val="bottom"/>
          </w:tcPr>
          <w:p w14:paraId="500D37E4" w14:textId="77777777" w:rsidR="00D45744" w:rsidRPr="00A70425" w:rsidRDefault="00D45744" w:rsidP="00553949">
            <w:pPr>
              <w:tabs>
                <w:tab w:val="left" w:pos="-72"/>
              </w:tabs>
              <w:spacing w:line="240" w:lineRule="auto"/>
              <w:ind w:right="-72"/>
              <w:jc w:val="right"/>
              <w:rPr>
                <w:rFonts w:cs="Arial"/>
                <w:sz w:val="12"/>
                <w:szCs w:val="12"/>
                <w:rtl/>
                <w:cs/>
              </w:rPr>
            </w:pPr>
          </w:p>
        </w:tc>
        <w:tc>
          <w:tcPr>
            <w:tcW w:w="1327" w:type="dxa"/>
            <w:vAlign w:val="bottom"/>
          </w:tcPr>
          <w:p w14:paraId="262607C3" w14:textId="77777777" w:rsidR="00D45744" w:rsidRPr="00A70425" w:rsidRDefault="00D45744" w:rsidP="00553949">
            <w:pPr>
              <w:spacing w:line="240" w:lineRule="auto"/>
              <w:ind w:left="324"/>
              <w:rPr>
                <w:rFonts w:cs="Arial"/>
                <w:sz w:val="12"/>
                <w:szCs w:val="12"/>
                <w:rtl/>
                <w:cs/>
              </w:rPr>
            </w:pPr>
          </w:p>
        </w:tc>
      </w:tr>
      <w:tr w:rsidR="00D45744" w:rsidRPr="00A70425" w14:paraId="1810DF22" w14:textId="77777777" w:rsidTr="00DF1686">
        <w:tc>
          <w:tcPr>
            <w:tcW w:w="4032" w:type="dxa"/>
            <w:vAlign w:val="bottom"/>
          </w:tcPr>
          <w:p w14:paraId="74B53553" w14:textId="77777777" w:rsidR="00D45744" w:rsidRPr="00A70425" w:rsidRDefault="00D45744" w:rsidP="00553949">
            <w:pPr>
              <w:spacing w:line="240" w:lineRule="auto"/>
              <w:ind w:left="324"/>
              <w:rPr>
                <w:rFonts w:cs="Arial"/>
                <w:sz w:val="18"/>
                <w:szCs w:val="18"/>
                <w:rtl/>
                <w:cs/>
              </w:rPr>
            </w:pPr>
          </w:p>
        </w:tc>
        <w:tc>
          <w:tcPr>
            <w:tcW w:w="1326" w:type="dxa"/>
            <w:vAlign w:val="bottom"/>
          </w:tcPr>
          <w:p w14:paraId="66CBA7D6" w14:textId="564BBC1F" w:rsidR="00D45744" w:rsidRPr="00A70425" w:rsidRDefault="005D05C0" w:rsidP="00553949">
            <w:pPr>
              <w:pBdr>
                <w:bottom w:val="double" w:sz="4" w:space="1" w:color="auto"/>
              </w:pBdr>
              <w:tabs>
                <w:tab w:val="left" w:pos="-72"/>
              </w:tabs>
              <w:spacing w:line="240" w:lineRule="auto"/>
              <w:ind w:right="-72"/>
              <w:jc w:val="right"/>
              <w:rPr>
                <w:rFonts w:cs="Arial"/>
                <w:sz w:val="18"/>
                <w:szCs w:val="18"/>
              </w:rPr>
            </w:pPr>
            <w:r w:rsidRPr="00A70425">
              <w:rPr>
                <w:rFonts w:cs="Arial"/>
                <w:sz w:val="18"/>
                <w:szCs w:val="18"/>
              </w:rPr>
              <w:t>29,979</w:t>
            </w:r>
          </w:p>
        </w:tc>
        <w:tc>
          <w:tcPr>
            <w:tcW w:w="1326" w:type="dxa"/>
            <w:vAlign w:val="bottom"/>
          </w:tcPr>
          <w:p w14:paraId="2DF2B228" w14:textId="742B2A01" w:rsidR="00D45744" w:rsidRPr="00A70425" w:rsidRDefault="00CF03BD" w:rsidP="00553949">
            <w:pPr>
              <w:pBdr>
                <w:bottom w:val="double" w:sz="4" w:space="1" w:color="auto"/>
              </w:pBdr>
              <w:tabs>
                <w:tab w:val="left" w:pos="-72"/>
              </w:tabs>
              <w:spacing w:line="240" w:lineRule="auto"/>
              <w:ind w:right="-72"/>
              <w:jc w:val="right"/>
              <w:rPr>
                <w:rFonts w:cs="Arial"/>
                <w:sz w:val="18"/>
                <w:szCs w:val="18"/>
              </w:rPr>
            </w:pPr>
            <w:r w:rsidRPr="00A70425">
              <w:rPr>
                <w:rFonts w:cs="Arial"/>
                <w:sz w:val="18"/>
                <w:szCs w:val="18"/>
              </w:rPr>
              <w:t>29,593</w:t>
            </w:r>
          </w:p>
        </w:tc>
        <w:tc>
          <w:tcPr>
            <w:tcW w:w="1326" w:type="dxa"/>
            <w:vAlign w:val="bottom"/>
          </w:tcPr>
          <w:p w14:paraId="52A97435" w14:textId="7E60DE74" w:rsidR="00D45744" w:rsidRPr="00A70425" w:rsidRDefault="005D05C0" w:rsidP="00553949">
            <w:pPr>
              <w:pBdr>
                <w:bottom w:val="double" w:sz="4" w:space="1" w:color="auto"/>
              </w:pBdr>
              <w:tabs>
                <w:tab w:val="left" w:pos="-72"/>
              </w:tabs>
              <w:spacing w:line="240" w:lineRule="auto"/>
              <w:ind w:right="-72"/>
              <w:jc w:val="right"/>
              <w:rPr>
                <w:rFonts w:cs="Arial"/>
                <w:sz w:val="18"/>
                <w:szCs w:val="18"/>
                <w:lang w:val="en-US"/>
              </w:rPr>
            </w:pPr>
            <w:r w:rsidRPr="00A70425">
              <w:rPr>
                <w:rFonts w:cs="Arial"/>
                <w:sz w:val="18"/>
                <w:szCs w:val="18"/>
              </w:rPr>
              <w:t>19</w:t>
            </w:r>
          </w:p>
        </w:tc>
        <w:tc>
          <w:tcPr>
            <w:tcW w:w="1327" w:type="dxa"/>
            <w:vAlign w:val="bottom"/>
          </w:tcPr>
          <w:p w14:paraId="49DC00A0" w14:textId="491D81EC" w:rsidR="00D45744" w:rsidRPr="00A70425" w:rsidRDefault="00D45744" w:rsidP="00553949">
            <w:pPr>
              <w:pBdr>
                <w:bottom w:val="double" w:sz="4" w:space="1" w:color="auto"/>
              </w:pBdr>
              <w:tabs>
                <w:tab w:val="left" w:pos="-72"/>
              </w:tabs>
              <w:spacing w:line="240" w:lineRule="auto"/>
              <w:ind w:right="-72"/>
              <w:jc w:val="right"/>
              <w:rPr>
                <w:rFonts w:cs="Arial"/>
                <w:sz w:val="18"/>
                <w:szCs w:val="18"/>
              </w:rPr>
            </w:pPr>
            <w:r w:rsidRPr="00A70425">
              <w:rPr>
                <w:rFonts w:cs="Arial"/>
                <w:sz w:val="18"/>
                <w:szCs w:val="18"/>
              </w:rPr>
              <w:t>2</w:t>
            </w:r>
          </w:p>
        </w:tc>
      </w:tr>
    </w:tbl>
    <w:p w14:paraId="5A4CC922" w14:textId="77777777" w:rsidR="006741EB" w:rsidRPr="00A70425" w:rsidRDefault="006741EB" w:rsidP="00553949">
      <w:pPr>
        <w:autoSpaceDE w:val="0"/>
        <w:autoSpaceDN w:val="0"/>
        <w:adjustRightInd w:val="0"/>
        <w:spacing w:line="240" w:lineRule="auto"/>
        <w:ind w:left="540" w:right="-97"/>
        <w:rPr>
          <w:rFonts w:cs="Arial"/>
          <w:sz w:val="18"/>
          <w:szCs w:val="18"/>
          <w:shd w:val="clear" w:color="auto" w:fill="FFFFFF"/>
        </w:rPr>
      </w:pPr>
    </w:p>
    <w:p w14:paraId="4ECCF684" w14:textId="77777777" w:rsidR="006741EB" w:rsidRPr="00A70425" w:rsidRDefault="006741EB" w:rsidP="00553949">
      <w:pPr>
        <w:autoSpaceDE w:val="0"/>
        <w:autoSpaceDN w:val="0"/>
        <w:adjustRightInd w:val="0"/>
        <w:spacing w:line="240" w:lineRule="auto"/>
        <w:ind w:left="540" w:right="-97"/>
        <w:rPr>
          <w:rFonts w:cs="Arial"/>
          <w:b/>
          <w:bCs/>
          <w:sz w:val="18"/>
          <w:szCs w:val="18"/>
          <w:shd w:val="clear" w:color="auto" w:fill="FFFFFF"/>
        </w:rPr>
      </w:pPr>
      <w:r w:rsidRPr="00A70425">
        <w:rPr>
          <w:rFonts w:cs="Arial"/>
          <w:b/>
          <w:bCs/>
          <w:sz w:val="18"/>
          <w:szCs w:val="18"/>
          <w:shd w:val="clear" w:color="auto" w:fill="FFFFFF"/>
        </w:rPr>
        <w:t>Capital commitments</w:t>
      </w:r>
    </w:p>
    <w:p w14:paraId="281A05A3" w14:textId="77777777" w:rsidR="006741EB" w:rsidRPr="00A70425" w:rsidRDefault="006741EB" w:rsidP="00553949">
      <w:pPr>
        <w:autoSpaceDE w:val="0"/>
        <w:autoSpaceDN w:val="0"/>
        <w:adjustRightInd w:val="0"/>
        <w:spacing w:line="240" w:lineRule="auto"/>
        <w:ind w:left="540" w:right="-97"/>
        <w:rPr>
          <w:rFonts w:cs="Arial"/>
          <w:sz w:val="18"/>
          <w:szCs w:val="18"/>
          <w:shd w:val="clear" w:color="auto" w:fill="FFFFFF"/>
        </w:rPr>
      </w:pPr>
    </w:p>
    <w:p w14:paraId="09571656" w14:textId="3D1E0CAC" w:rsidR="006741EB" w:rsidRPr="00A70425" w:rsidRDefault="006741EB" w:rsidP="00553949">
      <w:pPr>
        <w:autoSpaceDE w:val="0"/>
        <w:autoSpaceDN w:val="0"/>
        <w:adjustRightInd w:val="0"/>
        <w:spacing w:line="240" w:lineRule="auto"/>
        <w:ind w:left="540"/>
        <w:jc w:val="both"/>
        <w:rPr>
          <w:rFonts w:cs="Arial"/>
          <w:sz w:val="18"/>
          <w:szCs w:val="18"/>
          <w:shd w:val="clear" w:color="auto" w:fill="FFFFFF"/>
        </w:rPr>
      </w:pPr>
      <w:r w:rsidRPr="00A70425">
        <w:rPr>
          <w:rFonts w:cs="Arial"/>
          <w:spacing w:val="-2"/>
          <w:sz w:val="18"/>
          <w:szCs w:val="18"/>
          <w:shd w:val="clear" w:color="auto" w:fill="FFFFFF"/>
        </w:rPr>
        <w:t>Capital commitments as at the date of the statement of financial position but not included in the financial statements</w:t>
      </w:r>
      <w:r w:rsidRPr="00A70425">
        <w:rPr>
          <w:rFonts w:cs="Arial"/>
          <w:sz w:val="18"/>
          <w:szCs w:val="18"/>
          <w:shd w:val="clear" w:color="auto" w:fill="FFFFFF"/>
        </w:rPr>
        <w:t xml:space="preserve"> are as follows:</w:t>
      </w:r>
    </w:p>
    <w:p w14:paraId="44D90384" w14:textId="77777777" w:rsidR="007179CE" w:rsidRPr="00A70425" w:rsidRDefault="007179CE" w:rsidP="00553949">
      <w:pPr>
        <w:autoSpaceDE w:val="0"/>
        <w:autoSpaceDN w:val="0"/>
        <w:adjustRightInd w:val="0"/>
        <w:spacing w:line="240" w:lineRule="auto"/>
        <w:ind w:left="540"/>
        <w:jc w:val="both"/>
        <w:rPr>
          <w:rFonts w:cs="Arial"/>
          <w:sz w:val="18"/>
          <w:szCs w:val="18"/>
          <w:shd w:val="clear" w:color="auto" w:fill="FFFFFF"/>
        </w:rPr>
      </w:pPr>
    </w:p>
    <w:tbl>
      <w:tblPr>
        <w:tblW w:w="9456" w:type="dxa"/>
        <w:tblLayout w:type="fixed"/>
        <w:tblLook w:val="0000" w:firstRow="0" w:lastRow="0" w:firstColumn="0" w:lastColumn="0" w:noHBand="0" w:noVBand="0"/>
      </w:tblPr>
      <w:tblGrid>
        <w:gridCol w:w="2835"/>
        <w:gridCol w:w="1260"/>
        <w:gridCol w:w="1339"/>
        <w:gridCol w:w="1339"/>
        <w:gridCol w:w="1339"/>
        <w:gridCol w:w="1344"/>
      </w:tblGrid>
      <w:tr w:rsidR="006741EB" w:rsidRPr="00A70425" w14:paraId="125A9E10" w14:textId="77777777" w:rsidTr="00DF1686">
        <w:tc>
          <w:tcPr>
            <w:tcW w:w="2835" w:type="dxa"/>
            <w:vAlign w:val="bottom"/>
          </w:tcPr>
          <w:p w14:paraId="6D0085BB" w14:textId="77777777" w:rsidR="006741EB" w:rsidRPr="00A70425" w:rsidRDefault="006741EB" w:rsidP="00553949">
            <w:pPr>
              <w:spacing w:line="240" w:lineRule="auto"/>
              <w:ind w:left="436"/>
              <w:rPr>
                <w:rFonts w:cs="Arial"/>
                <w:snapToGrid w:val="0"/>
                <w:sz w:val="18"/>
                <w:szCs w:val="18"/>
              </w:rPr>
            </w:pPr>
          </w:p>
        </w:tc>
        <w:tc>
          <w:tcPr>
            <w:tcW w:w="1260" w:type="dxa"/>
            <w:vAlign w:val="bottom"/>
          </w:tcPr>
          <w:p w14:paraId="48174261" w14:textId="77777777" w:rsidR="006741EB" w:rsidRPr="00A70425" w:rsidRDefault="006741EB" w:rsidP="00553949">
            <w:pPr>
              <w:pStyle w:val="a"/>
              <w:ind w:right="-72"/>
              <w:jc w:val="right"/>
              <w:rPr>
                <w:rFonts w:ascii="Arial" w:cs="Arial"/>
                <w:b/>
                <w:bCs/>
                <w:color w:val="auto"/>
                <w:sz w:val="18"/>
                <w:szCs w:val="18"/>
              </w:rPr>
            </w:pPr>
          </w:p>
        </w:tc>
        <w:tc>
          <w:tcPr>
            <w:tcW w:w="2678" w:type="dxa"/>
            <w:gridSpan w:val="2"/>
          </w:tcPr>
          <w:p w14:paraId="3F5A6F5C"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 xml:space="preserve">Consolidated </w:t>
            </w:r>
          </w:p>
          <w:p w14:paraId="0B6EFA63"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683" w:type="dxa"/>
            <w:gridSpan w:val="2"/>
          </w:tcPr>
          <w:p w14:paraId="3B8852E6"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 xml:space="preserve">Separate </w:t>
            </w:r>
          </w:p>
          <w:p w14:paraId="77E11E76" w14:textId="77777777" w:rsidR="006741EB" w:rsidRPr="00A70425" w:rsidRDefault="006741E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6741EB" w:rsidRPr="00A70425" w14:paraId="64CCC4CF" w14:textId="77777777" w:rsidTr="00DF1686">
        <w:tc>
          <w:tcPr>
            <w:tcW w:w="2835" w:type="dxa"/>
            <w:vAlign w:val="bottom"/>
          </w:tcPr>
          <w:p w14:paraId="396E95C4" w14:textId="77777777" w:rsidR="006741EB" w:rsidRPr="00A70425" w:rsidRDefault="006741EB" w:rsidP="00553949">
            <w:pPr>
              <w:spacing w:line="240" w:lineRule="auto"/>
              <w:ind w:left="436"/>
              <w:rPr>
                <w:rFonts w:cs="Arial"/>
                <w:b/>
                <w:bCs/>
                <w:snapToGrid w:val="0"/>
                <w:sz w:val="18"/>
                <w:szCs w:val="18"/>
              </w:rPr>
            </w:pPr>
          </w:p>
        </w:tc>
        <w:tc>
          <w:tcPr>
            <w:tcW w:w="1260" w:type="dxa"/>
            <w:vAlign w:val="bottom"/>
          </w:tcPr>
          <w:p w14:paraId="627464C1" w14:textId="77777777" w:rsidR="006741EB" w:rsidRPr="00A70425" w:rsidRDefault="006741EB" w:rsidP="00553949">
            <w:pPr>
              <w:pStyle w:val="a"/>
              <w:pBdr>
                <w:bottom w:val="single" w:sz="4" w:space="1" w:color="auto"/>
              </w:pBdr>
              <w:ind w:right="-72"/>
              <w:jc w:val="center"/>
              <w:rPr>
                <w:rFonts w:ascii="Arial" w:cs="Arial"/>
                <w:b/>
                <w:bCs/>
                <w:color w:val="auto"/>
                <w:sz w:val="18"/>
                <w:szCs w:val="18"/>
              </w:rPr>
            </w:pPr>
            <w:r w:rsidRPr="00A70425">
              <w:rPr>
                <w:rFonts w:ascii="Arial" w:cs="Arial"/>
                <w:b/>
                <w:bCs/>
                <w:color w:val="auto"/>
                <w:sz w:val="18"/>
                <w:szCs w:val="18"/>
              </w:rPr>
              <w:t>Currency</w:t>
            </w:r>
          </w:p>
        </w:tc>
        <w:tc>
          <w:tcPr>
            <w:tcW w:w="1339" w:type="dxa"/>
            <w:vAlign w:val="bottom"/>
          </w:tcPr>
          <w:p w14:paraId="264A372D" w14:textId="02F4FED1" w:rsidR="006741EB" w:rsidRPr="00A70425" w:rsidRDefault="00AE4492"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2022</w:t>
            </w:r>
          </w:p>
        </w:tc>
        <w:tc>
          <w:tcPr>
            <w:tcW w:w="1339" w:type="dxa"/>
            <w:vAlign w:val="bottom"/>
          </w:tcPr>
          <w:p w14:paraId="083384E1" w14:textId="2721F9EE" w:rsidR="006741EB" w:rsidRPr="00A70425" w:rsidRDefault="00AE4492"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2021</w:t>
            </w:r>
          </w:p>
        </w:tc>
        <w:tc>
          <w:tcPr>
            <w:tcW w:w="1339" w:type="dxa"/>
            <w:vAlign w:val="bottom"/>
          </w:tcPr>
          <w:p w14:paraId="3B7D62D0" w14:textId="3671A354" w:rsidR="006741EB" w:rsidRPr="00A70425" w:rsidRDefault="00AE4492"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2022</w:t>
            </w:r>
          </w:p>
        </w:tc>
        <w:tc>
          <w:tcPr>
            <w:tcW w:w="1344" w:type="dxa"/>
            <w:vAlign w:val="bottom"/>
          </w:tcPr>
          <w:p w14:paraId="54448C72" w14:textId="41C3F3D2" w:rsidR="006741EB" w:rsidRPr="00A70425" w:rsidRDefault="00AE4492"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2021</w:t>
            </w:r>
          </w:p>
        </w:tc>
      </w:tr>
      <w:tr w:rsidR="006741EB" w:rsidRPr="00A70425" w14:paraId="23B1D15A" w14:textId="77777777" w:rsidTr="00DF1686">
        <w:tc>
          <w:tcPr>
            <w:tcW w:w="2835" w:type="dxa"/>
            <w:vAlign w:val="bottom"/>
          </w:tcPr>
          <w:p w14:paraId="1EA71969" w14:textId="77777777" w:rsidR="006741EB" w:rsidRPr="00A70425" w:rsidRDefault="006741EB" w:rsidP="00553949">
            <w:pPr>
              <w:pStyle w:val="a"/>
              <w:tabs>
                <w:tab w:val="right" w:pos="9810"/>
              </w:tabs>
              <w:ind w:left="436" w:right="0"/>
              <w:rPr>
                <w:rFonts w:ascii="Arial" w:eastAsia="Angsana New" w:cs="Arial"/>
                <w:color w:val="auto"/>
                <w:sz w:val="12"/>
                <w:szCs w:val="12"/>
                <w:cs/>
              </w:rPr>
            </w:pPr>
          </w:p>
        </w:tc>
        <w:tc>
          <w:tcPr>
            <w:tcW w:w="1260" w:type="dxa"/>
            <w:vAlign w:val="bottom"/>
          </w:tcPr>
          <w:p w14:paraId="0B868D51" w14:textId="77777777" w:rsidR="006741EB" w:rsidRPr="00A70425" w:rsidRDefault="006741EB" w:rsidP="00553949">
            <w:pPr>
              <w:pStyle w:val="a"/>
              <w:ind w:right="-72"/>
              <w:jc w:val="right"/>
              <w:rPr>
                <w:rFonts w:ascii="Arial" w:eastAsia="Angsana New" w:cs="Arial"/>
                <w:color w:val="auto"/>
                <w:sz w:val="12"/>
                <w:szCs w:val="12"/>
              </w:rPr>
            </w:pPr>
          </w:p>
        </w:tc>
        <w:tc>
          <w:tcPr>
            <w:tcW w:w="1339" w:type="dxa"/>
            <w:vAlign w:val="bottom"/>
          </w:tcPr>
          <w:p w14:paraId="43E80A6F" w14:textId="77777777" w:rsidR="006741EB" w:rsidRPr="00A70425" w:rsidRDefault="006741EB" w:rsidP="00553949">
            <w:pPr>
              <w:pStyle w:val="a"/>
              <w:ind w:right="-72"/>
              <w:jc w:val="right"/>
              <w:rPr>
                <w:rFonts w:ascii="Arial" w:eastAsia="Angsana New" w:cs="Arial"/>
                <w:color w:val="auto"/>
                <w:sz w:val="12"/>
                <w:szCs w:val="12"/>
              </w:rPr>
            </w:pPr>
          </w:p>
        </w:tc>
        <w:tc>
          <w:tcPr>
            <w:tcW w:w="1339" w:type="dxa"/>
            <w:vAlign w:val="bottom"/>
          </w:tcPr>
          <w:p w14:paraId="37E50C08" w14:textId="77777777" w:rsidR="006741EB" w:rsidRPr="00A70425" w:rsidRDefault="006741EB" w:rsidP="00553949">
            <w:pPr>
              <w:pStyle w:val="a"/>
              <w:ind w:right="-72"/>
              <w:jc w:val="right"/>
              <w:rPr>
                <w:rFonts w:ascii="Arial" w:eastAsia="Angsana New" w:cs="Arial"/>
                <w:color w:val="auto"/>
                <w:sz w:val="12"/>
                <w:szCs w:val="12"/>
              </w:rPr>
            </w:pPr>
          </w:p>
        </w:tc>
        <w:tc>
          <w:tcPr>
            <w:tcW w:w="1339" w:type="dxa"/>
            <w:vAlign w:val="bottom"/>
          </w:tcPr>
          <w:p w14:paraId="690B6239" w14:textId="77777777" w:rsidR="006741EB" w:rsidRPr="00A70425" w:rsidRDefault="006741EB" w:rsidP="00553949">
            <w:pPr>
              <w:pStyle w:val="a"/>
              <w:ind w:right="-72"/>
              <w:jc w:val="right"/>
              <w:rPr>
                <w:rFonts w:ascii="Arial" w:eastAsia="Angsana New" w:cs="Arial"/>
                <w:color w:val="auto"/>
                <w:sz w:val="12"/>
                <w:szCs w:val="12"/>
              </w:rPr>
            </w:pPr>
          </w:p>
        </w:tc>
        <w:tc>
          <w:tcPr>
            <w:tcW w:w="1344" w:type="dxa"/>
            <w:vAlign w:val="bottom"/>
          </w:tcPr>
          <w:p w14:paraId="74C4244F" w14:textId="77777777" w:rsidR="006741EB" w:rsidRPr="00A70425" w:rsidRDefault="006741EB" w:rsidP="00553949">
            <w:pPr>
              <w:pStyle w:val="a"/>
              <w:ind w:right="-72"/>
              <w:jc w:val="right"/>
              <w:rPr>
                <w:rFonts w:ascii="Arial" w:eastAsia="Angsana New" w:cs="Arial"/>
                <w:color w:val="auto"/>
                <w:sz w:val="12"/>
                <w:szCs w:val="12"/>
              </w:rPr>
            </w:pPr>
          </w:p>
        </w:tc>
      </w:tr>
      <w:tr w:rsidR="00D45744" w:rsidRPr="00A70425" w14:paraId="059C6769" w14:textId="77777777" w:rsidTr="00DF1686">
        <w:trPr>
          <w:trHeight w:val="75"/>
        </w:trPr>
        <w:tc>
          <w:tcPr>
            <w:tcW w:w="2835" w:type="dxa"/>
            <w:vAlign w:val="bottom"/>
          </w:tcPr>
          <w:p w14:paraId="77B93DD6" w14:textId="77777777" w:rsidR="00D45744" w:rsidRPr="00A70425" w:rsidRDefault="00D45744" w:rsidP="00553949">
            <w:pPr>
              <w:spacing w:line="240" w:lineRule="auto"/>
              <w:ind w:left="436"/>
              <w:rPr>
                <w:rFonts w:cs="Arial"/>
                <w:snapToGrid w:val="0"/>
                <w:sz w:val="18"/>
                <w:szCs w:val="18"/>
              </w:rPr>
            </w:pPr>
            <w:r w:rsidRPr="00A70425">
              <w:rPr>
                <w:rFonts w:cs="Arial"/>
                <w:snapToGrid w:val="0"/>
                <w:sz w:val="18"/>
                <w:szCs w:val="18"/>
              </w:rPr>
              <w:t>Computer software</w:t>
            </w:r>
          </w:p>
        </w:tc>
        <w:tc>
          <w:tcPr>
            <w:tcW w:w="1260" w:type="dxa"/>
            <w:vAlign w:val="bottom"/>
          </w:tcPr>
          <w:p w14:paraId="18863A46" w14:textId="77777777" w:rsidR="00D45744" w:rsidRPr="00A70425" w:rsidRDefault="00D45744" w:rsidP="00553949">
            <w:pPr>
              <w:spacing w:line="240" w:lineRule="auto"/>
              <w:ind w:right="-72"/>
              <w:jc w:val="center"/>
              <w:rPr>
                <w:rFonts w:cs="Arial"/>
                <w:sz w:val="18"/>
                <w:szCs w:val="18"/>
              </w:rPr>
            </w:pPr>
            <w:r w:rsidRPr="00A70425">
              <w:rPr>
                <w:rFonts w:cs="Arial"/>
                <w:sz w:val="18"/>
                <w:szCs w:val="18"/>
              </w:rPr>
              <w:t>Baht Million</w:t>
            </w:r>
          </w:p>
        </w:tc>
        <w:tc>
          <w:tcPr>
            <w:tcW w:w="1339" w:type="dxa"/>
            <w:vAlign w:val="bottom"/>
          </w:tcPr>
          <w:p w14:paraId="707648E6" w14:textId="53285FBD" w:rsidR="00D45744" w:rsidRPr="00A70425" w:rsidRDefault="009C1DC2" w:rsidP="00553949">
            <w:pPr>
              <w:tabs>
                <w:tab w:val="left" w:pos="-72"/>
              </w:tabs>
              <w:spacing w:line="240" w:lineRule="auto"/>
              <w:ind w:right="-72"/>
              <w:jc w:val="right"/>
              <w:rPr>
                <w:rFonts w:cs="Arial"/>
                <w:sz w:val="18"/>
                <w:szCs w:val="18"/>
              </w:rPr>
            </w:pPr>
            <w:r w:rsidRPr="00A70425">
              <w:rPr>
                <w:rFonts w:cs="Arial"/>
                <w:sz w:val="18"/>
                <w:szCs w:val="18"/>
              </w:rPr>
              <w:t>-</w:t>
            </w:r>
          </w:p>
        </w:tc>
        <w:tc>
          <w:tcPr>
            <w:tcW w:w="1339" w:type="dxa"/>
            <w:vAlign w:val="bottom"/>
          </w:tcPr>
          <w:p w14:paraId="04D7859C" w14:textId="00C60258" w:rsidR="00D45744" w:rsidRPr="00A70425" w:rsidRDefault="00D45744" w:rsidP="00553949">
            <w:pPr>
              <w:tabs>
                <w:tab w:val="left" w:pos="-72"/>
              </w:tabs>
              <w:spacing w:line="240" w:lineRule="auto"/>
              <w:ind w:right="-72"/>
              <w:jc w:val="right"/>
              <w:rPr>
                <w:rFonts w:cs="Arial"/>
                <w:sz w:val="18"/>
                <w:szCs w:val="18"/>
              </w:rPr>
            </w:pPr>
            <w:r w:rsidRPr="00A70425">
              <w:rPr>
                <w:rFonts w:cs="Arial"/>
                <w:sz w:val="18"/>
                <w:szCs w:val="18"/>
              </w:rPr>
              <w:t>0.20</w:t>
            </w:r>
          </w:p>
        </w:tc>
        <w:tc>
          <w:tcPr>
            <w:tcW w:w="1339" w:type="dxa"/>
            <w:vAlign w:val="bottom"/>
          </w:tcPr>
          <w:p w14:paraId="5B2D746F" w14:textId="4EEDC5D4" w:rsidR="00D45744" w:rsidRPr="00A70425" w:rsidRDefault="009C1DC2" w:rsidP="00553949">
            <w:pPr>
              <w:tabs>
                <w:tab w:val="left" w:pos="-72"/>
              </w:tabs>
              <w:spacing w:line="240" w:lineRule="auto"/>
              <w:ind w:right="-72"/>
              <w:jc w:val="right"/>
              <w:rPr>
                <w:rFonts w:cs="Arial"/>
                <w:sz w:val="18"/>
                <w:szCs w:val="18"/>
              </w:rPr>
            </w:pPr>
            <w:r w:rsidRPr="00A70425">
              <w:rPr>
                <w:rFonts w:cs="Arial"/>
                <w:sz w:val="18"/>
                <w:szCs w:val="18"/>
              </w:rPr>
              <w:t>-</w:t>
            </w:r>
          </w:p>
        </w:tc>
        <w:tc>
          <w:tcPr>
            <w:tcW w:w="1344" w:type="dxa"/>
            <w:vAlign w:val="bottom"/>
          </w:tcPr>
          <w:p w14:paraId="79D89A17" w14:textId="6D5E1C48" w:rsidR="00D45744" w:rsidRPr="00A70425" w:rsidRDefault="00D45744" w:rsidP="00553949">
            <w:pPr>
              <w:tabs>
                <w:tab w:val="left" w:pos="-72"/>
              </w:tabs>
              <w:spacing w:line="240" w:lineRule="auto"/>
              <w:ind w:right="-72"/>
              <w:jc w:val="right"/>
              <w:rPr>
                <w:rFonts w:cs="Arial"/>
                <w:sz w:val="18"/>
                <w:szCs w:val="18"/>
              </w:rPr>
            </w:pPr>
            <w:r w:rsidRPr="00A70425">
              <w:rPr>
                <w:rFonts w:cs="Arial"/>
                <w:sz w:val="18"/>
                <w:szCs w:val="18"/>
              </w:rPr>
              <w:t>-</w:t>
            </w:r>
          </w:p>
        </w:tc>
      </w:tr>
    </w:tbl>
    <w:p w14:paraId="5C37CEC8" w14:textId="77777777" w:rsidR="006741EB" w:rsidRPr="00A70425" w:rsidRDefault="006741EB" w:rsidP="00553949">
      <w:pPr>
        <w:spacing w:line="240" w:lineRule="auto"/>
        <w:rPr>
          <w:rFonts w:eastAsia="Angsana New" w:cs="Arial"/>
          <w:sz w:val="18"/>
          <w:szCs w:val="18"/>
        </w:rPr>
      </w:pPr>
      <w:r w:rsidRPr="00A70425">
        <w:rPr>
          <w:rFonts w:eastAsia="Angsana New" w:cs="Arial"/>
          <w:sz w:val="18"/>
          <w:szCs w:val="18"/>
        </w:rPr>
        <w:br w:type="page"/>
      </w:r>
    </w:p>
    <w:p w14:paraId="31B1DEF5" w14:textId="67894917" w:rsidR="00477BB2" w:rsidRPr="00A70425" w:rsidRDefault="00477BB2" w:rsidP="00553949">
      <w:pPr>
        <w:tabs>
          <w:tab w:val="left" w:pos="2340"/>
        </w:tabs>
        <w:spacing w:line="240" w:lineRule="auto"/>
        <w:ind w:left="540" w:hanging="540"/>
        <w:jc w:val="thaiDistribute"/>
        <w:rPr>
          <w:rFonts w:eastAsia="Angsana New" w:cs="Arial"/>
          <w:b/>
          <w:bCs/>
          <w:sz w:val="18"/>
          <w:szCs w:val="18"/>
          <w:lang w:val="en-US"/>
        </w:rPr>
      </w:pPr>
      <w:r w:rsidRPr="00A70425">
        <w:rPr>
          <w:rFonts w:eastAsia="Angsana New" w:cs="Arial"/>
          <w:b/>
          <w:bCs/>
          <w:sz w:val="18"/>
          <w:szCs w:val="18"/>
        </w:rPr>
        <w:t>2</w:t>
      </w:r>
      <w:r w:rsidR="002033EF" w:rsidRPr="00A70425">
        <w:rPr>
          <w:rFonts w:eastAsia="Angsana New" w:cs="Arial"/>
          <w:b/>
          <w:bCs/>
          <w:sz w:val="18"/>
          <w:szCs w:val="18"/>
        </w:rPr>
        <w:t>1</w:t>
      </w:r>
      <w:r w:rsidRPr="00A70425">
        <w:rPr>
          <w:rFonts w:eastAsia="Angsana New" w:cs="Arial"/>
          <w:b/>
          <w:bCs/>
          <w:sz w:val="18"/>
          <w:szCs w:val="18"/>
        </w:rPr>
        <w:tab/>
      </w:r>
      <w:r w:rsidRPr="00A70425">
        <w:rPr>
          <w:rFonts w:eastAsia="Angsana New" w:cs="Arial"/>
          <w:b/>
          <w:bCs/>
          <w:sz w:val="18"/>
          <w:szCs w:val="18"/>
          <w:lang w:val="en-US" w:bidi="th-TH"/>
        </w:rPr>
        <w:t>Business combination</w:t>
      </w:r>
    </w:p>
    <w:p w14:paraId="0FC33593" w14:textId="77777777" w:rsidR="00477BB2" w:rsidRPr="00A70425" w:rsidRDefault="00477BB2" w:rsidP="00553949">
      <w:pPr>
        <w:pStyle w:val="Header"/>
        <w:tabs>
          <w:tab w:val="center" w:pos="716"/>
        </w:tabs>
        <w:spacing w:line="240" w:lineRule="auto"/>
        <w:ind w:left="540"/>
        <w:jc w:val="thaiDistribute"/>
        <w:rPr>
          <w:rFonts w:cs="Arial"/>
          <w:spacing w:val="-4"/>
          <w:sz w:val="18"/>
          <w:szCs w:val="18"/>
          <w:lang w:bidi="th-TH"/>
        </w:rPr>
      </w:pPr>
    </w:p>
    <w:p w14:paraId="4EEAF057" w14:textId="6D208A5A" w:rsidR="00477BB2" w:rsidRPr="00A70425" w:rsidRDefault="00477BB2" w:rsidP="00553949">
      <w:pPr>
        <w:pStyle w:val="Header"/>
        <w:tabs>
          <w:tab w:val="center" w:pos="716"/>
        </w:tabs>
        <w:spacing w:line="240" w:lineRule="auto"/>
        <w:ind w:left="540"/>
        <w:jc w:val="thaiDistribute"/>
        <w:rPr>
          <w:rFonts w:cs="Arial"/>
          <w:spacing w:val="-4"/>
          <w:sz w:val="18"/>
          <w:szCs w:val="18"/>
          <w:lang w:bidi="th-TH"/>
        </w:rPr>
      </w:pPr>
    </w:p>
    <w:p w14:paraId="6F7AB3CA" w14:textId="77777777" w:rsidR="005F6409" w:rsidRPr="00A70425" w:rsidRDefault="005F6409" w:rsidP="00553949">
      <w:pPr>
        <w:spacing w:line="240" w:lineRule="auto"/>
        <w:ind w:left="1080" w:hanging="540"/>
        <w:jc w:val="thaiDistribute"/>
        <w:rPr>
          <w:rFonts w:cs="Arial"/>
          <w:b/>
          <w:bCs/>
          <w:sz w:val="18"/>
          <w:szCs w:val="18"/>
        </w:rPr>
      </w:pPr>
      <w:r w:rsidRPr="00A70425">
        <w:rPr>
          <w:rFonts w:cs="Arial"/>
          <w:b/>
          <w:bCs/>
          <w:sz w:val="18"/>
          <w:szCs w:val="18"/>
        </w:rPr>
        <w:t>21.1</w:t>
      </w:r>
      <w:r w:rsidRPr="00A70425">
        <w:rPr>
          <w:rFonts w:cs="Arial"/>
          <w:b/>
          <w:bCs/>
          <w:sz w:val="18"/>
          <w:szCs w:val="18"/>
        </w:rPr>
        <w:tab/>
        <w:t>Reverse acquisition of FC Group</w:t>
      </w:r>
    </w:p>
    <w:p w14:paraId="64E0BBEB" w14:textId="77777777" w:rsidR="00211BDF" w:rsidRPr="00A70425" w:rsidRDefault="00211BDF" w:rsidP="00553949">
      <w:pPr>
        <w:pStyle w:val="Header"/>
        <w:tabs>
          <w:tab w:val="center" w:pos="716"/>
        </w:tabs>
        <w:spacing w:line="240" w:lineRule="auto"/>
        <w:ind w:left="1080"/>
        <w:jc w:val="thaiDistribute"/>
        <w:rPr>
          <w:rFonts w:cs="Arial"/>
          <w:spacing w:val="-4"/>
          <w:sz w:val="18"/>
          <w:szCs w:val="18"/>
          <w:lang w:bidi="th-TH"/>
        </w:rPr>
      </w:pPr>
    </w:p>
    <w:p w14:paraId="26130C54" w14:textId="2D48F80B" w:rsidR="00477BB2" w:rsidRPr="00A70425" w:rsidRDefault="00477BB2" w:rsidP="00553949">
      <w:pPr>
        <w:pStyle w:val="Header"/>
        <w:tabs>
          <w:tab w:val="center" w:pos="713"/>
        </w:tabs>
        <w:spacing w:line="240" w:lineRule="auto"/>
        <w:ind w:left="1080"/>
        <w:jc w:val="thaiDistribute"/>
        <w:rPr>
          <w:rFonts w:cs="Arial"/>
          <w:sz w:val="18"/>
          <w:szCs w:val="18"/>
          <w:lang w:bidi="th-TH"/>
        </w:rPr>
      </w:pPr>
      <w:r w:rsidRPr="00A70425">
        <w:rPr>
          <w:rFonts w:cs="Arial"/>
          <w:sz w:val="18"/>
          <w:szCs w:val="18"/>
          <w:lang w:bidi="th-TH"/>
        </w:rPr>
        <w:t xml:space="preserve">As explained in Note </w:t>
      </w:r>
      <w:r w:rsidRPr="00A70425">
        <w:rPr>
          <w:rFonts w:cs="Arial"/>
          <w:sz w:val="18"/>
          <w:szCs w:val="18"/>
          <w:cs/>
          <w:lang w:bidi="th-TH"/>
        </w:rPr>
        <w:t>1</w:t>
      </w:r>
      <w:r w:rsidRPr="00A70425">
        <w:rPr>
          <w:rFonts w:cs="Arial"/>
          <w:sz w:val="18"/>
          <w:szCs w:val="18"/>
          <w:lang w:bidi="th-TH"/>
        </w:rPr>
        <w:t xml:space="preserve">, for accounting purpose, PRA Group - the acquirer, has completed the acquisition of FC Group - the acquiree, on 26 July </w:t>
      </w:r>
      <w:r w:rsidR="004B5E39" w:rsidRPr="00A70425">
        <w:rPr>
          <w:rFonts w:cs="Arial"/>
          <w:sz w:val="18"/>
          <w:szCs w:val="18"/>
          <w:lang w:bidi="th-TH"/>
        </w:rPr>
        <w:t>20</w:t>
      </w:r>
      <w:r w:rsidR="002C3D46" w:rsidRPr="00A70425">
        <w:rPr>
          <w:rFonts w:cs="Arial"/>
          <w:sz w:val="18"/>
          <w:szCs w:val="18"/>
          <w:lang w:bidi="th-TH"/>
        </w:rPr>
        <w:t>19</w:t>
      </w:r>
      <w:r w:rsidRPr="00A70425">
        <w:rPr>
          <w:rFonts w:cs="Arial"/>
          <w:sz w:val="18"/>
          <w:szCs w:val="18"/>
          <w:lang w:bidi="th-TH"/>
        </w:rPr>
        <w:t xml:space="preserve">, with the conditions that the former shareholders of FC Group have to comply with </w:t>
      </w:r>
      <w:r w:rsidR="00A14DB7" w:rsidRPr="00A70425">
        <w:rPr>
          <w:rFonts w:cs="Arial"/>
          <w:sz w:val="18"/>
          <w:szCs w:val="18"/>
          <w:lang w:bidi="th-TH"/>
        </w:rPr>
        <w:t xml:space="preserve">the follow </w:t>
      </w:r>
      <w:r w:rsidR="00223F1D" w:rsidRPr="00A70425">
        <w:rPr>
          <w:rFonts w:cs="Arial"/>
          <w:sz w:val="18"/>
          <w:szCs w:val="18"/>
          <w:lang w:bidi="th-TH"/>
        </w:rPr>
        <w:t>conditions</w:t>
      </w:r>
      <w:r w:rsidRPr="00A70425">
        <w:rPr>
          <w:rFonts w:cs="Arial"/>
          <w:sz w:val="18"/>
          <w:szCs w:val="18"/>
          <w:lang w:bidi="th-TH"/>
        </w:rPr>
        <w:t>:</w:t>
      </w:r>
    </w:p>
    <w:p w14:paraId="43CCBA5F" w14:textId="77777777" w:rsidR="00477BB2" w:rsidRPr="00A70425" w:rsidRDefault="00477BB2" w:rsidP="00553949">
      <w:pPr>
        <w:pStyle w:val="Header"/>
        <w:tabs>
          <w:tab w:val="clear" w:pos="4153"/>
          <w:tab w:val="clear" w:pos="8306"/>
          <w:tab w:val="center" w:pos="713"/>
        </w:tabs>
        <w:spacing w:line="240" w:lineRule="auto"/>
        <w:ind w:left="1080"/>
        <w:jc w:val="thaiDistribute"/>
        <w:rPr>
          <w:rFonts w:cs="Arial"/>
          <w:sz w:val="18"/>
          <w:szCs w:val="18"/>
          <w:lang w:val="en-US"/>
        </w:rPr>
      </w:pPr>
    </w:p>
    <w:p w14:paraId="2016AFC5" w14:textId="77777777" w:rsidR="00477BB2" w:rsidRPr="00A70425" w:rsidRDefault="00477BB2" w:rsidP="00553949">
      <w:pPr>
        <w:pStyle w:val="ListParagraph"/>
        <w:numPr>
          <w:ilvl w:val="0"/>
          <w:numId w:val="4"/>
        </w:numPr>
        <w:spacing w:after="0" w:line="240" w:lineRule="auto"/>
        <w:ind w:left="1440"/>
        <w:jc w:val="both"/>
        <w:rPr>
          <w:rFonts w:ascii="Arial" w:hAnsi="Arial" w:cs="Arial"/>
          <w:sz w:val="18"/>
          <w:szCs w:val="18"/>
        </w:rPr>
      </w:pPr>
      <w:r w:rsidRPr="00A70425">
        <w:rPr>
          <w:rFonts w:ascii="Arial" w:hAnsi="Arial" w:cs="Arial"/>
          <w:sz w:val="18"/>
          <w:szCs w:val="18"/>
        </w:rPr>
        <w:t>Disposal of investments and liabilities in accordance with the “Conditions Precedent” before the business combination.</w:t>
      </w:r>
    </w:p>
    <w:p w14:paraId="2161E991" w14:textId="77777777" w:rsidR="00477BB2" w:rsidRPr="00A70425" w:rsidRDefault="00477BB2" w:rsidP="00553949">
      <w:pPr>
        <w:pStyle w:val="ListParagraph"/>
        <w:spacing w:after="0" w:line="240" w:lineRule="auto"/>
        <w:ind w:left="1440"/>
        <w:jc w:val="both"/>
        <w:rPr>
          <w:rFonts w:ascii="Arial" w:hAnsi="Arial" w:cs="Arial"/>
          <w:sz w:val="18"/>
          <w:szCs w:val="18"/>
        </w:rPr>
      </w:pPr>
    </w:p>
    <w:p w14:paraId="444A20B7" w14:textId="77777777" w:rsidR="00477BB2" w:rsidRPr="00A70425" w:rsidRDefault="00477BB2" w:rsidP="00553949">
      <w:pPr>
        <w:pStyle w:val="ListParagraph"/>
        <w:spacing w:after="0" w:line="240" w:lineRule="auto"/>
        <w:ind w:left="1440"/>
        <w:jc w:val="both"/>
        <w:rPr>
          <w:rFonts w:ascii="Arial" w:hAnsi="Arial" w:cs="Arial"/>
          <w:sz w:val="18"/>
          <w:szCs w:val="18"/>
        </w:rPr>
      </w:pPr>
      <w:r w:rsidRPr="00A70425">
        <w:rPr>
          <w:rFonts w:ascii="Arial" w:hAnsi="Arial" w:cs="Arial"/>
          <w:sz w:val="18"/>
          <w:szCs w:val="18"/>
        </w:rPr>
        <w:t>The former shareholders of FC Group ha</w:t>
      </w:r>
      <w:r w:rsidR="00063F5C" w:rsidRPr="00A70425">
        <w:rPr>
          <w:rFonts w:ascii="Arial" w:hAnsi="Arial" w:cs="Arial"/>
          <w:sz w:val="18"/>
          <w:szCs w:val="18"/>
        </w:rPr>
        <w:t>ve</w:t>
      </w:r>
      <w:r w:rsidRPr="00A70425">
        <w:rPr>
          <w:rFonts w:ascii="Arial" w:hAnsi="Arial" w:cs="Arial"/>
          <w:sz w:val="18"/>
          <w:szCs w:val="18"/>
        </w:rPr>
        <w:t xml:space="preserve"> completed the disposal of the investments and liabilities before </w:t>
      </w:r>
      <w:r w:rsidRPr="00A70425">
        <w:rPr>
          <w:rFonts w:ascii="Arial" w:hAnsi="Arial" w:cs="Arial"/>
          <w:sz w:val="18"/>
          <w:szCs w:val="18"/>
          <w:cs/>
        </w:rPr>
        <w:t xml:space="preserve">26 </w:t>
      </w:r>
      <w:r w:rsidRPr="00A70425">
        <w:rPr>
          <w:rFonts w:ascii="Arial" w:hAnsi="Arial" w:cs="Arial"/>
          <w:sz w:val="18"/>
          <w:szCs w:val="18"/>
        </w:rPr>
        <w:t xml:space="preserve">July </w:t>
      </w:r>
      <w:r w:rsidR="004B5E39" w:rsidRPr="00A70425">
        <w:rPr>
          <w:rFonts w:ascii="Arial" w:hAnsi="Arial" w:cs="Arial"/>
          <w:sz w:val="18"/>
          <w:szCs w:val="18"/>
          <w:cs/>
        </w:rPr>
        <w:t>20</w:t>
      </w:r>
      <w:r w:rsidR="002C3D46" w:rsidRPr="00A70425">
        <w:rPr>
          <w:rFonts w:ascii="Arial" w:hAnsi="Arial" w:cs="Arial"/>
          <w:sz w:val="18"/>
          <w:szCs w:val="18"/>
        </w:rPr>
        <w:t>19</w:t>
      </w:r>
      <w:r w:rsidRPr="00A70425">
        <w:rPr>
          <w:rFonts w:ascii="Arial" w:hAnsi="Arial" w:cs="Arial"/>
          <w:sz w:val="18"/>
          <w:szCs w:val="18"/>
          <w:cs/>
        </w:rPr>
        <w:t>.</w:t>
      </w:r>
    </w:p>
    <w:p w14:paraId="6AD5D96E" w14:textId="77777777" w:rsidR="00477BB2" w:rsidRPr="00A70425" w:rsidRDefault="00477BB2" w:rsidP="00553949">
      <w:pPr>
        <w:pStyle w:val="ListParagraph"/>
        <w:spacing w:after="0" w:line="240" w:lineRule="auto"/>
        <w:ind w:left="1440"/>
        <w:jc w:val="both"/>
        <w:rPr>
          <w:rFonts w:ascii="Arial" w:hAnsi="Arial" w:cs="Arial"/>
          <w:sz w:val="18"/>
          <w:szCs w:val="18"/>
        </w:rPr>
      </w:pPr>
    </w:p>
    <w:p w14:paraId="29033FB5" w14:textId="77777777" w:rsidR="00477BB2" w:rsidRPr="00A70425" w:rsidRDefault="00477BB2" w:rsidP="00553949">
      <w:pPr>
        <w:pStyle w:val="ListParagraph"/>
        <w:numPr>
          <w:ilvl w:val="0"/>
          <w:numId w:val="4"/>
        </w:numPr>
        <w:spacing w:after="0" w:line="240" w:lineRule="auto"/>
        <w:ind w:left="1440"/>
        <w:jc w:val="both"/>
        <w:rPr>
          <w:rFonts w:ascii="Arial" w:hAnsi="Arial" w:cs="Arial"/>
          <w:sz w:val="18"/>
          <w:szCs w:val="18"/>
        </w:rPr>
      </w:pPr>
      <w:r w:rsidRPr="00A70425">
        <w:rPr>
          <w:rFonts w:ascii="Arial" w:hAnsi="Arial" w:cs="Arial"/>
          <w:sz w:val="18"/>
          <w:szCs w:val="18"/>
        </w:rPr>
        <w:t>Obligations for disposal of assets and liabilities in connection with the Covenants of business combination and guarantee of investment value.</w:t>
      </w:r>
    </w:p>
    <w:p w14:paraId="7CAFC836" w14:textId="77777777" w:rsidR="00477BB2" w:rsidRPr="00A70425" w:rsidRDefault="00477BB2" w:rsidP="00553949">
      <w:pPr>
        <w:pStyle w:val="ListParagraph"/>
        <w:spacing w:after="0" w:line="240" w:lineRule="auto"/>
        <w:ind w:left="1440"/>
        <w:jc w:val="both"/>
        <w:rPr>
          <w:rFonts w:ascii="Arial" w:hAnsi="Arial" w:cs="Arial"/>
          <w:sz w:val="18"/>
          <w:szCs w:val="18"/>
        </w:rPr>
      </w:pPr>
    </w:p>
    <w:p w14:paraId="7EA0A810" w14:textId="77777777" w:rsidR="00477BB2" w:rsidRPr="00A70425" w:rsidRDefault="00477BB2" w:rsidP="00553949">
      <w:pPr>
        <w:pStyle w:val="ListParagraph"/>
        <w:spacing w:after="0" w:line="240" w:lineRule="auto"/>
        <w:ind w:left="1440"/>
        <w:jc w:val="both"/>
        <w:rPr>
          <w:rFonts w:ascii="Arial" w:hAnsi="Arial" w:cs="Arial"/>
          <w:sz w:val="18"/>
          <w:szCs w:val="18"/>
        </w:rPr>
      </w:pPr>
      <w:r w:rsidRPr="00A70425">
        <w:rPr>
          <w:rFonts w:ascii="Arial" w:hAnsi="Arial" w:cs="Arial"/>
          <w:sz w:val="18"/>
          <w:szCs w:val="18"/>
        </w:rPr>
        <w:t>The former shareholders of FC Group ha</w:t>
      </w:r>
      <w:r w:rsidR="00421754" w:rsidRPr="00A70425">
        <w:rPr>
          <w:rFonts w:ascii="Arial" w:hAnsi="Arial" w:cs="Arial"/>
          <w:sz w:val="18"/>
          <w:szCs w:val="18"/>
        </w:rPr>
        <w:t>ve</w:t>
      </w:r>
      <w:r w:rsidRPr="00A70425">
        <w:rPr>
          <w:rFonts w:ascii="Arial" w:hAnsi="Arial" w:cs="Arial"/>
          <w:sz w:val="18"/>
          <w:szCs w:val="18"/>
        </w:rPr>
        <w:t xml:space="preserve"> to dispose of assets and liabilities in accordance with the Covenants after business combination within </w:t>
      </w:r>
      <w:r w:rsidRPr="00A70425">
        <w:rPr>
          <w:rFonts w:ascii="Arial" w:hAnsi="Arial" w:cs="Arial"/>
          <w:sz w:val="18"/>
          <w:szCs w:val="18"/>
          <w:cs/>
        </w:rPr>
        <w:t xml:space="preserve">12 </w:t>
      </w:r>
      <w:r w:rsidRPr="00A70425">
        <w:rPr>
          <w:rFonts w:ascii="Arial" w:hAnsi="Arial" w:cs="Arial"/>
          <w:sz w:val="18"/>
          <w:szCs w:val="18"/>
        </w:rPr>
        <w:t xml:space="preserve">months, and payment of the consideration has to be made in full within </w:t>
      </w:r>
      <w:r w:rsidRPr="00A70425">
        <w:rPr>
          <w:rFonts w:ascii="Arial" w:hAnsi="Arial" w:cs="Arial"/>
          <w:sz w:val="18"/>
          <w:szCs w:val="18"/>
          <w:cs/>
        </w:rPr>
        <w:t xml:space="preserve">15 </w:t>
      </w:r>
      <w:r w:rsidRPr="00A70425">
        <w:rPr>
          <w:rFonts w:ascii="Arial" w:hAnsi="Arial" w:cs="Arial"/>
          <w:sz w:val="18"/>
          <w:szCs w:val="18"/>
        </w:rPr>
        <w:t xml:space="preserve">months from </w:t>
      </w:r>
      <w:r w:rsidRPr="00A70425">
        <w:rPr>
          <w:rFonts w:ascii="Arial" w:hAnsi="Arial" w:cs="Arial"/>
          <w:sz w:val="18"/>
          <w:szCs w:val="18"/>
          <w:cs/>
        </w:rPr>
        <w:t xml:space="preserve">26 </w:t>
      </w:r>
      <w:r w:rsidRPr="00A70425">
        <w:rPr>
          <w:rFonts w:ascii="Arial" w:hAnsi="Arial" w:cs="Arial"/>
          <w:sz w:val="18"/>
          <w:szCs w:val="18"/>
        </w:rPr>
        <w:t xml:space="preserve">July </w:t>
      </w:r>
      <w:r w:rsidR="004B5E39" w:rsidRPr="00A70425">
        <w:rPr>
          <w:rFonts w:ascii="Arial" w:hAnsi="Arial" w:cs="Arial"/>
          <w:sz w:val="18"/>
          <w:szCs w:val="18"/>
          <w:cs/>
        </w:rPr>
        <w:t>20</w:t>
      </w:r>
      <w:r w:rsidR="002C3D46" w:rsidRPr="00A70425">
        <w:rPr>
          <w:rFonts w:ascii="Arial" w:hAnsi="Arial" w:cs="Arial"/>
          <w:sz w:val="18"/>
          <w:szCs w:val="18"/>
        </w:rPr>
        <w:t>19</w:t>
      </w:r>
      <w:r w:rsidRPr="00A70425">
        <w:rPr>
          <w:rFonts w:ascii="Arial" w:hAnsi="Arial" w:cs="Arial"/>
          <w:sz w:val="18"/>
          <w:szCs w:val="18"/>
          <w:cs/>
        </w:rPr>
        <w:t>.</w:t>
      </w:r>
    </w:p>
    <w:p w14:paraId="745C761B" w14:textId="77777777" w:rsidR="00477BB2" w:rsidRPr="00A70425" w:rsidRDefault="00477BB2" w:rsidP="00553949">
      <w:pPr>
        <w:pStyle w:val="ListParagraph"/>
        <w:spacing w:after="0" w:line="240" w:lineRule="auto"/>
        <w:ind w:left="1440"/>
        <w:jc w:val="both"/>
        <w:rPr>
          <w:rFonts w:ascii="Arial" w:hAnsi="Arial" w:cs="Arial"/>
          <w:sz w:val="18"/>
          <w:szCs w:val="18"/>
        </w:rPr>
      </w:pPr>
    </w:p>
    <w:p w14:paraId="1A2BD33C" w14:textId="53CDE271" w:rsidR="00477BB2" w:rsidRPr="00A70425" w:rsidRDefault="00477BB2" w:rsidP="00553949">
      <w:pPr>
        <w:pStyle w:val="ListParagraph"/>
        <w:spacing w:after="0" w:line="240" w:lineRule="auto"/>
        <w:ind w:left="1440"/>
        <w:jc w:val="both"/>
        <w:rPr>
          <w:rFonts w:ascii="Arial" w:hAnsi="Arial" w:cs="Arial"/>
          <w:sz w:val="18"/>
          <w:szCs w:val="18"/>
        </w:rPr>
      </w:pPr>
      <w:r w:rsidRPr="00A70425">
        <w:rPr>
          <w:rFonts w:ascii="Arial" w:hAnsi="Arial" w:cs="Arial"/>
          <w:sz w:val="18"/>
          <w:szCs w:val="18"/>
        </w:rPr>
        <w:t>At all events, the FC Group must have net assets after completing the conditions in both a) and b) in the amount of Baht 576.84</w:t>
      </w:r>
      <w:r w:rsidRPr="00A70425">
        <w:rPr>
          <w:rFonts w:ascii="Arial" w:hAnsi="Arial" w:cs="Arial"/>
          <w:sz w:val="18"/>
          <w:szCs w:val="18"/>
          <w:rtl/>
          <w:cs/>
        </w:rPr>
        <w:t xml:space="preserve"> </w:t>
      </w:r>
      <w:r w:rsidRPr="00A70425">
        <w:rPr>
          <w:rFonts w:ascii="Arial" w:hAnsi="Arial" w:cs="Arial"/>
          <w:sz w:val="18"/>
          <w:szCs w:val="18"/>
        </w:rPr>
        <w:t>million. In case that, the net assets are less than Baht 576.84</w:t>
      </w:r>
      <w:r w:rsidRPr="00A70425">
        <w:rPr>
          <w:rFonts w:ascii="Arial" w:hAnsi="Arial" w:cs="Arial"/>
          <w:sz w:val="18"/>
          <w:szCs w:val="18"/>
          <w:rtl/>
          <w:cs/>
        </w:rPr>
        <w:t xml:space="preserve"> </w:t>
      </w:r>
      <w:r w:rsidRPr="00A70425">
        <w:rPr>
          <w:rFonts w:ascii="Arial" w:hAnsi="Arial" w:cs="Arial"/>
          <w:sz w:val="18"/>
          <w:szCs w:val="18"/>
        </w:rPr>
        <w:t>million,</w:t>
      </w:r>
      <w:r w:rsidR="00E233C6" w:rsidRPr="00A70425">
        <w:rPr>
          <w:rFonts w:ascii="Arial" w:hAnsi="Arial" w:cs="Arial"/>
          <w:sz w:val="18"/>
          <w:szCs w:val="18"/>
        </w:rPr>
        <w:t xml:space="preserve"> </w:t>
      </w:r>
      <w:r w:rsidRPr="00A70425">
        <w:rPr>
          <w:rFonts w:ascii="Arial" w:hAnsi="Arial" w:cs="Arial"/>
          <w:sz w:val="18"/>
          <w:szCs w:val="18"/>
        </w:rPr>
        <w:t xml:space="preserve">Mr. Krit </w:t>
      </w:r>
      <w:proofErr w:type="spellStart"/>
      <w:r w:rsidRPr="00A70425">
        <w:rPr>
          <w:rFonts w:ascii="Arial" w:hAnsi="Arial" w:cs="Arial"/>
          <w:sz w:val="18"/>
          <w:szCs w:val="18"/>
        </w:rPr>
        <w:t>Srichawla</w:t>
      </w:r>
      <w:proofErr w:type="spellEnd"/>
      <w:r w:rsidRPr="00A70425">
        <w:rPr>
          <w:rFonts w:ascii="Arial" w:hAnsi="Arial" w:cs="Arial"/>
          <w:sz w:val="18"/>
          <w:szCs w:val="18"/>
        </w:rPr>
        <w:t xml:space="preserve"> - the </w:t>
      </w:r>
      <w:r w:rsidR="005B332D" w:rsidRPr="00A70425">
        <w:rPr>
          <w:rFonts w:ascii="Arial" w:hAnsi="Arial" w:cs="Arial"/>
          <w:sz w:val="18"/>
          <w:szCs w:val="18"/>
        </w:rPr>
        <w:t>F</w:t>
      </w:r>
      <w:r w:rsidRPr="00A70425">
        <w:rPr>
          <w:rFonts w:ascii="Arial" w:hAnsi="Arial" w:cs="Arial"/>
          <w:sz w:val="18"/>
          <w:szCs w:val="18"/>
        </w:rPr>
        <w:t xml:space="preserve">ormer </w:t>
      </w:r>
      <w:r w:rsidR="005B332D" w:rsidRPr="00A70425">
        <w:rPr>
          <w:rFonts w:ascii="Arial" w:hAnsi="Arial" w:cs="Arial"/>
          <w:sz w:val="18"/>
          <w:szCs w:val="18"/>
        </w:rPr>
        <w:t>M</w:t>
      </w:r>
      <w:r w:rsidRPr="00A70425">
        <w:rPr>
          <w:rFonts w:ascii="Arial" w:hAnsi="Arial" w:cs="Arial"/>
          <w:sz w:val="18"/>
          <w:szCs w:val="18"/>
        </w:rPr>
        <w:t xml:space="preserve">ajor </w:t>
      </w:r>
      <w:r w:rsidR="005B332D" w:rsidRPr="00A70425">
        <w:rPr>
          <w:rFonts w:ascii="Arial" w:hAnsi="Arial" w:cs="Arial"/>
          <w:sz w:val="18"/>
          <w:szCs w:val="18"/>
        </w:rPr>
        <w:t>S</w:t>
      </w:r>
      <w:r w:rsidRPr="00A70425">
        <w:rPr>
          <w:rFonts w:ascii="Arial" w:hAnsi="Arial" w:cs="Arial"/>
          <w:sz w:val="18"/>
          <w:szCs w:val="18"/>
        </w:rPr>
        <w:t xml:space="preserve">hareholder of FC Group, has agreed to </w:t>
      </w:r>
      <w:r w:rsidR="00CB08A8" w:rsidRPr="00A70425">
        <w:rPr>
          <w:rFonts w:ascii="Arial" w:hAnsi="Arial" w:cs="Arial"/>
          <w:sz w:val="18"/>
          <w:szCs w:val="18"/>
        </w:rPr>
        <w:t xml:space="preserve">an </w:t>
      </w:r>
      <w:r w:rsidRPr="00A70425">
        <w:rPr>
          <w:rFonts w:ascii="Arial" w:hAnsi="Arial" w:cs="Arial"/>
          <w:sz w:val="18"/>
          <w:szCs w:val="18"/>
        </w:rPr>
        <w:t>undertak</w:t>
      </w:r>
      <w:r w:rsidR="00CB08A8" w:rsidRPr="00A70425">
        <w:rPr>
          <w:rFonts w:ascii="Arial" w:hAnsi="Arial" w:cs="Arial"/>
          <w:sz w:val="18"/>
          <w:szCs w:val="18"/>
        </w:rPr>
        <w:t>ing of</w:t>
      </w:r>
      <w:r w:rsidRPr="00A70425">
        <w:rPr>
          <w:rFonts w:ascii="Arial" w:hAnsi="Arial" w:cs="Arial"/>
          <w:sz w:val="18"/>
          <w:szCs w:val="18"/>
        </w:rPr>
        <w:t xml:space="preserve"> the assets for FC Group in order to </w:t>
      </w:r>
      <w:r w:rsidR="00CB08A8" w:rsidRPr="00A70425">
        <w:rPr>
          <w:rFonts w:ascii="Arial" w:hAnsi="Arial" w:cs="Arial"/>
          <w:sz w:val="18"/>
          <w:szCs w:val="18"/>
        </w:rPr>
        <w:t>ensure</w:t>
      </w:r>
      <w:r w:rsidRPr="00A70425">
        <w:rPr>
          <w:rFonts w:ascii="Arial" w:hAnsi="Arial" w:cs="Arial"/>
          <w:sz w:val="18"/>
          <w:szCs w:val="18"/>
        </w:rPr>
        <w:t xml:space="preserve"> the net assets to be converted into cash at Baht 576.84</w:t>
      </w:r>
      <w:r w:rsidRPr="00A70425">
        <w:rPr>
          <w:rFonts w:ascii="Arial" w:hAnsi="Arial" w:cs="Arial"/>
          <w:sz w:val="18"/>
          <w:szCs w:val="18"/>
          <w:rtl/>
          <w:cs/>
        </w:rPr>
        <w:t xml:space="preserve"> </w:t>
      </w:r>
      <w:r w:rsidRPr="00A70425">
        <w:rPr>
          <w:rFonts w:ascii="Arial" w:hAnsi="Arial" w:cs="Arial"/>
          <w:sz w:val="18"/>
          <w:szCs w:val="18"/>
        </w:rPr>
        <w:t>million. Consequently, the assets and liabilities acquired from the acquisition of FC Group of net amount of Baht 576.84</w:t>
      </w:r>
      <w:r w:rsidRPr="00A70425">
        <w:rPr>
          <w:rFonts w:ascii="Arial" w:hAnsi="Arial" w:cs="Arial"/>
          <w:sz w:val="18"/>
          <w:szCs w:val="18"/>
          <w:rtl/>
          <w:cs/>
        </w:rPr>
        <w:t xml:space="preserve"> </w:t>
      </w:r>
      <w:r w:rsidRPr="00A70425">
        <w:rPr>
          <w:rFonts w:ascii="Arial" w:hAnsi="Arial" w:cs="Arial"/>
          <w:sz w:val="18"/>
          <w:szCs w:val="18"/>
        </w:rPr>
        <w:t>million are presented as “Assets/Liabilities under Share Subscription Agreement</w:t>
      </w:r>
      <w:r w:rsidR="00CB08A8" w:rsidRPr="00A70425">
        <w:rPr>
          <w:rFonts w:ascii="Arial" w:hAnsi="Arial" w:cs="Arial"/>
          <w:sz w:val="18"/>
          <w:szCs w:val="18"/>
        </w:rPr>
        <w:t xml:space="preserve"> (“SSA”)</w:t>
      </w:r>
      <w:r w:rsidRPr="00A70425">
        <w:rPr>
          <w:rFonts w:ascii="Arial" w:hAnsi="Arial" w:cs="Arial"/>
          <w:sz w:val="18"/>
          <w:szCs w:val="18"/>
        </w:rPr>
        <w:t>” in the consolidated financial statements. The difference of Baht 576.84</w:t>
      </w:r>
      <w:r w:rsidRPr="00A70425">
        <w:rPr>
          <w:rFonts w:ascii="Arial" w:hAnsi="Arial" w:cs="Arial"/>
          <w:sz w:val="18"/>
          <w:szCs w:val="18"/>
          <w:rtl/>
          <w:cs/>
        </w:rPr>
        <w:t xml:space="preserve"> </w:t>
      </w:r>
      <w:r w:rsidRPr="00A70425">
        <w:rPr>
          <w:rFonts w:ascii="Arial" w:hAnsi="Arial" w:cs="Arial"/>
          <w:sz w:val="18"/>
          <w:szCs w:val="18"/>
        </w:rPr>
        <w:t xml:space="preserve">million and net book value of the assets and liabilities of FC Group at the acquisition date will be recorded as “Receivable from guaranteed investment” as explained in Note </w:t>
      </w:r>
      <w:r w:rsidR="00391750" w:rsidRPr="00A70425">
        <w:rPr>
          <w:rFonts w:ascii="Arial" w:hAnsi="Arial" w:cs="Arial"/>
          <w:sz w:val="18"/>
          <w:szCs w:val="18"/>
        </w:rPr>
        <w:t>2</w:t>
      </w:r>
      <w:r w:rsidR="003B20EC" w:rsidRPr="00A70425">
        <w:rPr>
          <w:rFonts w:ascii="Arial" w:hAnsi="Arial" w:cs="Arial"/>
          <w:sz w:val="18"/>
          <w:szCs w:val="18"/>
        </w:rPr>
        <w:t>1</w:t>
      </w:r>
      <w:r w:rsidRPr="00A70425">
        <w:rPr>
          <w:rFonts w:ascii="Arial" w:hAnsi="Arial" w:cs="Arial"/>
          <w:sz w:val="18"/>
          <w:szCs w:val="18"/>
        </w:rPr>
        <w:t>.</w:t>
      </w:r>
      <w:r w:rsidR="006E6F02" w:rsidRPr="00A70425">
        <w:rPr>
          <w:rFonts w:ascii="Arial" w:hAnsi="Arial" w:cs="Arial"/>
          <w:sz w:val="18"/>
          <w:szCs w:val="18"/>
        </w:rPr>
        <w:t>1.</w:t>
      </w:r>
      <w:r w:rsidRPr="00A70425">
        <w:rPr>
          <w:rFonts w:ascii="Arial" w:hAnsi="Arial" w:cs="Arial"/>
          <w:sz w:val="18"/>
          <w:szCs w:val="18"/>
        </w:rPr>
        <w:t>2.</w:t>
      </w:r>
    </w:p>
    <w:p w14:paraId="1E536E27" w14:textId="77777777" w:rsidR="00391750" w:rsidRPr="00A70425" w:rsidRDefault="00391750" w:rsidP="00553949">
      <w:pPr>
        <w:pStyle w:val="ListParagraph"/>
        <w:spacing w:after="0" w:line="240" w:lineRule="auto"/>
        <w:ind w:left="1440"/>
        <w:jc w:val="both"/>
        <w:rPr>
          <w:rFonts w:ascii="Arial" w:hAnsi="Arial" w:cs="Arial"/>
          <w:sz w:val="18"/>
          <w:szCs w:val="18"/>
        </w:rPr>
      </w:pPr>
    </w:p>
    <w:p w14:paraId="130184C3" w14:textId="661516A7" w:rsidR="00773135" w:rsidRPr="00A70425" w:rsidRDefault="00773135" w:rsidP="00553949">
      <w:pPr>
        <w:pStyle w:val="ListParagraph"/>
        <w:spacing w:after="0" w:line="240" w:lineRule="auto"/>
        <w:ind w:left="1440"/>
        <w:jc w:val="both"/>
        <w:rPr>
          <w:rFonts w:ascii="Arial" w:hAnsi="Arial" w:cs="Arial"/>
          <w:sz w:val="18"/>
          <w:szCs w:val="18"/>
        </w:rPr>
      </w:pPr>
      <w:r w:rsidRPr="00A70425">
        <w:rPr>
          <w:rFonts w:ascii="Arial" w:hAnsi="Arial" w:cs="Arial"/>
          <w:sz w:val="18"/>
          <w:szCs w:val="18"/>
        </w:rPr>
        <w:t xml:space="preserve">During August 2020, PRG Development Company Limited (“PRGD”), as a major shareholder of the Company and a party to the Share Subscription Agreement (“SSA”), sent a notice letter informing Mr. Krit </w:t>
      </w:r>
      <w:proofErr w:type="spellStart"/>
      <w:r w:rsidRPr="00A70425">
        <w:rPr>
          <w:rFonts w:ascii="Arial" w:hAnsi="Arial" w:cs="Arial"/>
          <w:sz w:val="18"/>
          <w:szCs w:val="18"/>
        </w:rPr>
        <w:t>Srichawla</w:t>
      </w:r>
      <w:proofErr w:type="spellEnd"/>
      <w:r w:rsidRPr="00A70425">
        <w:rPr>
          <w:rFonts w:ascii="Arial" w:hAnsi="Arial" w:cs="Arial"/>
          <w:sz w:val="18"/>
          <w:szCs w:val="18"/>
        </w:rPr>
        <w:t>, the counter-party of the Agreement, to fulfill the terms of the agreement. However, the Former Major Shareholder has requested to extend the period due to the outbreak of the COVID-19 which has affected several businesses especially in the hotel and tourism sector, in which the Assets under SSA are operating on. Both parties have agreed to extend the period to 30 June 2022, with other terms are remained per the original Agreement and the Former Major Shareholder agreed to undertake the financial cost.</w:t>
      </w:r>
    </w:p>
    <w:p w14:paraId="3C4EF11A" w14:textId="77777777" w:rsidR="00773135" w:rsidRPr="00A70425" w:rsidRDefault="00773135" w:rsidP="00553949">
      <w:pPr>
        <w:pStyle w:val="ListParagraph"/>
        <w:spacing w:after="0" w:line="240" w:lineRule="auto"/>
        <w:ind w:left="1440"/>
        <w:jc w:val="both"/>
        <w:rPr>
          <w:rFonts w:ascii="Arial" w:hAnsi="Arial" w:cs="Arial"/>
          <w:sz w:val="18"/>
          <w:szCs w:val="18"/>
        </w:rPr>
      </w:pPr>
    </w:p>
    <w:p w14:paraId="3B843821" w14:textId="2C4A8E9C" w:rsidR="00773135" w:rsidRPr="00A70425" w:rsidRDefault="00773135" w:rsidP="00553949">
      <w:pPr>
        <w:pStyle w:val="ListParagraph"/>
        <w:spacing w:after="0" w:line="240" w:lineRule="auto"/>
        <w:ind w:left="1440"/>
        <w:jc w:val="both"/>
        <w:rPr>
          <w:rFonts w:ascii="Arial" w:hAnsi="Arial" w:cs="Arial"/>
          <w:sz w:val="18"/>
          <w:szCs w:val="18"/>
        </w:rPr>
      </w:pPr>
      <w:r w:rsidRPr="00A70425">
        <w:rPr>
          <w:rFonts w:ascii="Arial" w:hAnsi="Arial" w:cs="Arial"/>
          <w:sz w:val="18"/>
          <w:szCs w:val="18"/>
        </w:rPr>
        <w:t>On 30 June 2021, the Company and Former Major Shareholder entered into the agreements with loan payable to novate some</w:t>
      </w:r>
      <w:r w:rsidRPr="00A70425">
        <w:rPr>
          <w:rFonts w:ascii="Arial" w:hAnsi="Arial" w:cs="Arial"/>
          <w:sz w:val="18"/>
          <w:szCs w:val="18"/>
          <w:cs/>
        </w:rPr>
        <w:t xml:space="preserve"> </w:t>
      </w:r>
      <w:r w:rsidRPr="00A70425">
        <w:rPr>
          <w:rFonts w:ascii="Arial" w:hAnsi="Arial" w:cs="Arial"/>
          <w:sz w:val="18"/>
          <w:szCs w:val="18"/>
        </w:rPr>
        <w:t>liabilities include of the short-term loan from other and interest payable under Share Subscription Agreement with some assets under Share Subscription Agreement, including all investments under FC Group, loans to related parties, interest receivable of the loans and leasehold right of land. The Former Major Shareholder (Receivable from guaranteed investment) will undertake the remaining obligations of the novation. In order to fulfill the legal terms, all novation agreements have been signed by every parties during the second quarter of year 2021. However, the transfer of leasehold right of land is under processing with the land office due to the COVID-19 situation.</w:t>
      </w:r>
    </w:p>
    <w:p w14:paraId="5A6A20FB" w14:textId="77777777" w:rsidR="00773135" w:rsidRPr="00A70425" w:rsidRDefault="00773135" w:rsidP="00553949">
      <w:pPr>
        <w:pStyle w:val="ListParagraph"/>
        <w:spacing w:after="0" w:line="240" w:lineRule="auto"/>
        <w:ind w:left="1440"/>
        <w:jc w:val="both"/>
        <w:rPr>
          <w:rFonts w:ascii="Arial" w:hAnsi="Arial" w:cs="Arial"/>
          <w:sz w:val="18"/>
          <w:szCs w:val="18"/>
        </w:rPr>
      </w:pPr>
    </w:p>
    <w:p w14:paraId="3480129A" w14:textId="099F8F3F" w:rsidR="00773135" w:rsidRPr="00A70425" w:rsidRDefault="00773135" w:rsidP="00553949">
      <w:pPr>
        <w:pStyle w:val="ListParagraph"/>
        <w:spacing w:after="0" w:line="240" w:lineRule="auto"/>
        <w:ind w:left="1440"/>
        <w:jc w:val="both"/>
        <w:rPr>
          <w:rFonts w:ascii="Arial" w:hAnsi="Arial" w:cs="Arial"/>
          <w:sz w:val="18"/>
          <w:szCs w:val="18"/>
        </w:rPr>
      </w:pPr>
      <w:r w:rsidRPr="00A70425">
        <w:rPr>
          <w:rFonts w:ascii="Arial" w:hAnsi="Arial" w:cs="Arial"/>
          <w:sz w:val="18"/>
          <w:szCs w:val="18"/>
        </w:rPr>
        <w:t xml:space="preserve">To fulfill the terms of the SSA agreement by Mr. Krit </w:t>
      </w:r>
      <w:proofErr w:type="spellStart"/>
      <w:r w:rsidRPr="00A70425">
        <w:rPr>
          <w:rFonts w:ascii="Arial" w:hAnsi="Arial" w:cs="Arial"/>
          <w:sz w:val="18"/>
          <w:szCs w:val="18"/>
        </w:rPr>
        <w:t>Srichawla</w:t>
      </w:r>
      <w:proofErr w:type="spellEnd"/>
      <w:r w:rsidRPr="00A70425">
        <w:rPr>
          <w:rFonts w:ascii="Arial" w:hAnsi="Arial" w:cs="Arial"/>
          <w:sz w:val="18"/>
          <w:szCs w:val="18"/>
        </w:rPr>
        <w:t xml:space="preserve">, the period which due on 30 June 2022 had been extended to 31 December 2023 with other terms are remained per the original Agreement. This is due to the economic impact from the COVID-19 situation. The extension period has been agreed by the Company’s management and the Board of Directors and Mr. Krit </w:t>
      </w:r>
      <w:proofErr w:type="spellStart"/>
      <w:r w:rsidRPr="00A70425">
        <w:rPr>
          <w:rFonts w:ascii="Arial" w:hAnsi="Arial" w:cs="Arial"/>
          <w:sz w:val="18"/>
          <w:szCs w:val="18"/>
        </w:rPr>
        <w:t>Srichawla</w:t>
      </w:r>
      <w:proofErr w:type="spellEnd"/>
      <w:r w:rsidRPr="00A70425">
        <w:rPr>
          <w:rFonts w:ascii="Arial" w:hAnsi="Arial" w:cs="Arial"/>
          <w:sz w:val="18"/>
          <w:szCs w:val="18"/>
        </w:rPr>
        <w:t>.</w:t>
      </w:r>
    </w:p>
    <w:p w14:paraId="30567A7C" w14:textId="77777777" w:rsidR="00773135" w:rsidRPr="00A70425" w:rsidRDefault="00773135" w:rsidP="00553949">
      <w:pPr>
        <w:pStyle w:val="ListParagraph"/>
        <w:spacing w:after="0" w:line="240" w:lineRule="auto"/>
        <w:ind w:left="1440"/>
        <w:jc w:val="both"/>
        <w:rPr>
          <w:rFonts w:ascii="Arial" w:hAnsi="Arial" w:cs="Arial"/>
          <w:sz w:val="18"/>
          <w:szCs w:val="18"/>
        </w:rPr>
      </w:pPr>
    </w:p>
    <w:p w14:paraId="30E90A9D" w14:textId="0168B296" w:rsidR="00773135" w:rsidRPr="00A70425" w:rsidRDefault="00773135" w:rsidP="00553949">
      <w:pPr>
        <w:pStyle w:val="ListParagraph"/>
        <w:spacing w:after="0" w:line="240" w:lineRule="auto"/>
        <w:ind w:left="1440"/>
        <w:jc w:val="both"/>
        <w:rPr>
          <w:rFonts w:ascii="Arial" w:hAnsi="Arial" w:cs="Arial"/>
          <w:sz w:val="18"/>
          <w:szCs w:val="18"/>
        </w:rPr>
      </w:pPr>
      <w:r w:rsidRPr="00A70425">
        <w:rPr>
          <w:rFonts w:ascii="Arial" w:hAnsi="Arial" w:cs="Arial"/>
          <w:sz w:val="18"/>
          <w:szCs w:val="18"/>
        </w:rPr>
        <w:t>To comply with TFRS 9, management has considered the valuation of receivable from guaranteed investment and assessed the Former Major Shareholder’s credit risk and possibility of default risk as low because he is a major shareholder of the Group, and also a major shareholder and executive of several other businesses</w:t>
      </w:r>
      <w:r w:rsidR="0084153A" w:rsidRPr="00A70425">
        <w:rPr>
          <w:rFonts w:ascii="Arial" w:hAnsi="Arial" w:cs="Arial"/>
          <w:sz w:val="18"/>
          <w:szCs w:val="18"/>
        </w:rPr>
        <w:t>.</w:t>
      </w:r>
    </w:p>
    <w:p w14:paraId="7FEB19CA" w14:textId="77777777" w:rsidR="00773135" w:rsidRPr="00A70425" w:rsidRDefault="00773135" w:rsidP="00553949">
      <w:pPr>
        <w:pStyle w:val="ListParagraph"/>
        <w:spacing w:after="0" w:line="240" w:lineRule="auto"/>
        <w:ind w:left="1440"/>
        <w:jc w:val="both"/>
        <w:rPr>
          <w:rFonts w:ascii="Arial" w:hAnsi="Arial" w:cs="Arial"/>
          <w:sz w:val="18"/>
          <w:szCs w:val="18"/>
        </w:rPr>
      </w:pPr>
    </w:p>
    <w:p w14:paraId="36194899" w14:textId="77777777" w:rsidR="00477BB2" w:rsidRPr="00A70425" w:rsidRDefault="00477BB2" w:rsidP="00553949">
      <w:pPr>
        <w:autoSpaceDE w:val="0"/>
        <w:autoSpaceDN w:val="0"/>
        <w:adjustRightInd w:val="0"/>
        <w:spacing w:line="240" w:lineRule="auto"/>
        <w:ind w:left="900"/>
        <w:jc w:val="both"/>
        <w:rPr>
          <w:rFonts w:cs="Arial"/>
          <w:sz w:val="18"/>
          <w:szCs w:val="18"/>
          <w:shd w:val="clear" w:color="auto" w:fill="FFFFFF"/>
        </w:rPr>
      </w:pPr>
      <w:r w:rsidRPr="00A70425">
        <w:rPr>
          <w:rFonts w:cs="Arial"/>
          <w:sz w:val="18"/>
          <w:szCs w:val="18"/>
          <w:shd w:val="clear" w:color="auto" w:fill="FFFFFF"/>
        </w:rPr>
        <w:br w:type="page"/>
      </w:r>
    </w:p>
    <w:p w14:paraId="65E5F896" w14:textId="45AAB8B1" w:rsidR="002E1540" w:rsidRPr="00A70425" w:rsidRDefault="002E1540" w:rsidP="00553949">
      <w:pPr>
        <w:tabs>
          <w:tab w:val="left" w:pos="2340"/>
        </w:tabs>
        <w:spacing w:line="240" w:lineRule="auto"/>
        <w:ind w:left="540" w:hanging="540"/>
        <w:jc w:val="thaiDistribute"/>
        <w:rPr>
          <w:rFonts w:eastAsia="Angsana New" w:cs="Arial"/>
          <w:sz w:val="18"/>
          <w:szCs w:val="18"/>
          <w:lang w:val="en-US"/>
        </w:rPr>
      </w:pPr>
      <w:r w:rsidRPr="00A70425">
        <w:rPr>
          <w:rFonts w:eastAsia="Angsana New" w:cs="Arial"/>
          <w:b/>
          <w:bCs/>
          <w:sz w:val="18"/>
          <w:szCs w:val="18"/>
        </w:rPr>
        <w:t>2</w:t>
      </w:r>
      <w:r w:rsidR="00A82F1A" w:rsidRPr="00A70425">
        <w:rPr>
          <w:rFonts w:eastAsia="Angsana New" w:cs="Arial"/>
          <w:b/>
          <w:bCs/>
          <w:sz w:val="18"/>
          <w:szCs w:val="18"/>
        </w:rPr>
        <w:t>1</w:t>
      </w:r>
      <w:r w:rsidRPr="00A70425">
        <w:rPr>
          <w:rFonts w:eastAsia="Angsana New" w:cs="Arial"/>
          <w:b/>
          <w:bCs/>
          <w:sz w:val="18"/>
          <w:szCs w:val="18"/>
        </w:rPr>
        <w:tab/>
      </w:r>
      <w:r w:rsidRPr="00A70425">
        <w:rPr>
          <w:rFonts w:eastAsia="Angsana New" w:cs="Arial"/>
          <w:b/>
          <w:bCs/>
          <w:sz w:val="18"/>
          <w:szCs w:val="18"/>
          <w:lang w:val="en-US" w:bidi="th-TH"/>
        </w:rPr>
        <w:t>Business combination</w:t>
      </w:r>
      <w:r w:rsidRPr="00A70425">
        <w:rPr>
          <w:rFonts w:eastAsia="Angsana New" w:cs="Arial"/>
          <w:sz w:val="18"/>
          <w:szCs w:val="18"/>
          <w:lang w:val="en-US"/>
        </w:rPr>
        <w:t xml:space="preserve"> (Cont’d)</w:t>
      </w:r>
    </w:p>
    <w:p w14:paraId="427E8369" w14:textId="227EC671" w:rsidR="002E1540" w:rsidRPr="00A70425" w:rsidRDefault="002E1540" w:rsidP="00553949">
      <w:pPr>
        <w:tabs>
          <w:tab w:val="left" w:pos="2340"/>
        </w:tabs>
        <w:spacing w:line="240" w:lineRule="auto"/>
        <w:ind w:left="540"/>
        <w:jc w:val="thaiDistribute"/>
        <w:rPr>
          <w:rFonts w:eastAsia="Angsana New" w:cs="Arial"/>
          <w:sz w:val="18"/>
          <w:szCs w:val="18"/>
          <w:lang w:val="en-US"/>
        </w:rPr>
      </w:pPr>
    </w:p>
    <w:p w14:paraId="748FAA60" w14:textId="77777777" w:rsidR="005F6409" w:rsidRPr="00A70425" w:rsidRDefault="005F6409" w:rsidP="00553949">
      <w:pPr>
        <w:tabs>
          <w:tab w:val="left" w:pos="2340"/>
        </w:tabs>
        <w:spacing w:line="240" w:lineRule="auto"/>
        <w:ind w:left="540"/>
        <w:jc w:val="thaiDistribute"/>
        <w:rPr>
          <w:rFonts w:eastAsia="Angsana New" w:cs="Arial"/>
          <w:sz w:val="18"/>
          <w:szCs w:val="18"/>
          <w:lang w:val="en-US"/>
        </w:rPr>
      </w:pPr>
    </w:p>
    <w:p w14:paraId="6142F331" w14:textId="7805107F" w:rsidR="005F6409" w:rsidRPr="00A70425" w:rsidRDefault="005F6409" w:rsidP="00553949">
      <w:pPr>
        <w:spacing w:line="240" w:lineRule="auto"/>
        <w:ind w:left="1080" w:hanging="540"/>
        <w:jc w:val="thaiDistribute"/>
        <w:rPr>
          <w:rFonts w:cs="Arial"/>
          <w:b/>
          <w:bCs/>
          <w:sz w:val="18"/>
          <w:szCs w:val="18"/>
        </w:rPr>
      </w:pPr>
      <w:r w:rsidRPr="00A70425">
        <w:rPr>
          <w:rFonts w:cs="Arial"/>
          <w:b/>
          <w:bCs/>
          <w:sz w:val="18"/>
          <w:szCs w:val="18"/>
        </w:rPr>
        <w:t>21.1</w:t>
      </w:r>
      <w:r w:rsidRPr="00A70425">
        <w:rPr>
          <w:rFonts w:cs="Arial"/>
          <w:b/>
          <w:bCs/>
          <w:sz w:val="18"/>
          <w:szCs w:val="18"/>
        </w:rPr>
        <w:tab/>
        <w:t>Reverse acquisition of FC Group</w:t>
      </w:r>
      <w:r w:rsidR="009C3F43" w:rsidRPr="00A70425">
        <w:rPr>
          <w:rFonts w:cs="Arial"/>
          <w:b/>
          <w:bCs/>
          <w:sz w:val="18"/>
          <w:szCs w:val="18"/>
        </w:rPr>
        <w:t xml:space="preserve"> </w:t>
      </w:r>
      <w:r w:rsidR="009C3F43" w:rsidRPr="00A70425">
        <w:rPr>
          <w:rFonts w:eastAsia="Angsana New" w:cs="Arial"/>
          <w:sz w:val="18"/>
          <w:szCs w:val="18"/>
          <w:lang w:val="en-US"/>
        </w:rPr>
        <w:t>(Cont’d)</w:t>
      </w:r>
    </w:p>
    <w:p w14:paraId="21E820E7" w14:textId="77777777" w:rsidR="005F6409" w:rsidRPr="00A70425" w:rsidRDefault="005F6409" w:rsidP="00553949">
      <w:pPr>
        <w:tabs>
          <w:tab w:val="left" w:pos="2340"/>
        </w:tabs>
        <w:spacing w:line="240" w:lineRule="auto"/>
        <w:ind w:left="1080"/>
        <w:jc w:val="thaiDistribute"/>
        <w:rPr>
          <w:rFonts w:eastAsia="Angsana New" w:cs="Arial"/>
          <w:sz w:val="18"/>
          <w:szCs w:val="18"/>
          <w:lang w:val="en-US"/>
        </w:rPr>
      </w:pPr>
    </w:p>
    <w:p w14:paraId="0A34C2F1" w14:textId="77777777" w:rsidR="002E1540" w:rsidRPr="00A70425" w:rsidRDefault="002E1540" w:rsidP="00553949">
      <w:pPr>
        <w:tabs>
          <w:tab w:val="left" w:pos="2340"/>
        </w:tabs>
        <w:spacing w:line="240" w:lineRule="auto"/>
        <w:ind w:left="1080"/>
        <w:jc w:val="thaiDistribute"/>
        <w:rPr>
          <w:rFonts w:eastAsia="Angsana New" w:cs="Arial"/>
          <w:sz w:val="18"/>
          <w:szCs w:val="18"/>
          <w:lang w:val="en-US"/>
        </w:rPr>
      </w:pPr>
      <w:r w:rsidRPr="00A70425">
        <w:rPr>
          <w:rFonts w:eastAsia="Angsana New" w:cs="Arial"/>
          <w:sz w:val="18"/>
          <w:szCs w:val="18"/>
          <w:lang w:val="en-US"/>
        </w:rPr>
        <w:t>Transactions related to business combination are as follows:</w:t>
      </w:r>
    </w:p>
    <w:p w14:paraId="6DC410BE" w14:textId="77777777" w:rsidR="002E1540" w:rsidRPr="00A70425" w:rsidRDefault="002E1540" w:rsidP="00553949">
      <w:pPr>
        <w:pStyle w:val="Header"/>
        <w:tabs>
          <w:tab w:val="center" w:pos="716"/>
        </w:tabs>
        <w:spacing w:line="240" w:lineRule="auto"/>
        <w:ind w:left="1080"/>
        <w:jc w:val="thaiDistribute"/>
        <w:rPr>
          <w:rFonts w:cs="Arial"/>
          <w:spacing w:val="-4"/>
          <w:sz w:val="18"/>
          <w:szCs w:val="18"/>
          <w:lang w:bidi="th-TH"/>
        </w:rPr>
      </w:pPr>
    </w:p>
    <w:p w14:paraId="15C32AE2" w14:textId="478C0B4F" w:rsidR="002E1540" w:rsidRPr="00A70425" w:rsidRDefault="002E1540" w:rsidP="00553949">
      <w:pPr>
        <w:spacing w:line="240" w:lineRule="auto"/>
        <w:ind w:left="1800" w:hanging="720"/>
        <w:jc w:val="thaiDistribute"/>
        <w:rPr>
          <w:rFonts w:cs="Arial"/>
          <w:b/>
          <w:bCs/>
          <w:sz w:val="18"/>
          <w:szCs w:val="18"/>
          <w:rtl/>
          <w:cs/>
        </w:rPr>
      </w:pPr>
      <w:r w:rsidRPr="00A70425">
        <w:rPr>
          <w:rFonts w:cs="Arial"/>
          <w:b/>
          <w:bCs/>
          <w:sz w:val="18"/>
          <w:szCs w:val="18"/>
        </w:rPr>
        <w:t>2</w:t>
      </w:r>
      <w:r w:rsidR="00A82F1A" w:rsidRPr="00A70425">
        <w:rPr>
          <w:rFonts w:cs="Arial"/>
          <w:b/>
          <w:bCs/>
          <w:sz w:val="18"/>
          <w:szCs w:val="18"/>
        </w:rPr>
        <w:t>1</w:t>
      </w:r>
      <w:r w:rsidRPr="00A70425">
        <w:rPr>
          <w:rFonts w:cs="Arial"/>
          <w:b/>
          <w:bCs/>
          <w:sz w:val="18"/>
          <w:szCs w:val="18"/>
        </w:rPr>
        <w:t>.1</w:t>
      </w:r>
      <w:r w:rsidR="005F6409" w:rsidRPr="00A70425">
        <w:rPr>
          <w:rFonts w:cs="Arial"/>
          <w:b/>
          <w:bCs/>
          <w:sz w:val="18"/>
          <w:szCs w:val="18"/>
        </w:rPr>
        <w:t>.1</w:t>
      </w:r>
      <w:r w:rsidR="00362A4D" w:rsidRPr="00A70425">
        <w:rPr>
          <w:rFonts w:cs="Arial"/>
          <w:b/>
          <w:bCs/>
          <w:sz w:val="18"/>
          <w:szCs w:val="18"/>
        </w:rPr>
        <w:tab/>
      </w:r>
      <w:r w:rsidRPr="00A70425">
        <w:rPr>
          <w:rFonts w:cs="Arial"/>
          <w:b/>
          <w:bCs/>
          <w:sz w:val="18"/>
          <w:szCs w:val="18"/>
          <w:lang w:bidi="th-TH"/>
        </w:rPr>
        <w:t>Transactions at business acquisition date</w:t>
      </w:r>
    </w:p>
    <w:p w14:paraId="7B50DC44" w14:textId="77777777" w:rsidR="002E1540" w:rsidRPr="00A70425" w:rsidRDefault="002E1540" w:rsidP="00553949">
      <w:pPr>
        <w:spacing w:line="240" w:lineRule="auto"/>
        <w:ind w:left="1800"/>
        <w:jc w:val="thaiDistribute"/>
        <w:rPr>
          <w:rFonts w:cs="Arial"/>
          <w:sz w:val="18"/>
          <w:szCs w:val="18"/>
        </w:rPr>
      </w:pPr>
    </w:p>
    <w:p w14:paraId="681F176F" w14:textId="4072F912" w:rsidR="002E1540" w:rsidRPr="00A70425" w:rsidRDefault="002E1540" w:rsidP="00553949">
      <w:pPr>
        <w:spacing w:line="240" w:lineRule="auto"/>
        <w:ind w:left="1800"/>
        <w:jc w:val="thaiDistribute"/>
        <w:rPr>
          <w:rFonts w:cs="Arial"/>
          <w:sz w:val="18"/>
          <w:szCs w:val="18"/>
          <w:rtl/>
          <w:cs/>
        </w:rPr>
      </w:pPr>
      <w:r w:rsidRPr="00A70425">
        <w:rPr>
          <w:rFonts w:cs="Arial"/>
          <w:sz w:val="18"/>
          <w:szCs w:val="18"/>
          <w:lang w:bidi="th-TH"/>
        </w:rPr>
        <w:t xml:space="preserve">Consideration paid to FC Group and identifiable assets and liabilities assumed at the acquisition date </w:t>
      </w:r>
      <w:proofErr w:type="spellStart"/>
      <w:r w:rsidRPr="00A70425">
        <w:rPr>
          <w:rFonts w:cs="Arial"/>
          <w:sz w:val="18"/>
          <w:szCs w:val="18"/>
          <w:lang w:bidi="th-TH"/>
        </w:rPr>
        <w:t>areas</w:t>
      </w:r>
      <w:proofErr w:type="spellEnd"/>
      <w:r w:rsidRPr="00A70425">
        <w:rPr>
          <w:rFonts w:cs="Arial"/>
          <w:sz w:val="18"/>
          <w:szCs w:val="18"/>
          <w:lang w:bidi="th-TH"/>
        </w:rPr>
        <w:t xml:space="preserve"> follows:</w:t>
      </w:r>
    </w:p>
    <w:p w14:paraId="0BD2EB8C" w14:textId="77777777" w:rsidR="002E1540" w:rsidRPr="00A70425" w:rsidRDefault="002E1540" w:rsidP="00553949">
      <w:pPr>
        <w:tabs>
          <w:tab w:val="left" w:pos="713"/>
        </w:tabs>
        <w:spacing w:line="240" w:lineRule="auto"/>
        <w:ind w:left="1800"/>
        <w:jc w:val="thaiDistribute"/>
        <w:rPr>
          <w:rFonts w:cs="Arial"/>
          <w:sz w:val="18"/>
          <w:szCs w:val="18"/>
          <w:rtl/>
          <w:cs/>
        </w:rPr>
      </w:pPr>
    </w:p>
    <w:tbl>
      <w:tblPr>
        <w:tblW w:w="9331" w:type="dxa"/>
        <w:tblInd w:w="116" w:type="dxa"/>
        <w:tblLayout w:type="fixed"/>
        <w:tblLook w:val="0000" w:firstRow="0" w:lastRow="0" w:firstColumn="0" w:lastColumn="0" w:noHBand="0" w:noVBand="0"/>
      </w:tblPr>
      <w:tblGrid>
        <w:gridCol w:w="7747"/>
        <w:gridCol w:w="1584"/>
      </w:tblGrid>
      <w:tr w:rsidR="002E1540" w:rsidRPr="00A70425" w14:paraId="112CB25B" w14:textId="77777777" w:rsidTr="002E1540">
        <w:trPr>
          <w:cantSplit/>
        </w:trPr>
        <w:tc>
          <w:tcPr>
            <w:tcW w:w="7747" w:type="dxa"/>
            <w:vAlign w:val="bottom"/>
          </w:tcPr>
          <w:p w14:paraId="35A314C1" w14:textId="77777777" w:rsidR="002E1540" w:rsidRPr="00A70425" w:rsidRDefault="002E1540" w:rsidP="00553949">
            <w:pPr>
              <w:spacing w:line="240" w:lineRule="auto"/>
              <w:ind w:left="1575"/>
              <w:rPr>
                <w:rFonts w:cs="Arial"/>
                <w:sz w:val="18"/>
                <w:szCs w:val="18"/>
                <w:rtl/>
                <w:cs/>
              </w:rPr>
            </w:pPr>
          </w:p>
        </w:tc>
        <w:tc>
          <w:tcPr>
            <w:tcW w:w="1584" w:type="dxa"/>
            <w:vAlign w:val="bottom"/>
          </w:tcPr>
          <w:p w14:paraId="4C60011C" w14:textId="77777777" w:rsidR="002E1540" w:rsidRPr="00A70425" w:rsidRDefault="002E1540" w:rsidP="00553949">
            <w:pPr>
              <w:pBdr>
                <w:bottom w:val="single" w:sz="4" w:space="1" w:color="000000"/>
              </w:pBdr>
              <w:spacing w:line="240" w:lineRule="auto"/>
              <w:ind w:right="-72"/>
              <w:jc w:val="right"/>
              <w:rPr>
                <w:rFonts w:cs="Arial"/>
                <w:b/>
                <w:bCs/>
                <w:sz w:val="18"/>
                <w:szCs w:val="18"/>
              </w:rPr>
            </w:pPr>
            <w:r w:rsidRPr="00A70425">
              <w:rPr>
                <w:rFonts w:cs="Arial"/>
                <w:b/>
                <w:bCs/>
                <w:sz w:val="18"/>
                <w:szCs w:val="18"/>
              </w:rPr>
              <w:t xml:space="preserve">Consolidated financial statements </w:t>
            </w:r>
          </w:p>
          <w:p w14:paraId="1A177693" w14:textId="77777777" w:rsidR="002E1540" w:rsidRPr="00A70425" w:rsidRDefault="002E1540" w:rsidP="00553949">
            <w:pPr>
              <w:pBdr>
                <w:bottom w:val="single" w:sz="4" w:space="1" w:color="000000"/>
              </w:pBdr>
              <w:spacing w:line="240" w:lineRule="auto"/>
              <w:ind w:right="-72"/>
              <w:jc w:val="right"/>
              <w:rPr>
                <w:rFonts w:cs="Arial"/>
                <w:sz w:val="18"/>
                <w:szCs w:val="18"/>
              </w:rPr>
            </w:pPr>
            <w:r w:rsidRPr="00A70425">
              <w:rPr>
                <w:rFonts w:cs="Arial"/>
                <w:b/>
                <w:bCs/>
                <w:sz w:val="18"/>
                <w:szCs w:val="18"/>
              </w:rPr>
              <w:t>Baht Thousand</w:t>
            </w:r>
          </w:p>
        </w:tc>
      </w:tr>
      <w:tr w:rsidR="002E1540" w:rsidRPr="00A70425" w14:paraId="72498502" w14:textId="77777777" w:rsidTr="002E1540">
        <w:trPr>
          <w:cantSplit/>
        </w:trPr>
        <w:tc>
          <w:tcPr>
            <w:tcW w:w="7747" w:type="dxa"/>
            <w:vAlign w:val="bottom"/>
          </w:tcPr>
          <w:p w14:paraId="7AC31570" w14:textId="77777777" w:rsidR="002E1540" w:rsidRPr="00A70425" w:rsidRDefault="002E1540" w:rsidP="00553949">
            <w:pPr>
              <w:spacing w:line="240" w:lineRule="auto"/>
              <w:ind w:left="1575"/>
              <w:jc w:val="thaiDistribute"/>
              <w:rPr>
                <w:rFonts w:cs="Arial"/>
                <w:sz w:val="12"/>
                <w:szCs w:val="12"/>
                <w:rtl/>
                <w:cs/>
              </w:rPr>
            </w:pPr>
          </w:p>
        </w:tc>
        <w:tc>
          <w:tcPr>
            <w:tcW w:w="1584" w:type="dxa"/>
            <w:vAlign w:val="bottom"/>
          </w:tcPr>
          <w:p w14:paraId="291A555C" w14:textId="77777777" w:rsidR="002E1540" w:rsidRPr="00A70425" w:rsidRDefault="002E1540" w:rsidP="00553949">
            <w:pPr>
              <w:spacing w:line="240" w:lineRule="auto"/>
              <w:ind w:right="-72"/>
              <w:jc w:val="right"/>
              <w:rPr>
                <w:rFonts w:cs="Arial"/>
                <w:sz w:val="12"/>
                <w:szCs w:val="12"/>
                <w:lang w:val="en-US"/>
              </w:rPr>
            </w:pPr>
          </w:p>
        </w:tc>
      </w:tr>
      <w:tr w:rsidR="002E1540" w:rsidRPr="00A70425" w14:paraId="49254AF0" w14:textId="77777777" w:rsidTr="002E1540">
        <w:trPr>
          <w:cantSplit/>
        </w:trPr>
        <w:tc>
          <w:tcPr>
            <w:tcW w:w="7747" w:type="dxa"/>
            <w:vAlign w:val="bottom"/>
          </w:tcPr>
          <w:p w14:paraId="09808EB9" w14:textId="77777777" w:rsidR="002E1540" w:rsidRPr="00A70425" w:rsidRDefault="002E1540" w:rsidP="00553949">
            <w:pPr>
              <w:spacing w:line="240" w:lineRule="auto"/>
              <w:ind w:left="1575"/>
              <w:jc w:val="thaiDistribute"/>
              <w:rPr>
                <w:rFonts w:cs="Arial"/>
                <w:sz w:val="18"/>
                <w:szCs w:val="18"/>
                <w:rtl/>
                <w:cs/>
              </w:rPr>
            </w:pPr>
            <w:r w:rsidRPr="00A70425">
              <w:rPr>
                <w:rFonts w:cs="Arial"/>
                <w:sz w:val="18"/>
                <w:szCs w:val="18"/>
                <w:lang w:bidi="th-TH"/>
              </w:rPr>
              <w:t>Recognised amounts of identifiable assets acquired and liabilities assumed</w:t>
            </w:r>
          </w:p>
        </w:tc>
        <w:tc>
          <w:tcPr>
            <w:tcW w:w="1584" w:type="dxa"/>
            <w:vAlign w:val="bottom"/>
          </w:tcPr>
          <w:p w14:paraId="23EFFF63" w14:textId="77777777" w:rsidR="002E1540" w:rsidRPr="00A70425" w:rsidRDefault="002E1540" w:rsidP="00553949">
            <w:pPr>
              <w:spacing w:line="240" w:lineRule="auto"/>
              <w:ind w:right="-72"/>
              <w:jc w:val="right"/>
              <w:rPr>
                <w:rFonts w:cs="Arial"/>
                <w:sz w:val="18"/>
                <w:szCs w:val="18"/>
                <w:lang w:val="en-US"/>
              </w:rPr>
            </w:pPr>
          </w:p>
        </w:tc>
      </w:tr>
      <w:tr w:rsidR="002E1540" w:rsidRPr="00A70425" w14:paraId="7A15E454" w14:textId="77777777" w:rsidTr="002E1540">
        <w:trPr>
          <w:cantSplit/>
        </w:trPr>
        <w:tc>
          <w:tcPr>
            <w:tcW w:w="7747" w:type="dxa"/>
            <w:vAlign w:val="bottom"/>
          </w:tcPr>
          <w:p w14:paraId="36B8A816" w14:textId="77777777" w:rsidR="002E1540" w:rsidRPr="00A70425" w:rsidRDefault="002E1540" w:rsidP="00553949">
            <w:pPr>
              <w:spacing w:line="240" w:lineRule="auto"/>
              <w:ind w:left="1575"/>
              <w:jc w:val="thaiDistribute"/>
              <w:rPr>
                <w:rFonts w:cs="Arial"/>
                <w:sz w:val="18"/>
                <w:szCs w:val="18"/>
                <w:rtl/>
                <w:cs/>
              </w:rPr>
            </w:pPr>
          </w:p>
        </w:tc>
        <w:tc>
          <w:tcPr>
            <w:tcW w:w="1584" w:type="dxa"/>
            <w:vAlign w:val="bottom"/>
          </w:tcPr>
          <w:p w14:paraId="65153818" w14:textId="77777777" w:rsidR="002E1540" w:rsidRPr="00A70425" w:rsidRDefault="002E1540" w:rsidP="00553949">
            <w:pPr>
              <w:spacing w:line="240" w:lineRule="auto"/>
              <w:ind w:right="-72"/>
              <w:jc w:val="right"/>
              <w:rPr>
                <w:rFonts w:cs="Arial"/>
                <w:sz w:val="18"/>
                <w:szCs w:val="18"/>
                <w:lang w:val="en-US"/>
              </w:rPr>
            </w:pPr>
          </w:p>
        </w:tc>
      </w:tr>
      <w:tr w:rsidR="002E1540" w:rsidRPr="00A70425" w14:paraId="55486DE3" w14:textId="77777777" w:rsidTr="002E1540">
        <w:trPr>
          <w:cantSplit/>
        </w:trPr>
        <w:tc>
          <w:tcPr>
            <w:tcW w:w="7747" w:type="dxa"/>
            <w:vAlign w:val="bottom"/>
          </w:tcPr>
          <w:p w14:paraId="34E57522" w14:textId="77777777" w:rsidR="002E1540" w:rsidRPr="00A70425" w:rsidRDefault="002E1540" w:rsidP="00553949">
            <w:pPr>
              <w:spacing w:line="240" w:lineRule="auto"/>
              <w:ind w:left="1575"/>
              <w:jc w:val="thaiDistribute"/>
              <w:rPr>
                <w:rFonts w:cs="Arial"/>
                <w:sz w:val="18"/>
                <w:szCs w:val="18"/>
                <w:rtl/>
                <w:cs/>
              </w:rPr>
            </w:pPr>
            <w:r w:rsidRPr="00A70425">
              <w:rPr>
                <w:rFonts w:cs="Arial"/>
                <w:b/>
                <w:bCs/>
                <w:sz w:val="18"/>
                <w:szCs w:val="18"/>
                <w:lang w:bidi="th-TH"/>
              </w:rPr>
              <w:t>Assets</w:t>
            </w:r>
          </w:p>
        </w:tc>
        <w:tc>
          <w:tcPr>
            <w:tcW w:w="1584" w:type="dxa"/>
            <w:vAlign w:val="bottom"/>
          </w:tcPr>
          <w:p w14:paraId="61CB74B0" w14:textId="77777777" w:rsidR="002E1540" w:rsidRPr="00A70425" w:rsidRDefault="002E1540" w:rsidP="00553949">
            <w:pPr>
              <w:spacing w:line="240" w:lineRule="auto"/>
              <w:ind w:right="-72"/>
              <w:jc w:val="right"/>
              <w:rPr>
                <w:rFonts w:cs="Arial"/>
                <w:sz w:val="18"/>
                <w:szCs w:val="18"/>
                <w:lang w:val="en-US"/>
              </w:rPr>
            </w:pPr>
          </w:p>
        </w:tc>
      </w:tr>
      <w:tr w:rsidR="002E1540" w:rsidRPr="00A70425" w14:paraId="6DF6E414" w14:textId="77777777" w:rsidTr="002E1540">
        <w:trPr>
          <w:cantSplit/>
        </w:trPr>
        <w:tc>
          <w:tcPr>
            <w:tcW w:w="7747" w:type="dxa"/>
          </w:tcPr>
          <w:p w14:paraId="56AC7129" w14:textId="77777777" w:rsidR="002E1540" w:rsidRPr="00A70425" w:rsidRDefault="002E1540" w:rsidP="00553949">
            <w:pPr>
              <w:spacing w:line="240" w:lineRule="auto"/>
              <w:ind w:left="1575"/>
              <w:jc w:val="thaiDistribute"/>
              <w:rPr>
                <w:rFonts w:cs="Arial"/>
                <w:sz w:val="18"/>
                <w:szCs w:val="18"/>
                <w:rtl/>
                <w:cs/>
              </w:rPr>
            </w:pPr>
            <w:r w:rsidRPr="00A70425">
              <w:rPr>
                <w:rFonts w:cs="Arial"/>
                <w:sz w:val="18"/>
                <w:szCs w:val="18"/>
                <w:lang w:bidi="th-TH"/>
              </w:rPr>
              <w:t>Cash and cash equivalents</w:t>
            </w:r>
          </w:p>
        </w:tc>
        <w:tc>
          <w:tcPr>
            <w:tcW w:w="1584" w:type="dxa"/>
            <w:vAlign w:val="bottom"/>
          </w:tcPr>
          <w:p w14:paraId="307E079D" w14:textId="3EEC9BCC" w:rsidR="002E1540" w:rsidRPr="00A70425" w:rsidRDefault="005D05C0" w:rsidP="00553949">
            <w:pPr>
              <w:spacing w:line="240" w:lineRule="auto"/>
              <w:ind w:right="-72"/>
              <w:jc w:val="right"/>
              <w:rPr>
                <w:rFonts w:cs="Arial"/>
                <w:sz w:val="18"/>
                <w:szCs w:val="18"/>
                <w:lang w:val="en-US"/>
              </w:rPr>
            </w:pPr>
            <w:r w:rsidRPr="00A70425">
              <w:rPr>
                <w:rFonts w:cs="Arial"/>
                <w:sz w:val="18"/>
                <w:szCs w:val="18"/>
                <w:lang w:val="en-US"/>
              </w:rPr>
              <w:t>283</w:t>
            </w:r>
          </w:p>
        </w:tc>
      </w:tr>
      <w:tr w:rsidR="002E1540" w:rsidRPr="00A70425" w14:paraId="76EC01A0" w14:textId="77777777" w:rsidTr="002E1540">
        <w:trPr>
          <w:cantSplit/>
        </w:trPr>
        <w:tc>
          <w:tcPr>
            <w:tcW w:w="7747" w:type="dxa"/>
          </w:tcPr>
          <w:p w14:paraId="3398CF7F" w14:textId="77777777" w:rsidR="002E1540" w:rsidRPr="00A70425" w:rsidRDefault="002E1540" w:rsidP="00553949">
            <w:pPr>
              <w:spacing w:line="240" w:lineRule="auto"/>
              <w:ind w:left="1575"/>
              <w:jc w:val="thaiDistribute"/>
              <w:rPr>
                <w:rFonts w:cs="Arial"/>
                <w:sz w:val="18"/>
                <w:szCs w:val="18"/>
                <w:rtl/>
                <w:cs/>
              </w:rPr>
            </w:pPr>
            <w:r w:rsidRPr="00A70425">
              <w:rPr>
                <w:rFonts w:cs="Arial"/>
                <w:sz w:val="18"/>
                <w:szCs w:val="18"/>
                <w:lang w:bidi="th-TH"/>
              </w:rPr>
              <w:t>Trade and other receivables</w:t>
            </w:r>
          </w:p>
        </w:tc>
        <w:tc>
          <w:tcPr>
            <w:tcW w:w="1584" w:type="dxa"/>
            <w:vAlign w:val="bottom"/>
          </w:tcPr>
          <w:p w14:paraId="085D1B46" w14:textId="59B1B32E" w:rsidR="002E1540" w:rsidRPr="00A70425" w:rsidRDefault="005D05C0" w:rsidP="00553949">
            <w:pPr>
              <w:spacing w:line="240" w:lineRule="auto"/>
              <w:ind w:right="-72"/>
              <w:jc w:val="right"/>
              <w:rPr>
                <w:rFonts w:cs="Arial"/>
                <w:sz w:val="18"/>
                <w:szCs w:val="18"/>
                <w:lang w:val="en-US"/>
              </w:rPr>
            </w:pPr>
            <w:r w:rsidRPr="00A70425">
              <w:rPr>
                <w:rFonts w:cs="Arial"/>
                <w:sz w:val="18"/>
                <w:szCs w:val="18"/>
                <w:lang w:val="en-US"/>
              </w:rPr>
              <w:t>162,312</w:t>
            </w:r>
          </w:p>
        </w:tc>
      </w:tr>
      <w:tr w:rsidR="002E1540" w:rsidRPr="00A70425" w14:paraId="20CC8FAB" w14:textId="77777777" w:rsidTr="002E1540">
        <w:trPr>
          <w:cantSplit/>
        </w:trPr>
        <w:tc>
          <w:tcPr>
            <w:tcW w:w="7747" w:type="dxa"/>
          </w:tcPr>
          <w:p w14:paraId="570755FA" w14:textId="77777777" w:rsidR="002E1540" w:rsidRPr="00A70425" w:rsidRDefault="002E1540" w:rsidP="00553949">
            <w:pPr>
              <w:spacing w:line="240" w:lineRule="auto"/>
              <w:ind w:left="1575"/>
              <w:jc w:val="thaiDistribute"/>
              <w:rPr>
                <w:rFonts w:cs="Arial"/>
                <w:sz w:val="18"/>
                <w:szCs w:val="18"/>
                <w:rtl/>
                <w:cs/>
              </w:rPr>
            </w:pPr>
            <w:r w:rsidRPr="00A70425">
              <w:rPr>
                <w:rFonts w:cs="Arial"/>
                <w:sz w:val="18"/>
                <w:szCs w:val="18"/>
                <w:lang w:bidi="th-TH"/>
              </w:rPr>
              <w:t>Short-term loans to third party</w:t>
            </w:r>
          </w:p>
        </w:tc>
        <w:tc>
          <w:tcPr>
            <w:tcW w:w="1584" w:type="dxa"/>
            <w:vAlign w:val="bottom"/>
          </w:tcPr>
          <w:p w14:paraId="4F7A4597" w14:textId="770D8EE1" w:rsidR="002E1540" w:rsidRPr="00A70425" w:rsidRDefault="005D05C0" w:rsidP="00553949">
            <w:pPr>
              <w:spacing w:line="240" w:lineRule="auto"/>
              <w:ind w:right="-72"/>
              <w:jc w:val="right"/>
              <w:rPr>
                <w:rFonts w:cs="Arial"/>
                <w:sz w:val="18"/>
                <w:szCs w:val="18"/>
              </w:rPr>
            </w:pPr>
            <w:r w:rsidRPr="00A70425">
              <w:rPr>
                <w:rFonts w:cs="Arial"/>
                <w:sz w:val="18"/>
                <w:szCs w:val="18"/>
              </w:rPr>
              <w:t>4,636</w:t>
            </w:r>
          </w:p>
        </w:tc>
      </w:tr>
      <w:tr w:rsidR="002E1540" w:rsidRPr="00A70425" w14:paraId="71D1A0D2" w14:textId="77777777" w:rsidTr="002E1540">
        <w:trPr>
          <w:cantSplit/>
        </w:trPr>
        <w:tc>
          <w:tcPr>
            <w:tcW w:w="7747" w:type="dxa"/>
          </w:tcPr>
          <w:p w14:paraId="62B0567B" w14:textId="77777777" w:rsidR="002E1540" w:rsidRPr="00A70425" w:rsidRDefault="002E1540" w:rsidP="00553949">
            <w:pPr>
              <w:spacing w:line="240" w:lineRule="auto"/>
              <w:ind w:left="1575"/>
              <w:jc w:val="thaiDistribute"/>
              <w:rPr>
                <w:rFonts w:cs="Arial"/>
                <w:sz w:val="18"/>
                <w:szCs w:val="18"/>
                <w:rtl/>
                <w:cs/>
              </w:rPr>
            </w:pPr>
            <w:r w:rsidRPr="00A70425">
              <w:rPr>
                <w:rFonts w:cs="Arial"/>
                <w:sz w:val="18"/>
                <w:szCs w:val="18"/>
                <w:lang w:bidi="th-TH"/>
              </w:rPr>
              <w:t>Other current assets</w:t>
            </w:r>
          </w:p>
        </w:tc>
        <w:tc>
          <w:tcPr>
            <w:tcW w:w="1584" w:type="dxa"/>
            <w:vAlign w:val="bottom"/>
          </w:tcPr>
          <w:p w14:paraId="21F291D7" w14:textId="46C8D20D" w:rsidR="002E1540" w:rsidRPr="00A70425" w:rsidRDefault="005D05C0" w:rsidP="00553949">
            <w:pPr>
              <w:spacing w:line="240" w:lineRule="auto"/>
              <w:ind w:right="-72"/>
              <w:jc w:val="right"/>
              <w:rPr>
                <w:rFonts w:cs="Arial"/>
                <w:sz w:val="18"/>
                <w:szCs w:val="22"/>
                <w:lang w:val="en-US" w:bidi="th-TH"/>
              </w:rPr>
            </w:pPr>
            <w:r w:rsidRPr="00A70425">
              <w:rPr>
                <w:rFonts w:cs="Arial"/>
                <w:sz w:val="18"/>
                <w:szCs w:val="22"/>
                <w:lang w:val="en-US" w:bidi="th-TH"/>
              </w:rPr>
              <w:t>9,383</w:t>
            </w:r>
          </w:p>
        </w:tc>
      </w:tr>
      <w:tr w:rsidR="002E1540" w:rsidRPr="00A70425" w14:paraId="781314D0" w14:textId="77777777" w:rsidTr="002E1540">
        <w:trPr>
          <w:cantSplit/>
        </w:trPr>
        <w:tc>
          <w:tcPr>
            <w:tcW w:w="7747" w:type="dxa"/>
          </w:tcPr>
          <w:p w14:paraId="12138F94" w14:textId="77777777" w:rsidR="002E1540" w:rsidRPr="00A70425" w:rsidRDefault="002E1540" w:rsidP="00553949">
            <w:pPr>
              <w:spacing w:line="240" w:lineRule="auto"/>
              <w:ind w:left="1575"/>
              <w:jc w:val="thaiDistribute"/>
              <w:rPr>
                <w:rFonts w:cs="Arial"/>
                <w:sz w:val="18"/>
                <w:szCs w:val="18"/>
                <w:rtl/>
                <w:cs/>
              </w:rPr>
            </w:pPr>
            <w:r w:rsidRPr="00A70425">
              <w:rPr>
                <w:rFonts w:cs="Arial"/>
                <w:sz w:val="18"/>
                <w:szCs w:val="18"/>
                <w:lang w:bidi="th-TH"/>
              </w:rPr>
              <w:t>Investments in associates</w:t>
            </w:r>
          </w:p>
        </w:tc>
        <w:tc>
          <w:tcPr>
            <w:tcW w:w="1584" w:type="dxa"/>
            <w:vAlign w:val="bottom"/>
          </w:tcPr>
          <w:p w14:paraId="1377DAD7" w14:textId="3148811A" w:rsidR="002E1540" w:rsidRPr="00A70425" w:rsidRDefault="005D05C0" w:rsidP="00553949">
            <w:pPr>
              <w:spacing w:line="240" w:lineRule="auto"/>
              <w:ind w:right="-72"/>
              <w:jc w:val="right"/>
              <w:rPr>
                <w:rFonts w:cs="Arial"/>
                <w:sz w:val="18"/>
                <w:szCs w:val="18"/>
                <w:lang w:val="en-US"/>
              </w:rPr>
            </w:pPr>
            <w:r w:rsidRPr="00A70425">
              <w:rPr>
                <w:rFonts w:cs="Arial"/>
                <w:sz w:val="18"/>
                <w:szCs w:val="18"/>
                <w:lang w:val="en-US"/>
              </w:rPr>
              <w:t>95,154</w:t>
            </w:r>
          </w:p>
        </w:tc>
      </w:tr>
      <w:tr w:rsidR="002E1540" w:rsidRPr="00A70425" w14:paraId="799A6FA7" w14:textId="77777777" w:rsidTr="002E1540">
        <w:trPr>
          <w:cantSplit/>
        </w:trPr>
        <w:tc>
          <w:tcPr>
            <w:tcW w:w="7747" w:type="dxa"/>
          </w:tcPr>
          <w:p w14:paraId="0F125DEF" w14:textId="77777777" w:rsidR="002E1540" w:rsidRPr="00A70425" w:rsidRDefault="002E1540" w:rsidP="00553949">
            <w:pPr>
              <w:spacing w:line="240" w:lineRule="auto"/>
              <w:ind w:left="1575"/>
              <w:jc w:val="thaiDistribute"/>
              <w:rPr>
                <w:rFonts w:cs="Arial"/>
                <w:sz w:val="18"/>
                <w:szCs w:val="18"/>
                <w:rtl/>
                <w:cs/>
              </w:rPr>
            </w:pPr>
            <w:r w:rsidRPr="00A70425">
              <w:rPr>
                <w:rFonts w:cs="Arial"/>
                <w:sz w:val="18"/>
                <w:szCs w:val="18"/>
                <w:lang w:bidi="th-TH"/>
              </w:rPr>
              <w:t>Other investments</w:t>
            </w:r>
          </w:p>
        </w:tc>
        <w:tc>
          <w:tcPr>
            <w:tcW w:w="1584" w:type="dxa"/>
            <w:vAlign w:val="bottom"/>
          </w:tcPr>
          <w:p w14:paraId="4EAA62BB" w14:textId="30A6DCAB" w:rsidR="002E1540" w:rsidRPr="00A70425" w:rsidRDefault="005D05C0" w:rsidP="00553949">
            <w:pPr>
              <w:spacing w:line="240" w:lineRule="auto"/>
              <w:ind w:right="-72"/>
              <w:jc w:val="right"/>
              <w:rPr>
                <w:rFonts w:cs="Arial"/>
                <w:sz w:val="18"/>
                <w:szCs w:val="18"/>
              </w:rPr>
            </w:pPr>
            <w:r w:rsidRPr="00A70425">
              <w:rPr>
                <w:rFonts w:cs="Arial"/>
                <w:sz w:val="18"/>
                <w:szCs w:val="18"/>
              </w:rPr>
              <w:t>246,340</w:t>
            </w:r>
          </w:p>
        </w:tc>
      </w:tr>
      <w:tr w:rsidR="002E1540" w:rsidRPr="00A70425" w14:paraId="4E4AE0F7" w14:textId="77777777" w:rsidTr="002E1540">
        <w:trPr>
          <w:cantSplit/>
        </w:trPr>
        <w:tc>
          <w:tcPr>
            <w:tcW w:w="7747" w:type="dxa"/>
          </w:tcPr>
          <w:p w14:paraId="34BA6410" w14:textId="77777777" w:rsidR="002E1540" w:rsidRPr="00A70425" w:rsidRDefault="002E1540" w:rsidP="00553949">
            <w:pPr>
              <w:spacing w:line="240" w:lineRule="auto"/>
              <w:ind w:left="1575"/>
              <w:jc w:val="thaiDistribute"/>
              <w:rPr>
                <w:rFonts w:cs="Arial"/>
                <w:sz w:val="18"/>
                <w:szCs w:val="18"/>
                <w:rtl/>
                <w:cs/>
              </w:rPr>
            </w:pPr>
            <w:r w:rsidRPr="00A70425">
              <w:rPr>
                <w:rFonts w:cs="Arial"/>
                <w:sz w:val="18"/>
                <w:szCs w:val="18"/>
                <w:lang w:bidi="th-TH"/>
              </w:rPr>
              <w:t>Short-term loans to related parties</w:t>
            </w:r>
          </w:p>
        </w:tc>
        <w:tc>
          <w:tcPr>
            <w:tcW w:w="1584" w:type="dxa"/>
            <w:vAlign w:val="bottom"/>
          </w:tcPr>
          <w:p w14:paraId="6D9D802B" w14:textId="320328A4" w:rsidR="002E1540" w:rsidRPr="00A70425" w:rsidRDefault="005D05C0" w:rsidP="00553949">
            <w:pPr>
              <w:spacing w:line="240" w:lineRule="auto"/>
              <w:ind w:right="-72"/>
              <w:jc w:val="right"/>
              <w:rPr>
                <w:rFonts w:cs="Arial"/>
                <w:sz w:val="18"/>
                <w:szCs w:val="18"/>
              </w:rPr>
            </w:pPr>
            <w:r w:rsidRPr="00A70425">
              <w:rPr>
                <w:rFonts w:cs="Arial"/>
                <w:sz w:val="18"/>
                <w:szCs w:val="18"/>
              </w:rPr>
              <w:t>30,070</w:t>
            </w:r>
          </w:p>
        </w:tc>
      </w:tr>
      <w:tr w:rsidR="002E1540" w:rsidRPr="00A70425" w14:paraId="15F422E2" w14:textId="77777777" w:rsidTr="002E1540">
        <w:trPr>
          <w:cantSplit/>
        </w:trPr>
        <w:tc>
          <w:tcPr>
            <w:tcW w:w="7747" w:type="dxa"/>
          </w:tcPr>
          <w:p w14:paraId="29A53A93" w14:textId="77777777" w:rsidR="002E1540" w:rsidRPr="00A70425" w:rsidRDefault="002E1540" w:rsidP="00553949">
            <w:pPr>
              <w:spacing w:line="240" w:lineRule="auto"/>
              <w:ind w:left="1575"/>
              <w:jc w:val="thaiDistribute"/>
              <w:rPr>
                <w:rFonts w:cs="Arial"/>
                <w:sz w:val="18"/>
                <w:szCs w:val="18"/>
                <w:rtl/>
                <w:cs/>
              </w:rPr>
            </w:pPr>
            <w:r w:rsidRPr="00A70425">
              <w:rPr>
                <w:rFonts w:cs="Arial"/>
                <w:sz w:val="18"/>
                <w:szCs w:val="18"/>
                <w:lang w:bidi="th-TH"/>
              </w:rPr>
              <w:t>Leasehold right of land</w:t>
            </w:r>
          </w:p>
        </w:tc>
        <w:tc>
          <w:tcPr>
            <w:tcW w:w="1584" w:type="dxa"/>
            <w:vAlign w:val="bottom"/>
          </w:tcPr>
          <w:p w14:paraId="42C4E0E2" w14:textId="366E2383" w:rsidR="002E1540" w:rsidRPr="00A70425" w:rsidRDefault="005D05C0" w:rsidP="00553949">
            <w:pPr>
              <w:spacing w:line="240" w:lineRule="auto"/>
              <w:ind w:right="-72"/>
              <w:jc w:val="right"/>
              <w:rPr>
                <w:rFonts w:cs="Arial"/>
                <w:sz w:val="18"/>
                <w:szCs w:val="18"/>
              </w:rPr>
            </w:pPr>
            <w:r w:rsidRPr="00A70425">
              <w:rPr>
                <w:rFonts w:cs="Arial"/>
                <w:sz w:val="18"/>
                <w:szCs w:val="18"/>
              </w:rPr>
              <w:t>49,917</w:t>
            </w:r>
          </w:p>
        </w:tc>
      </w:tr>
      <w:tr w:rsidR="002E1540" w:rsidRPr="00A70425" w14:paraId="5FCEB8E9" w14:textId="77777777" w:rsidTr="002E1540">
        <w:trPr>
          <w:cantSplit/>
        </w:trPr>
        <w:tc>
          <w:tcPr>
            <w:tcW w:w="7747" w:type="dxa"/>
          </w:tcPr>
          <w:p w14:paraId="51EAF757" w14:textId="77777777" w:rsidR="002E1540" w:rsidRPr="00A70425" w:rsidRDefault="002E1540" w:rsidP="00553949">
            <w:pPr>
              <w:spacing w:line="240" w:lineRule="auto"/>
              <w:ind w:left="1575"/>
              <w:jc w:val="thaiDistribute"/>
              <w:rPr>
                <w:rFonts w:cs="Arial"/>
                <w:sz w:val="18"/>
                <w:szCs w:val="18"/>
                <w:rtl/>
                <w:cs/>
              </w:rPr>
            </w:pPr>
            <w:r w:rsidRPr="00A70425">
              <w:rPr>
                <w:rFonts w:cs="Arial"/>
                <w:sz w:val="18"/>
                <w:szCs w:val="18"/>
                <w:lang w:bidi="th-TH"/>
              </w:rPr>
              <w:t>Investment property</w:t>
            </w:r>
          </w:p>
        </w:tc>
        <w:tc>
          <w:tcPr>
            <w:tcW w:w="1584" w:type="dxa"/>
            <w:vAlign w:val="bottom"/>
          </w:tcPr>
          <w:p w14:paraId="3E1FAA22" w14:textId="35FB55F6" w:rsidR="002E1540" w:rsidRPr="00A70425" w:rsidRDefault="005D05C0" w:rsidP="00553949">
            <w:pPr>
              <w:spacing w:line="240" w:lineRule="auto"/>
              <w:ind w:right="-72"/>
              <w:jc w:val="right"/>
              <w:rPr>
                <w:rFonts w:cs="Arial"/>
                <w:sz w:val="18"/>
                <w:szCs w:val="18"/>
              </w:rPr>
            </w:pPr>
            <w:r w:rsidRPr="00A70425">
              <w:rPr>
                <w:rFonts w:cs="Arial"/>
                <w:sz w:val="18"/>
                <w:szCs w:val="18"/>
              </w:rPr>
              <w:t>54,699</w:t>
            </w:r>
          </w:p>
        </w:tc>
      </w:tr>
      <w:tr w:rsidR="002E1540" w:rsidRPr="00A70425" w14:paraId="5227C555" w14:textId="77777777" w:rsidTr="002E1540">
        <w:trPr>
          <w:cantSplit/>
        </w:trPr>
        <w:tc>
          <w:tcPr>
            <w:tcW w:w="7747" w:type="dxa"/>
          </w:tcPr>
          <w:p w14:paraId="1898A554" w14:textId="77777777" w:rsidR="002E1540" w:rsidRPr="00A70425" w:rsidRDefault="002E1540" w:rsidP="00553949">
            <w:pPr>
              <w:spacing w:line="240" w:lineRule="auto"/>
              <w:ind w:left="1575"/>
              <w:jc w:val="thaiDistribute"/>
              <w:rPr>
                <w:rFonts w:cs="Arial"/>
                <w:sz w:val="18"/>
                <w:szCs w:val="18"/>
                <w:rtl/>
                <w:cs/>
              </w:rPr>
            </w:pPr>
            <w:r w:rsidRPr="00A70425">
              <w:rPr>
                <w:rFonts w:cs="Arial"/>
                <w:sz w:val="18"/>
                <w:szCs w:val="18"/>
                <w:lang w:bidi="th-TH"/>
              </w:rPr>
              <w:t>Other non-current assets</w:t>
            </w:r>
          </w:p>
        </w:tc>
        <w:tc>
          <w:tcPr>
            <w:tcW w:w="1584" w:type="dxa"/>
            <w:vAlign w:val="bottom"/>
          </w:tcPr>
          <w:p w14:paraId="330B4376" w14:textId="7E09619C" w:rsidR="002E1540" w:rsidRPr="00A70425" w:rsidRDefault="005D05C0" w:rsidP="00553949">
            <w:pPr>
              <w:spacing w:line="240" w:lineRule="auto"/>
              <w:ind w:right="-72"/>
              <w:jc w:val="right"/>
              <w:rPr>
                <w:rFonts w:cs="Arial"/>
                <w:sz w:val="18"/>
                <w:szCs w:val="18"/>
              </w:rPr>
            </w:pPr>
            <w:r w:rsidRPr="00A70425">
              <w:rPr>
                <w:rFonts w:cs="Arial"/>
                <w:sz w:val="18"/>
                <w:szCs w:val="18"/>
              </w:rPr>
              <w:t>700</w:t>
            </w:r>
          </w:p>
        </w:tc>
      </w:tr>
      <w:tr w:rsidR="002E1540" w:rsidRPr="00A70425" w14:paraId="6CFABAC2" w14:textId="77777777" w:rsidTr="002E1540">
        <w:trPr>
          <w:cantSplit/>
        </w:trPr>
        <w:tc>
          <w:tcPr>
            <w:tcW w:w="7747" w:type="dxa"/>
          </w:tcPr>
          <w:p w14:paraId="5ACA21F2" w14:textId="61705899" w:rsidR="002E1540" w:rsidRPr="00A70425" w:rsidRDefault="002E1540" w:rsidP="00553949">
            <w:pPr>
              <w:spacing w:line="240" w:lineRule="auto"/>
              <w:ind w:left="1575"/>
              <w:jc w:val="thaiDistribute"/>
              <w:rPr>
                <w:rFonts w:cs="Arial"/>
                <w:sz w:val="18"/>
                <w:szCs w:val="18"/>
                <w:rtl/>
                <w:cs/>
              </w:rPr>
            </w:pPr>
            <w:r w:rsidRPr="00A70425">
              <w:rPr>
                <w:rFonts w:cs="Arial"/>
                <w:sz w:val="18"/>
                <w:szCs w:val="18"/>
                <w:lang w:bidi="th-TH"/>
              </w:rPr>
              <w:t xml:space="preserve">Receivable from guaranteed investment </w:t>
            </w:r>
            <w:r w:rsidRPr="00A70425">
              <w:rPr>
                <w:rFonts w:cs="Arial"/>
                <w:sz w:val="18"/>
                <w:szCs w:val="18"/>
              </w:rPr>
              <w:t>(</w:t>
            </w:r>
            <w:r w:rsidRPr="00A70425">
              <w:rPr>
                <w:rFonts w:cs="Arial"/>
                <w:sz w:val="18"/>
                <w:szCs w:val="18"/>
                <w:lang w:bidi="th-TH"/>
              </w:rPr>
              <w:t>Note</w:t>
            </w:r>
            <w:r w:rsidRPr="00A70425">
              <w:rPr>
                <w:rFonts w:cs="Arial"/>
                <w:sz w:val="18"/>
                <w:szCs w:val="18"/>
                <w:cs/>
                <w:lang w:bidi="th-TH"/>
              </w:rPr>
              <w:t xml:space="preserve"> </w:t>
            </w:r>
            <w:r w:rsidRPr="00A70425">
              <w:rPr>
                <w:rFonts w:cs="Arial"/>
                <w:sz w:val="18"/>
                <w:szCs w:val="18"/>
                <w:lang w:bidi="th-TH"/>
              </w:rPr>
              <w:t>2</w:t>
            </w:r>
            <w:r w:rsidR="00A82F1A" w:rsidRPr="00A70425">
              <w:rPr>
                <w:rFonts w:cs="Arial"/>
                <w:sz w:val="18"/>
                <w:szCs w:val="18"/>
                <w:lang w:bidi="th-TH"/>
              </w:rPr>
              <w:t>1</w:t>
            </w:r>
            <w:r w:rsidRPr="00A70425">
              <w:rPr>
                <w:rFonts w:cs="Arial"/>
                <w:sz w:val="18"/>
                <w:szCs w:val="18"/>
              </w:rPr>
              <w:t>.</w:t>
            </w:r>
            <w:r w:rsidR="006E6F02" w:rsidRPr="00A70425">
              <w:rPr>
                <w:rFonts w:cs="Arial"/>
                <w:sz w:val="18"/>
                <w:szCs w:val="18"/>
              </w:rPr>
              <w:t>1.</w:t>
            </w:r>
            <w:r w:rsidRPr="00A70425">
              <w:rPr>
                <w:rFonts w:cs="Arial"/>
                <w:sz w:val="18"/>
                <w:szCs w:val="18"/>
              </w:rPr>
              <w:t>2)</w:t>
            </w:r>
          </w:p>
        </w:tc>
        <w:tc>
          <w:tcPr>
            <w:tcW w:w="1584" w:type="dxa"/>
            <w:vAlign w:val="bottom"/>
          </w:tcPr>
          <w:p w14:paraId="1785397A" w14:textId="1C443F10" w:rsidR="002E1540" w:rsidRPr="00A70425" w:rsidRDefault="005D05C0" w:rsidP="00553949">
            <w:pPr>
              <w:spacing w:line="240" w:lineRule="auto"/>
              <w:ind w:right="-72"/>
              <w:jc w:val="right"/>
              <w:rPr>
                <w:rFonts w:cs="Arial"/>
                <w:sz w:val="18"/>
                <w:szCs w:val="18"/>
              </w:rPr>
            </w:pPr>
            <w:r w:rsidRPr="00A70425">
              <w:rPr>
                <w:rFonts w:cs="Arial"/>
                <w:sz w:val="18"/>
                <w:szCs w:val="18"/>
              </w:rPr>
              <w:t>586,430</w:t>
            </w:r>
          </w:p>
        </w:tc>
      </w:tr>
      <w:tr w:rsidR="002E1540" w:rsidRPr="00A70425" w14:paraId="4FFE9A6C" w14:textId="77777777" w:rsidTr="002E1540">
        <w:trPr>
          <w:cantSplit/>
        </w:trPr>
        <w:tc>
          <w:tcPr>
            <w:tcW w:w="7747" w:type="dxa"/>
          </w:tcPr>
          <w:p w14:paraId="69DBA294" w14:textId="77777777" w:rsidR="002E1540" w:rsidRPr="00A70425" w:rsidRDefault="002E1540" w:rsidP="00553949">
            <w:pPr>
              <w:spacing w:line="240" w:lineRule="auto"/>
              <w:ind w:left="1575"/>
              <w:jc w:val="thaiDistribute"/>
              <w:rPr>
                <w:rFonts w:cs="Arial"/>
                <w:sz w:val="18"/>
                <w:szCs w:val="18"/>
                <w:rtl/>
                <w:cs/>
              </w:rPr>
            </w:pPr>
          </w:p>
        </w:tc>
        <w:tc>
          <w:tcPr>
            <w:tcW w:w="1584" w:type="dxa"/>
            <w:vAlign w:val="bottom"/>
          </w:tcPr>
          <w:p w14:paraId="29F8FC95" w14:textId="77777777" w:rsidR="002E1540" w:rsidRPr="00A70425" w:rsidRDefault="002E1540" w:rsidP="00553949">
            <w:pPr>
              <w:spacing w:line="240" w:lineRule="auto"/>
              <w:ind w:right="-72"/>
              <w:jc w:val="right"/>
              <w:rPr>
                <w:rFonts w:cs="Arial"/>
                <w:sz w:val="18"/>
                <w:szCs w:val="18"/>
              </w:rPr>
            </w:pPr>
          </w:p>
        </w:tc>
      </w:tr>
      <w:tr w:rsidR="002E1540" w:rsidRPr="00A70425" w14:paraId="6258B814" w14:textId="77777777" w:rsidTr="002E1540">
        <w:trPr>
          <w:cantSplit/>
        </w:trPr>
        <w:tc>
          <w:tcPr>
            <w:tcW w:w="7747" w:type="dxa"/>
          </w:tcPr>
          <w:p w14:paraId="75770735" w14:textId="77777777" w:rsidR="002E1540" w:rsidRPr="00A70425" w:rsidRDefault="002E1540" w:rsidP="00553949">
            <w:pPr>
              <w:spacing w:line="240" w:lineRule="auto"/>
              <w:ind w:left="1575"/>
              <w:jc w:val="thaiDistribute"/>
              <w:rPr>
                <w:rFonts w:cs="Arial"/>
                <w:b/>
                <w:bCs/>
                <w:sz w:val="18"/>
                <w:szCs w:val="18"/>
                <w:rtl/>
                <w:cs/>
              </w:rPr>
            </w:pPr>
            <w:r w:rsidRPr="00A70425">
              <w:rPr>
                <w:rFonts w:cs="Arial"/>
                <w:b/>
                <w:bCs/>
                <w:sz w:val="18"/>
                <w:szCs w:val="18"/>
                <w:lang w:bidi="th-TH"/>
              </w:rPr>
              <w:t>Liabilities</w:t>
            </w:r>
          </w:p>
        </w:tc>
        <w:tc>
          <w:tcPr>
            <w:tcW w:w="1584" w:type="dxa"/>
            <w:vAlign w:val="bottom"/>
          </w:tcPr>
          <w:p w14:paraId="725C849F" w14:textId="77777777" w:rsidR="002E1540" w:rsidRPr="00A70425" w:rsidRDefault="002E1540" w:rsidP="00553949">
            <w:pPr>
              <w:spacing w:line="240" w:lineRule="auto"/>
              <w:ind w:right="-72"/>
              <w:jc w:val="right"/>
              <w:rPr>
                <w:rFonts w:cs="Arial"/>
                <w:sz w:val="18"/>
                <w:szCs w:val="18"/>
              </w:rPr>
            </w:pPr>
          </w:p>
        </w:tc>
      </w:tr>
      <w:tr w:rsidR="002E1540" w:rsidRPr="00A70425" w14:paraId="35CB1A55" w14:textId="77777777" w:rsidTr="002E1540">
        <w:trPr>
          <w:cantSplit/>
        </w:trPr>
        <w:tc>
          <w:tcPr>
            <w:tcW w:w="7747" w:type="dxa"/>
          </w:tcPr>
          <w:p w14:paraId="009ABBE6" w14:textId="77777777" w:rsidR="002E1540" w:rsidRPr="00A70425" w:rsidRDefault="002E1540" w:rsidP="00553949">
            <w:pPr>
              <w:spacing w:line="240" w:lineRule="auto"/>
              <w:ind w:left="1575"/>
              <w:jc w:val="thaiDistribute"/>
              <w:rPr>
                <w:rFonts w:cs="Arial"/>
                <w:sz w:val="18"/>
                <w:szCs w:val="18"/>
                <w:rtl/>
                <w:cs/>
              </w:rPr>
            </w:pPr>
            <w:r w:rsidRPr="00A70425">
              <w:rPr>
                <w:rFonts w:cs="Arial"/>
                <w:sz w:val="18"/>
                <w:szCs w:val="18"/>
                <w:lang w:bidi="th-TH"/>
              </w:rPr>
              <w:t>Bank overdraft</w:t>
            </w:r>
          </w:p>
        </w:tc>
        <w:tc>
          <w:tcPr>
            <w:tcW w:w="1584" w:type="dxa"/>
            <w:vAlign w:val="bottom"/>
          </w:tcPr>
          <w:p w14:paraId="4B2717DB" w14:textId="0B37A14B" w:rsidR="002E1540" w:rsidRPr="00A70425" w:rsidRDefault="005D05C0" w:rsidP="00553949">
            <w:pPr>
              <w:spacing w:line="240" w:lineRule="auto"/>
              <w:ind w:right="-72"/>
              <w:jc w:val="right"/>
              <w:rPr>
                <w:rFonts w:cs="Arial"/>
                <w:sz w:val="18"/>
                <w:szCs w:val="18"/>
              </w:rPr>
            </w:pPr>
            <w:r w:rsidRPr="00A70425">
              <w:rPr>
                <w:rFonts w:cs="Arial"/>
                <w:sz w:val="18"/>
                <w:szCs w:val="18"/>
              </w:rPr>
              <w:t>(30,105)</w:t>
            </w:r>
          </w:p>
        </w:tc>
      </w:tr>
      <w:tr w:rsidR="002E1540" w:rsidRPr="00A70425" w14:paraId="6396AACC" w14:textId="77777777" w:rsidTr="002E1540">
        <w:trPr>
          <w:cantSplit/>
        </w:trPr>
        <w:tc>
          <w:tcPr>
            <w:tcW w:w="7747" w:type="dxa"/>
          </w:tcPr>
          <w:p w14:paraId="4BBDF1CA" w14:textId="77777777" w:rsidR="002E1540" w:rsidRPr="00A70425" w:rsidRDefault="002E1540" w:rsidP="00553949">
            <w:pPr>
              <w:spacing w:line="240" w:lineRule="auto"/>
              <w:ind w:left="1575"/>
              <w:jc w:val="thaiDistribute"/>
              <w:rPr>
                <w:rFonts w:cs="Arial"/>
                <w:sz w:val="18"/>
                <w:szCs w:val="18"/>
                <w:rtl/>
                <w:cs/>
              </w:rPr>
            </w:pPr>
            <w:r w:rsidRPr="00A70425">
              <w:rPr>
                <w:rFonts w:cs="Arial"/>
                <w:sz w:val="18"/>
                <w:szCs w:val="18"/>
                <w:lang w:bidi="th-TH"/>
              </w:rPr>
              <w:t>Trade and other payables</w:t>
            </w:r>
          </w:p>
        </w:tc>
        <w:tc>
          <w:tcPr>
            <w:tcW w:w="1584" w:type="dxa"/>
            <w:vAlign w:val="bottom"/>
          </w:tcPr>
          <w:p w14:paraId="50F1B417" w14:textId="1B9CB8C5" w:rsidR="002E1540" w:rsidRPr="00A70425" w:rsidRDefault="005D05C0" w:rsidP="00553949">
            <w:pPr>
              <w:spacing w:line="240" w:lineRule="auto"/>
              <w:ind w:right="-72"/>
              <w:jc w:val="right"/>
              <w:rPr>
                <w:rFonts w:cs="Arial"/>
                <w:sz w:val="18"/>
                <w:szCs w:val="18"/>
              </w:rPr>
            </w:pPr>
            <w:r w:rsidRPr="00A70425">
              <w:rPr>
                <w:rFonts w:cs="Arial"/>
                <w:sz w:val="18"/>
                <w:szCs w:val="18"/>
              </w:rPr>
              <w:t>(88,329)</w:t>
            </w:r>
          </w:p>
        </w:tc>
      </w:tr>
      <w:tr w:rsidR="002E1540" w:rsidRPr="00A70425" w14:paraId="25852DFB" w14:textId="77777777" w:rsidTr="002E1540">
        <w:trPr>
          <w:cantSplit/>
        </w:trPr>
        <w:tc>
          <w:tcPr>
            <w:tcW w:w="7747" w:type="dxa"/>
          </w:tcPr>
          <w:p w14:paraId="26234926" w14:textId="77777777" w:rsidR="002E1540" w:rsidRPr="00A70425" w:rsidRDefault="002E1540" w:rsidP="00553949">
            <w:pPr>
              <w:spacing w:line="240" w:lineRule="auto"/>
              <w:ind w:left="1575"/>
              <w:jc w:val="thaiDistribute"/>
              <w:rPr>
                <w:rFonts w:cs="Arial"/>
                <w:sz w:val="18"/>
                <w:szCs w:val="18"/>
                <w:rtl/>
                <w:cs/>
              </w:rPr>
            </w:pPr>
            <w:r w:rsidRPr="00A70425">
              <w:rPr>
                <w:rFonts w:cs="Arial"/>
                <w:sz w:val="18"/>
                <w:szCs w:val="18"/>
                <w:lang w:bidi="th-TH"/>
              </w:rPr>
              <w:t>Promissory notes</w:t>
            </w:r>
          </w:p>
        </w:tc>
        <w:tc>
          <w:tcPr>
            <w:tcW w:w="1584" w:type="dxa"/>
            <w:vAlign w:val="bottom"/>
          </w:tcPr>
          <w:p w14:paraId="32BA0601" w14:textId="27FED9DF" w:rsidR="002E1540" w:rsidRPr="00A70425" w:rsidRDefault="005D05C0" w:rsidP="00553949">
            <w:pPr>
              <w:spacing w:line="240" w:lineRule="auto"/>
              <w:ind w:right="-72"/>
              <w:jc w:val="right"/>
              <w:rPr>
                <w:rFonts w:cs="Arial"/>
                <w:sz w:val="18"/>
                <w:szCs w:val="18"/>
              </w:rPr>
            </w:pPr>
            <w:r w:rsidRPr="00A70425">
              <w:rPr>
                <w:rFonts w:cs="Arial"/>
                <w:sz w:val="18"/>
                <w:szCs w:val="18"/>
              </w:rPr>
              <w:t>(310,749)</w:t>
            </w:r>
          </w:p>
        </w:tc>
      </w:tr>
      <w:tr w:rsidR="002E1540" w:rsidRPr="00A70425" w14:paraId="18D6D203" w14:textId="77777777" w:rsidTr="002E1540">
        <w:trPr>
          <w:cantSplit/>
        </w:trPr>
        <w:tc>
          <w:tcPr>
            <w:tcW w:w="7747" w:type="dxa"/>
          </w:tcPr>
          <w:p w14:paraId="0141B2F4" w14:textId="77777777" w:rsidR="002E1540" w:rsidRPr="00A70425" w:rsidRDefault="002E1540" w:rsidP="00553949">
            <w:pPr>
              <w:spacing w:line="240" w:lineRule="auto"/>
              <w:ind w:left="1575"/>
              <w:jc w:val="thaiDistribute"/>
              <w:rPr>
                <w:rFonts w:cs="Arial"/>
                <w:sz w:val="18"/>
                <w:szCs w:val="18"/>
                <w:rtl/>
                <w:cs/>
              </w:rPr>
            </w:pPr>
            <w:r w:rsidRPr="00A70425">
              <w:rPr>
                <w:rFonts w:cs="Arial"/>
                <w:sz w:val="18"/>
                <w:szCs w:val="18"/>
                <w:lang w:bidi="th-TH"/>
              </w:rPr>
              <w:t>Current portion of debentures</w:t>
            </w:r>
          </w:p>
        </w:tc>
        <w:tc>
          <w:tcPr>
            <w:tcW w:w="1584" w:type="dxa"/>
            <w:vAlign w:val="bottom"/>
          </w:tcPr>
          <w:p w14:paraId="507AFA07" w14:textId="3C1EC478" w:rsidR="002E1540" w:rsidRPr="00A70425" w:rsidRDefault="005D05C0" w:rsidP="00553949">
            <w:pPr>
              <w:spacing w:line="240" w:lineRule="auto"/>
              <w:ind w:right="-72"/>
              <w:jc w:val="right"/>
              <w:rPr>
                <w:rFonts w:cs="Arial"/>
                <w:sz w:val="18"/>
                <w:szCs w:val="18"/>
              </w:rPr>
            </w:pPr>
            <w:r w:rsidRPr="00A70425">
              <w:rPr>
                <w:rFonts w:cs="Arial"/>
                <w:sz w:val="18"/>
                <w:szCs w:val="18"/>
              </w:rPr>
              <w:t>(200,000)</w:t>
            </w:r>
          </w:p>
        </w:tc>
      </w:tr>
      <w:tr w:rsidR="002E1540" w:rsidRPr="00A70425" w14:paraId="7339D421" w14:textId="77777777" w:rsidTr="002E1540">
        <w:trPr>
          <w:cantSplit/>
        </w:trPr>
        <w:tc>
          <w:tcPr>
            <w:tcW w:w="7747" w:type="dxa"/>
          </w:tcPr>
          <w:p w14:paraId="04437883" w14:textId="77777777" w:rsidR="002E1540" w:rsidRPr="00A70425" w:rsidRDefault="002E1540" w:rsidP="00553949">
            <w:pPr>
              <w:spacing w:line="240" w:lineRule="auto"/>
              <w:ind w:left="1575"/>
              <w:jc w:val="thaiDistribute"/>
              <w:rPr>
                <w:rFonts w:cs="Arial"/>
                <w:sz w:val="18"/>
                <w:szCs w:val="18"/>
                <w:rtl/>
                <w:cs/>
              </w:rPr>
            </w:pPr>
            <w:r w:rsidRPr="00A70425">
              <w:rPr>
                <w:rFonts w:cs="Arial"/>
                <w:sz w:val="18"/>
                <w:szCs w:val="18"/>
                <w:lang w:bidi="th-TH"/>
              </w:rPr>
              <w:t>Other current liabilities</w:t>
            </w:r>
          </w:p>
        </w:tc>
        <w:tc>
          <w:tcPr>
            <w:tcW w:w="1584" w:type="dxa"/>
            <w:vAlign w:val="bottom"/>
          </w:tcPr>
          <w:p w14:paraId="2B72EEA4" w14:textId="6F4E6B48" w:rsidR="002E1540" w:rsidRPr="00A70425" w:rsidRDefault="005D05C0" w:rsidP="00553949">
            <w:pPr>
              <w:spacing w:line="240" w:lineRule="auto"/>
              <w:ind w:right="-72"/>
              <w:jc w:val="right"/>
              <w:rPr>
                <w:rFonts w:cs="Arial"/>
                <w:sz w:val="18"/>
                <w:szCs w:val="18"/>
              </w:rPr>
            </w:pPr>
            <w:r w:rsidRPr="00A70425">
              <w:rPr>
                <w:rFonts w:cs="Arial"/>
                <w:sz w:val="18"/>
                <w:szCs w:val="18"/>
              </w:rPr>
              <w:t>(6,737)</w:t>
            </w:r>
          </w:p>
        </w:tc>
      </w:tr>
      <w:tr w:rsidR="005D05C0" w:rsidRPr="00A70425" w14:paraId="2CEA70C4" w14:textId="77777777" w:rsidTr="002E1540">
        <w:trPr>
          <w:cantSplit/>
        </w:trPr>
        <w:tc>
          <w:tcPr>
            <w:tcW w:w="7747" w:type="dxa"/>
          </w:tcPr>
          <w:p w14:paraId="585D8682" w14:textId="54DB5E87" w:rsidR="005D05C0" w:rsidRPr="00A70425" w:rsidRDefault="005D05C0" w:rsidP="00553949">
            <w:pPr>
              <w:spacing w:line="240" w:lineRule="auto"/>
              <w:ind w:left="1575"/>
              <w:jc w:val="thaiDistribute"/>
              <w:rPr>
                <w:rFonts w:cs="Arial"/>
                <w:sz w:val="18"/>
                <w:szCs w:val="18"/>
                <w:lang w:bidi="th-TH"/>
              </w:rPr>
            </w:pPr>
            <w:r w:rsidRPr="00A70425">
              <w:rPr>
                <w:rFonts w:cs="Arial"/>
                <w:sz w:val="18"/>
                <w:szCs w:val="18"/>
                <w:lang w:bidi="th-TH"/>
              </w:rPr>
              <w:t>Short-term loans from related parties</w:t>
            </w:r>
          </w:p>
        </w:tc>
        <w:tc>
          <w:tcPr>
            <w:tcW w:w="1584" w:type="dxa"/>
            <w:vAlign w:val="bottom"/>
          </w:tcPr>
          <w:p w14:paraId="16FE17F9" w14:textId="3B35A0B3" w:rsidR="005D05C0" w:rsidRPr="00A70425" w:rsidRDefault="005D05C0" w:rsidP="00EB57F3">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(27,164)</w:t>
            </w:r>
          </w:p>
        </w:tc>
      </w:tr>
      <w:tr w:rsidR="000D0FAF" w:rsidRPr="00A70425" w14:paraId="64925BFC" w14:textId="77777777" w:rsidTr="002E1540">
        <w:trPr>
          <w:cantSplit/>
        </w:trPr>
        <w:tc>
          <w:tcPr>
            <w:tcW w:w="7747" w:type="dxa"/>
          </w:tcPr>
          <w:p w14:paraId="37DE8BBA" w14:textId="77777777" w:rsidR="000D0FAF" w:rsidRPr="00A70425" w:rsidRDefault="000D0FAF" w:rsidP="00553949">
            <w:pPr>
              <w:spacing w:line="240" w:lineRule="auto"/>
              <w:ind w:left="1575"/>
              <w:jc w:val="thaiDistribute"/>
              <w:rPr>
                <w:rFonts w:cs="Arial"/>
                <w:sz w:val="12"/>
                <w:szCs w:val="12"/>
                <w:lang w:bidi="th-TH"/>
              </w:rPr>
            </w:pPr>
          </w:p>
        </w:tc>
        <w:tc>
          <w:tcPr>
            <w:tcW w:w="1584" w:type="dxa"/>
            <w:vAlign w:val="bottom"/>
          </w:tcPr>
          <w:p w14:paraId="6FA33E1A" w14:textId="77777777" w:rsidR="000D0FAF" w:rsidRPr="00A70425" w:rsidRDefault="000D0FAF" w:rsidP="000D0FAF">
            <w:pPr>
              <w:spacing w:line="240" w:lineRule="auto"/>
              <w:ind w:right="-72"/>
              <w:jc w:val="right"/>
              <w:rPr>
                <w:rFonts w:cs="Arial"/>
                <w:sz w:val="12"/>
                <w:szCs w:val="12"/>
                <w:lang w:val="en-US"/>
              </w:rPr>
            </w:pPr>
          </w:p>
        </w:tc>
      </w:tr>
      <w:tr w:rsidR="002E1540" w:rsidRPr="00A70425" w14:paraId="24611B12" w14:textId="77777777" w:rsidTr="002E1540">
        <w:trPr>
          <w:cantSplit/>
        </w:trPr>
        <w:tc>
          <w:tcPr>
            <w:tcW w:w="7747" w:type="dxa"/>
          </w:tcPr>
          <w:p w14:paraId="0C8BEBEE" w14:textId="0B21BE27" w:rsidR="002E1540" w:rsidRPr="00A70425" w:rsidRDefault="0034799C" w:rsidP="00553949">
            <w:pPr>
              <w:spacing w:line="240" w:lineRule="auto"/>
              <w:ind w:left="1575"/>
              <w:jc w:val="thaiDistribute"/>
              <w:rPr>
                <w:rFonts w:cs="Arial"/>
                <w:sz w:val="18"/>
                <w:szCs w:val="18"/>
                <w:lang w:bidi="th-TH"/>
              </w:rPr>
            </w:pPr>
            <w:r w:rsidRPr="00A70425">
              <w:rPr>
                <w:rFonts w:cs="Arial"/>
                <w:sz w:val="18"/>
                <w:szCs w:val="18"/>
                <w:lang w:bidi="th-TH"/>
              </w:rPr>
              <w:t>Identifiable net assets</w:t>
            </w:r>
          </w:p>
        </w:tc>
        <w:tc>
          <w:tcPr>
            <w:tcW w:w="1584" w:type="dxa"/>
            <w:vAlign w:val="bottom"/>
          </w:tcPr>
          <w:p w14:paraId="6EE6B956" w14:textId="54CF2EB4" w:rsidR="002E1540" w:rsidRPr="00A70425" w:rsidRDefault="005D05C0" w:rsidP="000D0FAF">
            <w:pPr>
              <w:pBdr>
                <w:bottom w:val="single" w:sz="4" w:space="1" w:color="auto"/>
              </w:pBdr>
              <w:spacing w:line="240" w:lineRule="auto"/>
              <w:ind w:right="-72"/>
              <w:jc w:val="right"/>
              <w:rPr>
                <w:rFonts w:cs="Arial"/>
                <w:sz w:val="18"/>
                <w:szCs w:val="18"/>
              </w:rPr>
            </w:pPr>
            <w:r w:rsidRPr="00A70425">
              <w:rPr>
                <w:rFonts w:cs="Arial"/>
                <w:sz w:val="18"/>
                <w:szCs w:val="18"/>
              </w:rPr>
              <w:t>576,840</w:t>
            </w:r>
          </w:p>
        </w:tc>
      </w:tr>
      <w:tr w:rsidR="002E1540" w:rsidRPr="00A70425" w14:paraId="351D90B5" w14:textId="77777777" w:rsidTr="002E1540">
        <w:trPr>
          <w:cantSplit/>
        </w:trPr>
        <w:tc>
          <w:tcPr>
            <w:tcW w:w="7747" w:type="dxa"/>
            <w:vAlign w:val="bottom"/>
          </w:tcPr>
          <w:p w14:paraId="3C583AB6" w14:textId="77777777" w:rsidR="002E1540" w:rsidRPr="00A70425" w:rsidRDefault="002E1540" w:rsidP="00553949">
            <w:pPr>
              <w:spacing w:line="240" w:lineRule="auto"/>
              <w:ind w:left="1575"/>
              <w:jc w:val="thaiDistribute"/>
              <w:rPr>
                <w:rFonts w:cs="Arial"/>
                <w:sz w:val="12"/>
                <w:szCs w:val="12"/>
                <w:rtl/>
                <w:cs/>
              </w:rPr>
            </w:pPr>
          </w:p>
        </w:tc>
        <w:tc>
          <w:tcPr>
            <w:tcW w:w="1584" w:type="dxa"/>
            <w:vAlign w:val="bottom"/>
          </w:tcPr>
          <w:p w14:paraId="1FD1224C" w14:textId="77777777" w:rsidR="002E1540" w:rsidRPr="00A70425" w:rsidRDefault="002E1540" w:rsidP="00553949">
            <w:pPr>
              <w:spacing w:line="240" w:lineRule="auto"/>
              <w:ind w:right="-72"/>
              <w:jc w:val="right"/>
              <w:rPr>
                <w:rFonts w:cs="Arial"/>
                <w:sz w:val="12"/>
                <w:szCs w:val="12"/>
                <w:lang w:val="en-US"/>
              </w:rPr>
            </w:pPr>
          </w:p>
        </w:tc>
      </w:tr>
      <w:tr w:rsidR="002E1540" w:rsidRPr="00A70425" w14:paraId="0D07D69A" w14:textId="77777777" w:rsidTr="00E07663">
        <w:trPr>
          <w:cantSplit/>
        </w:trPr>
        <w:tc>
          <w:tcPr>
            <w:tcW w:w="7747" w:type="dxa"/>
          </w:tcPr>
          <w:p w14:paraId="4A453417" w14:textId="08EE8208" w:rsidR="002E1540" w:rsidRPr="00A70425" w:rsidRDefault="0034799C" w:rsidP="00553949">
            <w:pPr>
              <w:spacing w:line="240" w:lineRule="auto"/>
              <w:ind w:left="1575"/>
              <w:jc w:val="thaiDistribute"/>
              <w:rPr>
                <w:rFonts w:cs="Arial"/>
                <w:sz w:val="18"/>
                <w:szCs w:val="18"/>
                <w:rtl/>
                <w:cs/>
              </w:rPr>
            </w:pPr>
            <w:r w:rsidRPr="00A70425">
              <w:rPr>
                <w:rFonts w:cs="Arial"/>
                <w:sz w:val="18"/>
                <w:szCs w:val="18"/>
                <w:lang w:bidi="th-TH"/>
              </w:rPr>
              <w:t>Consideration paid</w:t>
            </w:r>
          </w:p>
        </w:tc>
        <w:tc>
          <w:tcPr>
            <w:tcW w:w="1584" w:type="dxa"/>
            <w:vAlign w:val="bottom"/>
          </w:tcPr>
          <w:p w14:paraId="5BEC2301" w14:textId="2BDA2A60" w:rsidR="002E1540" w:rsidRPr="00A70425" w:rsidRDefault="0034799C"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576,840</w:t>
            </w:r>
          </w:p>
        </w:tc>
      </w:tr>
      <w:tr w:rsidR="00E07663" w:rsidRPr="00A70425" w14:paraId="557496ED" w14:textId="77777777" w:rsidTr="002E1540">
        <w:trPr>
          <w:cantSplit/>
        </w:trPr>
        <w:tc>
          <w:tcPr>
            <w:tcW w:w="7747" w:type="dxa"/>
          </w:tcPr>
          <w:p w14:paraId="55008E97" w14:textId="77777777" w:rsidR="00E07663" w:rsidRPr="00A70425" w:rsidRDefault="00E07663" w:rsidP="00E07663">
            <w:pPr>
              <w:spacing w:line="240" w:lineRule="auto"/>
              <w:ind w:left="1575"/>
              <w:jc w:val="thaiDistribute"/>
              <w:rPr>
                <w:rFonts w:cs="Arial"/>
                <w:sz w:val="12"/>
                <w:szCs w:val="12"/>
                <w:lang w:bidi="th-TH"/>
              </w:rPr>
            </w:pPr>
          </w:p>
        </w:tc>
        <w:tc>
          <w:tcPr>
            <w:tcW w:w="1584" w:type="dxa"/>
            <w:vAlign w:val="bottom"/>
          </w:tcPr>
          <w:p w14:paraId="116B1E42" w14:textId="77777777" w:rsidR="00E07663" w:rsidRPr="00A70425" w:rsidRDefault="00E07663" w:rsidP="00E07663">
            <w:pPr>
              <w:spacing w:line="240" w:lineRule="auto"/>
              <w:ind w:right="-72"/>
              <w:jc w:val="right"/>
              <w:rPr>
                <w:rFonts w:cs="Arial"/>
                <w:sz w:val="12"/>
                <w:szCs w:val="12"/>
                <w:lang w:val="en-US"/>
              </w:rPr>
            </w:pPr>
          </w:p>
        </w:tc>
      </w:tr>
      <w:tr w:rsidR="00E07663" w:rsidRPr="00A70425" w14:paraId="55448F7A" w14:textId="77777777" w:rsidTr="002E1540">
        <w:trPr>
          <w:cantSplit/>
        </w:trPr>
        <w:tc>
          <w:tcPr>
            <w:tcW w:w="7747" w:type="dxa"/>
          </w:tcPr>
          <w:p w14:paraId="3B6CD3E2" w14:textId="600228A2" w:rsidR="00E07663" w:rsidRPr="00A70425" w:rsidRDefault="00E07663" w:rsidP="00553949">
            <w:pPr>
              <w:spacing w:line="240" w:lineRule="auto"/>
              <w:ind w:left="1575"/>
              <w:jc w:val="thaiDistribute"/>
              <w:rPr>
                <w:rFonts w:cs="Arial"/>
                <w:sz w:val="18"/>
                <w:szCs w:val="18"/>
                <w:lang w:bidi="th-TH"/>
              </w:rPr>
            </w:pPr>
            <w:r w:rsidRPr="00A70425">
              <w:rPr>
                <w:rFonts w:cs="Arial"/>
                <w:sz w:val="18"/>
                <w:szCs w:val="18"/>
                <w:lang w:bidi="th-TH"/>
              </w:rPr>
              <w:t>Goodwill</w:t>
            </w:r>
          </w:p>
        </w:tc>
        <w:tc>
          <w:tcPr>
            <w:tcW w:w="1584" w:type="dxa"/>
            <w:vAlign w:val="bottom"/>
          </w:tcPr>
          <w:p w14:paraId="59094FBB" w14:textId="4DDDBCC5" w:rsidR="00E07663" w:rsidRPr="00A70425" w:rsidRDefault="00E07663"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w:t>
            </w:r>
          </w:p>
        </w:tc>
      </w:tr>
    </w:tbl>
    <w:p w14:paraId="45F9B698" w14:textId="77777777" w:rsidR="00211BDF" w:rsidRPr="00A70425" w:rsidRDefault="00211BDF" w:rsidP="00553949">
      <w:pPr>
        <w:pStyle w:val="Header"/>
        <w:tabs>
          <w:tab w:val="clear" w:pos="4153"/>
          <w:tab w:val="clear" w:pos="8306"/>
        </w:tabs>
        <w:spacing w:line="240" w:lineRule="auto"/>
        <w:ind w:left="1800"/>
        <w:jc w:val="thaiDistribute"/>
        <w:rPr>
          <w:rFonts w:cs="Arial"/>
          <w:sz w:val="18"/>
          <w:szCs w:val="18"/>
          <w:lang w:bidi="th-TH"/>
        </w:rPr>
      </w:pPr>
    </w:p>
    <w:p w14:paraId="043BF4B9" w14:textId="1C961D96" w:rsidR="002E1540" w:rsidRPr="00A70425" w:rsidRDefault="002E1540" w:rsidP="00553949">
      <w:pPr>
        <w:pStyle w:val="Header"/>
        <w:tabs>
          <w:tab w:val="clear" w:pos="4153"/>
          <w:tab w:val="clear" w:pos="8306"/>
        </w:tabs>
        <w:spacing w:line="240" w:lineRule="auto"/>
        <w:ind w:left="1800"/>
        <w:jc w:val="thaiDistribute"/>
        <w:rPr>
          <w:rFonts w:cs="Arial"/>
          <w:sz w:val="18"/>
          <w:szCs w:val="18"/>
          <w:lang w:bidi="th-TH"/>
        </w:rPr>
      </w:pPr>
      <w:r w:rsidRPr="00A70425">
        <w:rPr>
          <w:rFonts w:cs="Arial"/>
          <w:sz w:val="18"/>
          <w:szCs w:val="18"/>
          <w:lang w:bidi="th-TH"/>
        </w:rPr>
        <w:t xml:space="preserve">The consideration paid is calculated from number of shares issued by PRA to the former shareholders of FC Group, </w:t>
      </w:r>
      <w:r w:rsidRPr="00A70425">
        <w:rPr>
          <w:rFonts w:cs="Arial"/>
          <w:sz w:val="18"/>
          <w:szCs w:val="22"/>
          <w:lang w:bidi="th-TH"/>
        </w:rPr>
        <w:t xml:space="preserve">in order for the ownership proportion in the combined business equal to the proportion after </w:t>
      </w:r>
      <w:r w:rsidRPr="00A70425">
        <w:rPr>
          <w:rFonts w:cs="Arial"/>
          <w:spacing w:val="-4"/>
          <w:sz w:val="18"/>
          <w:szCs w:val="22"/>
          <w:lang w:bidi="th-TH"/>
        </w:rPr>
        <w:t>reverse acquisition, which</w:t>
      </w:r>
      <w:r w:rsidRPr="00A70425">
        <w:rPr>
          <w:rFonts w:cs="Arial"/>
          <w:spacing w:val="-4"/>
          <w:sz w:val="18"/>
          <w:szCs w:val="18"/>
          <w:lang w:bidi="th-TH"/>
        </w:rPr>
        <w:t xml:space="preserve"> is 576,840 ordinary shares of PRA presenting at the fair value of Baht 576.84 million.</w:t>
      </w:r>
      <w:r w:rsidRPr="00A70425">
        <w:rPr>
          <w:rFonts w:cs="Arial"/>
          <w:sz w:val="18"/>
          <w:szCs w:val="18"/>
          <w:lang w:bidi="th-TH"/>
        </w:rPr>
        <w:t xml:space="preserve"> </w:t>
      </w:r>
    </w:p>
    <w:p w14:paraId="0B280D8A" w14:textId="77777777" w:rsidR="002E1540" w:rsidRPr="00A70425" w:rsidRDefault="002E1540" w:rsidP="00553949">
      <w:pPr>
        <w:spacing w:line="240" w:lineRule="auto"/>
        <w:ind w:left="1800"/>
        <w:jc w:val="thaiDistribute"/>
        <w:rPr>
          <w:rFonts w:cs="Arial"/>
          <w:sz w:val="18"/>
          <w:szCs w:val="22"/>
          <w:lang w:bidi="th-TH"/>
        </w:rPr>
      </w:pPr>
    </w:p>
    <w:p w14:paraId="1A9C20AE" w14:textId="33CBB3DE" w:rsidR="002E1540" w:rsidRPr="00A70425" w:rsidRDefault="002E1540" w:rsidP="00553949">
      <w:pPr>
        <w:spacing w:line="240" w:lineRule="auto"/>
        <w:ind w:left="1800"/>
        <w:jc w:val="thaiDistribute"/>
        <w:rPr>
          <w:rFonts w:cs="Arial"/>
          <w:spacing w:val="-4"/>
          <w:sz w:val="18"/>
          <w:szCs w:val="22"/>
          <w:lang w:bidi="th-TH"/>
        </w:rPr>
      </w:pPr>
      <w:r w:rsidRPr="00A70425">
        <w:rPr>
          <w:rFonts w:cs="Arial"/>
          <w:spacing w:val="-2"/>
          <w:sz w:val="18"/>
          <w:szCs w:val="22"/>
          <w:lang w:bidi="th-TH"/>
        </w:rPr>
        <w:t>During the second quarter of 2020, the Group has the finalised assessment of fair valuation of consideration</w:t>
      </w:r>
      <w:r w:rsidRPr="00A70425">
        <w:rPr>
          <w:rFonts w:cs="Arial"/>
          <w:sz w:val="18"/>
          <w:szCs w:val="22"/>
          <w:lang w:bidi="th-TH"/>
        </w:rPr>
        <w:t xml:space="preserve"> </w:t>
      </w:r>
      <w:r w:rsidRPr="00A70425">
        <w:rPr>
          <w:rFonts w:cs="Arial"/>
          <w:spacing w:val="-4"/>
          <w:sz w:val="18"/>
          <w:szCs w:val="22"/>
          <w:lang w:bidi="th-TH"/>
        </w:rPr>
        <w:t>paid being PRA’s shares as at the acquisition date, using sum-of-the-parts approach assessed by independent</w:t>
      </w:r>
      <w:r w:rsidRPr="00A70425">
        <w:rPr>
          <w:rFonts w:cs="Arial"/>
          <w:sz w:val="18"/>
          <w:szCs w:val="22"/>
          <w:lang w:bidi="th-TH"/>
        </w:rPr>
        <w:t xml:space="preserve"> financial advisor. The fair value from the assessment is approximate to the net assets acquired, and there </w:t>
      </w:r>
      <w:r w:rsidRPr="00A70425">
        <w:rPr>
          <w:rFonts w:cs="Arial"/>
          <w:spacing w:val="-4"/>
          <w:sz w:val="18"/>
          <w:szCs w:val="22"/>
          <w:lang w:bidi="th-TH"/>
        </w:rPr>
        <w:t>is then no adjustment required to the fair value of assets and liabilities obtained from the business acquisition.</w:t>
      </w:r>
    </w:p>
    <w:p w14:paraId="28C00E09" w14:textId="6AE7468F" w:rsidR="00677B15" w:rsidRPr="00A70425" w:rsidRDefault="00677B15" w:rsidP="00553949">
      <w:pPr>
        <w:spacing w:line="240" w:lineRule="auto"/>
        <w:ind w:left="1800"/>
        <w:jc w:val="thaiDistribute"/>
        <w:rPr>
          <w:rFonts w:cs="Arial"/>
          <w:spacing w:val="-4"/>
          <w:sz w:val="18"/>
          <w:szCs w:val="22"/>
          <w:lang w:bidi="th-TH"/>
        </w:rPr>
      </w:pPr>
    </w:p>
    <w:p w14:paraId="458ACD3E" w14:textId="77777777" w:rsidR="00677B15" w:rsidRPr="00A70425" w:rsidRDefault="00677B15" w:rsidP="00553949">
      <w:pPr>
        <w:spacing w:line="240" w:lineRule="auto"/>
        <w:ind w:left="1620"/>
        <w:jc w:val="thaiDistribute"/>
        <w:rPr>
          <w:rFonts w:cs="Arial"/>
          <w:sz w:val="18"/>
          <w:szCs w:val="22"/>
          <w:lang w:bidi="th-TH"/>
        </w:rPr>
      </w:pPr>
    </w:p>
    <w:p w14:paraId="729E79DE" w14:textId="77777777" w:rsidR="002E1540" w:rsidRPr="00A70425" w:rsidRDefault="002E1540" w:rsidP="00553949">
      <w:pPr>
        <w:spacing w:line="240" w:lineRule="auto"/>
        <w:rPr>
          <w:rFonts w:cs="Arial"/>
          <w:b/>
          <w:bCs/>
          <w:sz w:val="18"/>
          <w:szCs w:val="18"/>
        </w:rPr>
      </w:pPr>
      <w:r w:rsidRPr="00A70425">
        <w:rPr>
          <w:rFonts w:cs="Arial"/>
          <w:b/>
          <w:bCs/>
          <w:sz w:val="18"/>
          <w:szCs w:val="18"/>
        </w:rPr>
        <w:br w:type="page"/>
      </w:r>
    </w:p>
    <w:p w14:paraId="44B61E81" w14:textId="3C9303C2" w:rsidR="002E1540" w:rsidRPr="00A70425" w:rsidRDefault="002E1540" w:rsidP="00553949">
      <w:pPr>
        <w:spacing w:line="240" w:lineRule="auto"/>
        <w:ind w:left="547" w:hanging="547"/>
        <w:jc w:val="thaiDistribute"/>
        <w:rPr>
          <w:rFonts w:eastAsia="MS Mincho" w:cs="Arial"/>
          <w:sz w:val="18"/>
          <w:szCs w:val="18"/>
          <w:lang w:bidi="th-TH"/>
        </w:rPr>
      </w:pPr>
      <w:r w:rsidRPr="00A70425">
        <w:rPr>
          <w:rFonts w:eastAsia="MS Mincho" w:cs="Arial"/>
          <w:b/>
          <w:bCs/>
          <w:sz w:val="18"/>
          <w:szCs w:val="18"/>
          <w:lang w:bidi="th-TH"/>
        </w:rPr>
        <w:t>2</w:t>
      </w:r>
      <w:r w:rsidR="00825DBF" w:rsidRPr="00A70425">
        <w:rPr>
          <w:rFonts w:eastAsia="MS Mincho" w:cs="Arial"/>
          <w:b/>
          <w:bCs/>
          <w:sz w:val="18"/>
          <w:szCs w:val="18"/>
          <w:lang w:bidi="th-TH"/>
        </w:rPr>
        <w:t>1</w:t>
      </w:r>
      <w:r w:rsidRPr="00A70425">
        <w:rPr>
          <w:rFonts w:eastAsia="MS Mincho" w:cs="Arial"/>
          <w:b/>
          <w:bCs/>
          <w:sz w:val="18"/>
          <w:szCs w:val="18"/>
          <w:lang w:bidi="th-TH"/>
        </w:rPr>
        <w:tab/>
        <w:t>Business combination</w:t>
      </w:r>
      <w:r w:rsidRPr="00A70425">
        <w:rPr>
          <w:rFonts w:eastAsia="MS Mincho" w:cs="Arial"/>
          <w:b/>
          <w:bCs/>
          <w:sz w:val="18"/>
          <w:szCs w:val="18"/>
          <w:cs/>
          <w:lang w:bidi="th-TH"/>
        </w:rPr>
        <w:t xml:space="preserve"> </w:t>
      </w:r>
      <w:r w:rsidRPr="00A70425">
        <w:rPr>
          <w:rFonts w:eastAsia="MS Mincho" w:cs="Arial"/>
          <w:sz w:val="18"/>
          <w:szCs w:val="18"/>
          <w:lang w:bidi="th-TH"/>
        </w:rPr>
        <w:t>(Cont’d)</w:t>
      </w:r>
    </w:p>
    <w:p w14:paraId="19BD0139" w14:textId="77777777" w:rsidR="002E1540" w:rsidRPr="00A70425" w:rsidRDefault="002E1540" w:rsidP="00553949">
      <w:pPr>
        <w:spacing w:line="240" w:lineRule="auto"/>
        <w:ind w:left="547" w:hanging="7"/>
        <w:jc w:val="thaiDistribute"/>
        <w:rPr>
          <w:rFonts w:eastAsia="MS Mincho" w:cs="Arial"/>
          <w:sz w:val="18"/>
          <w:szCs w:val="18"/>
          <w:lang w:bidi="th-TH"/>
        </w:rPr>
      </w:pPr>
    </w:p>
    <w:p w14:paraId="02E4B0B1" w14:textId="36CB1AFB" w:rsidR="002E1540" w:rsidRPr="00A70425" w:rsidRDefault="002E1540" w:rsidP="00553949">
      <w:pPr>
        <w:spacing w:line="240" w:lineRule="auto"/>
        <w:ind w:left="547" w:hanging="7"/>
        <w:jc w:val="thaiDistribute"/>
        <w:rPr>
          <w:rFonts w:eastAsia="MS Mincho" w:cs="Arial"/>
          <w:sz w:val="18"/>
          <w:szCs w:val="18"/>
          <w:lang w:bidi="th-TH"/>
        </w:rPr>
      </w:pPr>
    </w:p>
    <w:p w14:paraId="57408227" w14:textId="77777777" w:rsidR="009C3F43" w:rsidRPr="00A70425" w:rsidRDefault="009C3F43" w:rsidP="00553949">
      <w:pPr>
        <w:spacing w:line="240" w:lineRule="auto"/>
        <w:ind w:left="1080" w:hanging="540"/>
        <w:jc w:val="thaiDistribute"/>
        <w:rPr>
          <w:rFonts w:cs="Arial"/>
          <w:b/>
          <w:bCs/>
          <w:sz w:val="18"/>
          <w:szCs w:val="18"/>
        </w:rPr>
      </w:pPr>
      <w:r w:rsidRPr="00A70425">
        <w:rPr>
          <w:rFonts w:cs="Arial"/>
          <w:b/>
          <w:bCs/>
          <w:sz w:val="18"/>
          <w:szCs w:val="18"/>
        </w:rPr>
        <w:t>21.1</w:t>
      </w:r>
      <w:r w:rsidRPr="00A70425">
        <w:rPr>
          <w:rFonts w:cs="Arial"/>
          <w:b/>
          <w:bCs/>
          <w:sz w:val="18"/>
          <w:szCs w:val="18"/>
        </w:rPr>
        <w:tab/>
        <w:t xml:space="preserve">Reverse acquisition of FC Group </w:t>
      </w:r>
      <w:r w:rsidRPr="00A70425">
        <w:rPr>
          <w:rFonts w:eastAsia="Angsana New" w:cs="Arial"/>
          <w:sz w:val="18"/>
          <w:szCs w:val="18"/>
          <w:lang w:val="en-US"/>
        </w:rPr>
        <w:t>(Cont’d)</w:t>
      </w:r>
    </w:p>
    <w:p w14:paraId="28D6E5F4" w14:textId="77777777" w:rsidR="009C3F43" w:rsidRPr="00A70425" w:rsidRDefault="009C3F43" w:rsidP="00553949">
      <w:pPr>
        <w:spacing w:line="240" w:lineRule="auto"/>
        <w:ind w:left="1080" w:hanging="7"/>
        <w:jc w:val="thaiDistribute"/>
        <w:rPr>
          <w:rFonts w:eastAsia="MS Mincho" w:cs="Arial"/>
          <w:sz w:val="18"/>
          <w:szCs w:val="18"/>
          <w:lang w:val="en-US" w:bidi="th-TH"/>
        </w:rPr>
      </w:pPr>
    </w:p>
    <w:p w14:paraId="1A5B26A2" w14:textId="77777777" w:rsidR="002E1540" w:rsidRPr="00A70425" w:rsidRDefault="002E1540" w:rsidP="00553949">
      <w:pPr>
        <w:tabs>
          <w:tab w:val="left" w:pos="2340"/>
        </w:tabs>
        <w:spacing w:line="240" w:lineRule="auto"/>
        <w:ind w:left="1080" w:hanging="7"/>
        <w:jc w:val="thaiDistribute"/>
        <w:rPr>
          <w:rFonts w:eastAsia="Angsana New" w:cs="Arial"/>
          <w:sz w:val="18"/>
          <w:szCs w:val="18"/>
          <w:lang w:val="en-US"/>
        </w:rPr>
      </w:pPr>
      <w:r w:rsidRPr="00A70425">
        <w:rPr>
          <w:rFonts w:eastAsia="Angsana New" w:cs="Arial"/>
          <w:sz w:val="18"/>
          <w:szCs w:val="18"/>
          <w:lang w:val="en-US"/>
        </w:rPr>
        <w:t>Transactions related to business combination are as follows: (Cont’d)</w:t>
      </w:r>
    </w:p>
    <w:p w14:paraId="4C2BFCB7" w14:textId="77777777" w:rsidR="002E1540" w:rsidRPr="00A70425" w:rsidRDefault="002E1540" w:rsidP="00553949">
      <w:pPr>
        <w:pStyle w:val="Header"/>
        <w:tabs>
          <w:tab w:val="center" w:pos="716"/>
        </w:tabs>
        <w:spacing w:line="240" w:lineRule="auto"/>
        <w:ind w:left="1080" w:hanging="7"/>
        <w:jc w:val="thaiDistribute"/>
        <w:rPr>
          <w:rFonts w:cs="Arial"/>
          <w:spacing w:val="-4"/>
          <w:sz w:val="18"/>
          <w:szCs w:val="18"/>
          <w:lang w:bidi="th-TH"/>
        </w:rPr>
      </w:pPr>
    </w:p>
    <w:p w14:paraId="4E8AD444" w14:textId="7D80630F" w:rsidR="002E1540" w:rsidRPr="00A70425" w:rsidRDefault="002E1540" w:rsidP="00553949">
      <w:pPr>
        <w:tabs>
          <w:tab w:val="left" w:pos="1800"/>
        </w:tabs>
        <w:spacing w:line="240" w:lineRule="auto"/>
        <w:ind w:left="1800" w:hanging="720"/>
        <w:jc w:val="thaiDistribute"/>
        <w:rPr>
          <w:rFonts w:cs="Arial"/>
          <w:b/>
          <w:bCs/>
          <w:sz w:val="18"/>
          <w:szCs w:val="18"/>
          <w:rtl/>
          <w:cs/>
        </w:rPr>
      </w:pPr>
      <w:r w:rsidRPr="00A70425">
        <w:rPr>
          <w:rFonts w:cs="Arial"/>
          <w:b/>
          <w:bCs/>
          <w:sz w:val="18"/>
          <w:szCs w:val="18"/>
        </w:rPr>
        <w:t>2</w:t>
      </w:r>
      <w:r w:rsidR="00825DBF" w:rsidRPr="00A70425">
        <w:rPr>
          <w:rFonts w:cs="Arial"/>
          <w:b/>
          <w:bCs/>
          <w:sz w:val="18"/>
          <w:szCs w:val="18"/>
        </w:rPr>
        <w:t>1</w:t>
      </w:r>
      <w:r w:rsidRPr="00A70425">
        <w:rPr>
          <w:rFonts w:cs="Arial"/>
          <w:b/>
          <w:bCs/>
          <w:sz w:val="18"/>
          <w:szCs w:val="18"/>
        </w:rPr>
        <w:t>.</w:t>
      </w:r>
      <w:r w:rsidR="009C3F43" w:rsidRPr="00A70425">
        <w:rPr>
          <w:rFonts w:cs="Arial"/>
          <w:b/>
          <w:bCs/>
          <w:sz w:val="18"/>
          <w:szCs w:val="18"/>
        </w:rPr>
        <w:t>1.</w:t>
      </w:r>
      <w:r w:rsidRPr="00A70425">
        <w:rPr>
          <w:rFonts w:cs="Arial"/>
          <w:b/>
          <w:bCs/>
          <w:sz w:val="18"/>
          <w:szCs w:val="18"/>
        </w:rPr>
        <w:t>2</w:t>
      </w:r>
      <w:r w:rsidR="00362A4D" w:rsidRPr="00A70425">
        <w:rPr>
          <w:rFonts w:cs="Arial"/>
          <w:b/>
          <w:bCs/>
          <w:sz w:val="18"/>
          <w:szCs w:val="18"/>
          <w:rtl/>
        </w:rPr>
        <w:tab/>
      </w:r>
      <w:r w:rsidRPr="00A70425">
        <w:rPr>
          <w:rFonts w:cs="Arial"/>
          <w:b/>
          <w:bCs/>
          <w:sz w:val="18"/>
          <w:szCs w:val="18"/>
          <w:rtl/>
          <w:cs/>
        </w:rPr>
        <w:t>Receiv</w:t>
      </w:r>
      <w:r w:rsidRPr="00A70425">
        <w:rPr>
          <w:rFonts w:cs="Arial"/>
          <w:b/>
          <w:bCs/>
          <w:sz w:val="18"/>
          <w:szCs w:val="18"/>
          <w:rtl/>
        </w:rPr>
        <w:t>a</w:t>
      </w:r>
      <w:r w:rsidRPr="00A70425">
        <w:rPr>
          <w:rFonts w:cs="Arial"/>
          <w:b/>
          <w:bCs/>
          <w:sz w:val="18"/>
          <w:szCs w:val="18"/>
          <w:rtl/>
          <w:cs/>
        </w:rPr>
        <w:t xml:space="preserve">ble from </w:t>
      </w:r>
      <w:r w:rsidRPr="00A70425">
        <w:rPr>
          <w:rFonts w:cs="Arial"/>
          <w:b/>
          <w:bCs/>
          <w:sz w:val="18"/>
          <w:szCs w:val="18"/>
          <w:rtl/>
        </w:rPr>
        <w:t>guaranteed investment</w:t>
      </w:r>
    </w:p>
    <w:p w14:paraId="3EFE2219" w14:textId="77777777" w:rsidR="002E1540" w:rsidRPr="00A70425" w:rsidRDefault="002E1540" w:rsidP="00553949">
      <w:pPr>
        <w:spacing w:line="240" w:lineRule="auto"/>
        <w:ind w:left="1800"/>
        <w:jc w:val="thaiDistribute"/>
        <w:rPr>
          <w:rFonts w:cs="Arial"/>
          <w:sz w:val="18"/>
          <w:szCs w:val="18"/>
        </w:rPr>
      </w:pPr>
    </w:p>
    <w:p w14:paraId="366EFA6A" w14:textId="4BEB97BF" w:rsidR="002E1540" w:rsidRPr="00A70425" w:rsidRDefault="005071AE" w:rsidP="00553949">
      <w:pPr>
        <w:spacing w:line="240" w:lineRule="auto"/>
        <w:ind w:left="1800"/>
        <w:jc w:val="thaiDistribute"/>
        <w:rPr>
          <w:rFonts w:cs="Arial"/>
          <w:sz w:val="18"/>
          <w:szCs w:val="18"/>
          <w:rtl/>
          <w:cs/>
          <w:lang w:val="en-US"/>
        </w:rPr>
      </w:pPr>
      <w:r w:rsidRPr="00A70425">
        <w:rPr>
          <w:rFonts w:cs="Arial"/>
          <w:sz w:val="18"/>
          <w:szCs w:val="18"/>
          <w:lang w:bidi="th-TH"/>
        </w:rPr>
        <w:t>The r</w:t>
      </w:r>
      <w:r w:rsidR="002E1540" w:rsidRPr="00A70425">
        <w:rPr>
          <w:rFonts w:cs="Arial"/>
          <w:sz w:val="18"/>
          <w:szCs w:val="18"/>
          <w:lang w:bidi="th-TH"/>
        </w:rPr>
        <w:t>eceivable from guaranteed investment at the business acquisition date is the difference of book value of FC Group’s identifiable net assets at the acquisition date which is lower than the guaranteed amount per agreement</w:t>
      </w:r>
      <w:r w:rsidR="002E1540" w:rsidRPr="00A70425">
        <w:rPr>
          <w:rFonts w:cs="Arial"/>
          <w:sz w:val="18"/>
          <w:szCs w:val="18"/>
        </w:rPr>
        <w:t>.</w:t>
      </w:r>
    </w:p>
    <w:p w14:paraId="5A898C79" w14:textId="77777777" w:rsidR="002E1540" w:rsidRPr="00A70425" w:rsidRDefault="002E1540" w:rsidP="00553949">
      <w:pPr>
        <w:spacing w:line="240" w:lineRule="auto"/>
        <w:ind w:left="1800"/>
        <w:jc w:val="thaiDistribute"/>
        <w:rPr>
          <w:rFonts w:cs="Arial"/>
          <w:sz w:val="18"/>
          <w:szCs w:val="18"/>
        </w:rPr>
      </w:pPr>
    </w:p>
    <w:tbl>
      <w:tblPr>
        <w:tblW w:w="9288" w:type="dxa"/>
        <w:tblInd w:w="180" w:type="dxa"/>
        <w:tblLayout w:type="fixed"/>
        <w:tblLook w:val="01E0" w:firstRow="1" w:lastRow="1" w:firstColumn="1" w:lastColumn="1" w:noHBand="0" w:noVBand="0"/>
      </w:tblPr>
      <w:tblGrid>
        <w:gridCol w:w="6120"/>
        <w:gridCol w:w="1584"/>
        <w:gridCol w:w="1584"/>
      </w:tblGrid>
      <w:tr w:rsidR="002E1540" w:rsidRPr="00A70425" w14:paraId="7ABF90BC" w14:textId="77777777" w:rsidTr="002E1540">
        <w:tc>
          <w:tcPr>
            <w:tcW w:w="6120" w:type="dxa"/>
            <w:vAlign w:val="bottom"/>
          </w:tcPr>
          <w:p w14:paraId="2673AE7D" w14:textId="77777777" w:rsidR="002E1540" w:rsidRPr="00A70425" w:rsidRDefault="002E1540" w:rsidP="00553949">
            <w:pPr>
              <w:spacing w:line="240" w:lineRule="auto"/>
              <w:ind w:left="1695" w:hanging="180"/>
              <w:rPr>
                <w:rFonts w:cs="Arial"/>
                <w:b/>
                <w:bCs/>
                <w:sz w:val="18"/>
                <w:szCs w:val="18"/>
                <w:rtl/>
                <w:cs/>
              </w:rPr>
            </w:pPr>
          </w:p>
        </w:tc>
        <w:tc>
          <w:tcPr>
            <w:tcW w:w="1584" w:type="dxa"/>
            <w:vAlign w:val="bottom"/>
          </w:tcPr>
          <w:p w14:paraId="3EF9B645" w14:textId="77777777" w:rsidR="002E1540" w:rsidRPr="00A70425" w:rsidRDefault="002E1540" w:rsidP="00553949">
            <w:pPr>
              <w:spacing w:line="240" w:lineRule="auto"/>
              <w:ind w:right="-72"/>
              <w:jc w:val="right"/>
              <w:rPr>
                <w:rFonts w:cs="Arial"/>
                <w:b/>
                <w:bCs/>
                <w:sz w:val="18"/>
                <w:szCs w:val="18"/>
              </w:rPr>
            </w:pPr>
            <w:r w:rsidRPr="00A70425">
              <w:rPr>
                <w:rFonts w:cs="Arial"/>
                <w:b/>
                <w:bCs/>
                <w:sz w:val="18"/>
                <w:szCs w:val="18"/>
              </w:rPr>
              <w:t>Consolidated</w:t>
            </w:r>
            <w:r w:rsidRPr="00A70425">
              <w:rPr>
                <w:rFonts w:cs="Arial"/>
                <w:b/>
                <w:bCs/>
                <w:sz w:val="18"/>
                <w:szCs w:val="18"/>
                <w:lang w:val="en-US"/>
              </w:rPr>
              <w:t xml:space="preserve"> </w:t>
            </w:r>
            <w:r w:rsidRPr="00A70425">
              <w:rPr>
                <w:rFonts w:cs="Arial"/>
                <w:b/>
                <w:bCs/>
                <w:sz w:val="18"/>
                <w:szCs w:val="18"/>
              </w:rPr>
              <w:t xml:space="preserve"> financial statements</w:t>
            </w:r>
          </w:p>
        </w:tc>
        <w:tc>
          <w:tcPr>
            <w:tcW w:w="1584" w:type="dxa"/>
            <w:vAlign w:val="bottom"/>
          </w:tcPr>
          <w:p w14:paraId="0CD24C23" w14:textId="77777777" w:rsidR="002E1540" w:rsidRPr="00A70425" w:rsidRDefault="002E1540" w:rsidP="00553949">
            <w:pPr>
              <w:spacing w:line="240" w:lineRule="auto"/>
              <w:ind w:right="-72"/>
              <w:jc w:val="right"/>
              <w:rPr>
                <w:rFonts w:cs="Arial"/>
                <w:b/>
                <w:bCs/>
                <w:sz w:val="18"/>
                <w:szCs w:val="18"/>
              </w:rPr>
            </w:pPr>
            <w:r w:rsidRPr="00A70425">
              <w:rPr>
                <w:rFonts w:cs="Arial"/>
                <w:b/>
                <w:bCs/>
                <w:sz w:val="18"/>
                <w:szCs w:val="18"/>
                <w:lang w:val="en-US"/>
              </w:rPr>
              <w:t xml:space="preserve"> </w:t>
            </w:r>
            <w:r w:rsidRPr="00A70425">
              <w:rPr>
                <w:rFonts w:cs="Arial"/>
                <w:b/>
                <w:bCs/>
                <w:sz w:val="18"/>
                <w:szCs w:val="18"/>
              </w:rPr>
              <w:t>Separate financial statements</w:t>
            </w:r>
          </w:p>
        </w:tc>
      </w:tr>
      <w:tr w:rsidR="002E1540" w:rsidRPr="00A70425" w14:paraId="40E9B63F" w14:textId="77777777" w:rsidTr="002E1540">
        <w:tc>
          <w:tcPr>
            <w:tcW w:w="6120" w:type="dxa"/>
            <w:vAlign w:val="bottom"/>
          </w:tcPr>
          <w:p w14:paraId="22207B14" w14:textId="77777777" w:rsidR="002E1540" w:rsidRPr="00A70425" w:rsidRDefault="002E1540" w:rsidP="00553949">
            <w:pPr>
              <w:spacing w:line="240" w:lineRule="auto"/>
              <w:ind w:left="1695" w:hanging="180"/>
              <w:rPr>
                <w:rFonts w:cs="Arial"/>
                <w:b/>
                <w:bCs/>
                <w:sz w:val="18"/>
                <w:szCs w:val="18"/>
                <w:rtl/>
                <w:cs/>
              </w:rPr>
            </w:pPr>
          </w:p>
        </w:tc>
        <w:tc>
          <w:tcPr>
            <w:tcW w:w="1584" w:type="dxa"/>
          </w:tcPr>
          <w:p w14:paraId="531E6EA1"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584" w:type="dxa"/>
          </w:tcPr>
          <w:p w14:paraId="5186F173"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2E1540" w:rsidRPr="00A70425" w14:paraId="5ADC0E5E" w14:textId="77777777" w:rsidTr="002E1540">
        <w:tc>
          <w:tcPr>
            <w:tcW w:w="6120" w:type="dxa"/>
            <w:vAlign w:val="bottom"/>
          </w:tcPr>
          <w:p w14:paraId="6101772F" w14:textId="77777777" w:rsidR="002E1540" w:rsidRPr="00A70425" w:rsidRDefault="002E1540" w:rsidP="00553949">
            <w:pPr>
              <w:spacing w:line="240" w:lineRule="auto"/>
              <w:ind w:left="1695" w:hanging="180"/>
              <w:rPr>
                <w:rFonts w:cs="Arial"/>
                <w:b/>
                <w:bCs/>
                <w:sz w:val="12"/>
                <w:szCs w:val="12"/>
                <w:rtl/>
                <w:cs/>
              </w:rPr>
            </w:pPr>
          </w:p>
        </w:tc>
        <w:tc>
          <w:tcPr>
            <w:tcW w:w="1584" w:type="dxa"/>
            <w:vAlign w:val="bottom"/>
          </w:tcPr>
          <w:p w14:paraId="10464049" w14:textId="77777777" w:rsidR="002E1540" w:rsidRPr="00A70425" w:rsidRDefault="002E1540" w:rsidP="00553949">
            <w:pPr>
              <w:spacing w:line="240" w:lineRule="auto"/>
              <w:ind w:right="-72"/>
              <w:jc w:val="right"/>
              <w:rPr>
                <w:rFonts w:cs="Arial"/>
                <w:b/>
                <w:bCs/>
                <w:sz w:val="12"/>
                <w:szCs w:val="12"/>
              </w:rPr>
            </w:pPr>
          </w:p>
        </w:tc>
        <w:tc>
          <w:tcPr>
            <w:tcW w:w="1584" w:type="dxa"/>
            <w:vAlign w:val="bottom"/>
          </w:tcPr>
          <w:p w14:paraId="721CEDCF" w14:textId="77777777" w:rsidR="002E1540" w:rsidRPr="00A70425" w:rsidRDefault="002E1540" w:rsidP="00553949">
            <w:pPr>
              <w:spacing w:line="240" w:lineRule="auto"/>
              <w:ind w:right="-72"/>
              <w:jc w:val="right"/>
              <w:rPr>
                <w:rFonts w:cs="Arial"/>
                <w:b/>
                <w:bCs/>
                <w:sz w:val="12"/>
                <w:szCs w:val="12"/>
                <w:rtl/>
                <w:cs/>
              </w:rPr>
            </w:pPr>
          </w:p>
        </w:tc>
      </w:tr>
      <w:tr w:rsidR="002E1540" w:rsidRPr="00A70425" w14:paraId="7F7CD906" w14:textId="77777777" w:rsidTr="002E1540">
        <w:tc>
          <w:tcPr>
            <w:tcW w:w="6120" w:type="dxa"/>
            <w:vAlign w:val="bottom"/>
          </w:tcPr>
          <w:p w14:paraId="472002D7" w14:textId="77777777" w:rsidR="002E1540" w:rsidRPr="00A70425" w:rsidRDefault="002E1540" w:rsidP="00553949">
            <w:pPr>
              <w:spacing w:line="240" w:lineRule="auto"/>
              <w:ind w:left="1695" w:hanging="180"/>
              <w:rPr>
                <w:rFonts w:cs="Arial"/>
                <w:b/>
                <w:bCs/>
                <w:i/>
                <w:iCs/>
                <w:sz w:val="18"/>
                <w:szCs w:val="18"/>
                <w:rtl/>
                <w:cs/>
              </w:rPr>
            </w:pPr>
            <w:r w:rsidRPr="00A70425">
              <w:rPr>
                <w:rFonts w:cs="Arial"/>
                <w:b/>
                <w:bCs/>
                <w:sz w:val="18"/>
                <w:szCs w:val="18"/>
                <w:lang w:bidi="th-TH"/>
              </w:rPr>
              <w:t>Guaranteed amount per agreement</w:t>
            </w:r>
          </w:p>
        </w:tc>
        <w:tc>
          <w:tcPr>
            <w:tcW w:w="1584" w:type="dxa"/>
            <w:shd w:val="clear" w:color="auto" w:fill="auto"/>
            <w:vAlign w:val="bottom"/>
          </w:tcPr>
          <w:p w14:paraId="3219D204" w14:textId="0D958F46" w:rsidR="002E1540" w:rsidRPr="00A70425" w:rsidRDefault="00E43147" w:rsidP="00553949">
            <w:pPr>
              <w:spacing w:line="240" w:lineRule="auto"/>
              <w:ind w:right="-72"/>
              <w:jc w:val="right"/>
              <w:rPr>
                <w:rFonts w:cs="Arial"/>
                <w:sz w:val="18"/>
                <w:szCs w:val="18"/>
                <w:lang w:val="en-US"/>
              </w:rPr>
            </w:pPr>
            <w:r w:rsidRPr="00A70425">
              <w:rPr>
                <w:rFonts w:cs="Arial"/>
                <w:sz w:val="18"/>
                <w:szCs w:val="18"/>
                <w:lang w:val="en-US"/>
              </w:rPr>
              <w:t>576,840</w:t>
            </w:r>
          </w:p>
        </w:tc>
        <w:tc>
          <w:tcPr>
            <w:tcW w:w="1584" w:type="dxa"/>
            <w:shd w:val="clear" w:color="auto" w:fill="auto"/>
            <w:vAlign w:val="bottom"/>
          </w:tcPr>
          <w:p w14:paraId="239AAA1D" w14:textId="3AFEAF75" w:rsidR="002E1540" w:rsidRPr="00A70425" w:rsidRDefault="00E43147" w:rsidP="00553949">
            <w:pPr>
              <w:spacing w:line="240" w:lineRule="auto"/>
              <w:ind w:right="-72"/>
              <w:jc w:val="right"/>
              <w:rPr>
                <w:rFonts w:cs="Arial"/>
                <w:sz w:val="18"/>
                <w:szCs w:val="18"/>
              </w:rPr>
            </w:pPr>
            <w:r w:rsidRPr="00A70425">
              <w:rPr>
                <w:rFonts w:cs="Arial"/>
                <w:sz w:val="18"/>
                <w:szCs w:val="18"/>
              </w:rPr>
              <w:t>-</w:t>
            </w:r>
          </w:p>
        </w:tc>
      </w:tr>
      <w:tr w:rsidR="002E1540" w:rsidRPr="00A70425" w14:paraId="5886071F" w14:textId="77777777" w:rsidTr="002E1540">
        <w:tc>
          <w:tcPr>
            <w:tcW w:w="6120" w:type="dxa"/>
            <w:vAlign w:val="bottom"/>
          </w:tcPr>
          <w:p w14:paraId="739EA7BF" w14:textId="77777777" w:rsidR="002E1540" w:rsidRPr="00A70425" w:rsidRDefault="002E1540" w:rsidP="00553949">
            <w:pPr>
              <w:spacing w:line="240" w:lineRule="auto"/>
              <w:ind w:left="1695" w:hanging="180"/>
              <w:rPr>
                <w:rFonts w:cs="Arial"/>
                <w:sz w:val="18"/>
                <w:szCs w:val="18"/>
                <w:lang w:bidi="th-TH"/>
              </w:rPr>
            </w:pPr>
            <w:r w:rsidRPr="00A70425">
              <w:rPr>
                <w:rFonts w:cs="Arial"/>
                <w:sz w:val="18"/>
                <w:szCs w:val="18"/>
                <w:lang w:bidi="th-TH"/>
              </w:rPr>
              <w:t xml:space="preserve">Book value of FC Group’s net assets and liabilities </w:t>
            </w:r>
          </w:p>
          <w:p w14:paraId="2896523C" w14:textId="77777777" w:rsidR="002E1540" w:rsidRPr="00A70425" w:rsidRDefault="002E1540" w:rsidP="00553949">
            <w:pPr>
              <w:spacing w:line="240" w:lineRule="auto"/>
              <w:ind w:left="1695" w:hanging="180"/>
              <w:rPr>
                <w:rFonts w:cs="Arial"/>
                <w:sz w:val="18"/>
                <w:szCs w:val="18"/>
                <w:rtl/>
                <w:cs/>
              </w:rPr>
            </w:pPr>
            <w:r w:rsidRPr="00A70425">
              <w:rPr>
                <w:rFonts w:cs="Arial"/>
                <w:sz w:val="18"/>
                <w:szCs w:val="18"/>
                <w:lang w:bidi="th-TH"/>
              </w:rPr>
              <w:t xml:space="preserve">   at the acquisition date</w:t>
            </w:r>
          </w:p>
        </w:tc>
        <w:tc>
          <w:tcPr>
            <w:tcW w:w="1584" w:type="dxa"/>
            <w:shd w:val="clear" w:color="auto" w:fill="auto"/>
            <w:vAlign w:val="bottom"/>
          </w:tcPr>
          <w:p w14:paraId="29DD876A" w14:textId="254D6C84" w:rsidR="002E1540" w:rsidRPr="00A70425" w:rsidRDefault="00E43147" w:rsidP="00553949">
            <w:pPr>
              <w:pBdr>
                <w:bottom w:val="single" w:sz="4" w:space="1" w:color="auto"/>
              </w:pBdr>
              <w:spacing w:line="240" w:lineRule="auto"/>
              <w:ind w:right="-72"/>
              <w:jc w:val="right"/>
              <w:rPr>
                <w:rFonts w:cs="Arial"/>
                <w:sz w:val="18"/>
                <w:szCs w:val="18"/>
              </w:rPr>
            </w:pPr>
            <w:r w:rsidRPr="00A70425">
              <w:rPr>
                <w:rFonts w:cs="Arial"/>
                <w:sz w:val="18"/>
                <w:szCs w:val="18"/>
              </w:rPr>
              <w:t>9,590</w:t>
            </w:r>
          </w:p>
        </w:tc>
        <w:tc>
          <w:tcPr>
            <w:tcW w:w="1584" w:type="dxa"/>
            <w:shd w:val="clear" w:color="auto" w:fill="auto"/>
            <w:vAlign w:val="bottom"/>
          </w:tcPr>
          <w:p w14:paraId="32A0A927" w14:textId="579DF39E" w:rsidR="002E1540" w:rsidRPr="00A70425" w:rsidRDefault="00E43147"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r>
      <w:tr w:rsidR="002E1540" w:rsidRPr="00A70425" w14:paraId="6D1C8B1A" w14:textId="77777777" w:rsidTr="002E1540">
        <w:tc>
          <w:tcPr>
            <w:tcW w:w="6120" w:type="dxa"/>
            <w:vAlign w:val="bottom"/>
          </w:tcPr>
          <w:p w14:paraId="28CC14D1" w14:textId="77777777" w:rsidR="002E1540" w:rsidRPr="00A70425" w:rsidRDefault="002E1540" w:rsidP="00553949">
            <w:pPr>
              <w:spacing w:line="240" w:lineRule="auto"/>
              <w:ind w:left="1695" w:hanging="180"/>
              <w:rPr>
                <w:rFonts w:cs="Arial"/>
                <w:b/>
                <w:bCs/>
                <w:sz w:val="12"/>
                <w:szCs w:val="12"/>
                <w:rtl/>
                <w:cs/>
              </w:rPr>
            </w:pPr>
          </w:p>
        </w:tc>
        <w:tc>
          <w:tcPr>
            <w:tcW w:w="1584" w:type="dxa"/>
            <w:vAlign w:val="bottom"/>
          </w:tcPr>
          <w:p w14:paraId="384766A0" w14:textId="77777777" w:rsidR="002E1540" w:rsidRPr="00A70425" w:rsidRDefault="002E1540" w:rsidP="00553949">
            <w:pPr>
              <w:spacing w:line="240" w:lineRule="auto"/>
              <w:ind w:right="-72"/>
              <w:jc w:val="right"/>
              <w:rPr>
                <w:rFonts w:cs="Arial"/>
                <w:b/>
                <w:bCs/>
                <w:sz w:val="12"/>
                <w:szCs w:val="12"/>
              </w:rPr>
            </w:pPr>
          </w:p>
        </w:tc>
        <w:tc>
          <w:tcPr>
            <w:tcW w:w="1584" w:type="dxa"/>
            <w:vAlign w:val="bottom"/>
          </w:tcPr>
          <w:p w14:paraId="2638D3A8" w14:textId="77777777" w:rsidR="002E1540" w:rsidRPr="00A70425" w:rsidRDefault="002E1540" w:rsidP="00553949">
            <w:pPr>
              <w:spacing w:line="240" w:lineRule="auto"/>
              <w:ind w:right="-72"/>
              <w:jc w:val="right"/>
              <w:rPr>
                <w:rFonts w:cs="Arial"/>
                <w:b/>
                <w:bCs/>
                <w:sz w:val="12"/>
                <w:szCs w:val="12"/>
                <w:rtl/>
                <w:cs/>
              </w:rPr>
            </w:pPr>
          </w:p>
        </w:tc>
      </w:tr>
      <w:tr w:rsidR="002E1540" w:rsidRPr="00A70425" w14:paraId="2B1C5332" w14:textId="77777777" w:rsidTr="002E1540">
        <w:tc>
          <w:tcPr>
            <w:tcW w:w="6120" w:type="dxa"/>
            <w:vAlign w:val="bottom"/>
          </w:tcPr>
          <w:p w14:paraId="609BB37E" w14:textId="77777777" w:rsidR="00362A4D" w:rsidRPr="00A70425" w:rsidRDefault="002E1540" w:rsidP="00553949">
            <w:pPr>
              <w:tabs>
                <w:tab w:val="left" w:pos="162"/>
              </w:tabs>
              <w:spacing w:line="240" w:lineRule="auto"/>
              <w:ind w:left="1695" w:right="-218" w:hanging="180"/>
              <w:rPr>
                <w:rFonts w:cs="Arial"/>
                <w:sz w:val="18"/>
                <w:szCs w:val="18"/>
                <w:lang w:bidi="th-TH"/>
              </w:rPr>
            </w:pPr>
            <w:r w:rsidRPr="00A70425">
              <w:rPr>
                <w:rFonts w:cs="Arial"/>
                <w:sz w:val="18"/>
                <w:szCs w:val="18"/>
                <w:lang w:bidi="th-TH"/>
              </w:rPr>
              <w:t xml:space="preserve">Receivable from guaranteed investment at </w:t>
            </w:r>
          </w:p>
          <w:p w14:paraId="7B1151B0" w14:textId="1FEB0314" w:rsidR="002E1540" w:rsidRPr="00A70425" w:rsidRDefault="00362A4D" w:rsidP="00553949">
            <w:pPr>
              <w:tabs>
                <w:tab w:val="left" w:pos="162"/>
              </w:tabs>
              <w:spacing w:line="240" w:lineRule="auto"/>
              <w:ind w:left="1695" w:right="-218" w:hanging="180"/>
              <w:rPr>
                <w:rFonts w:cs="Arial"/>
                <w:sz w:val="18"/>
                <w:szCs w:val="18"/>
                <w:rtl/>
                <w:cs/>
              </w:rPr>
            </w:pPr>
            <w:r w:rsidRPr="00A70425">
              <w:rPr>
                <w:rFonts w:cs="Arial"/>
                <w:sz w:val="18"/>
                <w:szCs w:val="18"/>
                <w:lang w:bidi="th-TH"/>
              </w:rPr>
              <w:t xml:space="preserve">   </w:t>
            </w:r>
            <w:r w:rsidR="002E1540" w:rsidRPr="00A70425">
              <w:rPr>
                <w:rFonts w:cs="Arial"/>
                <w:sz w:val="18"/>
                <w:szCs w:val="18"/>
                <w:lang w:bidi="th-TH"/>
              </w:rPr>
              <w:t>the acquisition date</w:t>
            </w:r>
            <w:r w:rsidR="002E1540" w:rsidRPr="00A70425">
              <w:rPr>
                <w:rFonts w:cs="Arial"/>
                <w:sz w:val="18"/>
                <w:szCs w:val="18"/>
                <w:cs/>
                <w:lang w:bidi="th-TH"/>
              </w:rPr>
              <w:t xml:space="preserve"> </w:t>
            </w:r>
          </w:p>
        </w:tc>
        <w:tc>
          <w:tcPr>
            <w:tcW w:w="1584" w:type="dxa"/>
            <w:shd w:val="clear" w:color="auto" w:fill="auto"/>
            <w:vAlign w:val="bottom"/>
          </w:tcPr>
          <w:p w14:paraId="6277C6D8" w14:textId="5B054AFB" w:rsidR="002E1540" w:rsidRPr="00A70425" w:rsidRDefault="00E43147" w:rsidP="00553949">
            <w:pPr>
              <w:pBdr>
                <w:bottom w:val="single" w:sz="4" w:space="1" w:color="auto"/>
              </w:pBdr>
              <w:spacing w:line="240" w:lineRule="auto"/>
              <w:ind w:right="-72"/>
              <w:jc w:val="right"/>
              <w:rPr>
                <w:rFonts w:cs="Arial"/>
                <w:sz w:val="18"/>
                <w:szCs w:val="18"/>
                <w:rtl/>
                <w:cs/>
              </w:rPr>
            </w:pPr>
            <w:r w:rsidRPr="00A70425">
              <w:rPr>
                <w:rFonts w:cs="Arial"/>
                <w:sz w:val="18"/>
                <w:szCs w:val="18"/>
              </w:rPr>
              <w:t>586,430</w:t>
            </w:r>
          </w:p>
        </w:tc>
        <w:tc>
          <w:tcPr>
            <w:tcW w:w="1584" w:type="dxa"/>
            <w:shd w:val="clear" w:color="auto" w:fill="auto"/>
            <w:vAlign w:val="bottom"/>
          </w:tcPr>
          <w:p w14:paraId="28143AB1" w14:textId="6197E59D" w:rsidR="002E1540" w:rsidRPr="00A70425" w:rsidRDefault="00E43147" w:rsidP="00553949">
            <w:pPr>
              <w:pBdr>
                <w:bottom w:val="single" w:sz="4" w:space="1" w:color="auto"/>
              </w:pBdr>
              <w:spacing w:line="240" w:lineRule="auto"/>
              <w:ind w:right="-72"/>
              <w:jc w:val="right"/>
              <w:rPr>
                <w:rFonts w:cs="Arial"/>
                <w:sz w:val="18"/>
                <w:szCs w:val="18"/>
                <w:rtl/>
                <w:cs/>
              </w:rPr>
            </w:pPr>
            <w:r w:rsidRPr="00A70425">
              <w:rPr>
                <w:rFonts w:cs="Arial"/>
                <w:sz w:val="18"/>
                <w:szCs w:val="18"/>
              </w:rPr>
              <w:t>-</w:t>
            </w:r>
          </w:p>
        </w:tc>
      </w:tr>
      <w:tr w:rsidR="002E1540" w:rsidRPr="00A70425" w14:paraId="497E86B1" w14:textId="77777777" w:rsidTr="002E1540">
        <w:tc>
          <w:tcPr>
            <w:tcW w:w="6120" w:type="dxa"/>
            <w:vAlign w:val="bottom"/>
          </w:tcPr>
          <w:p w14:paraId="78B07629" w14:textId="77777777" w:rsidR="002E1540" w:rsidRPr="00A70425" w:rsidRDefault="002E1540" w:rsidP="00553949">
            <w:pPr>
              <w:spacing w:line="240" w:lineRule="auto"/>
              <w:ind w:left="1695" w:hanging="180"/>
              <w:rPr>
                <w:rFonts w:cs="Arial"/>
                <w:b/>
                <w:bCs/>
                <w:sz w:val="18"/>
                <w:szCs w:val="18"/>
                <w:rtl/>
                <w:cs/>
              </w:rPr>
            </w:pPr>
          </w:p>
        </w:tc>
        <w:tc>
          <w:tcPr>
            <w:tcW w:w="1584" w:type="dxa"/>
            <w:shd w:val="clear" w:color="auto" w:fill="auto"/>
            <w:vAlign w:val="bottom"/>
          </w:tcPr>
          <w:p w14:paraId="24B1EA4C" w14:textId="77777777" w:rsidR="002E1540" w:rsidRPr="00A70425" w:rsidRDefault="002E1540" w:rsidP="00553949">
            <w:pPr>
              <w:spacing w:line="240" w:lineRule="auto"/>
              <w:ind w:right="-72"/>
              <w:jc w:val="right"/>
              <w:rPr>
                <w:rFonts w:cs="Arial"/>
                <w:sz w:val="18"/>
                <w:szCs w:val="18"/>
              </w:rPr>
            </w:pPr>
          </w:p>
        </w:tc>
        <w:tc>
          <w:tcPr>
            <w:tcW w:w="1584" w:type="dxa"/>
            <w:shd w:val="clear" w:color="auto" w:fill="auto"/>
            <w:vAlign w:val="bottom"/>
          </w:tcPr>
          <w:p w14:paraId="5876328F" w14:textId="77777777" w:rsidR="002E1540" w:rsidRPr="00A70425" w:rsidRDefault="002E1540" w:rsidP="00553949">
            <w:pPr>
              <w:spacing w:line="240" w:lineRule="auto"/>
              <w:ind w:right="-72"/>
              <w:jc w:val="right"/>
              <w:rPr>
                <w:rFonts w:cs="Arial"/>
                <w:sz w:val="18"/>
                <w:szCs w:val="18"/>
                <w:lang w:val="en-US"/>
              </w:rPr>
            </w:pPr>
          </w:p>
        </w:tc>
      </w:tr>
      <w:tr w:rsidR="002E1540" w:rsidRPr="00A70425" w14:paraId="47E23290" w14:textId="77777777" w:rsidTr="002E1540">
        <w:tc>
          <w:tcPr>
            <w:tcW w:w="6120" w:type="dxa"/>
            <w:vAlign w:val="bottom"/>
          </w:tcPr>
          <w:p w14:paraId="5EB84B9F" w14:textId="77777777" w:rsidR="00362A4D" w:rsidRPr="00A70425" w:rsidRDefault="002E1540" w:rsidP="00553949">
            <w:pPr>
              <w:spacing w:line="240" w:lineRule="auto"/>
              <w:ind w:left="1695" w:hanging="180"/>
              <w:rPr>
                <w:rFonts w:cs="Arial"/>
                <w:b/>
                <w:bCs/>
                <w:sz w:val="18"/>
                <w:szCs w:val="18"/>
                <w:lang w:bidi="th-TH"/>
              </w:rPr>
            </w:pPr>
            <w:r w:rsidRPr="00A70425">
              <w:rPr>
                <w:rFonts w:cs="Arial"/>
                <w:b/>
                <w:bCs/>
                <w:sz w:val="18"/>
                <w:szCs w:val="18"/>
                <w:lang w:bidi="th-TH"/>
              </w:rPr>
              <w:t xml:space="preserve">Guarantee of related income and expenses </w:t>
            </w:r>
          </w:p>
          <w:p w14:paraId="16021FFA" w14:textId="1438B65A" w:rsidR="002E1540" w:rsidRPr="00A70425" w:rsidRDefault="002E1540" w:rsidP="00553949">
            <w:pPr>
              <w:spacing w:line="240" w:lineRule="auto"/>
              <w:ind w:left="1695" w:hanging="180"/>
              <w:rPr>
                <w:rFonts w:cs="Arial"/>
                <w:b/>
                <w:bCs/>
                <w:sz w:val="18"/>
                <w:szCs w:val="18"/>
                <w:rtl/>
                <w:cs/>
                <w:lang w:bidi="th-TH"/>
              </w:rPr>
            </w:pPr>
            <w:r w:rsidRPr="00A70425">
              <w:rPr>
                <w:rFonts w:cs="Arial"/>
                <w:b/>
                <w:bCs/>
                <w:sz w:val="18"/>
                <w:szCs w:val="18"/>
                <w:lang w:bidi="th-TH"/>
              </w:rPr>
              <w:t xml:space="preserve">   after the acquisition date</w:t>
            </w:r>
          </w:p>
        </w:tc>
        <w:tc>
          <w:tcPr>
            <w:tcW w:w="1584" w:type="dxa"/>
            <w:shd w:val="clear" w:color="auto" w:fill="auto"/>
            <w:vAlign w:val="bottom"/>
          </w:tcPr>
          <w:p w14:paraId="6A916DF8" w14:textId="77777777" w:rsidR="002E1540" w:rsidRPr="00A70425" w:rsidRDefault="002E1540" w:rsidP="00553949">
            <w:pPr>
              <w:spacing w:line="240" w:lineRule="auto"/>
              <w:ind w:right="-72"/>
              <w:jc w:val="right"/>
              <w:rPr>
                <w:rFonts w:cs="Arial"/>
                <w:sz w:val="18"/>
                <w:szCs w:val="18"/>
              </w:rPr>
            </w:pPr>
          </w:p>
        </w:tc>
        <w:tc>
          <w:tcPr>
            <w:tcW w:w="1584" w:type="dxa"/>
            <w:shd w:val="clear" w:color="auto" w:fill="auto"/>
            <w:vAlign w:val="bottom"/>
          </w:tcPr>
          <w:p w14:paraId="6834AD1D" w14:textId="77777777" w:rsidR="002E1540" w:rsidRPr="00A70425" w:rsidRDefault="002E1540" w:rsidP="00553949">
            <w:pPr>
              <w:spacing w:line="240" w:lineRule="auto"/>
              <w:ind w:right="-72"/>
              <w:jc w:val="right"/>
              <w:rPr>
                <w:rFonts w:cs="Arial"/>
                <w:sz w:val="18"/>
                <w:szCs w:val="18"/>
                <w:lang w:val="en-US"/>
              </w:rPr>
            </w:pPr>
          </w:p>
        </w:tc>
      </w:tr>
      <w:tr w:rsidR="002E1540" w:rsidRPr="00A70425" w14:paraId="690B360E" w14:textId="77777777" w:rsidTr="002E1540">
        <w:tc>
          <w:tcPr>
            <w:tcW w:w="6120" w:type="dxa"/>
            <w:vAlign w:val="bottom"/>
          </w:tcPr>
          <w:p w14:paraId="4BBA8FE9" w14:textId="77777777" w:rsidR="002E1540" w:rsidRPr="00A70425" w:rsidRDefault="002E1540" w:rsidP="00553949">
            <w:pPr>
              <w:spacing w:line="240" w:lineRule="auto"/>
              <w:ind w:left="1695" w:hanging="180"/>
              <w:rPr>
                <w:rFonts w:cs="Arial"/>
                <w:sz w:val="18"/>
                <w:szCs w:val="18"/>
                <w:rtl/>
                <w:cs/>
              </w:rPr>
            </w:pPr>
            <w:r w:rsidRPr="00A70425">
              <w:rPr>
                <w:rFonts w:cs="Arial"/>
                <w:sz w:val="18"/>
                <w:szCs w:val="18"/>
                <w:lang w:bidi="th-TH"/>
              </w:rPr>
              <w:t>Other income</w:t>
            </w:r>
          </w:p>
        </w:tc>
        <w:tc>
          <w:tcPr>
            <w:tcW w:w="1584" w:type="dxa"/>
            <w:shd w:val="clear" w:color="auto" w:fill="auto"/>
            <w:vAlign w:val="bottom"/>
          </w:tcPr>
          <w:p w14:paraId="4F2FB011" w14:textId="1BFE1653" w:rsidR="002E1540" w:rsidRPr="00A70425" w:rsidRDefault="00E43147" w:rsidP="00553949">
            <w:pPr>
              <w:spacing w:line="240" w:lineRule="auto"/>
              <w:ind w:right="-72"/>
              <w:jc w:val="right"/>
              <w:rPr>
                <w:rFonts w:cs="Arial"/>
                <w:sz w:val="18"/>
                <w:szCs w:val="18"/>
                <w:rtl/>
                <w:cs/>
                <w:lang w:val="en-US"/>
              </w:rPr>
            </w:pPr>
            <w:r w:rsidRPr="00A70425">
              <w:rPr>
                <w:rFonts w:cs="Arial"/>
                <w:sz w:val="18"/>
                <w:szCs w:val="18"/>
                <w:lang w:val="en-US"/>
              </w:rPr>
              <w:t>(200)</w:t>
            </w:r>
          </w:p>
        </w:tc>
        <w:tc>
          <w:tcPr>
            <w:tcW w:w="1584" w:type="dxa"/>
            <w:shd w:val="clear" w:color="auto" w:fill="auto"/>
            <w:vAlign w:val="bottom"/>
          </w:tcPr>
          <w:p w14:paraId="73824E85" w14:textId="19723A4A" w:rsidR="002E1540" w:rsidRPr="00A70425" w:rsidRDefault="00E43147" w:rsidP="00553949">
            <w:pPr>
              <w:spacing w:line="240" w:lineRule="auto"/>
              <w:ind w:right="-72"/>
              <w:jc w:val="right"/>
              <w:rPr>
                <w:rFonts w:cs="Arial"/>
                <w:sz w:val="18"/>
                <w:szCs w:val="18"/>
                <w:lang w:val="en-US"/>
              </w:rPr>
            </w:pPr>
            <w:r w:rsidRPr="00A70425">
              <w:rPr>
                <w:rFonts w:cs="Arial"/>
                <w:sz w:val="18"/>
                <w:szCs w:val="18"/>
                <w:lang w:val="en-US"/>
              </w:rPr>
              <w:t>(200)</w:t>
            </w:r>
          </w:p>
        </w:tc>
      </w:tr>
      <w:tr w:rsidR="003D270A" w:rsidRPr="00A70425" w14:paraId="3D94C436" w14:textId="77777777" w:rsidTr="0037472B">
        <w:tc>
          <w:tcPr>
            <w:tcW w:w="6120" w:type="dxa"/>
            <w:vAlign w:val="bottom"/>
          </w:tcPr>
          <w:p w14:paraId="6E25AD18" w14:textId="77777777" w:rsidR="003D270A" w:rsidRPr="00A70425" w:rsidRDefault="003D270A" w:rsidP="00553949">
            <w:pPr>
              <w:spacing w:line="240" w:lineRule="auto"/>
              <w:ind w:left="1695" w:hanging="180"/>
              <w:rPr>
                <w:rFonts w:cs="Arial"/>
                <w:sz w:val="18"/>
                <w:szCs w:val="18"/>
                <w:rtl/>
                <w:cs/>
              </w:rPr>
            </w:pPr>
            <w:r w:rsidRPr="00A70425">
              <w:rPr>
                <w:rFonts w:cs="Arial"/>
                <w:sz w:val="18"/>
                <w:szCs w:val="18"/>
                <w:lang w:bidi="th-TH"/>
              </w:rPr>
              <w:t>Finance costs</w:t>
            </w:r>
          </w:p>
        </w:tc>
        <w:tc>
          <w:tcPr>
            <w:tcW w:w="1584" w:type="dxa"/>
            <w:shd w:val="clear" w:color="auto" w:fill="auto"/>
          </w:tcPr>
          <w:p w14:paraId="366E7525" w14:textId="74C1200F" w:rsidR="003D270A" w:rsidRPr="00A70425" w:rsidRDefault="00E43147" w:rsidP="00553949">
            <w:pPr>
              <w:spacing w:line="240" w:lineRule="auto"/>
              <w:ind w:right="-72"/>
              <w:jc w:val="right"/>
              <w:rPr>
                <w:rFonts w:cs="Arial"/>
                <w:sz w:val="18"/>
                <w:szCs w:val="18"/>
                <w:rtl/>
                <w:cs/>
                <w:lang w:val="en-US"/>
              </w:rPr>
            </w:pPr>
            <w:r w:rsidRPr="00A70425">
              <w:rPr>
                <w:rFonts w:cs="Arial"/>
                <w:sz w:val="18"/>
                <w:szCs w:val="18"/>
                <w:lang w:val="en-US"/>
              </w:rPr>
              <w:t>78,618</w:t>
            </w:r>
          </w:p>
        </w:tc>
        <w:tc>
          <w:tcPr>
            <w:tcW w:w="1584" w:type="dxa"/>
            <w:shd w:val="clear" w:color="auto" w:fill="auto"/>
          </w:tcPr>
          <w:p w14:paraId="4690D6FF" w14:textId="44497428" w:rsidR="003D270A" w:rsidRPr="00A70425" w:rsidRDefault="00E43147" w:rsidP="00553949">
            <w:pPr>
              <w:spacing w:line="240" w:lineRule="auto"/>
              <w:ind w:right="-72"/>
              <w:jc w:val="right"/>
              <w:rPr>
                <w:rFonts w:cs="Arial"/>
                <w:sz w:val="18"/>
                <w:szCs w:val="18"/>
                <w:rtl/>
                <w:cs/>
                <w:lang w:val="en-US"/>
              </w:rPr>
            </w:pPr>
            <w:r w:rsidRPr="00A70425">
              <w:rPr>
                <w:rFonts w:cs="Arial"/>
                <w:sz w:val="18"/>
                <w:szCs w:val="18"/>
                <w:lang w:val="en-US"/>
              </w:rPr>
              <w:t>78,618</w:t>
            </w:r>
          </w:p>
        </w:tc>
      </w:tr>
      <w:tr w:rsidR="002E1540" w:rsidRPr="00A70425" w14:paraId="3610B4D3" w14:textId="77777777" w:rsidTr="002E1540">
        <w:tc>
          <w:tcPr>
            <w:tcW w:w="6120" w:type="dxa"/>
            <w:vAlign w:val="bottom"/>
          </w:tcPr>
          <w:p w14:paraId="0F3821B7" w14:textId="77777777" w:rsidR="002E1540" w:rsidRPr="00A70425" w:rsidRDefault="002E1540" w:rsidP="00553949">
            <w:pPr>
              <w:spacing w:line="240" w:lineRule="auto"/>
              <w:ind w:left="1695" w:hanging="180"/>
              <w:rPr>
                <w:rFonts w:cs="Arial"/>
                <w:sz w:val="18"/>
                <w:szCs w:val="18"/>
                <w:lang w:bidi="th-TH"/>
              </w:rPr>
            </w:pPr>
            <w:r w:rsidRPr="00A70425">
              <w:rPr>
                <w:rFonts w:cs="Arial"/>
                <w:sz w:val="18"/>
                <w:szCs w:val="18"/>
                <w:lang w:bidi="th-TH"/>
              </w:rPr>
              <w:t>Administrative expenses</w:t>
            </w:r>
          </w:p>
        </w:tc>
        <w:tc>
          <w:tcPr>
            <w:tcW w:w="1584" w:type="dxa"/>
            <w:shd w:val="clear" w:color="auto" w:fill="auto"/>
            <w:vAlign w:val="bottom"/>
          </w:tcPr>
          <w:p w14:paraId="777211A4" w14:textId="33DE048B" w:rsidR="002E1540" w:rsidRPr="00A70425" w:rsidRDefault="00E43147" w:rsidP="00553949">
            <w:pPr>
              <w:spacing w:line="240" w:lineRule="auto"/>
              <w:ind w:right="-72"/>
              <w:jc w:val="right"/>
              <w:rPr>
                <w:rFonts w:cs="Arial"/>
                <w:sz w:val="18"/>
                <w:szCs w:val="18"/>
                <w:lang w:val="en-US"/>
              </w:rPr>
            </w:pPr>
            <w:r w:rsidRPr="00A70425">
              <w:rPr>
                <w:rFonts w:cs="Arial"/>
                <w:sz w:val="18"/>
                <w:szCs w:val="18"/>
                <w:lang w:val="en-US"/>
              </w:rPr>
              <w:t>2,720</w:t>
            </w:r>
          </w:p>
        </w:tc>
        <w:tc>
          <w:tcPr>
            <w:tcW w:w="1584" w:type="dxa"/>
            <w:shd w:val="clear" w:color="auto" w:fill="auto"/>
            <w:vAlign w:val="bottom"/>
          </w:tcPr>
          <w:p w14:paraId="6E1BA834" w14:textId="1F67C07D" w:rsidR="002E1540" w:rsidRPr="00A70425" w:rsidRDefault="00E43147" w:rsidP="00553949">
            <w:pPr>
              <w:spacing w:line="240" w:lineRule="auto"/>
              <w:ind w:right="-72"/>
              <w:jc w:val="right"/>
              <w:rPr>
                <w:rFonts w:cs="Arial"/>
                <w:sz w:val="18"/>
                <w:szCs w:val="18"/>
                <w:lang w:val="en-US"/>
              </w:rPr>
            </w:pPr>
            <w:r w:rsidRPr="00A70425">
              <w:rPr>
                <w:rFonts w:cs="Arial"/>
                <w:sz w:val="18"/>
                <w:szCs w:val="18"/>
                <w:lang w:val="en-US"/>
              </w:rPr>
              <w:t>2,720</w:t>
            </w:r>
          </w:p>
        </w:tc>
      </w:tr>
      <w:tr w:rsidR="002E1540" w:rsidRPr="00A70425" w14:paraId="4577BC6C" w14:textId="77777777" w:rsidTr="002E1540">
        <w:tc>
          <w:tcPr>
            <w:tcW w:w="6120" w:type="dxa"/>
            <w:vAlign w:val="bottom"/>
          </w:tcPr>
          <w:p w14:paraId="39F5C5B7" w14:textId="77777777" w:rsidR="002E1540" w:rsidRPr="00A70425" w:rsidRDefault="002E1540" w:rsidP="00553949">
            <w:pPr>
              <w:spacing w:line="240" w:lineRule="auto"/>
              <w:ind w:left="1695" w:hanging="180"/>
              <w:rPr>
                <w:rFonts w:cs="Arial"/>
                <w:sz w:val="18"/>
                <w:szCs w:val="18"/>
                <w:rtl/>
                <w:cs/>
              </w:rPr>
            </w:pPr>
            <w:r w:rsidRPr="00A70425">
              <w:rPr>
                <w:rFonts w:cs="Arial"/>
                <w:sz w:val="18"/>
                <w:szCs w:val="18"/>
                <w:lang w:bidi="th-TH"/>
              </w:rPr>
              <w:t>Amortisation expense</w:t>
            </w:r>
          </w:p>
        </w:tc>
        <w:tc>
          <w:tcPr>
            <w:tcW w:w="1584" w:type="dxa"/>
            <w:shd w:val="clear" w:color="auto" w:fill="auto"/>
            <w:vAlign w:val="bottom"/>
          </w:tcPr>
          <w:p w14:paraId="24AEC6C3" w14:textId="6227F864" w:rsidR="002E1540" w:rsidRPr="00A70425" w:rsidRDefault="00E43147" w:rsidP="00553949">
            <w:pPr>
              <w:spacing w:line="240" w:lineRule="auto"/>
              <w:ind w:right="-72"/>
              <w:jc w:val="right"/>
              <w:rPr>
                <w:rFonts w:cs="Arial"/>
                <w:sz w:val="18"/>
                <w:szCs w:val="18"/>
                <w:rtl/>
                <w:cs/>
                <w:lang w:val="en-US"/>
              </w:rPr>
            </w:pPr>
            <w:r w:rsidRPr="00A70425">
              <w:rPr>
                <w:rFonts w:cs="Arial"/>
                <w:sz w:val="18"/>
                <w:szCs w:val="18"/>
                <w:lang w:val="en-US"/>
              </w:rPr>
              <w:t>5,308</w:t>
            </w:r>
          </w:p>
        </w:tc>
        <w:tc>
          <w:tcPr>
            <w:tcW w:w="1584" w:type="dxa"/>
            <w:shd w:val="clear" w:color="auto" w:fill="auto"/>
            <w:vAlign w:val="bottom"/>
          </w:tcPr>
          <w:p w14:paraId="600BF30A" w14:textId="0FE9A770" w:rsidR="002E1540" w:rsidRPr="00A70425" w:rsidRDefault="00E43147" w:rsidP="00553949">
            <w:pPr>
              <w:spacing w:line="240" w:lineRule="auto"/>
              <w:ind w:right="-72"/>
              <w:jc w:val="right"/>
              <w:rPr>
                <w:rFonts w:cs="Arial"/>
                <w:sz w:val="18"/>
                <w:szCs w:val="18"/>
                <w:rtl/>
                <w:cs/>
                <w:lang w:val="en-US"/>
              </w:rPr>
            </w:pPr>
            <w:r w:rsidRPr="00A70425">
              <w:rPr>
                <w:rFonts w:cs="Arial"/>
                <w:sz w:val="18"/>
                <w:szCs w:val="18"/>
                <w:lang w:val="en-US"/>
              </w:rPr>
              <w:t>5,308</w:t>
            </w:r>
          </w:p>
        </w:tc>
      </w:tr>
      <w:tr w:rsidR="003D270A" w:rsidRPr="00A70425" w14:paraId="04B9727C" w14:textId="77777777" w:rsidTr="0037472B">
        <w:tc>
          <w:tcPr>
            <w:tcW w:w="6120" w:type="dxa"/>
            <w:vAlign w:val="bottom"/>
          </w:tcPr>
          <w:p w14:paraId="4F34BCFF" w14:textId="77777777" w:rsidR="003D270A" w:rsidRPr="00A70425" w:rsidRDefault="003D270A" w:rsidP="00553949">
            <w:pPr>
              <w:spacing w:line="240" w:lineRule="auto"/>
              <w:ind w:left="1695" w:hanging="180"/>
              <w:rPr>
                <w:rFonts w:cs="Arial"/>
                <w:sz w:val="18"/>
                <w:szCs w:val="18"/>
              </w:rPr>
            </w:pPr>
            <w:r w:rsidRPr="00A70425">
              <w:rPr>
                <w:rFonts w:cs="Arial"/>
                <w:sz w:val="18"/>
                <w:szCs w:val="18"/>
              </w:rPr>
              <w:t>Effect from offset transaction</w:t>
            </w:r>
          </w:p>
        </w:tc>
        <w:tc>
          <w:tcPr>
            <w:tcW w:w="1584" w:type="dxa"/>
            <w:shd w:val="clear" w:color="auto" w:fill="auto"/>
          </w:tcPr>
          <w:p w14:paraId="35436791" w14:textId="58F8A221" w:rsidR="003D270A" w:rsidRPr="00A70425" w:rsidRDefault="00E43147" w:rsidP="00553949">
            <w:pPr>
              <w:spacing w:line="240" w:lineRule="auto"/>
              <w:ind w:right="-72"/>
              <w:jc w:val="right"/>
              <w:rPr>
                <w:rFonts w:cs="Arial"/>
                <w:sz w:val="18"/>
                <w:szCs w:val="18"/>
                <w:lang w:val="en-US"/>
              </w:rPr>
            </w:pPr>
            <w:r w:rsidRPr="00A70425">
              <w:rPr>
                <w:rFonts w:cs="Arial"/>
                <w:sz w:val="18"/>
                <w:szCs w:val="18"/>
                <w:lang w:val="en-US"/>
              </w:rPr>
              <w:t>(121,388)</w:t>
            </w:r>
          </w:p>
        </w:tc>
        <w:tc>
          <w:tcPr>
            <w:tcW w:w="1584" w:type="dxa"/>
            <w:shd w:val="clear" w:color="auto" w:fill="auto"/>
          </w:tcPr>
          <w:p w14:paraId="75E8F2D9" w14:textId="18F4E06B" w:rsidR="003D270A" w:rsidRPr="00A70425" w:rsidRDefault="00E43147" w:rsidP="00553949">
            <w:pPr>
              <w:spacing w:line="240" w:lineRule="auto"/>
              <w:ind w:right="-72"/>
              <w:jc w:val="right"/>
              <w:rPr>
                <w:rFonts w:cs="Arial"/>
                <w:sz w:val="18"/>
                <w:szCs w:val="18"/>
                <w:lang w:val="en-US"/>
              </w:rPr>
            </w:pPr>
            <w:r w:rsidRPr="00A70425">
              <w:rPr>
                <w:rFonts w:cs="Arial"/>
                <w:sz w:val="18"/>
                <w:szCs w:val="18"/>
                <w:lang w:val="en-US"/>
              </w:rPr>
              <w:t>(101,579)</w:t>
            </w:r>
          </w:p>
        </w:tc>
      </w:tr>
      <w:tr w:rsidR="003D270A" w:rsidRPr="00A70425" w14:paraId="0937973A" w14:textId="77777777" w:rsidTr="0037472B">
        <w:tc>
          <w:tcPr>
            <w:tcW w:w="6120" w:type="dxa"/>
            <w:vAlign w:val="bottom"/>
          </w:tcPr>
          <w:p w14:paraId="4FBA5923" w14:textId="77777777" w:rsidR="00362A4D" w:rsidRPr="00A70425" w:rsidRDefault="003D270A" w:rsidP="00553949">
            <w:pPr>
              <w:spacing w:line="240" w:lineRule="auto"/>
              <w:ind w:left="1695" w:hanging="180"/>
              <w:rPr>
                <w:rFonts w:cs="Arial"/>
                <w:sz w:val="18"/>
                <w:szCs w:val="18"/>
              </w:rPr>
            </w:pPr>
            <w:r w:rsidRPr="00A70425">
              <w:rPr>
                <w:rFonts w:cs="Arial"/>
                <w:sz w:val="18"/>
                <w:szCs w:val="18"/>
              </w:rPr>
              <w:t xml:space="preserve">Repayment of liabilities under Share Subscription </w:t>
            </w:r>
          </w:p>
          <w:p w14:paraId="5969B811" w14:textId="17B7C0EC" w:rsidR="003D270A" w:rsidRPr="00A70425" w:rsidRDefault="00362A4D" w:rsidP="00553949">
            <w:pPr>
              <w:spacing w:line="240" w:lineRule="auto"/>
              <w:ind w:left="1695" w:hanging="180"/>
              <w:rPr>
                <w:rFonts w:cs="Arial"/>
                <w:sz w:val="18"/>
                <w:szCs w:val="18"/>
                <w:rtl/>
                <w:cs/>
              </w:rPr>
            </w:pPr>
            <w:r w:rsidRPr="00A70425">
              <w:rPr>
                <w:rFonts w:cs="Arial"/>
                <w:sz w:val="18"/>
                <w:szCs w:val="18"/>
              </w:rPr>
              <w:t xml:space="preserve">   </w:t>
            </w:r>
            <w:r w:rsidR="003D270A" w:rsidRPr="00A70425">
              <w:rPr>
                <w:rFonts w:cs="Arial"/>
                <w:sz w:val="18"/>
                <w:szCs w:val="18"/>
              </w:rPr>
              <w:t>Agreement</w:t>
            </w:r>
          </w:p>
        </w:tc>
        <w:tc>
          <w:tcPr>
            <w:tcW w:w="1584" w:type="dxa"/>
            <w:shd w:val="clear" w:color="auto" w:fill="auto"/>
          </w:tcPr>
          <w:p w14:paraId="2E562757" w14:textId="77777777" w:rsidR="0066713D" w:rsidRPr="00A70425" w:rsidRDefault="0066713D" w:rsidP="00553949">
            <w:pPr>
              <w:pBdr>
                <w:bottom w:val="single" w:sz="4" w:space="1" w:color="auto"/>
              </w:pBdr>
              <w:spacing w:line="240" w:lineRule="auto"/>
              <w:ind w:right="-72"/>
              <w:jc w:val="right"/>
              <w:rPr>
                <w:rFonts w:cs="Arial"/>
                <w:sz w:val="18"/>
                <w:szCs w:val="18"/>
                <w:lang w:val="en-US"/>
              </w:rPr>
            </w:pPr>
          </w:p>
          <w:p w14:paraId="47C746C8" w14:textId="6F8722FD" w:rsidR="003D270A" w:rsidRPr="00A70425" w:rsidRDefault="00E43147"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(7,517)</w:t>
            </w:r>
          </w:p>
        </w:tc>
        <w:tc>
          <w:tcPr>
            <w:tcW w:w="1584" w:type="dxa"/>
            <w:shd w:val="clear" w:color="auto" w:fill="auto"/>
          </w:tcPr>
          <w:p w14:paraId="60E07A7F" w14:textId="77777777" w:rsidR="0066713D" w:rsidRPr="00A70425" w:rsidRDefault="0066713D" w:rsidP="00553949">
            <w:pPr>
              <w:pBdr>
                <w:bottom w:val="single" w:sz="4" w:space="1" w:color="auto"/>
              </w:pBdr>
              <w:spacing w:line="240" w:lineRule="auto"/>
              <w:ind w:right="-72"/>
              <w:jc w:val="right"/>
              <w:rPr>
                <w:rFonts w:cs="Arial"/>
                <w:sz w:val="18"/>
                <w:szCs w:val="18"/>
                <w:lang w:val="en-US"/>
              </w:rPr>
            </w:pPr>
          </w:p>
          <w:p w14:paraId="42F341FE" w14:textId="3A300FF2" w:rsidR="003D270A" w:rsidRPr="00A70425" w:rsidRDefault="00E43147" w:rsidP="00553949">
            <w:pPr>
              <w:pBdr>
                <w:bottom w:val="single" w:sz="4" w:space="1" w:color="auto"/>
              </w:pBdr>
              <w:spacing w:line="240" w:lineRule="auto"/>
              <w:ind w:right="-72"/>
              <w:jc w:val="right"/>
              <w:rPr>
                <w:rFonts w:cs="Arial"/>
                <w:sz w:val="18"/>
                <w:szCs w:val="18"/>
                <w:rtl/>
                <w:cs/>
                <w:lang w:val="en-US"/>
              </w:rPr>
            </w:pPr>
            <w:r w:rsidRPr="00A70425">
              <w:rPr>
                <w:rFonts w:cs="Arial"/>
                <w:sz w:val="18"/>
                <w:szCs w:val="18"/>
                <w:lang w:val="en-US"/>
              </w:rPr>
              <w:t>(7,517)</w:t>
            </w:r>
          </w:p>
        </w:tc>
      </w:tr>
      <w:tr w:rsidR="002E1540" w:rsidRPr="002620B5" w14:paraId="393B28B5" w14:textId="77777777" w:rsidTr="002E1540">
        <w:tc>
          <w:tcPr>
            <w:tcW w:w="6120" w:type="dxa"/>
            <w:vAlign w:val="bottom"/>
          </w:tcPr>
          <w:p w14:paraId="34B13967" w14:textId="77777777" w:rsidR="002E1540" w:rsidRPr="002620B5" w:rsidRDefault="002E1540" w:rsidP="00553949">
            <w:pPr>
              <w:spacing w:line="240" w:lineRule="auto"/>
              <w:ind w:left="1695" w:hanging="180"/>
              <w:rPr>
                <w:rFonts w:cs="Arial"/>
                <w:sz w:val="12"/>
                <w:szCs w:val="12"/>
                <w:rtl/>
                <w:cs/>
              </w:rPr>
            </w:pPr>
          </w:p>
        </w:tc>
        <w:tc>
          <w:tcPr>
            <w:tcW w:w="1584" w:type="dxa"/>
            <w:shd w:val="clear" w:color="auto" w:fill="auto"/>
            <w:vAlign w:val="bottom"/>
          </w:tcPr>
          <w:p w14:paraId="0DF3FA24" w14:textId="77777777" w:rsidR="002E1540" w:rsidRPr="002620B5" w:rsidRDefault="002E1540" w:rsidP="00553949">
            <w:pPr>
              <w:spacing w:line="240" w:lineRule="auto"/>
              <w:ind w:right="-72"/>
              <w:jc w:val="right"/>
              <w:rPr>
                <w:rFonts w:cs="Arial"/>
                <w:sz w:val="12"/>
                <w:szCs w:val="12"/>
                <w:lang w:val="en-US"/>
              </w:rPr>
            </w:pPr>
          </w:p>
        </w:tc>
        <w:tc>
          <w:tcPr>
            <w:tcW w:w="1584" w:type="dxa"/>
            <w:shd w:val="clear" w:color="auto" w:fill="auto"/>
            <w:vAlign w:val="bottom"/>
          </w:tcPr>
          <w:p w14:paraId="63CFE2C2" w14:textId="77777777" w:rsidR="002E1540" w:rsidRPr="002620B5" w:rsidRDefault="002E1540" w:rsidP="00553949">
            <w:pPr>
              <w:spacing w:line="240" w:lineRule="auto"/>
              <w:ind w:right="-72"/>
              <w:jc w:val="right"/>
              <w:rPr>
                <w:rFonts w:cs="Arial"/>
                <w:sz w:val="12"/>
                <w:szCs w:val="12"/>
                <w:rtl/>
                <w:cs/>
                <w:lang w:val="en-US"/>
              </w:rPr>
            </w:pPr>
          </w:p>
        </w:tc>
      </w:tr>
      <w:tr w:rsidR="003D270A" w:rsidRPr="00A70425" w14:paraId="06113433" w14:textId="77777777" w:rsidTr="00D45744">
        <w:trPr>
          <w:trHeight w:val="97"/>
        </w:trPr>
        <w:tc>
          <w:tcPr>
            <w:tcW w:w="6120" w:type="dxa"/>
            <w:vAlign w:val="bottom"/>
          </w:tcPr>
          <w:p w14:paraId="291933A2" w14:textId="77777777" w:rsidR="00362A4D" w:rsidRPr="00A70425" w:rsidRDefault="003D270A" w:rsidP="00553949">
            <w:pPr>
              <w:tabs>
                <w:tab w:val="left" w:pos="162"/>
              </w:tabs>
              <w:spacing w:line="240" w:lineRule="auto"/>
              <w:ind w:left="1695" w:right="-218" w:hanging="180"/>
              <w:rPr>
                <w:rFonts w:cs="Arial"/>
                <w:sz w:val="18"/>
                <w:szCs w:val="18"/>
                <w:lang w:bidi="th-TH"/>
              </w:rPr>
            </w:pPr>
            <w:r w:rsidRPr="00A70425">
              <w:rPr>
                <w:rFonts w:cs="Arial"/>
                <w:sz w:val="18"/>
                <w:szCs w:val="18"/>
                <w:lang w:bidi="th-TH"/>
              </w:rPr>
              <w:t xml:space="preserve">Receivable from guaranteed investment at </w:t>
            </w:r>
          </w:p>
          <w:p w14:paraId="2D9587BD" w14:textId="775A73D3" w:rsidR="003D270A" w:rsidRPr="00A70425" w:rsidRDefault="00362A4D" w:rsidP="00553949">
            <w:pPr>
              <w:tabs>
                <w:tab w:val="left" w:pos="162"/>
              </w:tabs>
              <w:spacing w:line="240" w:lineRule="auto"/>
              <w:ind w:left="1695" w:right="-218" w:hanging="180"/>
              <w:rPr>
                <w:rFonts w:cs="Arial"/>
                <w:sz w:val="18"/>
                <w:szCs w:val="18"/>
                <w:rtl/>
                <w:cs/>
              </w:rPr>
            </w:pPr>
            <w:r w:rsidRPr="00A70425">
              <w:rPr>
                <w:rFonts w:cs="Arial"/>
                <w:sz w:val="18"/>
                <w:szCs w:val="18"/>
                <w:lang w:bidi="th-TH"/>
              </w:rPr>
              <w:t xml:space="preserve">   </w:t>
            </w:r>
            <w:r w:rsidR="003D270A" w:rsidRPr="00A70425">
              <w:rPr>
                <w:rFonts w:cs="Arial"/>
                <w:sz w:val="18"/>
                <w:szCs w:val="18"/>
                <w:lang w:bidi="th-TH"/>
              </w:rPr>
              <w:t xml:space="preserve">31 December </w:t>
            </w:r>
            <w:r w:rsidR="00AE4492" w:rsidRPr="00A70425">
              <w:rPr>
                <w:rFonts w:cs="Arial"/>
                <w:sz w:val="18"/>
                <w:szCs w:val="18"/>
                <w:lang w:bidi="th-TH"/>
              </w:rPr>
              <w:t>2022</w:t>
            </w:r>
          </w:p>
        </w:tc>
        <w:tc>
          <w:tcPr>
            <w:tcW w:w="1584" w:type="dxa"/>
            <w:shd w:val="clear" w:color="auto" w:fill="auto"/>
            <w:vAlign w:val="bottom"/>
          </w:tcPr>
          <w:p w14:paraId="5C852B49" w14:textId="21CFC67F" w:rsidR="003D270A" w:rsidRPr="00A70425" w:rsidRDefault="00E43147"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543,971</w:t>
            </w:r>
          </w:p>
        </w:tc>
        <w:tc>
          <w:tcPr>
            <w:tcW w:w="1584" w:type="dxa"/>
            <w:shd w:val="clear" w:color="auto" w:fill="auto"/>
            <w:vAlign w:val="bottom"/>
          </w:tcPr>
          <w:p w14:paraId="7BDA7040" w14:textId="4ECD3654" w:rsidR="003D270A" w:rsidRPr="00A70425" w:rsidRDefault="00E43147" w:rsidP="00553949">
            <w:pPr>
              <w:pBdr>
                <w:bottom w:val="double" w:sz="4" w:space="1" w:color="auto"/>
              </w:pBdr>
              <w:spacing w:line="240" w:lineRule="auto"/>
              <w:ind w:right="-72"/>
              <w:jc w:val="right"/>
              <w:rPr>
                <w:rFonts w:cs="Arial"/>
                <w:sz w:val="18"/>
                <w:szCs w:val="18"/>
                <w:lang w:val="en-US" w:bidi="th-TH"/>
              </w:rPr>
            </w:pPr>
            <w:r w:rsidRPr="00A70425">
              <w:rPr>
                <w:rFonts w:cs="Arial"/>
                <w:sz w:val="18"/>
                <w:szCs w:val="18"/>
                <w:lang w:bidi="th-TH"/>
              </w:rPr>
              <w:t>(22,650)</w:t>
            </w:r>
          </w:p>
        </w:tc>
      </w:tr>
    </w:tbl>
    <w:p w14:paraId="5D0C4033" w14:textId="77777777" w:rsidR="002E1540" w:rsidRPr="00A70425" w:rsidRDefault="002E1540" w:rsidP="00553949">
      <w:pPr>
        <w:spacing w:line="240" w:lineRule="auto"/>
        <w:ind w:left="1800"/>
        <w:rPr>
          <w:rFonts w:cs="Arial"/>
          <w:sz w:val="18"/>
          <w:szCs w:val="18"/>
          <w:lang w:bidi="th-TH"/>
        </w:rPr>
      </w:pPr>
    </w:p>
    <w:p w14:paraId="3A07BCCB" w14:textId="78F08F93" w:rsidR="002E1540" w:rsidRPr="00A70425" w:rsidRDefault="002E1540" w:rsidP="00553949">
      <w:pPr>
        <w:autoSpaceDE w:val="0"/>
        <w:autoSpaceDN w:val="0"/>
        <w:adjustRightInd w:val="0"/>
        <w:spacing w:line="240" w:lineRule="auto"/>
        <w:ind w:left="1800"/>
        <w:jc w:val="both"/>
        <w:rPr>
          <w:rFonts w:cs="Arial"/>
          <w:sz w:val="18"/>
          <w:szCs w:val="18"/>
        </w:rPr>
      </w:pPr>
      <w:r w:rsidRPr="00A70425">
        <w:rPr>
          <w:rFonts w:cs="Arial"/>
          <w:sz w:val="18"/>
          <w:szCs w:val="18"/>
        </w:rPr>
        <w:t xml:space="preserve">The balance of receivable from guaranteed investment has been changed from the acquisition </w:t>
      </w:r>
      <w:r w:rsidRPr="00A70425">
        <w:rPr>
          <w:rFonts w:cs="Arial"/>
          <w:spacing w:val="-4"/>
          <w:sz w:val="18"/>
          <w:szCs w:val="18"/>
        </w:rPr>
        <w:t>date according to the conditions of guarantee, which includes the transactions of income and expenses</w:t>
      </w:r>
      <w:r w:rsidRPr="00A70425">
        <w:rPr>
          <w:rFonts w:cs="Arial"/>
          <w:spacing w:val="-2"/>
          <w:sz w:val="18"/>
          <w:szCs w:val="18"/>
        </w:rPr>
        <w:t xml:space="preserve"> after the acquisition</w:t>
      </w:r>
      <w:r w:rsidRPr="00A70425">
        <w:rPr>
          <w:rFonts w:cs="Arial"/>
          <w:sz w:val="18"/>
          <w:szCs w:val="18"/>
        </w:rPr>
        <w:t xml:space="preserve"> date, which are relating to FC Group’s net assets as on the acquisition date.</w:t>
      </w:r>
    </w:p>
    <w:p w14:paraId="40CD0DF4" w14:textId="77777777" w:rsidR="00FE79A3" w:rsidRPr="00A70425" w:rsidRDefault="00FE79A3" w:rsidP="00553949">
      <w:pPr>
        <w:spacing w:line="240" w:lineRule="auto"/>
        <w:rPr>
          <w:rFonts w:cs="Arial"/>
          <w:b/>
          <w:bCs/>
          <w:sz w:val="18"/>
          <w:szCs w:val="18"/>
        </w:rPr>
      </w:pPr>
      <w:r w:rsidRPr="00A70425">
        <w:rPr>
          <w:rFonts w:cs="Arial"/>
          <w:b/>
          <w:bCs/>
          <w:sz w:val="18"/>
          <w:szCs w:val="18"/>
        </w:rPr>
        <w:br w:type="page"/>
      </w:r>
    </w:p>
    <w:p w14:paraId="718027FF" w14:textId="77777777" w:rsidR="00FE79A3" w:rsidRPr="00A70425" w:rsidRDefault="00FE79A3" w:rsidP="00553949">
      <w:pPr>
        <w:spacing w:line="240" w:lineRule="auto"/>
        <w:ind w:left="547" w:hanging="547"/>
        <w:jc w:val="thaiDistribute"/>
        <w:rPr>
          <w:rFonts w:eastAsia="MS Mincho" w:cs="Arial"/>
          <w:sz w:val="18"/>
          <w:szCs w:val="18"/>
          <w:lang w:bidi="th-TH"/>
        </w:rPr>
      </w:pPr>
      <w:r w:rsidRPr="00A70425">
        <w:rPr>
          <w:rFonts w:eastAsia="MS Mincho" w:cs="Arial"/>
          <w:b/>
          <w:bCs/>
          <w:sz w:val="18"/>
          <w:szCs w:val="18"/>
          <w:lang w:bidi="th-TH"/>
        </w:rPr>
        <w:t>21</w:t>
      </w:r>
      <w:r w:rsidRPr="00A70425">
        <w:rPr>
          <w:rFonts w:eastAsia="MS Mincho" w:cs="Arial"/>
          <w:b/>
          <w:bCs/>
          <w:sz w:val="18"/>
          <w:szCs w:val="18"/>
          <w:lang w:bidi="th-TH"/>
        </w:rPr>
        <w:tab/>
        <w:t>Business combination</w:t>
      </w:r>
      <w:r w:rsidRPr="00A70425">
        <w:rPr>
          <w:rFonts w:eastAsia="MS Mincho" w:cs="Arial"/>
          <w:b/>
          <w:bCs/>
          <w:sz w:val="18"/>
          <w:szCs w:val="18"/>
          <w:cs/>
          <w:lang w:bidi="th-TH"/>
        </w:rPr>
        <w:t xml:space="preserve"> </w:t>
      </w:r>
      <w:r w:rsidRPr="00A70425">
        <w:rPr>
          <w:rFonts w:eastAsia="MS Mincho" w:cs="Arial"/>
          <w:sz w:val="18"/>
          <w:szCs w:val="18"/>
          <w:lang w:bidi="th-TH"/>
        </w:rPr>
        <w:t>(Cont’d)</w:t>
      </w:r>
    </w:p>
    <w:p w14:paraId="5C8B4A03" w14:textId="77777777" w:rsidR="00FE79A3" w:rsidRPr="00A70425" w:rsidRDefault="00FE79A3" w:rsidP="00553949">
      <w:pPr>
        <w:spacing w:line="240" w:lineRule="auto"/>
        <w:ind w:left="547" w:hanging="7"/>
        <w:jc w:val="thaiDistribute"/>
        <w:rPr>
          <w:rFonts w:eastAsia="MS Mincho" w:cs="Arial"/>
          <w:sz w:val="18"/>
          <w:szCs w:val="18"/>
          <w:lang w:bidi="th-TH"/>
        </w:rPr>
      </w:pPr>
    </w:p>
    <w:p w14:paraId="66A32FFA" w14:textId="77777777" w:rsidR="00FE79A3" w:rsidRPr="00A70425" w:rsidRDefault="00FE79A3" w:rsidP="00553949">
      <w:pPr>
        <w:spacing w:line="240" w:lineRule="auto"/>
        <w:ind w:left="547" w:hanging="7"/>
        <w:jc w:val="thaiDistribute"/>
        <w:rPr>
          <w:rFonts w:eastAsia="MS Mincho" w:cs="Arial"/>
          <w:sz w:val="18"/>
          <w:szCs w:val="18"/>
          <w:lang w:bidi="th-TH"/>
        </w:rPr>
      </w:pPr>
    </w:p>
    <w:p w14:paraId="1D747053" w14:textId="77777777" w:rsidR="00FE79A3" w:rsidRPr="00A70425" w:rsidRDefault="00FE79A3" w:rsidP="00553949">
      <w:pPr>
        <w:spacing w:line="240" w:lineRule="auto"/>
        <w:ind w:left="1080" w:hanging="540"/>
        <w:jc w:val="thaiDistribute"/>
        <w:rPr>
          <w:rFonts w:cs="Arial"/>
          <w:b/>
          <w:bCs/>
          <w:sz w:val="18"/>
          <w:szCs w:val="18"/>
        </w:rPr>
      </w:pPr>
      <w:r w:rsidRPr="00A70425">
        <w:rPr>
          <w:rFonts w:cs="Arial"/>
          <w:b/>
          <w:bCs/>
          <w:sz w:val="18"/>
          <w:szCs w:val="18"/>
        </w:rPr>
        <w:t>21.1</w:t>
      </w:r>
      <w:r w:rsidRPr="00A70425">
        <w:rPr>
          <w:rFonts w:cs="Arial"/>
          <w:b/>
          <w:bCs/>
          <w:sz w:val="18"/>
          <w:szCs w:val="18"/>
        </w:rPr>
        <w:tab/>
        <w:t xml:space="preserve">Reverse acquisition of FC Group </w:t>
      </w:r>
      <w:r w:rsidRPr="00A70425">
        <w:rPr>
          <w:rFonts w:eastAsia="Angsana New" w:cs="Arial"/>
          <w:sz w:val="18"/>
          <w:szCs w:val="18"/>
          <w:lang w:val="en-US"/>
        </w:rPr>
        <w:t>(Cont’d)</w:t>
      </w:r>
    </w:p>
    <w:p w14:paraId="1705E637" w14:textId="77777777" w:rsidR="00FE79A3" w:rsidRPr="00A70425" w:rsidRDefault="00FE79A3" w:rsidP="00553949">
      <w:pPr>
        <w:spacing w:line="240" w:lineRule="auto"/>
        <w:ind w:left="1080" w:hanging="7"/>
        <w:jc w:val="thaiDistribute"/>
        <w:rPr>
          <w:rFonts w:eastAsia="MS Mincho" w:cs="Arial"/>
          <w:sz w:val="18"/>
          <w:szCs w:val="18"/>
          <w:lang w:val="en-US" w:bidi="th-TH"/>
        </w:rPr>
      </w:pPr>
    </w:p>
    <w:p w14:paraId="585D7916" w14:textId="77777777" w:rsidR="00FE79A3" w:rsidRPr="00A70425" w:rsidRDefault="00FE79A3" w:rsidP="00553949">
      <w:pPr>
        <w:tabs>
          <w:tab w:val="left" w:pos="2340"/>
        </w:tabs>
        <w:spacing w:line="240" w:lineRule="auto"/>
        <w:ind w:left="1080" w:hanging="7"/>
        <w:jc w:val="thaiDistribute"/>
        <w:rPr>
          <w:rFonts w:eastAsia="Angsana New" w:cs="Arial"/>
          <w:sz w:val="18"/>
          <w:szCs w:val="18"/>
          <w:lang w:val="en-US"/>
        </w:rPr>
      </w:pPr>
      <w:r w:rsidRPr="00A70425">
        <w:rPr>
          <w:rFonts w:eastAsia="Angsana New" w:cs="Arial"/>
          <w:sz w:val="18"/>
          <w:szCs w:val="18"/>
          <w:lang w:val="en-US"/>
        </w:rPr>
        <w:t>Transactions related to business combination are as follows: (Cont’d)</w:t>
      </w:r>
    </w:p>
    <w:p w14:paraId="0E9E7F23" w14:textId="77777777" w:rsidR="00FE79A3" w:rsidRPr="00A70425" w:rsidRDefault="00FE79A3" w:rsidP="00553949">
      <w:pPr>
        <w:spacing w:line="240" w:lineRule="auto"/>
        <w:ind w:left="1080" w:hanging="7"/>
        <w:jc w:val="thaiDistribute"/>
        <w:rPr>
          <w:rFonts w:cs="Arial"/>
          <w:b/>
          <w:bCs/>
          <w:sz w:val="18"/>
          <w:szCs w:val="18"/>
          <w:lang w:val="en-US"/>
        </w:rPr>
      </w:pPr>
    </w:p>
    <w:p w14:paraId="67C84041" w14:textId="5F4D6D63" w:rsidR="00FE79A3" w:rsidRPr="00A70425" w:rsidRDefault="00FE79A3" w:rsidP="00553949">
      <w:pPr>
        <w:tabs>
          <w:tab w:val="left" w:pos="1800"/>
        </w:tabs>
        <w:spacing w:line="240" w:lineRule="auto"/>
        <w:ind w:left="1800" w:hanging="720"/>
        <w:jc w:val="thaiDistribute"/>
        <w:rPr>
          <w:rFonts w:cs="Arial"/>
          <w:b/>
          <w:bCs/>
          <w:sz w:val="18"/>
          <w:szCs w:val="18"/>
        </w:rPr>
      </w:pPr>
      <w:r w:rsidRPr="00A70425">
        <w:rPr>
          <w:rFonts w:cs="Arial"/>
          <w:b/>
          <w:bCs/>
          <w:sz w:val="18"/>
          <w:szCs w:val="18"/>
        </w:rPr>
        <w:t>21.1.3</w:t>
      </w:r>
      <w:r w:rsidR="00362A4D" w:rsidRPr="00A70425">
        <w:rPr>
          <w:rFonts w:cs="Arial"/>
          <w:b/>
          <w:bCs/>
          <w:sz w:val="18"/>
          <w:szCs w:val="18"/>
          <w:rtl/>
        </w:rPr>
        <w:tab/>
      </w:r>
      <w:r w:rsidRPr="00A70425">
        <w:rPr>
          <w:rFonts w:cs="Arial"/>
          <w:b/>
          <w:bCs/>
          <w:sz w:val="18"/>
          <w:szCs w:val="18"/>
        </w:rPr>
        <w:t>Assets</w:t>
      </w:r>
      <w:r w:rsidRPr="00A70425">
        <w:rPr>
          <w:rFonts w:cs="Arial"/>
          <w:b/>
          <w:bCs/>
          <w:sz w:val="18"/>
          <w:szCs w:val="18"/>
          <w:lang w:bidi="th-TH"/>
        </w:rPr>
        <w:t xml:space="preserve"> and liabilities under Share Subscription Agreement</w:t>
      </w:r>
      <w:r w:rsidRPr="00A70425">
        <w:rPr>
          <w:rFonts w:cs="Arial"/>
          <w:b/>
          <w:bCs/>
          <w:sz w:val="18"/>
          <w:szCs w:val="18"/>
          <w:cs/>
          <w:lang w:bidi="th-TH"/>
        </w:rPr>
        <w:t xml:space="preserve"> </w:t>
      </w:r>
    </w:p>
    <w:p w14:paraId="0855EAF0" w14:textId="77777777" w:rsidR="00FE79A3" w:rsidRPr="00A70425" w:rsidRDefault="00FE79A3" w:rsidP="00553949">
      <w:pPr>
        <w:pStyle w:val="Header"/>
        <w:spacing w:line="240" w:lineRule="auto"/>
        <w:ind w:left="1710"/>
        <w:jc w:val="thaiDistribute"/>
        <w:rPr>
          <w:rFonts w:cs="Arial"/>
          <w:sz w:val="18"/>
          <w:szCs w:val="18"/>
        </w:rPr>
      </w:pPr>
    </w:p>
    <w:p w14:paraId="6322AD30" w14:textId="734DCFB9" w:rsidR="00FE79A3" w:rsidRPr="002620B5" w:rsidRDefault="00FE79A3" w:rsidP="00553949">
      <w:pPr>
        <w:pStyle w:val="Header"/>
        <w:spacing w:line="240" w:lineRule="auto"/>
        <w:ind w:left="1710"/>
        <w:jc w:val="thaiDistribute"/>
        <w:rPr>
          <w:rFonts w:cs="Arial"/>
          <w:spacing w:val="-6"/>
          <w:sz w:val="18"/>
          <w:szCs w:val="18"/>
          <w:rtl/>
          <w:cs/>
        </w:rPr>
      </w:pPr>
      <w:r w:rsidRPr="002620B5">
        <w:rPr>
          <w:rFonts w:cs="Arial"/>
          <w:spacing w:val="-6"/>
          <w:sz w:val="18"/>
          <w:szCs w:val="18"/>
          <w:lang w:bidi="th-TH"/>
        </w:rPr>
        <w:t xml:space="preserve">Book value of assets and liabilities under Share Subscription Agreement as at </w:t>
      </w:r>
      <w:r w:rsidR="00B96FAD" w:rsidRPr="002620B5">
        <w:rPr>
          <w:rFonts w:cs="Arial"/>
          <w:spacing w:val="-6"/>
          <w:sz w:val="18"/>
          <w:szCs w:val="18"/>
          <w:lang w:bidi="th-TH"/>
        </w:rPr>
        <w:t>31 December</w:t>
      </w:r>
      <w:r w:rsidRPr="002620B5">
        <w:rPr>
          <w:rFonts w:cs="Arial"/>
          <w:spacing w:val="-6"/>
          <w:sz w:val="18"/>
          <w:szCs w:val="18"/>
          <w:lang w:bidi="th-TH"/>
        </w:rPr>
        <w:t xml:space="preserve"> are as follows:</w:t>
      </w:r>
    </w:p>
    <w:p w14:paraId="445AE686" w14:textId="77777777" w:rsidR="00FE79A3" w:rsidRPr="00A70425" w:rsidRDefault="00FE79A3" w:rsidP="00553949">
      <w:pPr>
        <w:spacing w:line="240" w:lineRule="auto"/>
        <w:ind w:left="1710"/>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FE79A3" w:rsidRPr="00A70425" w14:paraId="4ECAD804" w14:textId="77777777" w:rsidTr="0037472B">
        <w:trPr>
          <w:trHeight w:val="20"/>
        </w:trPr>
        <w:tc>
          <w:tcPr>
            <w:tcW w:w="4277" w:type="dxa"/>
            <w:vAlign w:val="bottom"/>
          </w:tcPr>
          <w:p w14:paraId="6E4A8595" w14:textId="77777777" w:rsidR="00FE79A3" w:rsidRPr="00A70425" w:rsidRDefault="00FE79A3" w:rsidP="00553949">
            <w:pPr>
              <w:spacing w:line="240" w:lineRule="auto"/>
              <w:ind w:left="1605" w:right="-72"/>
              <w:jc w:val="thaiDistribute"/>
              <w:rPr>
                <w:rFonts w:cs="Arial"/>
                <w:b/>
                <w:bCs/>
                <w:sz w:val="18"/>
                <w:szCs w:val="18"/>
              </w:rPr>
            </w:pPr>
          </w:p>
        </w:tc>
        <w:tc>
          <w:tcPr>
            <w:tcW w:w="2592" w:type="dxa"/>
            <w:gridSpan w:val="2"/>
            <w:vAlign w:val="bottom"/>
          </w:tcPr>
          <w:p w14:paraId="3BF39C57" w14:textId="77777777" w:rsidR="00FE79A3" w:rsidRPr="00A70425" w:rsidRDefault="00FE79A3"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Consolidated</w:t>
            </w:r>
            <w:r w:rsidRPr="00A70425">
              <w:rPr>
                <w:rFonts w:cs="Arial"/>
                <w:b/>
                <w:bCs/>
                <w:sz w:val="18"/>
                <w:szCs w:val="18"/>
                <w:lang w:val="en-US"/>
              </w:rPr>
              <w:t xml:space="preserve"> </w:t>
            </w:r>
          </w:p>
          <w:p w14:paraId="0BC18F26" w14:textId="5396C598" w:rsidR="00FE79A3" w:rsidRPr="00A70425" w:rsidRDefault="00FE79A3"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financial </w:t>
            </w:r>
            <w:r w:rsidR="00B96FAD" w:rsidRPr="00A70425">
              <w:rPr>
                <w:rFonts w:cs="Arial"/>
                <w:b/>
                <w:bCs/>
                <w:sz w:val="18"/>
                <w:szCs w:val="18"/>
              </w:rPr>
              <w:t>statements</w:t>
            </w:r>
          </w:p>
        </w:tc>
        <w:tc>
          <w:tcPr>
            <w:tcW w:w="2592" w:type="dxa"/>
            <w:gridSpan w:val="2"/>
            <w:vAlign w:val="bottom"/>
          </w:tcPr>
          <w:p w14:paraId="1B9D5A9B" w14:textId="77777777" w:rsidR="00FE79A3" w:rsidRPr="00A70425" w:rsidRDefault="00FE79A3"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Separate </w:t>
            </w:r>
          </w:p>
          <w:p w14:paraId="7EA9AFD1" w14:textId="0D28A329" w:rsidR="00FE79A3" w:rsidRPr="00A70425" w:rsidRDefault="00B96FAD" w:rsidP="00553949">
            <w:pPr>
              <w:pBdr>
                <w:bottom w:val="single" w:sz="4" w:space="1" w:color="auto"/>
              </w:pBdr>
              <w:spacing w:line="240" w:lineRule="auto"/>
              <w:ind w:right="-72"/>
              <w:jc w:val="center"/>
              <w:rPr>
                <w:rFonts w:cs="Arial"/>
                <w:b/>
                <w:bCs/>
                <w:sz w:val="18"/>
                <w:szCs w:val="18"/>
                <w:lang w:val="en-US"/>
              </w:rPr>
            </w:pPr>
            <w:r w:rsidRPr="00A70425">
              <w:rPr>
                <w:rFonts w:cs="Arial"/>
                <w:b/>
                <w:bCs/>
                <w:sz w:val="18"/>
                <w:szCs w:val="18"/>
              </w:rPr>
              <w:t>financial statements</w:t>
            </w:r>
          </w:p>
        </w:tc>
      </w:tr>
      <w:tr w:rsidR="00FE79A3" w:rsidRPr="00A70425" w14:paraId="22762072" w14:textId="77777777" w:rsidTr="0037472B">
        <w:trPr>
          <w:trHeight w:val="20"/>
        </w:trPr>
        <w:tc>
          <w:tcPr>
            <w:tcW w:w="4277" w:type="dxa"/>
            <w:vAlign w:val="bottom"/>
          </w:tcPr>
          <w:p w14:paraId="56CDEB4B" w14:textId="77777777" w:rsidR="00FE79A3" w:rsidRPr="00A70425" w:rsidRDefault="00FE79A3" w:rsidP="00553949">
            <w:pPr>
              <w:spacing w:line="240" w:lineRule="auto"/>
              <w:ind w:left="1605" w:right="-72"/>
              <w:jc w:val="thaiDistribute"/>
              <w:rPr>
                <w:rFonts w:cs="Arial"/>
                <w:b/>
                <w:bCs/>
                <w:sz w:val="18"/>
                <w:szCs w:val="18"/>
              </w:rPr>
            </w:pPr>
          </w:p>
        </w:tc>
        <w:tc>
          <w:tcPr>
            <w:tcW w:w="1296" w:type="dxa"/>
            <w:vAlign w:val="bottom"/>
          </w:tcPr>
          <w:p w14:paraId="082DA9C4" w14:textId="5DF2CFD1" w:rsidR="00FE79A3" w:rsidRPr="00A70425" w:rsidRDefault="00AE4492" w:rsidP="00553949">
            <w:pPr>
              <w:spacing w:line="240" w:lineRule="auto"/>
              <w:ind w:right="-72"/>
              <w:jc w:val="right"/>
              <w:rPr>
                <w:rFonts w:cs="Arial"/>
                <w:b/>
                <w:bCs/>
                <w:sz w:val="18"/>
                <w:szCs w:val="22"/>
                <w:lang w:bidi="th-TH"/>
              </w:rPr>
            </w:pPr>
            <w:r w:rsidRPr="00A70425">
              <w:rPr>
                <w:rFonts w:cs="Arial"/>
                <w:b/>
                <w:bCs/>
                <w:sz w:val="18"/>
                <w:szCs w:val="22"/>
                <w:lang w:bidi="th-TH"/>
              </w:rPr>
              <w:t>2022</w:t>
            </w:r>
          </w:p>
        </w:tc>
        <w:tc>
          <w:tcPr>
            <w:tcW w:w="1296" w:type="dxa"/>
            <w:vAlign w:val="bottom"/>
          </w:tcPr>
          <w:p w14:paraId="6EFC93ED" w14:textId="00BF36BE" w:rsidR="00FE79A3" w:rsidRPr="00A70425" w:rsidRDefault="00AE4492" w:rsidP="00553949">
            <w:pPr>
              <w:spacing w:line="240" w:lineRule="auto"/>
              <w:ind w:left="-15" w:right="-72"/>
              <w:jc w:val="right"/>
              <w:rPr>
                <w:rFonts w:cs="Arial"/>
                <w:b/>
                <w:bCs/>
                <w:sz w:val="18"/>
                <w:szCs w:val="18"/>
              </w:rPr>
            </w:pPr>
            <w:r w:rsidRPr="00A70425">
              <w:rPr>
                <w:rFonts w:cs="Arial"/>
                <w:b/>
                <w:bCs/>
                <w:sz w:val="18"/>
                <w:szCs w:val="18"/>
              </w:rPr>
              <w:t>2021</w:t>
            </w:r>
          </w:p>
        </w:tc>
        <w:tc>
          <w:tcPr>
            <w:tcW w:w="1296" w:type="dxa"/>
            <w:vAlign w:val="bottom"/>
          </w:tcPr>
          <w:p w14:paraId="7712F2B7" w14:textId="0384AF0C" w:rsidR="00FE79A3" w:rsidRPr="00A70425" w:rsidRDefault="00AE4492" w:rsidP="00553949">
            <w:pPr>
              <w:spacing w:line="240" w:lineRule="auto"/>
              <w:ind w:left="-105" w:right="-72"/>
              <w:jc w:val="right"/>
              <w:rPr>
                <w:rFonts w:cs="Arial"/>
                <w:b/>
                <w:bCs/>
                <w:spacing w:val="-4"/>
                <w:sz w:val="18"/>
                <w:szCs w:val="22"/>
                <w:lang w:bidi="th-TH"/>
              </w:rPr>
            </w:pPr>
            <w:r w:rsidRPr="00A70425">
              <w:rPr>
                <w:rFonts w:cs="Arial"/>
                <w:b/>
                <w:bCs/>
                <w:spacing w:val="-4"/>
                <w:sz w:val="18"/>
                <w:szCs w:val="22"/>
                <w:lang w:bidi="th-TH"/>
              </w:rPr>
              <w:t>2022</w:t>
            </w:r>
          </w:p>
        </w:tc>
        <w:tc>
          <w:tcPr>
            <w:tcW w:w="1296" w:type="dxa"/>
            <w:vAlign w:val="bottom"/>
          </w:tcPr>
          <w:p w14:paraId="02B2DA87" w14:textId="200CA8A4" w:rsidR="00FE79A3" w:rsidRPr="00A70425" w:rsidRDefault="00AE4492" w:rsidP="00553949">
            <w:pPr>
              <w:spacing w:line="240" w:lineRule="auto"/>
              <w:ind w:right="-72"/>
              <w:jc w:val="right"/>
              <w:rPr>
                <w:rFonts w:cs="Arial"/>
                <w:b/>
                <w:bCs/>
                <w:sz w:val="18"/>
                <w:szCs w:val="18"/>
              </w:rPr>
            </w:pPr>
            <w:r w:rsidRPr="00A70425">
              <w:rPr>
                <w:rFonts w:cs="Arial"/>
                <w:b/>
                <w:bCs/>
                <w:sz w:val="18"/>
                <w:szCs w:val="18"/>
              </w:rPr>
              <w:t>2021</w:t>
            </w:r>
          </w:p>
        </w:tc>
      </w:tr>
      <w:tr w:rsidR="00FE79A3" w:rsidRPr="00A70425" w14:paraId="5CAECB5C" w14:textId="77777777" w:rsidTr="0037472B">
        <w:trPr>
          <w:trHeight w:val="20"/>
        </w:trPr>
        <w:tc>
          <w:tcPr>
            <w:tcW w:w="4277" w:type="dxa"/>
            <w:vAlign w:val="bottom"/>
          </w:tcPr>
          <w:p w14:paraId="28C7801F" w14:textId="77777777" w:rsidR="00FE79A3" w:rsidRPr="00A70425" w:rsidRDefault="00FE79A3" w:rsidP="00553949">
            <w:pPr>
              <w:spacing w:line="240" w:lineRule="auto"/>
              <w:ind w:left="1605" w:right="-72"/>
              <w:jc w:val="thaiDistribute"/>
              <w:rPr>
                <w:rFonts w:cs="Arial"/>
                <w:sz w:val="18"/>
                <w:szCs w:val="18"/>
                <w:rtl/>
                <w:cs/>
              </w:rPr>
            </w:pPr>
          </w:p>
        </w:tc>
        <w:tc>
          <w:tcPr>
            <w:tcW w:w="1296" w:type="dxa"/>
            <w:vAlign w:val="bottom"/>
          </w:tcPr>
          <w:p w14:paraId="088AF36A" w14:textId="77777777" w:rsidR="00FE79A3" w:rsidRPr="00A70425" w:rsidRDefault="00FE79A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296" w:type="dxa"/>
            <w:vAlign w:val="bottom"/>
          </w:tcPr>
          <w:p w14:paraId="55A8EE4A" w14:textId="77777777" w:rsidR="00FE79A3" w:rsidRPr="00A70425" w:rsidRDefault="00FE79A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296" w:type="dxa"/>
            <w:vAlign w:val="bottom"/>
          </w:tcPr>
          <w:p w14:paraId="4CCA8358" w14:textId="77777777" w:rsidR="00FE79A3" w:rsidRPr="00A70425" w:rsidRDefault="00FE79A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296" w:type="dxa"/>
            <w:vAlign w:val="bottom"/>
          </w:tcPr>
          <w:p w14:paraId="101DA77B" w14:textId="77777777" w:rsidR="00FE79A3" w:rsidRPr="00A70425" w:rsidRDefault="00FE79A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FE79A3" w:rsidRPr="00A70425" w14:paraId="77F43D69" w14:textId="77777777" w:rsidTr="0037472B">
        <w:trPr>
          <w:trHeight w:val="20"/>
        </w:trPr>
        <w:tc>
          <w:tcPr>
            <w:tcW w:w="4277" w:type="dxa"/>
            <w:vAlign w:val="bottom"/>
          </w:tcPr>
          <w:p w14:paraId="38BC72AC" w14:textId="77777777" w:rsidR="00FE79A3" w:rsidRPr="00A70425" w:rsidRDefault="00FE79A3" w:rsidP="00553949">
            <w:pPr>
              <w:spacing w:line="240" w:lineRule="auto"/>
              <w:ind w:left="1605" w:right="-72"/>
              <w:jc w:val="thaiDistribute"/>
              <w:rPr>
                <w:rFonts w:cs="Arial"/>
                <w:b/>
                <w:bCs/>
                <w:sz w:val="12"/>
                <w:szCs w:val="12"/>
                <w:rtl/>
                <w:cs/>
              </w:rPr>
            </w:pPr>
          </w:p>
        </w:tc>
        <w:tc>
          <w:tcPr>
            <w:tcW w:w="1296" w:type="dxa"/>
            <w:vAlign w:val="bottom"/>
          </w:tcPr>
          <w:p w14:paraId="3087F9B1" w14:textId="77777777" w:rsidR="00FE79A3" w:rsidRPr="00A70425" w:rsidRDefault="00FE79A3" w:rsidP="00553949">
            <w:pPr>
              <w:spacing w:line="240" w:lineRule="auto"/>
              <w:ind w:right="-72"/>
              <w:jc w:val="right"/>
              <w:rPr>
                <w:rFonts w:cs="Arial"/>
                <w:sz w:val="12"/>
                <w:szCs w:val="12"/>
              </w:rPr>
            </w:pPr>
          </w:p>
        </w:tc>
        <w:tc>
          <w:tcPr>
            <w:tcW w:w="1296" w:type="dxa"/>
            <w:vAlign w:val="bottom"/>
          </w:tcPr>
          <w:p w14:paraId="6B82C088" w14:textId="77777777" w:rsidR="00FE79A3" w:rsidRPr="00A70425" w:rsidRDefault="00FE79A3" w:rsidP="00553949">
            <w:pPr>
              <w:spacing w:line="240" w:lineRule="auto"/>
              <w:ind w:right="-72"/>
              <w:jc w:val="right"/>
              <w:rPr>
                <w:rFonts w:cs="Arial"/>
                <w:sz w:val="12"/>
                <w:szCs w:val="12"/>
              </w:rPr>
            </w:pPr>
          </w:p>
        </w:tc>
        <w:tc>
          <w:tcPr>
            <w:tcW w:w="1296" w:type="dxa"/>
            <w:vAlign w:val="bottom"/>
          </w:tcPr>
          <w:p w14:paraId="12211B51" w14:textId="77777777" w:rsidR="00FE79A3" w:rsidRPr="00A70425" w:rsidRDefault="00FE79A3" w:rsidP="00553949">
            <w:pPr>
              <w:spacing w:line="240" w:lineRule="auto"/>
              <w:ind w:right="-72"/>
              <w:jc w:val="right"/>
              <w:rPr>
                <w:rFonts w:cs="Arial"/>
                <w:sz w:val="12"/>
                <w:szCs w:val="12"/>
              </w:rPr>
            </w:pPr>
          </w:p>
        </w:tc>
        <w:tc>
          <w:tcPr>
            <w:tcW w:w="1296" w:type="dxa"/>
            <w:vAlign w:val="bottom"/>
          </w:tcPr>
          <w:p w14:paraId="1B21BA49" w14:textId="77777777" w:rsidR="00FE79A3" w:rsidRPr="00A70425" w:rsidRDefault="00FE79A3" w:rsidP="00553949">
            <w:pPr>
              <w:spacing w:line="240" w:lineRule="auto"/>
              <w:ind w:right="-72"/>
              <w:jc w:val="right"/>
              <w:rPr>
                <w:rFonts w:cs="Arial"/>
                <w:sz w:val="12"/>
                <w:szCs w:val="12"/>
              </w:rPr>
            </w:pPr>
          </w:p>
        </w:tc>
      </w:tr>
      <w:tr w:rsidR="00FE79A3" w:rsidRPr="00A70425" w14:paraId="32F9F516" w14:textId="77777777" w:rsidTr="0037472B">
        <w:trPr>
          <w:trHeight w:val="20"/>
        </w:trPr>
        <w:tc>
          <w:tcPr>
            <w:tcW w:w="4277" w:type="dxa"/>
            <w:vAlign w:val="bottom"/>
          </w:tcPr>
          <w:p w14:paraId="6FE4DC81" w14:textId="77777777" w:rsidR="00FE79A3" w:rsidRPr="00A70425" w:rsidRDefault="00FE79A3" w:rsidP="00553949">
            <w:pPr>
              <w:spacing w:line="240" w:lineRule="auto"/>
              <w:ind w:left="1605" w:right="-72"/>
              <w:jc w:val="thaiDistribute"/>
              <w:rPr>
                <w:rFonts w:cs="Arial"/>
                <w:b/>
                <w:bCs/>
                <w:sz w:val="18"/>
                <w:szCs w:val="18"/>
                <w:rtl/>
                <w:cs/>
              </w:rPr>
            </w:pPr>
            <w:r w:rsidRPr="00A70425">
              <w:rPr>
                <w:rFonts w:cs="Arial"/>
                <w:b/>
                <w:bCs/>
                <w:sz w:val="18"/>
                <w:szCs w:val="18"/>
                <w:lang w:bidi="th-TH"/>
              </w:rPr>
              <w:t xml:space="preserve">Assets under Share </w:t>
            </w:r>
          </w:p>
        </w:tc>
        <w:tc>
          <w:tcPr>
            <w:tcW w:w="1296" w:type="dxa"/>
            <w:vAlign w:val="bottom"/>
          </w:tcPr>
          <w:p w14:paraId="39EC2857" w14:textId="77777777" w:rsidR="00FE79A3" w:rsidRPr="00A70425" w:rsidRDefault="00FE79A3" w:rsidP="00553949">
            <w:pPr>
              <w:spacing w:line="240" w:lineRule="auto"/>
              <w:ind w:right="-72"/>
              <w:jc w:val="right"/>
              <w:rPr>
                <w:rFonts w:cs="Arial"/>
                <w:sz w:val="18"/>
                <w:szCs w:val="18"/>
              </w:rPr>
            </w:pPr>
          </w:p>
        </w:tc>
        <w:tc>
          <w:tcPr>
            <w:tcW w:w="1296" w:type="dxa"/>
            <w:vAlign w:val="bottom"/>
          </w:tcPr>
          <w:p w14:paraId="33D4659A" w14:textId="77777777" w:rsidR="00FE79A3" w:rsidRPr="00A70425" w:rsidRDefault="00FE79A3" w:rsidP="00553949">
            <w:pPr>
              <w:spacing w:line="240" w:lineRule="auto"/>
              <w:ind w:right="-72"/>
              <w:jc w:val="right"/>
              <w:rPr>
                <w:rFonts w:cs="Arial"/>
                <w:sz w:val="18"/>
                <w:szCs w:val="18"/>
              </w:rPr>
            </w:pPr>
          </w:p>
        </w:tc>
        <w:tc>
          <w:tcPr>
            <w:tcW w:w="1296" w:type="dxa"/>
            <w:vAlign w:val="bottom"/>
          </w:tcPr>
          <w:p w14:paraId="764A902C" w14:textId="77777777" w:rsidR="00FE79A3" w:rsidRPr="00A70425" w:rsidRDefault="00FE79A3" w:rsidP="00553949">
            <w:pPr>
              <w:spacing w:line="240" w:lineRule="auto"/>
              <w:ind w:right="-72"/>
              <w:jc w:val="right"/>
              <w:rPr>
                <w:rFonts w:cs="Arial"/>
                <w:sz w:val="18"/>
                <w:szCs w:val="18"/>
              </w:rPr>
            </w:pPr>
          </w:p>
        </w:tc>
        <w:tc>
          <w:tcPr>
            <w:tcW w:w="1296" w:type="dxa"/>
            <w:vAlign w:val="bottom"/>
          </w:tcPr>
          <w:p w14:paraId="2589CFE9" w14:textId="77777777" w:rsidR="00FE79A3" w:rsidRPr="00A70425" w:rsidRDefault="00FE79A3" w:rsidP="00553949">
            <w:pPr>
              <w:spacing w:line="240" w:lineRule="auto"/>
              <w:ind w:right="-72"/>
              <w:jc w:val="right"/>
              <w:rPr>
                <w:rFonts w:cs="Arial"/>
                <w:sz w:val="18"/>
                <w:szCs w:val="18"/>
              </w:rPr>
            </w:pPr>
          </w:p>
        </w:tc>
      </w:tr>
      <w:tr w:rsidR="00FE79A3" w:rsidRPr="00A70425" w14:paraId="4024FC0D" w14:textId="77777777" w:rsidTr="0037472B">
        <w:trPr>
          <w:trHeight w:val="20"/>
        </w:trPr>
        <w:tc>
          <w:tcPr>
            <w:tcW w:w="4277" w:type="dxa"/>
            <w:vAlign w:val="bottom"/>
          </w:tcPr>
          <w:p w14:paraId="3A3C25DC" w14:textId="77777777" w:rsidR="00FE79A3" w:rsidRPr="00A70425" w:rsidRDefault="00FE79A3" w:rsidP="00553949">
            <w:pPr>
              <w:spacing w:line="240" w:lineRule="auto"/>
              <w:ind w:left="1605" w:right="-72"/>
              <w:jc w:val="thaiDistribute"/>
              <w:rPr>
                <w:rFonts w:cs="Arial"/>
                <w:b/>
                <w:bCs/>
                <w:sz w:val="18"/>
                <w:szCs w:val="18"/>
                <w:lang w:bidi="th-TH"/>
              </w:rPr>
            </w:pPr>
            <w:r w:rsidRPr="00A70425">
              <w:rPr>
                <w:rFonts w:cs="Arial"/>
                <w:b/>
                <w:bCs/>
                <w:sz w:val="18"/>
                <w:szCs w:val="18"/>
                <w:lang w:bidi="th-TH"/>
              </w:rPr>
              <w:t xml:space="preserve">   Subscription Agreement</w:t>
            </w:r>
          </w:p>
        </w:tc>
        <w:tc>
          <w:tcPr>
            <w:tcW w:w="1296" w:type="dxa"/>
            <w:vAlign w:val="bottom"/>
          </w:tcPr>
          <w:p w14:paraId="30852CBC" w14:textId="77777777" w:rsidR="00FE79A3" w:rsidRPr="00A70425" w:rsidRDefault="00FE79A3" w:rsidP="00553949">
            <w:pPr>
              <w:spacing w:line="240" w:lineRule="auto"/>
              <w:ind w:right="-72"/>
              <w:jc w:val="right"/>
              <w:rPr>
                <w:rFonts w:cs="Arial"/>
                <w:sz w:val="18"/>
                <w:szCs w:val="18"/>
              </w:rPr>
            </w:pPr>
          </w:p>
        </w:tc>
        <w:tc>
          <w:tcPr>
            <w:tcW w:w="1296" w:type="dxa"/>
            <w:vAlign w:val="bottom"/>
          </w:tcPr>
          <w:p w14:paraId="0011EA8A" w14:textId="77777777" w:rsidR="00FE79A3" w:rsidRPr="00A70425" w:rsidRDefault="00FE79A3" w:rsidP="00553949">
            <w:pPr>
              <w:spacing w:line="240" w:lineRule="auto"/>
              <w:ind w:right="-72"/>
              <w:jc w:val="right"/>
              <w:rPr>
                <w:rFonts w:cs="Arial"/>
                <w:sz w:val="18"/>
                <w:szCs w:val="18"/>
              </w:rPr>
            </w:pPr>
          </w:p>
        </w:tc>
        <w:tc>
          <w:tcPr>
            <w:tcW w:w="1296" w:type="dxa"/>
            <w:vAlign w:val="bottom"/>
          </w:tcPr>
          <w:p w14:paraId="4A5F5320" w14:textId="77777777" w:rsidR="00FE79A3" w:rsidRPr="00A70425" w:rsidRDefault="00FE79A3" w:rsidP="00553949">
            <w:pPr>
              <w:spacing w:line="240" w:lineRule="auto"/>
              <w:ind w:right="-72"/>
              <w:jc w:val="right"/>
              <w:rPr>
                <w:rFonts w:cs="Arial"/>
                <w:sz w:val="18"/>
                <w:szCs w:val="18"/>
              </w:rPr>
            </w:pPr>
          </w:p>
        </w:tc>
        <w:tc>
          <w:tcPr>
            <w:tcW w:w="1296" w:type="dxa"/>
            <w:vAlign w:val="bottom"/>
          </w:tcPr>
          <w:p w14:paraId="4604C5CC" w14:textId="77777777" w:rsidR="00FE79A3" w:rsidRPr="00A70425" w:rsidRDefault="00FE79A3" w:rsidP="00553949">
            <w:pPr>
              <w:spacing w:line="240" w:lineRule="auto"/>
              <w:ind w:right="-72"/>
              <w:jc w:val="right"/>
              <w:rPr>
                <w:rFonts w:cs="Arial"/>
                <w:sz w:val="18"/>
                <w:szCs w:val="18"/>
              </w:rPr>
            </w:pPr>
          </w:p>
        </w:tc>
      </w:tr>
      <w:tr w:rsidR="00D45744" w:rsidRPr="00A70425" w14:paraId="463B2A46" w14:textId="77777777" w:rsidTr="0037472B">
        <w:trPr>
          <w:trHeight w:val="20"/>
        </w:trPr>
        <w:tc>
          <w:tcPr>
            <w:tcW w:w="4277" w:type="dxa"/>
            <w:vAlign w:val="bottom"/>
          </w:tcPr>
          <w:p w14:paraId="65E64980" w14:textId="77777777" w:rsidR="00D45744" w:rsidRPr="00A70425" w:rsidRDefault="00D45744" w:rsidP="00553949">
            <w:pPr>
              <w:spacing w:line="240" w:lineRule="auto"/>
              <w:ind w:left="1605" w:right="-72"/>
              <w:jc w:val="thaiDistribute"/>
              <w:rPr>
                <w:rFonts w:cs="Arial"/>
                <w:sz w:val="18"/>
                <w:szCs w:val="18"/>
                <w:rtl/>
                <w:cs/>
              </w:rPr>
            </w:pPr>
            <w:r w:rsidRPr="00A70425">
              <w:rPr>
                <w:rFonts w:cs="Arial"/>
                <w:sz w:val="18"/>
                <w:szCs w:val="18"/>
                <w:lang w:bidi="th-TH"/>
              </w:rPr>
              <w:t>Cash and cash equivalents</w:t>
            </w:r>
          </w:p>
        </w:tc>
        <w:tc>
          <w:tcPr>
            <w:tcW w:w="1296" w:type="dxa"/>
            <w:vAlign w:val="bottom"/>
          </w:tcPr>
          <w:p w14:paraId="4E9E97FA" w14:textId="43ED58C6" w:rsidR="00D45744" w:rsidRPr="00A70425" w:rsidRDefault="00A6341A" w:rsidP="00553949">
            <w:pPr>
              <w:spacing w:line="240" w:lineRule="auto"/>
              <w:ind w:right="-72"/>
              <w:jc w:val="right"/>
              <w:rPr>
                <w:rFonts w:cs="Arial"/>
                <w:sz w:val="18"/>
                <w:szCs w:val="18"/>
                <w:lang w:val="en-US"/>
              </w:rPr>
            </w:pPr>
            <w:r w:rsidRPr="00A70425">
              <w:rPr>
                <w:rFonts w:cs="Arial"/>
                <w:sz w:val="18"/>
                <w:szCs w:val="18"/>
                <w:lang w:val="en-US"/>
              </w:rPr>
              <w:t>80</w:t>
            </w:r>
          </w:p>
        </w:tc>
        <w:tc>
          <w:tcPr>
            <w:tcW w:w="1296" w:type="dxa"/>
            <w:vAlign w:val="bottom"/>
          </w:tcPr>
          <w:p w14:paraId="353941EA" w14:textId="68E2A31B" w:rsidR="00D45744" w:rsidRPr="00A70425" w:rsidRDefault="00D45744" w:rsidP="00553949">
            <w:pPr>
              <w:spacing w:line="240" w:lineRule="auto"/>
              <w:ind w:right="-72"/>
              <w:jc w:val="right"/>
              <w:rPr>
                <w:rFonts w:cs="Arial"/>
                <w:sz w:val="18"/>
                <w:szCs w:val="18"/>
                <w:lang w:val="en-US"/>
              </w:rPr>
            </w:pPr>
            <w:r w:rsidRPr="00A70425">
              <w:rPr>
                <w:rFonts w:cs="Arial"/>
                <w:sz w:val="18"/>
                <w:szCs w:val="18"/>
              </w:rPr>
              <w:t>80</w:t>
            </w:r>
          </w:p>
        </w:tc>
        <w:tc>
          <w:tcPr>
            <w:tcW w:w="1296" w:type="dxa"/>
            <w:vAlign w:val="bottom"/>
          </w:tcPr>
          <w:p w14:paraId="70A27DA7" w14:textId="6BF18423" w:rsidR="00D45744" w:rsidRPr="00A70425" w:rsidRDefault="00A6341A" w:rsidP="00553949">
            <w:pPr>
              <w:spacing w:line="240" w:lineRule="auto"/>
              <w:ind w:right="-72"/>
              <w:jc w:val="right"/>
              <w:rPr>
                <w:rFonts w:cs="Arial"/>
                <w:sz w:val="18"/>
                <w:szCs w:val="18"/>
                <w:lang w:val="en-US"/>
              </w:rPr>
            </w:pPr>
            <w:r w:rsidRPr="00A70425">
              <w:rPr>
                <w:rFonts w:cs="Arial"/>
                <w:sz w:val="18"/>
                <w:szCs w:val="18"/>
                <w:lang w:val="en-US"/>
              </w:rPr>
              <w:t>80</w:t>
            </w:r>
          </w:p>
        </w:tc>
        <w:tc>
          <w:tcPr>
            <w:tcW w:w="1296" w:type="dxa"/>
            <w:vAlign w:val="bottom"/>
          </w:tcPr>
          <w:p w14:paraId="24BB7318" w14:textId="65E3AAFF" w:rsidR="00D45744" w:rsidRPr="00A70425" w:rsidRDefault="00D45744" w:rsidP="00553949">
            <w:pPr>
              <w:spacing w:line="240" w:lineRule="auto"/>
              <w:ind w:right="-72"/>
              <w:jc w:val="right"/>
              <w:rPr>
                <w:rFonts w:cs="Arial"/>
                <w:sz w:val="18"/>
                <w:szCs w:val="18"/>
                <w:lang w:val="en-US"/>
              </w:rPr>
            </w:pPr>
            <w:r w:rsidRPr="00A70425">
              <w:rPr>
                <w:rFonts w:cs="Arial"/>
                <w:sz w:val="18"/>
                <w:szCs w:val="18"/>
              </w:rPr>
              <w:t>80</w:t>
            </w:r>
          </w:p>
        </w:tc>
      </w:tr>
      <w:tr w:rsidR="00D45744" w:rsidRPr="00A70425" w14:paraId="6D249792" w14:textId="77777777" w:rsidTr="0037472B">
        <w:trPr>
          <w:trHeight w:val="20"/>
        </w:trPr>
        <w:tc>
          <w:tcPr>
            <w:tcW w:w="4277" w:type="dxa"/>
            <w:vAlign w:val="bottom"/>
          </w:tcPr>
          <w:p w14:paraId="66D18F00" w14:textId="77777777" w:rsidR="00D45744" w:rsidRPr="00A70425" w:rsidRDefault="00D45744" w:rsidP="00553949">
            <w:pPr>
              <w:spacing w:line="240" w:lineRule="auto"/>
              <w:ind w:left="1605" w:right="-72"/>
              <w:jc w:val="thaiDistribute"/>
              <w:rPr>
                <w:rFonts w:cs="Arial"/>
                <w:sz w:val="18"/>
                <w:szCs w:val="18"/>
                <w:rtl/>
                <w:cs/>
              </w:rPr>
            </w:pPr>
            <w:r w:rsidRPr="00A70425">
              <w:rPr>
                <w:rFonts w:cs="Arial"/>
                <w:sz w:val="18"/>
                <w:szCs w:val="18"/>
                <w:lang w:bidi="th-TH"/>
              </w:rPr>
              <w:t>Trade and other receivables</w:t>
            </w:r>
          </w:p>
        </w:tc>
        <w:tc>
          <w:tcPr>
            <w:tcW w:w="1296" w:type="dxa"/>
            <w:vAlign w:val="bottom"/>
          </w:tcPr>
          <w:p w14:paraId="1067EF76" w14:textId="08827ABF" w:rsidR="00D45744" w:rsidRPr="00A70425" w:rsidRDefault="00A6341A" w:rsidP="00553949">
            <w:pPr>
              <w:spacing w:line="240" w:lineRule="auto"/>
              <w:ind w:right="-72"/>
              <w:jc w:val="right"/>
              <w:rPr>
                <w:rFonts w:cs="Arial"/>
                <w:sz w:val="18"/>
                <w:szCs w:val="18"/>
                <w:lang w:val="en-US"/>
              </w:rPr>
            </w:pPr>
            <w:r w:rsidRPr="00A70425">
              <w:rPr>
                <w:rFonts w:cs="Arial"/>
                <w:sz w:val="18"/>
                <w:szCs w:val="18"/>
                <w:lang w:val="en-US"/>
              </w:rPr>
              <w:t>88,048</w:t>
            </w:r>
          </w:p>
        </w:tc>
        <w:tc>
          <w:tcPr>
            <w:tcW w:w="1296" w:type="dxa"/>
            <w:vAlign w:val="bottom"/>
          </w:tcPr>
          <w:p w14:paraId="7E5A2A06" w14:textId="3DF1428F" w:rsidR="00D45744" w:rsidRPr="00A70425" w:rsidRDefault="00D45744" w:rsidP="00553949">
            <w:pPr>
              <w:spacing w:line="240" w:lineRule="auto"/>
              <w:ind w:right="-72"/>
              <w:jc w:val="right"/>
              <w:rPr>
                <w:rFonts w:cs="Arial"/>
                <w:sz w:val="18"/>
                <w:szCs w:val="18"/>
                <w:lang w:val="en-US"/>
              </w:rPr>
            </w:pPr>
            <w:r w:rsidRPr="00A70425">
              <w:rPr>
                <w:rFonts w:cs="Arial"/>
                <w:sz w:val="18"/>
                <w:szCs w:val="18"/>
              </w:rPr>
              <w:t>88</w:t>
            </w:r>
            <w:r w:rsidRPr="00A70425">
              <w:rPr>
                <w:rFonts w:cs="Arial"/>
                <w:sz w:val="18"/>
                <w:szCs w:val="18"/>
                <w:lang w:val="en-US"/>
              </w:rPr>
              <w:t>,</w:t>
            </w:r>
            <w:r w:rsidRPr="00A70425">
              <w:rPr>
                <w:rFonts w:cs="Arial"/>
                <w:sz w:val="18"/>
                <w:szCs w:val="18"/>
              </w:rPr>
              <w:t>048</w:t>
            </w:r>
          </w:p>
        </w:tc>
        <w:tc>
          <w:tcPr>
            <w:tcW w:w="1296" w:type="dxa"/>
            <w:vAlign w:val="bottom"/>
          </w:tcPr>
          <w:p w14:paraId="640B362B" w14:textId="30DD6C86" w:rsidR="00D45744" w:rsidRPr="00A70425" w:rsidRDefault="00A6341A" w:rsidP="00553949">
            <w:pPr>
              <w:spacing w:line="240" w:lineRule="auto"/>
              <w:ind w:right="-72"/>
              <w:jc w:val="right"/>
              <w:rPr>
                <w:rFonts w:cs="Arial"/>
                <w:sz w:val="18"/>
                <w:szCs w:val="18"/>
                <w:lang w:val="en-US"/>
              </w:rPr>
            </w:pPr>
            <w:r w:rsidRPr="00A70425">
              <w:rPr>
                <w:rFonts w:cs="Arial"/>
                <w:sz w:val="18"/>
                <w:szCs w:val="18"/>
                <w:lang w:val="en-US"/>
              </w:rPr>
              <w:t>88,048</w:t>
            </w:r>
          </w:p>
        </w:tc>
        <w:tc>
          <w:tcPr>
            <w:tcW w:w="1296" w:type="dxa"/>
            <w:vAlign w:val="bottom"/>
          </w:tcPr>
          <w:p w14:paraId="1D29F18E" w14:textId="7BB03698" w:rsidR="00D45744" w:rsidRPr="00A70425" w:rsidRDefault="00D45744" w:rsidP="00553949">
            <w:pPr>
              <w:spacing w:line="240" w:lineRule="auto"/>
              <w:ind w:right="-72"/>
              <w:jc w:val="right"/>
              <w:rPr>
                <w:rFonts w:cs="Arial"/>
                <w:sz w:val="18"/>
                <w:szCs w:val="18"/>
                <w:lang w:val="en-US"/>
              </w:rPr>
            </w:pPr>
            <w:r w:rsidRPr="00A70425">
              <w:rPr>
                <w:rFonts w:cs="Arial"/>
                <w:sz w:val="18"/>
                <w:szCs w:val="18"/>
              </w:rPr>
              <w:t>88</w:t>
            </w:r>
            <w:r w:rsidRPr="00A70425">
              <w:rPr>
                <w:rFonts w:cs="Arial"/>
                <w:sz w:val="18"/>
                <w:szCs w:val="18"/>
                <w:lang w:val="en-US"/>
              </w:rPr>
              <w:t>,</w:t>
            </w:r>
            <w:r w:rsidRPr="00A70425">
              <w:rPr>
                <w:rFonts w:cs="Arial"/>
                <w:sz w:val="18"/>
                <w:szCs w:val="18"/>
              </w:rPr>
              <w:t>048</w:t>
            </w:r>
          </w:p>
        </w:tc>
      </w:tr>
      <w:tr w:rsidR="00D45744" w:rsidRPr="00A70425" w14:paraId="63A75F65" w14:textId="77777777" w:rsidTr="0037472B">
        <w:trPr>
          <w:trHeight w:val="20"/>
        </w:trPr>
        <w:tc>
          <w:tcPr>
            <w:tcW w:w="4277" w:type="dxa"/>
            <w:vAlign w:val="bottom"/>
          </w:tcPr>
          <w:p w14:paraId="36207690" w14:textId="77777777" w:rsidR="00D45744" w:rsidRPr="00A70425" w:rsidRDefault="00D45744" w:rsidP="00553949">
            <w:pPr>
              <w:spacing w:line="240" w:lineRule="auto"/>
              <w:ind w:left="1605" w:right="-72"/>
              <w:jc w:val="thaiDistribute"/>
              <w:rPr>
                <w:rFonts w:cs="Arial"/>
                <w:sz w:val="18"/>
                <w:szCs w:val="18"/>
                <w:rtl/>
                <w:cs/>
              </w:rPr>
            </w:pPr>
            <w:r w:rsidRPr="00A70425">
              <w:rPr>
                <w:rFonts w:cs="Arial"/>
                <w:sz w:val="18"/>
                <w:szCs w:val="18"/>
                <w:lang w:bidi="th-TH"/>
              </w:rPr>
              <w:t>Other current assets</w:t>
            </w:r>
          </w:p>
        </w:tc>
        <w:tc>
          <w:tcPr>
            <w:tcW w:w="1296" w:type="dxa"/>
            <w:vAlign w:val="bottom"/>
          </w:tcPr>
          <w:p w14:paraId="167139A6" w14:textId="70D19251" w:rsidR="00D45744" w:rsidRPr="00A70425" w:rsidRDefault="00A6341A" w:rsidP="00553949">
            <w:pPr>
              <w:spacing w:line="240" w:lineRule="auto"/>
              <w:ind w:right="-72"/>
              <w:jc w:val="right"/>
              <w:rPr>
                <w:rFonts w:cs="Arial"/>
                <w:sz w:val="18"/>
                <w:szCs w:val="18"/>
                <w:lang w:val="en-US"/>
              </w:rPr>
            </w:pPr>
            <w:r w:rsidRPr="00A70425">
              <w:rPr>
                <w:rFonts w:cs="Arial"/>
                <w:sz w:val="18"/>
                <w:szCs w:val="18"/>
                <w:lang w:val="en-US"/>
              </w:rPr>
              <w:t>2,608</w:t>
            </w:r>
          </w:p>
        </w:tc>
        <w:tc>
          <w:tcPr>
            <w:tcW w:w="1296" w:type="dxa"/>
            <w:vAlign w:val="bottom"/>
          </w:tcPr>
          <w:p w14:paraId="10BD45C9" w14:textId="3642B477" w:rsidR="00D45744" w:rsidRPr="00A70425" w:rsidRDefault="00D45744" w:rsidP="00553949">
            <w:pPr>
              <w:spacing w:line="240" w:lineRule="auto"/>
              <w:ind w:right="-72"/>
              <w:jc w:val="right"/>
              <w:rPr>
                <w:rFonts w:cs="Arial"/>
                <w:sz w:val="18"/>
                <w:szCs w:val="18"/>
                <w:lang w:val="en-US"/>
              </w:rPr>
            </w:pPr>
            <w:r w:rsidRPr="00A70425">
              <w:rPr>
                <w:rFonts w:cs="Arial"/>
                <w:sz w:val="18"/>
                <w:szCs w:val="18"/>
              </w:rPr>
              <w:t>6</w:t>
            </w:r>
            <w:r w:rsidRPr="00A70425">
              <w:rPr>
                <w:rFonts w:cs="Arial"/>
                <w:sz w:val="18"/>
                <w:szCs w:val="18"/>
                <w:lang w:val="en-US"/>
              </w:rPr>
              <w:t>,</w:t>
            </w:r>
            <w:r w:rsidRPr="00A70425">
              <w:rPr>
                <w:rFonts w:cs="Arial"/>
                <w:sz w:val="18"/>
                <w:szCs w:val="18"/>
              </w:rPr>
              <w:t>894</w:t>
            </w:r>
          </w:p>
        </w:tc>
        <w:tc>
          <w:tcPr>
            <w:tcW w:w="1296" w:type="dxa"/>
            <w:vAlign w:val="bottom"/>
          </w:tcPr>
          <w:p w14:paraId="482AF780" w14:textId="3D8937D2" w:rsidR="00D45744" w:rsidRPr="00A70425" w:rsidRDefault="00A6341A" w:rsidP="00553949">
            <w:pPr>
              <w:spacing w:line="240" w:lineRule="auto"/>
              <w:ind w:right="-72"/>
              <w:jc w:val="right"/>
              <w:rPr>
                <w:rFonts w:cs="Arial"/>
                <w:sz w:val="18"/>
                <w:szCs w:val="18"/>
                <w:lang w:val="en-US"/>
              </w:rPr>
            </w:pPr>
            <w:r w:rsidRPr="00A70425">
              <w:rPr>
                <w:rFonts w:cs="Arial"/>
                <w:sz w:val="18"/>
                <w:szCs w:val="18"/>
                <w:lang w:val="en-US"/>
              </w:rPr>
              <w:t>2,608</w:t>
            </w:r>
          </w:p>
        </w:tc>
        <w:tc>
          <w:tcPr>
            <w:tcW w:w="1296" w:type="dxa"/>
            <w:vAlign w:val="bottom"/>
          </w:tcPr>
          <w:p w14:paraId="3365CE48" w14:textId="030D2CF6" w:rsidR="00D45744" w:rsidRPr="00A70425" w:rsidRDefault="00D45744" w:rsidP="00553949">
            <w:pPr>
              <w:spacing w:line="240" w:lineRule="auto"/>
              <w:ind w:right="-72"/>
              <w:jc w:val="right"/>
              <w:rPr>
                <w:rFonts w:cs="Arial"/>
                <w:sz w:val="18"/>
                <w:szCs w:val="18"/>
                <w:lang w:val="en-US"/>
              </w:rPr>
            </w:pPr>
            <w:r w:rsidRPr="00A70425">
              <w:rPr>
                <w:rFonts w:cs="Arial"/>
                <w:sz w:val="18"/>
                <w:szCs w:val="18"/>
              </w:rPr>
              <w:t>6</w:t>
            </w:r>
            <w:r w:rsidRPr="00A70425">
              <w:rPr>
                <w:rFonts w:cs="Arial"/>
                <w:sz w:val="18"/>
                <w:szCs w:val="18"/>
                <w:lang w:val="en-US"/>
              </w:rPr>
              <w:t>,</w:t>
            </w:r>
            <w:r w:rsidRPr="00A70425">
              <w:rPr>
                <w:rFonts w:cs="Arial"/>
                <w:sz w:val="18"/>
                <w:szCs w:val="18"/>
              </w:rPr>
              <w:t>894</w:t>
            </w:r>
          </w:p>
        </w:tc>
      </w:tr>
      <w:tr w:rsidR="00D45744" w:rsidRPr="00A70425" w14:paraId="35E9A5CC" w14:textId="77777777" w:rsidTr="0037472B">
        <w:trPr>
          <w:trHeight w:val="20"/>
        </w:trPr>
        <w:tc>
          <w:tcPr>
            <w:tcW w:w="4277" w:type="dxa"/>
            <w:vAlign w:val="bottom"/>
          </w:tcPr>
          <w:p w14:paraId="733264C2" w14:textId="77777777" w:rsidR="00D45744" w:rsidRPr="00A70425" w:rsidRDefault="00D45744" w:rsidP="00553949">
            <w:pPr>
              <w:spacing w:line="240" w:lineRule="auto"/>
              <w:ind w:left="1605" w:right="-72"/>
              <w:jc w:val="thaiDistribute"/>
              <w:rPr>
                <w:rFonts w:cs="Arial"/>
                <w:sz w:val="18"/>
                <w:szCs w:val="18"/>
                <w:rtl/>
                <w:cs/>
              </w:rPr>
            </w:pPr>
            <w:r w:rsidRPr="00A70425">
              <w:rPr>
                <w:rFonts w:cs="Arial"/>
                <w:sz w:val="18"/>
                <w:szCs w:val="18"/>
                <w:lang w:bidi="th-TH"/>
              </w:rPr>
              <w:t>Investment property</w:t>
            </w:r>
          </w:p>
        </w:tc>
        <w:tc>
          <w:tcPr>
            <w:tcW w:w="1296" w:type="dxa"/>
            <w:vAlign w:val="bottom"/>
          </w:tcPr>
          <w:p w14:paraId="6F505C56" w14:textId="35EAD11E" w:rsidR="00D45744" w:rsidRPr="00A70425" w:rsidRDefault="00A6341A"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54,699</w:t>
            </w:r>
          </w:p>
        </w:tc>
        <w:tc>
          <w:tcPr>
            <w:tcW w:w="1296" w:type="dxa"/>
            <w:vAlign w:val="bottom"/>
          </w:tcPr>
          <w:p w14:paraId="78F344CD" w14:textId="579BFBF3" w:rsidR="00D45744" w:rsidRPr="00A70425" w:rsidRDefault="00D45744" w:rsidP="00553949">
            <w:pPr>
              <w:pBdr>
                <w:bottom w:val="single" w:sz="4" w:space="1" w:color="auto"/>
              </w:pBdr>
              <w:spacing w:line="240" w:lineRule="auto"/>
              <w:ind w:right="-72"/>
              <w:jc w:val="right"/>
              <w:rPr>
                <w:rFonts w:cs="Arial"/>
                <w:sz w:val="18"/>
                <w:szCs w:val="18"/>
                <w:lang w:val="en-US"/>
              </w:rPr>
            </w:pPr>
            <w:r w:rsidRPr="00A70425">
              <w:rPr>
                <w:rFonts w:cs="Arial"/>
                <w:sz w:val="18"/>
                <w:szCs w:val="18"/>
              </w:rPr>
              <w:t>54</w:t>
            </w:r>
            <w:r w:rsidRPr="00A70425">
              <w:rPr>
                <w:rFonts w:cs="Arial"/>
                <w:sz w:val="18"/>
                <w:szCs w:val="18"/>
                <w:lang w:val="en-US"/>
              </w:rPr>
              <w:t>,</w:t>
            </w:r>
            <w:r w:rsidRPr="00A70425">
              <w:rPr>
                <w:rFonts w:cs="Arial"/>
                <w:sz w:val="18"/>
                <w:szCs w:val="18"/>
              </w:rPr>
              <w:t>699</w:t>
            </w:r>
          </w:p>
        </w:tc>
        <w:tc>
          <w:tcPr>
            <w:tcW w:w="1296" w:type="dxa"/>
            <w:vAlign w:val="bottom"/>
          </w:tcPr>
          <w:p w14:paraId="27A36C87" w14:textId="5C61BF4C" w:rsidR="00D45744" w:rsidRPr="00A70425" w:rsidRDefault="00A6341A"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54,699</w:t>
            </w:r>
          </w:p>
        </w:tc>
        <w:tc>
          <w:tcPr>
            <w:tcW w:w="1296" w:type="dxa"/>
            <w:vAlign w:val="bottom"/>
          </w:tcPr>
          <w:p w14:paraId="43873ADA" w14:textId="7031262A" w:rsidR="00D45744" w:rsidRPr="00A70425" w:rsidRDefault="00D45744" w:rsidP="00553949">
            <w:pPr>
              <w:pBdr>
                <w:bottom w:val="single" w:sz="4" w:space="1" w:color="auto"/>
              </w:pBdr>
              <w:spacing w:line="240" w:lineRule="auto"/>
              <w:ind w:right="-72"/>
              <w:jc w:val="right"/>
              <w:rPr>
                <w:rFonts w:cs="Arial"/>
                <w:sz w:val="18"/>
                <w:szCs w:val="18"/>
                <w:lang w:val="en-US"/>
              </w:rPr>
            </w:pPr>
            <w:r w:rsidRPr="00A70425">
              <w:rPr>
                <w:rFonts w:cs="Arial"/>
                <w:sz w:val="18"/>
                <w:szCs w:val="18"/>
              </w:rPr>
              <w:t>54</w:t>
            </w:r>
            <w:r w:rsidRPr="00A70425">
              <w:rPr>
                <w:rFonts w:cs="Arial"/>
                <w:sz w:val="18"/>
                <w:szCs w:val="18"/>
                <w:lang w:val="en-US"/>
              </w:rPr>
              <w:t>,</w:t>
            </w:r>
            <w:r w:rsidRPr="00A70425">
              <w:rPr>
                <w:rFonts w:cs="Arial"/>
                <w:sz w:val="18"/>
                <w:szCs w:val="18"/>
              </w:rPr>
              <w:t>699</w:t>
            </w:r>
          </w:p>
        </w:tc>
      </w:tr>
      <w:tr w:rsidR="00D45744" w:rsidRPr="00A70425" w14:paraId="251F229F" w14:textId="77777777" w:rsidTr="0037472B">
        <w:trPr>
          <w:trHeight w:val="20"/>
        </w:trPr>
        <w:tc>
          <w:tcPr>
            <w:tcW w:w="4277" w:type="dxa"/>
            <w:vAlign w:val="bottom"/>
          </w:tcPr>
          <w:p w14:paraId="047A6792" w14:textId="77777777" w:rsidR="00D45744" w:rsidRPr="00A70425" w:rsidRDefault="00D45744" w:rsidP="00553949">
            <w:pPr>
              <w:spacing w:line="240" w:lineRule="auto"/>
              <w:ind w:left="1605" w:right="-72"/>
              <w:jc w:val="thaiDistribute"/>
              <w:rPr>
                <w:rFonts w:cs="Arial"/>
                <w:b/>
                <w:bCs/>
                <w:sz w:val="12"/>
                <w:szCs w:val="12"/>
                <w:rtl/>
                <w:cs/>
              </w:rPr>
            </w:pPr>
          </w:p>
        </w:tc>
        <w:tc>
          <w:tcPr>
            <w:tcW w:w="1296" w:type="dxa"/>
            <w:vAlign w:val="bottom"/>
          </w:tcPr>
          <w:p w14:paraId="66E40D26" w14:textId="77777777" w:rsidR="00D45744" w:rsidRPr="00A70425" w:rsidRDefault="00D45744" w:rsidP="00553949">
            <w:pPr>
              <w:spacing w:line="240" w:lineRule="auto"/>
              <w:ind w:right="-72"/>
              <w:jc w:val="right"/>
              <w:rPr>
                <w:rFonts w:cs="Arial"/>
                <w:sz w:val="12"/>
                <w:szCs w:val="12"/>
              </w:rPr>
            </w:pPr>
          </w:p>
        </w:tc>
        <w:tc>
          <w:tcPr>
            <w:tcW w:w="1296" w:type="dxa"/>
            <w:vAlign w:val="bottom"/>
          </w:tcPr>
          <w:p w14:paraId="55D96516" w14:textId="77777777" w:rsidR="00D45744" w:rsidRPr="00A70425" w:rsidRDefault="00D45744" w:rsidP="00553949">
            <w:pPr>
              <w:spacing w:line="240" w:lineRule="auto"/>
              <w:ind w:right="-72"/>
              <w:jc w:val="right"/>
              <w:rPr>
                <w:rFonts w:cs="Arial"/>
                <w:sz w:val="12"/>
                <w:szCs w:val="12"/>
              </w:rPr>
            </w:pPr>
          </w:p>
        </w:tc>
        <w:tc>
          <w:tcPr>
            <w:tcW w:w="1296" w:type="dxa"/>
            <w:vAlign w:val="bottom"/>
          </w:tcPr>
          <w:p w14:paraId="1007E79E" w14:textId="19981D5D" w:rsidR="00D45744" w:rsidRPr="00A70425" w:rsidRDefault="00D45744" w:rsidP="00553949">
            <w:pPr>
              <w:spacing w:line="240" w:lineRule="auto"/>
              <w:ind w:right="-72"/>
              <w:jc w:val="right"/>
              <w:rPr>
                <w:rFonts w:cs="Arial"/>
                <w:sz w:val="12"/>
                <w:szCs w:val="12"/>
              </w:rPr>
            </w:pPr>
          </w:p>
        </w:tc>
        <w:tc>
          <w:tcPr>
            <w:tcW w:w="1296" w:type="dxa"/>
            <w:vAlign w:val="bottom"/>
          </w:tcPr>
          <w:p w14:paraId="1A4D5E16" w14:textId="77777777" w:rsidR="00D45744" w:rsidRPr="00A70425" w:rsidRDefault="00D45744" w:rsidP="00553949">
            <w:pPr>
              <w:spacing w:line="240" w:lineRule="auto"/>
              <w:ind w:right="-72"/>
              <w:jc w:val="right"/>
              <w:rPr>
                <w:rFonts w:cs="Arial"/>
                <w:sz w:val="12"/>
                <w:szCs w:val="12"/>
              </w:rPr>
            </w:pPr>
          </w:p>
        </w:tc>
      </w:tr>
      <w:tr w:rsidR="00D45744" w:rsidRPr="00A70425" w14:paraId="6C92AB18" w14:textId="77777777" w:rsidTr="0037472B">
        <w:trPr>
          <w:trHeight w:val="20"/>
        </w:trPr>
        <w:tc>
          <w:tcPr>
            <w:tcW w:w="4277" w:type="dxa"/>
            <w:vAlign w:val="bottom"/>
          </w:tcPr>
          <w:p w14:paraId="3680032E" w14:textId="77777777" w:rsidR="00D45744" w:rsidRPr="00A70425" w:rsidRDefault="00D45744" w:rsidP="00553949">
            <w:pPr>
              <w:spacing w:line="240" w:lineRule="auto"/>
              <w:ind w:left="1605" w:right="-72"/>
              <w:jc w:val="thaiDistribute"/>
              <w:rPr>
                <w:rFonts w:cs="Arial"/>
                <w:sz w:val="18"/>
                <w:szCs w:val="18"/>
                <w:rtl/>
                <w:cs/>
              </w:rPr>
            </w:pPr>
            <w:r w:rsidRPr="00A70425">
              <w:rPr>
                <w:rFonts w:cs="Arial"/>
                <w:sz w:val="18"/>
                <w:szCs w:val="18"/>
                <w:lang w:bidi="th-TH"/>
              </w:rPr>
              <w:t>Total assets</w:t>
            </w:r>
          </w:p>
        </w:tc>
        <w:tc>
          <w:tcPr>
            <w:tcW w:w="1296" w:type="dxa"/>
            <w:vAlign w:val="bottom"/>
          </w:tcPr>
          <w:p w14:paraId="6806D83F" w14:textId="1BFCC2BE" w:rsidR="00D45744" w:rsidRPr="00A70425" w:rsidRDefault="00A6341A" w:rsidP="00553949">
            <w:pPr>
              <w:pBdr>
                <w:bottom w:val="single" w:sz="4" w:space="1" w:color="auto"/>
              </w:pBdr>
              <w:spacing w:line="240" w:lineRule="auto"/>
              <w:ind w:right="-72"/>
              <w:jc w:val="right"/>
              <w:rPr>
                <w:rFonts w:cs="Arial"/>
                <w:sz w:val="18"/>
                <w:szCs w:val="18"/>
              </w:rPr>
            </w:pPr>
            <w:r w:rsidRPr="00A70425">
              <w:rPr>
                <w:rFonts w:cs="Arial"/>
                <w:sz w:val="18"/>
                <w:szCs w:val="18"/>
              </w:rPr>
              <w:t>145,435</w:t>
            </w:r>
          </w:p>
        </w:tc>
        <w:tc>
          <w:tcPr>
            <w:tcW w:w="1296" w:type="dxa"/>
            <w:vAlign w:val="bottom"/>
          </w:tcPr>
          <w:p w14:paraId="69A2CF3D" w14:textId="01C09EEF" w:rsidR="00D45744" w:rsidRPr="00A70425" w:rsidRDefault="00D45744" w:rsidP="00553949">
            <w:pPr>
              <w:pBdr>
                <w:bottom w:val="single" w:sz="4" w:space="1" w:color="auto"/>
              </w:pBdr>
              <w:spacing w:line="240" w:lineRule="auto"/>
              <w:ind w:right="-72"/>
              <w:jc w:val="right"/>
              <w:rPr>
                <w:rFonts w:cs="Arial"/>
                <w:sz w:val="18"/>
                <w:szCs w:val="18"/>
                <w:lang w:val="en-US"/>
              </w:rPr>
            </w:pPr>
            <w:r w:rsidRPr="00A70425">
              <w:rPr>
                <w:rFonts w:cs="Arial"/>
                <w:sz w:val="18"/>
                <w:szCs w:val="18"/>
              </w:rPr>
              <w:t>149,721</w:t>
            </w:r>
          </w:p>
        </w:tc>
        <w:tc>
          <w:tcPr>
            <w:tcW w:w="1296" w:type="dxa"/>
            <w:vAlign w:val="bottom"/>
          </w:tcPr>
          <w:p w14:paraId="25F535A6" w14:textId="271DC7C9" w:rsidR="00D45744" w:rsidRPr="00A70425" w:rsidRDefault="00A6341A"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145,435</w:t>
            </w:r>
          </w:p>
        </w:tc>
        <w:tc>
          <w:tcPr>
            <w:tcW w:w="1296" w:type="dxa"/>
            <w:vAlign w:val="bottom"/>
          </w:tcPr>
          <w:p w14:paraId="4B17D6A7" w14:textId="3B1E045E" w:rsidR="00D45744" w:rsidRPr="00A70425" w:rsidRDefault="00D45744" w:rsidP="00553949">
            <w:pPr>
              <w:pBdr>
                <w:bottom w:val="single" w:sz="4" w:space="1" w:color="auto"/>
              </w:pBdr>
              <w:spacing w:line="240" w:lineRule="auto"/>
              <w:ind w:right="-72"/>
              <w:jc w:val="right"/>
              <w:rPr>
                <w:rFonts w:cs="Arial"/>
                <w:sz w:val="18"/>
                <w:szCs w:val="18"/>
                <w:lang w:val="en-US"/>
              </w:rPr>
            </w:pPr>
            <w:r w:rsidRPr="00A70425">
              <w:rPr>
                <w:rFonts w:cs="Arial"/>
                <w:sz w:val="18"/>
                <w:szCs w:val="18"/>
              </w:rPr>
              <w:t>149</w:t>
            </w:r>
            <w:r w:rsidRPr="00A70425">
              <w:rPr>
                <w:rFonts w:cs="Arial"/>
                <w:sz w:val="18"/>
                <w:szCs w:val="18"/>
                <w:lang w:val="en-US"/>
              </w:rPr>
              <w:t>,</w:t>
            </w:r>
            <w:r w:rsidRPr="00A70425">
              <w:rPr>
                <w:rFonts w:cs="Arial"/>
                <w:sz w:val="18"/>
                <w:szCs w:val="18"/>
              </w:rPr>
              <w:t>721</w:t>
            </w:r>
          </w:p>
        </w:tc>
      </w:tr>
      <w:tr w:rsidR="00D45744" w:rsidRPr="00A70425" w14:paraId="07E4BF6A" w14:textId="77777777" w:rsidTr="0037472B">
        <w:trPr>
          <w:trHeight w:val="20"/>
        </w:trPr>
        <w:tc>
          <w:tcPr>
            <w:tcW w:w="4277" w:type="dxa"/>
            <w:vAlign w:val="bottom"/>
          </w:tcPr>
          <w:p w14:paraId="51BA9D2C" w14:textId="77777777" w:rsidR="00D45744" w:rsidRPr="00A70425" w:rsidRDefault="00D45744" w:rsidP="00553949">
            <w:pPr>
              <w:spacing w:line="240" w:lineRule="auto"/>
              <w:ind w:left="1605" w:right="-72"/>
              <w:jc w:val="thaiDistribute"/>
              <w:rPr>
                <w:rFonts w:cs="Arial"/>
                <w:sz w:val="18"/>
                <w:szCs w:val="18"/>
                <w:lang w:bidi="th-TH"/>
              </w:rPr>
            </w:pPr>
          </w:p>
        </w:tc>
        <w:tc>
          <w:tcPr>
            <w:tcW w:w="1296" w:type="dxa"/>
            <w:vAlign w:val="bottom"/>
          </w:tcPr>
          <w:p w14:paraId="7F2C78B9" w14:textId="77777777" w:rsidR="00D45744" w:rsidRPr="00A70425" w:rsidRDefault="00D45744" w:rsidP="00553949">
            <w:pPr>
              <w:spacing w:line="240" w:lineRule="auto"/>
              <w:ind w:right="-72"/>
              <w:jc w:val="right"/>
              <w:rPr>
                <w:rFonts w:cs="Arial"/>
                <w:sz w:val="18"/>
                <w:szCs w:val="18"/>
              </w:rPr>
            </w:pPr>
          </w:p>
        </w:tc>
        <w:tc>
          <w:tcPr>
            <w:tcW w:w="1296" w:type="dxa"/>
            <w:vAlign w:val="bottom"/>
          </w:tcPr>
          <w:p w14:paraId="682045F1" w14:textId="77777777" w:rsidR="00D45744" w:rsidRPr="00A70425" w:rsidRDefault="00D45744" w:rsidP="00553949">
            <w:pPr>
              <w:spacing w:line="240" w:lineRule="auto"/>
              <w:ind w:right="-72"/>
              <w:jc w:val="right"/>
              <w:rPr>
                <w:rFonts w:cs="Arial"/>
                <w:sz w:val="18"/>
                <w:szCs w:val="18"/>
              </w:rPr>
            </w:pPr>
          </w:p>
        </w:tc>
        <w:tc>
          <w:tcPr>
            <w:tcW w:w="1296" w:type="dxa"/>
            <w:vAlign w:val="bottom"/>
          </w:tcPr>
          <w:p w14:paraId="39282EC1" w14:textId="77777777" w:rsidR="00D45744" w:rsidRPr="00A70425" w:rsidRDefault="00D45744" w:rsidP="00553949">
            <w:pPr>
              <w:spacing w:line="240" w:lineRule="auto"/>
              <w:ind w:right="-72"/>
              <w:jc w:val="right"/>
              <w:rPr>
                <w:rFonts w:cs="Arial"/>
                <w:sz w:val="18"/>
                <w:szCs w:val="18"/>
              </w:rPr>
            </w:pPr>
          </w:p>
        </w:tc>
        <w:tc>
          <w:tcPr>
            <w:tcW w:w="1296" w:type="dxa"/>
            <w:vAlign w:val="bottom"/>
          </w:tcPr>
          <w:p w14:paraId="559673C9" w14:textId="77777777" w:rsidR="00D45744" w:rsidRPr="00A70425" w:rsidRDefault="00D45744" w:rsidP="00553949">
            <w:pPr>
              <w:spacing w:line="240" w:lineRule="auto"/>
              <w:ind w:right="-72"/>
              <w:jc w:val="right"/>
              <w:rPr>
                <w:rFonts w:cs="Arial"/>
                <w:sz w:val="18"/>
                <w:szCs w:val="18"/>
              </w:rPr>
            </w:pPr>
          </w:p>
        </w:tc>
      </w:tr>
      <w:tr w:rsidR="00D45744" w:rsidRPr="00A70425" w14:paraId="6B285414" w14:textId="77777777" w:rsidTr="0037472B">
        <w:trPr>
          <w:trHeight w:val="20"/>
        </w:trPr>
        <w:tc>
          <w:tcPr>
            <w:tcW w:w="4277" w:type="dxa"/>
            <w:vAlign w:val="bottom"/>
          </w:tcPr>
          <w:p w14:paraId="6D8FED5E" w14:textId="77777777" w:rsidR="00D45744" w:rsidRPr="00A70425" w:rsidRDefault="00D45744" w:rsidP="00553949">
            <w:pPr>
              <w:spacing w:line="240" w:lineRule="auto"/>
              <w:ind w:left="1605" w:right="-72"/>
              <w:jc w:val="thaiDistribute"/>
              <w:rPr>
                <w:rFonts w:cs="Arial"/>
                <w:b/>
                <w:bCs/>
                <w:sz w:val="18"/>
                <w:szCs w:val="18"/>
                <w:rtl/>
                <w:cs/>
              </w:rPr>
            </w:pPr>
            <w:r w:rsidRPr="00A70425">
              <w:rPr>
                <w:rFonts w:cs="Arial"/>
                <w:b/>
                <w:bCs/>
                <w:sz w:val="18"/>
                <w:szCs w:val="18"/>
                <w:lang w:bidi="th-TH"/>
              </w:rPr>
              <w:t xml:space="preserve">Liabilities under Share </w:t>
            </w:r>
          </w:p>
        </w:tc>
        <w:tc>
          <w:tcPr>
            <w:tcW w:w="1296" w:type="dxa"/>
            <w:vAlign w:val="bottom"/>
          </w:tcPr>
          <w:p w14:paraId="45922144" w14:textId="77777777" w:rsidR="00D45744" w:rsidRPr="00A70425" w:rsidRDefault="00D45744" w:rsidP="00553949">
            <w:pPr>
              <w:spacing w:line="240" w:lineRule="auto"/>
              <w:ind w:right="-72"/>
              <w:jc w:val="right"/>
              <w:rPr>
                <w:rFonts w:cs="Arial"/>
                <w:sz w:val="18"/>
                <w:szCs w:val="18"/>
              </w:rPr>
            </w:pPr>
          </w:p>
        </w:tc>
        <w:tc>
          <w:tcPr>
            <w:tcW w:w="1296" w:type="dxa"/>
            <w:vAlign w:val="bottom"/>
          </w:tcPr>
          <w:p w14:paraId="1212F9C2" w14:textId="77777777" w:rsidR="00D45744" w:rsidRPr="00A70425" w:rsidRDefault="00D45744" w:rsidP="00553949">
            <w:pPr>
              <w:spacing w:line="240" w:lineRule="auto"/>
              <w:ind w:right="-72"/>
              <w:jc w:val="right"/>
              <w:rPr>
                <w:rFonts w:cs="Arial"/>
                <w:sz w:val="18"/>
                <w:szCs w:val="18"/>
              </w:rPr>
            </w:pPr>
          </w:p>
        </w:tc>
        <w:tc>
          <w:tcPr>
            <w:tcW w:w="1296" w:type="dxa"/>
            <w:vAlign w:val="bottom"/>
          </w:tcPr>
          <w:p w14:paraId="7D0448F6" w14:textId="77777777" w:rsidR="00D45744" w:rsidRPr="00A70425" w:rsidRDefault="00D45744" w:rsidP="00553949">
            <w:pPr>
              <w:spacing w:line="240" w:lineRule="auto"/>
              <w:ind w:right="-72"/>
              <w:jc w:val="right"/>
              <w:rPr>
                <w:rFonts w:cs="Arial"/>
                <w:sz w:val="18"/>
                <w:szCs w:val="18"/>
              </w:rPr>
            </w:pPr>
          </w:p>
        </w:tc>
        <w:tc>
          <w:tcPr>
            <w:tcW w:w="1296" w:type="dxa"/>
            <w:vAlign w:val="bottom"/>
          </w:tcPr>
          <w:p w14:paraId="286FFC21" w14:textId="77777777" w:rsidR="00D45744" w:rsidRPr="00A70425" w:rsidRDefault="00D45744" w:rsidP="00553949">
            <w:pPr>
              <w:spacing w:line="240" w:lineRule="auto"/>
              <w:ind w:right="-72"/>
              <w:jc w:val="right"/>
              <w:rPr>
                <w:rFonts w:cs="Arial"/>
                <w:sz w:val="18"/>
                <w:szCs w:val="18"/>
              </w:rPr>
            </w:pPr>
          </w:p>
        </w:tc>
      </w:tr>
      <w:tr w:rsidR="00D45744" w:rsidRPr="00A70425" w14:paraId="71365439" w14:textId="77777777" w:rsidTr="0037472B">
        <w:trPr>
          <w:trHeight w:val="20"/>
        </w:trPr>
        <w:tc>
          <w:tcPr>
            <w:tcW w:w="4277" w:type="dxa"/>
            <w:vAlign w:val="bottom"/>
          </w:tcPr>
          <w:p w14:paraId="052E7828" w14:textId="77777777" w:rsidR="00D45744" w:rsidRPr="00A70425" w:rsidRDefault="00D45744" w:rsidP="00553949">
            <w:pPr>
              <w:spacing w:line="240" w:lineRule="auto"/>
              <w:ind w:left="1605" w:right="-72"/>
              <w:jc w:val="thaiDistribute"/>
              <w:rPr>
                <w:rFonts w:cs="Arial"/>
                <w:b/>
                <w:bCs/>
                <w:sz w:val="18"/>
                <w:szCs w:val="18"/>
                <w:lang w:bidi="th-TH"/>
              </w:rPr>
            </w:pPr>
            <w:r w:rsidRPr="00A70425">
              <w:rPr>
                <w:rFonts w:cs="Arial"/>
                <w:b/>
                <w:bCs/>
                <w:sz w:val="18"/>
                <w:szCs w:val="18"/>
                <w:lang w:bidi="th-TH"/>
              </w:rPr>
              <w:t xml:space="preserve">   Subscription Agreement</w:t>
            </w:r>
          </w:p>
        </w:tc>
        <w:tc>
          <w:tcPr>
            <w:tcW w:w="1296" w:type="dxa"/>
            <w:vAlign w:val="bottom"/>
          </w:tcPr>
          <w:p w14:paraId="62C457CB" w14:textId="77777777" w:rsidR="00D45744" w:rsidRPr="00A70425" w:rsidRDefault="00D45744" w:rsidP="00553949">
            <w:pPr>
              <w:spacing w:line="240" w:lineRule="auto"/>
              <w:ind w:right="-72"/>
              <w:jc w:val="right"/>
              <w:rPr>
                <w:rFonts w:cs="Arial"/>
                <w:sz w:val="18"/>
                <w:szCs w:val="18"/>
              </w:rPr>
            </w:pPr>
          </w:p>
        </w:tc>
        <w:tc>
          <w:tcPr>
            <w:tcW w:w="1296" w:type="dxa"/>
            <w:vAlign w:val="bottom"/>
          </w:tcPr>
          <w:p w14:paraId="2168E89B" w14:textId="77777777" w:rsidR="00D45744" w:rsidRPr="00A70425" w:rsidRDefault="00D45744" w:rsidP="00553949">
            <w:pPr>
              <w:spacing w:line="240" w:lineRule="auto"/>
              <w:ind w:right="-72"/>
              <w:jc w:val="right"/>
              <w:rPr>
                <w:rFonts w:cs="Arial"/>
                <w:sz w:val="18"/>
                <w:szCs w:val="18"/>
              </w:rPr>
            </w:pPr>
          </w:p>
        </w:tc>
        <w:tc>
          <w:tcPr>
            <w:tcW w:w="1296" w:type="dxa"/>
            <w:vAlign w:val="bottom"/>
          </w:tcPr>
          <w:p w14:paraId="50B03E53" w14:textId="77777777" w:rsidR="00D45744" w:rsidRPr="00A70425" w:rsidRDefault="00D45744" w:rsidP="00553949">
            <w:pPr>
              <w:spacing w:line="240" w:lineRule="auto"/>
              <w:ind w:right="-72"/>
              <w:jc w:val="right"/>
              <w:rPr>
                <w:rFonts w:cs="Arial"/>
                <w:sz w:val="18"/>
                <w:szCs w:val="18"/>
              </w:rPr>
            </w:pPr>
          </w:p>
        </w:tc>
        <w:tc>
          <w:tcPr>
            <w:tcW w:w="1296" w:type="dxa"/>
            <w:vAlign w:val="bottom"/>
          </w:tcPr>
          <w:p w14:paraId="1453E2F4" w14:textId="77777777" w:rsidR="00D45744" w:rsidRPr="00A70425" w:rsidRDefault="00D45744" w:rsidP="00553949">
            <w:pPr>
              <w:spacing w:line="240" w:lineRule="auto"/>
              <w:ind w:right="-72"/>
              <w:jc w:val="right"/>
              <w:rPr>
                <w:rFonts w:cs="Arial"/>
                <w:sz w:val="18"/>
                <w:szCs w:val="18"/>
              </w:rPr>
            </w:pPr>
          </w:p>
        </w:tc>
      </w:tr>
      <w:tr w:rsidR="00D45744" w:rsidRPr="00A70425" w14:paraId="4ABF3387" w14:textId="77777777" w:rsidTr="0085308E">
        <w:trPr>
          <w:trHeight w:val="20"/>
        </w:trPr>
        <w:tc>
          <w:tcPr>
            <w:tcW w:w="4277" w:type="dxa"/>
            <w:vAlign w:val="bottom"/>
          </w:tcPr>
          <w:p w14:paraId="4C4A07A4" w14:textId="77777777" w:rsidR="00D45744" w:rsidRPr="00A70425" w:rsidRDefault="00D45744" w:rsidP="00553949">
            <w:pPr>
              <w:spacing w:line="240" w:lineRule="auto"/>
              <w:ind w:left="1605" w:right="-72"/>
              <w:jc w:val="thaiDistribute"/>
              <w:rPr>
                <w:rFonts w:cs="Arial"/>
                <w:sz w:val="18"/>
                <w:szCs w:val="18"/>
                <w:rtl/>
                <w:cs/>
              </w:rPr>
            </w:pPr>
            <w:r w:rsidRPr="00A70425">
              <w:rPr>
                <w:rFonts w:cs="Arial"/>
                <w:sz w:val="18"/>
                <w:szCs w:val="18"/>
                <w:lang w:bidi="th-TH"/>
              </w:rPr>
              <w:t>Bank overdraft</w:t>
            </w:r>
          </w:p>
        </w:tc>
        <w:tc>
          <w:tcPr>
            <w:tcW w:w="1296" w:type="dxa"/>
          </w:tcPr>
          <w:p w14:paraId="4F13FF03" w14:textId="24AE85D8" w:rsidR="00D45744" w:rsidRPr="00A70425" w:rsidRDefault="00A6341A" w:rsidP="00553949">
            <w:pPr>
              <w:spacing w:line="240" w:lineRule="auto"/>
              <w:ind w:right="-72"/>
              <w:jc w:val="right"/>
              <w:rPr>
                <w:rFonts w:cs="Arial"/>
                <w:sz w:val="18"/>
                <w:szCs w:val="18"/>
                <w:lang w:val="en-US"/>
              </w:rPr>
            </w:pPr>
            <w:r w:rsidRPr="00A70425">
              <w:rPr>
                <w:rFonts w:cs="Arial"/>
                <w:sz w:val="18"/>
                <w:szCs w:val="18"/>
                <w:lang w:val="en-US"/>
              </w:rPr>
              <w:t>9,229</w:t>
            </w:r>
          </w:p>
        </w:tc>
        <w:tc>
          <w:tcPr>
            <w:tcW w:w="1296" w:type="dxa"/>
          </w:tcPr>
          <w:p w14:paraId="4D2AE729" w14:textId="2768CFAE" w:rsidR="00D45744" w:rsidRPr="00A70425" w:rsidRDefault="00D45744" w:rsidP="00553949">
            <w:pPr>
              <w:spacing w:line="240" w:lineRule="auto"/>
              <w:ind w:right="-72"/>
              <w:jc w:val="right"/>
              <w:rPr>
                <w:rFonts w:cs="Arial"/>
                <w:sz w:val="18"/>
                <w:szCs w:val="18"/>
                <w:lang w:val="en-US"/>
              </w:rPr>
            </w:pPr>
            <w:r w:rsidRPr="00A70425">
              <w:rPr>
                <w:rFonts w:cs="Arial"/>
                <w:sz w:val="18"/>
                <w:szCs w:val="18"/>
              </w:rPr>
              <w:t>29,947</w:t>
            </w:r>
          </w:p>
        </w:tc>
        <w:tc>
          <w:tcPr>
            <w:tcW w:w="1296" w:type="dxa"/>
          </w:tcPr>
          <w:p w14:paraId="01F2FE45" w14:textId="51FF1DBB" w:rsidR="00D45744" w:rsidRPr="00A70425" w:rsidRDefault="00A6341A" w:rsidP="00553949">
            <w:pPr>
              <w:spacing w:line="240" w:lineRule="auto"/>
              <w:ind w:right="-72"/>
              <w:jc w:val="right"/>
              <w:rPr>
                <w:rFonts w:cs="Arial"/>
                <w:sz w:val="18"/>
                <w:szCs w:val="18"/>
                <w:lang w:val="en-US"/>
              </w:rPr>
            </w:pPr>
            <w:r w:rsidRPr="00A70425">
              <w:rPr>
                <w:rFonts w:cs="Arial"/>
                <w:sz w:val="18"/>
                <w:szCs w:val="18"/>
                <w:lang w:val="en-US"/>
              </w:rPr>
              <w:t>9,229</w:t>
            </w:r>
          </w:p>
        </w:tc>
        <w:tc>
          <w:tcPr>
            <w:tcW w:w="1296" w:type="dxa"/>
          </w:tcPr>
          <w:p w14:paraId="62113F88" w14:textId="02E9735D" w:rsidR="00D45744" w:rsidRPr="00A70425" w:rsidRDefault="00D45744" w:rsidP="00553949">
            <w:pPr>
              <w:spacing w:line="240" w:lineRule="auto"/>
              <w:ind w:right="-72"/>
              <w:jc w:val="right"/>
              <w:rPr>
                <w:rFonts w:cs="Arial"/>
                <w:sz w:val="18"/>
                <w:szCs w:val="18"/>
                <w:lang w:val="en-US"/>
              </w:rPr>
            </w:pPr>
            <w:r w:rsidRPr="00A70425">
              <w:rPr>
                <w:rFonts w:cs="Arial"/>
                <w:sz w:val="18"/>
                <w:szCs w:val="18"/>
              </w:rPr>
              <w:t>29,947</w:t>
            </w:r>
          </w:p>
        </w:tc>
      </w:tr>
      <w:tr w:rsidR="00D45744" w:rsidRPr="00A70425" w14:paraId="0972948B" w14:textId="77777777" w:rsidTr="0085308E">
        <w:trPr>
          <w:trHeight w:val="117"/>
        </w:trPr>
        <w:tc>
          <w:tcPr>
            <w:tcW w:w="4277" w:type="dxa"/>
            <w:vAlign w:val="bottom"/>
          </w:tcPr>
          <w:p w14:paraId="24289AD6" w14:textId="77777777" w:rsidR="00D45744" w:rsidRPr="00A70425" w:rsidRDefault="00D45744" w:rsidP="00553949">
            <w:pPr>
              <w:spacing w:line="240" w:lineRule="auto"/>
              <w:ind w:left="1605" w:right="-72"/>
              <w:jc w:val="thaiDistribute"/>
              <w:rPr>
                <w:rFonts w:cs="Arial"/>
                <w:sz w:val="18"/>
                <w:szCs w:val="18"/>
                <w:rtl/>
                <w:cs/>
              </w:rPr>
            </w:pPr>
            <w:r w:rsidRPr="00A70425">
              <w:rPr>
                <w:rFonts w:cs="Arial"/>
                <w:sz w:val="18"/>
                <w:szCs w:val="18"/>
                <w:lang w:bidi="th-TH"/>
              </w:rPr>
              <w:t>Trade and other payables</w:t>
            </w:r>
          </w:p>
        </w:tc>
        <w:tc>
          <w:tcPr>
            <w:tcW w:w="1296" w:type="dxa"/>
          </w:tcPr>
          <w:p w14:paraId="44C8C096" w14:textId="22A569EC" w:rsidR="00D45744" w:rsidRPr="00A70425" w:rsidRDefault="00A6341A" w:rsidP="00553949">
            <w:pPr>
              <w:spacing w:line="240" w:lineRule="auto"/>
              <w:ind w:right="-72"/>
              <w:jc w:val="right"/>
              <w:rPr>
                <w:rFonts w:cs="Arial"/>
                <w:sz w:val="18"/>
                <w:szCs w:val="18"/>
                <w:lang w:val="en-US"/>
              </w:rPr>
            </w:pPr>
            <w:r w:rsidRPr="00A70425">
              <w:rPr>
                <w:rFonts w:cs="Arial"/>
                <w:sz w:val="18"/>
                <w:szCs w:val="18"/>
                <w:lang w:val="en-US"/>
              </w:rPr>
              <w:t>55,558</w:t>
            </w:r>
          </w:p>
        </w:tc>
        <w:tc>
          <w:tcPr>
            <w:tcW w:w="1296" w:type="dxa"/>
          </w:tcPr>
          <w:p w14:paraId="649100D9" w14:textId="026A454E" w:rsidR="00D45744" w:rsidRPr="00A70425" w:rsidRDefault="00D45744" w:rsidP="00553949">
            <w:pPr>
              <w:spacing w:line="240" w:lineRule="auto"/>
              <w:ind w:right="-72"/>
              <w:jc w:val="right"/>
              <w:rPr>
                <w:rFonts w:cs="Arial"/>
                <w:sz w:val="18"/>
                <w:szCs w:val="18"/>
                <w:lang w:val="en-US"/>
              </w:rPr>
            </w:pPr>
            <w:r w:rsidRPr="00A70425">
              <w:rPr>
                <w:rFonts w:cs="Arial"/>
                <w:sz w:val="18"/>
                <w:szCs w:val="18"/>
              </w:rPr>
              <w:t>39,126</w:t>
            </w:r>
          </w:p>
        </w:tc>
        <w:tc>
          <w:tcPr>
            <w:tcW w:w="1296" w:type="dxa"/>
          </w:tcPr>
          <w:p w14:paraId="29DA742D" w14:textId="39EE1065" w:rsidR="00D45744" w:rsidRPr="00A70425" w:rsidRDefault="00A6341A" w:rsidP="00553949">
            <w:pPr>
              <w:spacing w:line="240" w:lineRule="auto"/>
              <w:ind w:right="-72"/>
              <w:jc w:val="right"/>
              <w:rPr>
                <w:rFonts w:cs="Arial"/>
                <w:sz w:val="18"/>
                <w:szCs w:val="18"/>
                <w:lang w:val="en-US"/>
              </w:rPr>
            </w:pPr>
            <w:r w:rsidRPr="00A70425">
              <w:rPr>
                <w:rFonts w:cs="Arial"/>
                <w:sz w:val="18"/>
                <w:szCs w:val="18"/>
                <w:lang w:val="en-US"/>
              </w:rPr>
              <w:t>55,558</w:t>
            </w:r>
          </w:p>
        </w:tc>
        <w:tc>
          <w:tcPr>
            <w:tcW w:w="1296" w:type="dxa"/>
          </w:tcPr>
          <w:p w14:paraId="3CA7B90A" w14:textId="560BF654" w:rsidR="00D45744" w:rsidRPr="00A70425" w:rsidRDefault="00D45744" w:rsidP="00553949">
            <w:pPr>
              <w:spacing w:line="240" w:lineRule="auto"/>
              <w:ind w:right="-72"/>
              <w:jc w:val="right"/>
              <w:rPr>
                <w:rFonts w:cs="Arial"/>
                <w:sz w:val="18"/>
                <w:szCs w:val="18"/>
                <w:lang w:val="en-US"/>
              </w:rPr>
            </w:pPr>
            <w:r w:rsidRPr="00A70425">
              <w:rPr>
                <w:rFonts w:cs="Arial"/>
                <w:sz w:val="18"/>
                <w:szCs w:val="18"/>
              </w:rPr>
              <w:t>39,126</w:t>
            </w:r>
          </w:p>
        </w:tc>
      </w:tr>
      <w:tr w:rsidR="00D45744" w:rsidRPr="00A70425" w14:paraId="57C2EB1A" w14:textId="77777777" w:rsidTr="0037472B">
        <w:trPr>
          <w:trHeight w:val="20"/>
        </w:trPr>
        <w:tc>
          <w:tcPr>
            <w:tcW w:w="4277" w:type="dxa"/>
            <w:vAlign w:val="bottom"/>
          </w:tcPr>
          <w:p w14:paraId="0BB95F28" w14:textId="77777777" w:rsidR="00D45744" w:rsidRPr="00A70425" w:rsidRDefault="00D45744" w:rsidP="00553949">
            <w:pPr>
              <w:spacing w:line="240" w:lineRule="auto"/>
              <w:ind w:left="1605" w:right="-72"/>
              <w:jc w:val="thaiDistribute"/>
              <w:rPr>
                <w:rFonts w:cs="Arial"/>
                <w:sz w:val="18"/>
                <w:szCs w:val="18"/>
                <w:lang w:bidi="th-TH"/>
              </w:rPr>
            </w:pPr>
            <w:r w:rsidRPr="00A70425">
              <w:rPr>
                <w:rFonts w:cs="Arial"/>
                <w:sz w:val="18"/>
                <w:szCs w:val="18"/>
                <w:lang w:bidi="th-TH"/>
              </w:rPr>
              <w:t xml:space="preserve">Short-term loans </w:t>
            </w:r>
          </w:p>
          <w:p w14:paraId="61844005" w14:textId="77777777" w:rsidR="00D45744" w:rsidRPr="00A70425" w:rsidRDefault="00D45744" w:rsidP="00553949">
            <w:pPr>
              <w:spacing w:line="240" w:lineRule="auto"/>
              <w:ind w:left="1605" w:right="-72"/>
              <w:jc w:val="thaiDistribute"/>
              <w:rPr>
                <w:rFonts w:cs="Arial"/>
                <w:sz w:val="18"/>
                <w:szCs w:val="18"/>
                <w:rtl/>
                <w:cs/>
              </w:rPr>
            </w:pPr>
            <w:r w:rsidRPr="00A70425">
              <w:rPr>
                <w:rFonts w:cs="Arial"/>
                <w:sz w:val="18"/>
                <w:szCs w:val="18"/>
                <w:lang w:bidi="th-TH"/>
              </w:rPr>
              <w:t xml:space="preserve">   from related parties</w:t>
            </w:r>
          </w:p>
        </w:tc>
        <w:tc>
          <w:tcPr>
            <w:tcW w:w="1296" w:type="dxa"/>
            <w:vAlign w:val="bottom"/>
          </w:tcPr>
          <w:p w14:paraId="2998EC64" w14:textId="000DC624" w:rsidR="00D45744" w:rsidRPr="00A70425" w:rsidRDefault="00A6341A" w:rsidP="00553949">
            <w:pPr>
              <w:spacing w:line="240" w:lineRule="auto"/>
              <w:ind w:right="-72"/>
              <w:jc w:val="right"/>
              <w:rPr>
                <w:rFonts w:cs="Arial"/>
                <w:sz w:val="18"/>
                <w:szCs w:val="18"/>
                <w:lang w:val="en-US"/>
              </w:rPr>
            </w:pPr>
            <w:r w:rsidRPr="00A70425">
              <w:rPr>
                <w:rFonts w:cs="Arial"/>
                <w:sz w:val="18"/>
                <w:szCs w:val="18"/>
                <w:lang w:val="en-US"/>
              </w:rPr>
              <w:t>27,164</w:t>
            </w:r>
          </w:p>
        </w:tc>
        <w:tc>
          <w:tcPr>
            <w:tcW w:w="1296" w:type="dxa"/>
            <w:vAlign w:val="bottom"/>
          </w:tcPr>
          <w:p w14:paraId="6AB1735F" w14:textId="659FB24E" w:rsidR="00D45744" w:rsidRPr="00A70425" w:rsidRDefault="00D45744" w:rsidP="00553949">
            <w:pPr>
              <w:spacing w:line="240" w:lineRule="auto"/>
              <w:ind w:right="-72"/>
              <w:jc w:val="right"/>
              <w:rPr>
                <w:rFonts w:cs="Arial"/>
                <w:sz w:val="18"/>
                <w:szCs w:val="18"/>
                <w:lang w:val="en-US"/>
              </w:rPr>
            </w:pPr>
            <w:r w:rsidRPr="00A70425">
              <w:rPr>
                <w:rFonts w:cs="Arial"/>
                <w:sz w:val="18"/>
                <w:szCs w:val="18"/>
              </w:rPr>
              <w:t>27</w:t>
            </w:r>
            <w:r w:rsidRPr="00A70425">
              <w:rPr>
                <w:rFonts w:cs="Arial"/>
                <w:sz w:val="18"/>
                <w:szCs w:val="18"/>
                <w:lang w:val="en-US"/>
              </w:rPr>
              <w:t>,</w:t>
            </w:r>
            <w:r w:rsidRPr="00A70425">
              <w:rPr>
                <w:rFonts w:cs="Arial"/>
                <w:sz w:val="18"/>
                <w:szCs w:val="18"/>
              </w:rPr>
              <w:t>164</w:t>
            </w:r>
          </w:p>
        </w:tc>
        <w:tc>
          <w:tcPr>
            <w:tcW w:w="1296" w:type="dxa"/>
            <w:vAlign w:val="bottom"/>
          </w:tcPr>
          <w:p w14:paraId="34A3E272" w14:textId="58FB1601" w:rsidR="00D45744" w:rsidRPr="00A70425" w:rsidRDefault="00A6341A" w:rsidP="00553949">
            <w:pPr>
              <w:spacing w:line="240" w:lineRule="auto"/>
              <w:ind w:right="-72"/>
              <w:jc w:val="right"/>
              <w:rPr>
                <w:rFonts w:cs="Arial"/>
                <w:sz w:val="18"/>
                <w:szCs w:val="18"/>
                <w:lang w:val="en-US"/>
              </w:rPr>
            </w:pPr>
            <w:r w:rsidRPr="00A70425">
              <w:rPr>
                <w:rFonts w:cs="Arial"/>
                <w:sz w:val="18"/>
                <w:szCs w:val="18"/>
                <w:lang w:val="en-US"/>
              </w:rPr>
              <w:t>27,164</w:t>
            </w:r>
          </w:p>
        </w:tc>
        <w:tc>
          <w:tcPr>
            <w:tcW w:w="1296" w:type="dxa"/>
            <w:vAlign w:val="bottom"/>
          </w:tcPr>
          <w:p w14:paraId="0E330E94" w14:textId="26BB3916" w:rsidR="00D45744" w:rsidRPr="00A70425" w:rsidRDefault="00D45744" w:rsidP="00553949">
            <w:pPr>
              <w:spacing w:line="240" w:lineRule="auto"/>
              <w:ind w:right="-72"/>
              <w:jc w:val="right"/>
              <w:rPr>
                <w:rFonts w:cs="Arial"/>
                <w:sz w:val="18"/>
                <w:szCs w:val="18"/>
                <w:lang w:val="en-US"/>
              </w:rPr>
            </w:pPr>
            <w:r w:rsidRPr="00A70425">
              <w:rPr>
                <w:rFonts w:cs="Arial"/>
                <w:sz w:val="18"/>
                <w:szCs w:val="18"/>
              </w:rPr>
              <w:t>27</w:t>
            </w:r>
            <w:r w:rsidRPr="00A70425">
              <w:rPr>
                <w:rFonts w:cs="Arial"/>
                <w:sz w:val="18"/>
                <w:szCs w:val="18"/>
                <w:lang w:val="en-US"/>
              </w:rPr>
              <w:t>,</w:t>
            </w:r>
            <w:r w:rsidRPr="00A70425">
              <w:rPr>
                <w:rFonts w:cs="Arial"/>
                <w:sz w:val="18"/>
                <w:szCs w:val="18"/>
              </w:rPr>
              <w:t>164</w:t>
            </w:r>
          </w:p>
        </w:tc>
      </w:tr>
      <w:tr w:rsidR="00D45744" w:rsidRPr="00A70425" w14:paraId="420882AE" w14:textId="77777777" w:rsidTr="0037472B">
        <w:trPr>
          <w:trHeight w:val="20"/>
        </w:trPr>
        <w:tc>
          <w:tcPr>
            <w:tcW w:w="4277" w:type="dxa"/>
            <w:vAlign w:val="bottom"/>
          </w:tcPr>
          <w:p w14:paraId="277CD51A" w14:textId="77777777" w:rsidR="00D45744" w:rsidRPr="00A70425" w:rsidRDefault="00D45744" w:rsidP="00553949">
            <w:pPr>
              <w:spacing w:line="240" w:lineRule="auto"/>
              <w:ind w:left="1605" w:right="-72"/>
              <w:jc w:val="thaiDistribute"/>
              <w:rPr>
                <w:rFonts w:cs="Arial"/>
                <w:sz w:val="18"/>
                <w:szCs w:val="18"/>
                <w:rtl/>
                <w:cs/>
              </w:rPr>
            </w:pPr>
            <w:r w:rsidRPr="00A70425">
              <w:rPr>
                <w:rFonts w:cs="Arial"/>
                <w:sz w:val="18"/>
                <w:szCs w:val="18"/>
                <w:lang w:bidi="th-TH"/>
              </w:rPr>
              <w:t>Other current liabilities</w:t>
            </w:r>
          </w:p>
        </w:tc>
        <w:tc>
          <w:tcPr>
            <w:tcW w:w="1296" w:type="dxa"/>
            <w:vAlign w:val="bottom"/>
          </w:tcPr>
          <w:p w14:paraId="7B080A7A" w14:textId="27EAB6E1" w:rsidR="00D45744" w:rsidRPr="00A70425" w:rsidRDefault="00A6341A"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6,500</w:t>
            </w:r>
          </w:p>
        </w:tc>
        <w:tc>
          <w:tcPr>
            <w:tcW w:w="1296" w:type="dxa"/>
            <w:vAlign w:val="bottom"/>
          </w:tcPr>
          <w:p w14:paraId="7E86E7D2" w14:textId="10D7882B" w:rsidR="00D45744" w:rsidRPr="00A70425" w:rsidRDefault="00D45744" w:rsidP="00553949">
            <w:pPr>
              <w:pBdr>
                <w:bottom w:val="single" w:sz="4" w:space="1" w:color="auto"/>
              </w:pBdr>
              <w:spacing w:line="240" w:lineRule="auto"/>
              <w:ind w:right="-72"/>
              <w:jc w:val="right"/>
              <w:rPr>
                <w:rFonts w:cs="Arial"/>
                <w:sz w:val="18"/>
                <w:szCs w:val="18"/>
                <w:lang w:val="en-US"/>
              </w:rPr>
            </w:pPr>
            <w:r w:rsidRPr="00A70425">
              <w:rPr>
                <w:rFonts w:cs="Arial"/>
                <w:sz w:val="18"/>
                <w:szCs w:val="18"/>
              </w:rPr>
              <w:t>6</w:t>
            </w:r>
            <w:r w:rsidRPr="00A70425">
              <w:rPr>
                <w:rFonts w:cs="Arial"/>
                <w:sz w:val="18"/>
                <w:szCs w:val="18"/>
                <w:lang w:val="en-US"/>
              </w:rPr>
              <w:t>,</w:t>
            </w:r>
            <w:r w:rsidRPr="00A70425">
              <w:rPr>
                <w:rFonts w:cs="Arial"/>
                <w:sz w:val="18"/>
                <w:szCs w:val="18"/>
              </w:rPr>
              <w:t>500</w:t>
            </w:r>
          </w:p>
        </w:tc>
        <w:tc>
          <w:tcPr>
            <w:tcW w:w="1296" w:type="dxa"/>
            <w:vAlign w:val="bottom"/>
          </w:tcPr>
          <w:p w14:paraId="18786D16" w14:textId="2DAFB1B5" w:rsidR="00D45744" w:rsidRPr="00A70425" w:rsidRDefault="00A6341A"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6,500</w:t>
            </w:r>
          </w:p>
        </w:tc>
        <w:tc>
          <w:tcPr>
            <w:tcW w:w="1296" w:type="dxa"/>
            <w:vAlign w:val="bottom"/>
          </w:tcPr>
          <w:p w14:paraId="5EFD99F7" w14:textId="23FCB095" w:rsidR="00D45744" w:rsidRPr="00A70425" w:rsidRDefault="00D45744" w:rsidP="00553949">
            <w:pPr>
              <w:pBdr>
                <w:bottom w:val="single" w:sz="4" w:space="1" w:color="auto"/>
              </w:pBdr>
              <w:spacing w:line="240" w:lineRule="auto"/>
              <w:ind w:right="-72"/>
              <w:jc w:val="right"/>
              <w:rPr>
                <w:rFonts w:cs="Arial"/>
                <w:sz w:val="18"/>
                <w:szCs w:val="18"/>
                <w:lang w:val="en-US"/>
              </w:rPr>
            </w:pPr>
            <w:r w:rsidRPr="00A70425">
              <w:rPr>
                <w:rFonts w:cs="Arial"/>
                <w:sz w:val="18"/>
                <w:szCs w:val="18"/>
              </w:rPr>
              <w:t>6</w:t>
            </w:r>
            <w:r w:rsidRPr="00A70425">
              <w:rPr>
                <w:rFonts w:cs="Arial"/>
                <w:sz w:val="18"/>
                <w:szCs w:val="18"/>
                <w:lang w:val="en-US"/>
              </w:rPr>
              <w:t>,</w:t>
            </w:r>
            <w:r w:rsidRPr="00A70425">
              <w:rPr>
                <w:rFonts w:cs="Arial"/>
                <w:sz w:val="18"/>
                <w:szCs w:val="18"/>
              </w:rPr>
              <w:t>500</w:t>
            </w:r>
          </w:p>
        </w:tc>
      </w:tr>
      <w:tr w:rsidR="00D45744" w:rsidRPr="00A70425" w14:paraId="380439B6" w14:textId="77777777" w:rsidTr="0037472B">
        <w:trPr>
          <w:trHeight w:val="20"/>
        </w:trPr>
        <w:tc>
          <w:tcPr>
            <w:tcW w:w="4277" w:type="dxa"/>
            <w:vAlign w:val="bottom"/>
          </w:tcPr>
          <w:p w14:paraId="5B8A20E8" w14:textId="77777777" w:rsidR="00D45744" w:rsidRPr="00A70425" w:rsidRDefault="00D45744" w:rsidP="00553949">
            <w:pPr>
              <w:spacing w:line="240" w:lineRule="auto"/>
              <w:ind w:left="1605" w:right="-72"/>
              <w:jc w:val="thaiDistribute"/>
              <w:rPr>
                <w:rFonts w:cs="Arial"/>
                <w:b/>
                <w:bCs/>
                <w:sz w:val="12"/>
                <w:szCs w:val="12"/>
                <w:rtl/>
                <w:cs/>
              </w:rPr>
            </w:pPr>
          </w:p>
        </w:tc>
        <w:tc>
          <w:tcPr>
            <w:tcW w:w="1296" w:type="dxa"/>
            <w:vAlign w:val="bottom"/>
          </w:tcPr>
          <w:p w14:paraId="5D1D39FF" w14:textId="77777777" w:rsidR="00D45744" w:rsidRPr="00A70425" w:rsidRDefault="00D45744" w:rsidP="00553949">
            <w:pPr>
              <w:spacing w:line="240" w:lineRule="auto"/>
              <w:ind w:right="-72"/>
              <w:jc w:val="right"/>
              <w:rPr>
                <w:rFonts w:cs="Arial"/>
                <w:sz w:val="12"/>
                <w:szCs w:val="12"/>
              </w:rPr>
            </w:pPr>
          </w:p>
        </w:tc>
        <w:tc>
          <w:tcPr>
            <w:tcW w:w="1296" w:type="dxa"/>
            <w:vAlign w:val="bottom"/>
          </w:tcPr>
          <w:p w14:paraId="4546E40C" w14:textId="77777777" w:rsidR="00D45744" w:rsidRPr="00A70425" w:rsidRDefault="00D45744" w:rsidP="00553949">
            <w:pPr>
              <w:spacing w:line="240" w:lineRule="auto"/>
              <w:ind w:right="-72"/>
              <w:jc w:val="right"/>
              <w:rPr>
                <w:rFonts w:cs="Arial"/>
                <w:sz w:val="12"/>
                <w:szCs w:val="12"/>
              </w:rPr>
            </w:pPr>
          </w:p>
        </w:tc>
        <w:tc>
          <w:tcPr>
            <w:tcW w:w="1296" w:type="dxa"/>
            <w:vAlign w:val="bottom"/>
          </w:tcPr>
          <w:p w14:paraId="4BA7763A" w14:textId="77777777" w:rsidR="00D45744" w:rsidRPr="00A70425" w:rsidRDefault="00D45744" w:rsidP="00553949">
            <w:pPr>
              <w:spacing w:line="240" w:lineRule="auto"/>
              <w:ind w:right="-72"/>
              <w:jc w:val="right"/>
              <w:rPr>
                <w:rFonts w:cs="Arial"/>
                <w:sz w:val="12"/>
                <w:szCs w:val="12"/>
              </w:rPr>
            </w:pPr>
          </w:p>
        </w:tc>
        <w:tc>
          <w:tcPr>
            <w:tcW w:w="1296" w:type="dxa"/>
            <w:vAlign w:val="bottom"/>
          </w:tcPr>
          <w:p w14:paraId="726F6F0D" w14:textId="77777777" w:rsidR="00D45744" w:rsidRPr="00A70425" w:rsidRDefault="00D45744" w:rsidP="00553949">
            <w:pPr>
              <w:spacing w:line="240" w:lineRule="auto"/>
              <w:ind w:right="-72"/>
              <w:jc w:val="right"/>
              <w:rPr>
                <w:rFonts w:cs="Arial"/>
                <w:sz w:val="12"/>
                <w:szCs w:val="12"/>
              </w:rPr>
            </w:pPr>
          </w:p>
        </w:tc>
      </w:tr>
      <w:tr w:rsidR="00D45744" w:rsidRPr="00A70425" w14:paraId="6EF91336" w14:textId="77777777" w:rsidTr="0037472B">
        <w:trPr>
          <w:trHeight w:val="20"/>
        </w:trPr>
        <w:tc>
          <w:tcPr>
            <w:tcW w:w="4277" w:type="dxa"/>
            <w:vAlign w:val="bottom"/>
          </w:tcPr>
          <w:p w14:paraId="1526DBDA" w14:textId="77777777" w:rsidR="00D45744" w:rsidRPr="00A70425" w:rsidRDefault="00D45744" w:rsidP="00553949">
            <w:pPr>
              <w:spacing w:line="240" w:lineRule="auto"/>
              <w:ind w:left="1605" w:right="-72"/>
              <w:jc w:val="thaiDistribute"/>
              <w:rPr>
                <w:rFonts w:cs="Arial"/>
                <w:sz w:val="18"/>
                <w:szCs w:val="18"/>
                <w:rtl/>
                <w:cs/>
              </w:rPr>
            </w:pPr>
            <w:r w:rsidRPr="00A70425">
              <w:rPr>
                <w:rFonts w:cs="Arial"/>
                <w:sz w:val="18"/>
                <w:szCs w:val="18"/>
                <w:lang w:bidi="th-TH"/>
              </w:rPr>
              <w:t>Total liabilities</w:t>
            </w:r>
          </w:p>
        </w:tc>
        <w:tc>
          <w:tcPr>
            <w:tcW w:w="1296" w:type="dxa"/>
            <w:vAlign w:val="bottom"/>
          </w:tcPr>
          <w:p w14:paraId="0ECD00C8" w14:textId="021232B2" w:rsidR="00D45744" w:rsidRPr="00A70425" w:rsidRDefault="00A6341A" w:rsidP="00553949">
            <w:pPr>
              <w:pBdr>
                <w:bottom w:val="single" w:sz="4" w:space="1" w:color="auto"/>
              </w:pBdr>
              <w:spacing w:line="240" w:lineRule="auto"/>
              <w:ind w:right="-72"/>
              <w:jc w:val="right"/>
              <w:rPr>
                <w:rFonts w:cs="Arial"/>
                <w:sz w:val="18"/>
                <w:szCs w:val="18"/>
              </w:rPr>
            </w:pPr>
            <w:r w:rsidRPr="00A70425">
              <w:rPr>
                <w:rFonts w:cs="Arial"/>
                <w:sz w:val="18"/>
                <w:szCs w:val="18"/>
              </w:rPr>
              <w:t>98,451</w:t>
            </w:r>
          </w:p>
        </w:tc>
        <w:tc>
          <w:tcPr>
            <w:tcW w:w="1296" w:type="dxa"/>
            <w:vAlign w:val="bottom"/>
          </w:tcPr>
          <w:p w14:paraId="69A3B02D" w14:textId="1C5AE4C5" w:rsidR="00D45744" w:rsidRPr="00A70425" w:rsidRDefault="00D45744" w:rsidP="00553949">
            <w:pPr>
              <w:pBdr>
                <w:bottom w:val="single" w:sz="4" w:space="1" w:color="auto"/>
              </w:pBdr>
              <w:spacing w:line="240" w:lineRule="auto"/>
              <w:ind w:right="-72"/>
              <w:jc w:val="right"/>
              <w:rPr>
                <w:rFonts w:cs="Arial"/>
                <w:sz w:val="18"/>
                <w:szCs w:val="18"/>
                <w:lang w:val="en-US"/>
              </w:rPr>
            </w:pPr>
            <w:r w:rsidRPr="00A70425">
              <w:rPr>
                <w:rFonts w:cs="Arial"/>
                <w:sz w:val="18"/>
                <w:szCs w:val="18"/>
              </w:rPr>
              <w:t>102,737</w:t>
            </w:r>
          </w:p>
        </w:tc>
        <w:tc>
          <w:tcPr>
            <w:tcW w:w="1296" w:type="dxa"/>
            <w:vAlign w:val="bottom"/>
          </w:tcPr>
          <w:p w14:paraId="47AA9F0A" w14:textId="67F618C1" w:rsidR="00D45744" w:rsidRPr="00A70425" w:rsidRDefault="00A6341A"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98,451</w:t>
            </w:r>
          </w:p>
        </w:tc>
        <w:tc>
          <w:tcPr>
            <w:tcW w:w="1296" w:type="dxa"/>
            <w:vAlign w:val="bottom"/>
          </w:tcPr>
          <w:p w14:paraId="77A423A9" w14:textId="4E0F0681" w:rsidR="00D45744" w:rsidRPr="00A70425" w:rsidRDefault="00D45744"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102,737</w:t>
            </w:r>
          </w:p>
        </w:tc>
      </w:tr>
      <w:tr w:rsidR="00D45744" w:rsidRPr="00A70425" w14:paraId="29FE1022" w14:textId="77777777" w:rsidTr="0037472B">
        <w:trPr>
          <w:trHeight w:val="20"/>
        </w:trPr>
        <w:tc>
          <w:tcPr>
            <w:tcW w:w="4277" w:type="dxa"/>
            <w:vAlign w:val="bottom"/>
          </w:tcPr>
          <w:p w14:paraId="6462F288" w14:textId="77777777" w:rsidR="00D45744" w:rsidRPr="00A70425" w:rsidRDefault="00D45744" w:rsidP="00553949">
            <w:pPr>
              <w:spacing w:line="240" w:lineRule="auto"/>
              <w:ind w:left="1605" w:right="-72"/>
              <w:jc w:val="thaiDistribute"/>
              <w:rPr>
                <w:rFonts w:cs="Arial"/>
                <w:b/>
                <w:bCs/>
                <w:sz w:val="12"/>
                <w:szCs w:val="12"/>
                <w:rtl/>
                <w:cs/>
              </w:rPr>
            </w:pPr>
          </w:p>
        </w:tc>
        <w:tc>
          <w:tcPr>
            <w:tcW w:w="1296" w:type="dxa"/>
            <w:vAlign w:val="bottom"/>
          </w:tcPr>
          <w:p w14:paraId="42FF253F" w14:textId="77777777" w:rsidR="00D45744" w:rsidRPr="00A70425" w:rsidRDefault="00D45744" w:rsidP="00553949">
            <w:pPr>
              <w:spacing w:line="240" w:lineRule="auto"/>
              <w:ind w:right="-72"/>
              <w:jc w:val="right"/>
              <w:rPr>
                <w:rFonts w:cs="Arial"/>
                <w:sz w:val="12"/>
                <w:szCs w:val="12"/>
              </w:rPr>
            </w:pPr>
          </w:p>
        </w:tc>
        <w:tc>
          <w:tcPr>
            <w:tcW w:w="1296" w:type="dxa"/>
            <w:vAlign w:val="bottom"/>
          </w:tcPr>
          <w:p w14:paraId="5144B38F" w14:textId="77777777" w:rsidR="00D45744" w:rsidRPr="00A70425" w:rsidRDefault="00D45744" w:rsidP="00553949">
            <w:pPr>
              <w:spacing w:line="240" w:lineRule="auto"/>
              <w:ind w:right="-72"/>
              <w:jc w:val="right"/>
              <w:rPr>
                <w:rFonts w:cs="Arial"/>
                <w:sz w:val="12"/>
                <w:szCs w:val="12"/>
              </w:rPr>
            </w:pPr>
          </w:p>
        </w:tc>
        <w:tc>
          <w:tcPr>
            <w:tcW w:w="1296" w:type="dxa"/>
            <w:vAlign w:val="bottom"/>
          </w:tcPr>
          <w:p w14:paraId="53A94E56" w14:textId="77777777" w:rsidR="00D45744" w:rsidRPr="00A70425" w:rsidRDefault="00D45744" w:rsidP="00553949">
            <w:pPr>
              <w:spacing w:line="240" w:lineRule="auto"/>
              <w:ind w:right="-72"/>
              <w:jc w:val="right"/>
              <w:rPr>
                <w:rFonts w:cs="Arial"/>
                <w:sz w:val="12"/>
                <w:szCs w:val="12"/>
              </w:rPr>
            </w:pPr>
          </w:p>
        </w:tc>
        <w:tc>
          <w:tcPr>
            <w:tcW w:w="1296" w:type="dxa"/>
            <w:vAlign w:val="bottom"/>
          </w:tcPr>
          <w:p w14:paraId="212F2DD5" w14:textId="77777777" w:rsidR="00D45744" w:rsidRPr="00A70425" w:rsidRDefault="00D45744" w:rsidP="00553949">
            <w:pPr>
              <w:spacing w:line="240" w:lineRule="auto"/>
              <w:ind w:right="-72"/>
              <w:jc w:val="right"/>
              <w:rPr>
                <w:rFonts w:cs="Arial"/>
                <w:sz w:val="12"/>
                <w:szCs w:val="12"/>
              </w:rPr>
            </w:pPr>
          </w:p>
        </w:tc>
      </w:tr>
      <w:tr w:rsidR="00D45744" w:rsidRPr="00A70425" w14:paraId="2E0C5ED4" w14:textId="77777777" w:rsidTr="0037472B">
        <w:trPr>
          <w:trHeight w:val="20"/>
        </w:trPr>
        <w:tc>
          <w:tcPr>
            <w:tcW w:w="4277" w:type="dxa"/>
            <w:vAlign w:val="bottom"/>
          </w:tcPr>
          <w:p w14:paraId="12BDB455" w14:textId="40D99B87" w:rsidR="00D45744" w:rsidRPr="00A70425" w:rsidRDefault="00D45744" w:rsidP="00553949">
            <w:pPr>
              <w:spacing w:line="240" w:lineRule="auto"/>
              <w:ind w:left="1605" w:right="-72"/>
              <w:jc w:val="thaiDistribute"/>
              <w:rPr>
                <w:rFonts w:cs="Arial"/>
                <w:b/>
                <w:bCs/>
                <w:sz w:val="18"/>
                <w:szCs w:val="18"/>
                <w:lang w:bidi="th-TH"/>
              </w:rPr>
            </w:pPr>
            <w:r w:rsidRPr="00A70425">
              <w:rPr>
                <w:rFonts w:cs="Arial"/>
                <w:b/>
                <w:bCs/>
                <w:sz w:val="18"/>
                <w:szCs w:val="18"/>
                <w:lang w:bidi="th-TH"/>
              </w:rPr>
              <w:t xml:space="preserve">Total net assets </w:t>
            </w:r>
          </w:p>
        </w:tc>
        <w:tc>
          <w:tcPr>
            <w:tcW w:w="1296" w:type="dxa"/>
            <w:vAlign w:val="bottom"/>
          </w:tcPr>
          <w:p w14:paraId="12BBDB67" w14:textId="77777777" w:rsidR="00D45744" w:rsidRPr="00A70425" w:rsidRDefault="00D45744" w:rsidP="00553949">
            <w:pPr>
              <w:spacing w:line="240" w:lineRule="auto"/>
              <w:ind w:right="-72"/>
              <w:jc w:val="right"/>
              <w:rPr>
                <w:rFonts w:cs="Arial"/>
                <w:sz w:val="18"/>
                <w:szCs w:val="18"/>
              </w:rPr>
            </w:pPr>
          </w:p>
        </w:tc>
        <w:tc>
          <w:tcPr>
            <w:tcW w:w="1296" w:type="dxa"/>
            <w:vAlign w:val="bottom"/>
          </w:tcPr>
          <w:p w14:paraId="4BDCAC93" w14:textId="77777777" w:rsidR="00D45744" w:rsidRPr="00A70425" w:rsidRDefault="00D45744" w:rsidP="00553949">
            <w:pPr>
              <w:spacing w:line="240" w:lineRule="auto"/>
              <w:ind w:right="-72"/>
              <w:jc w:val="right"/>
              <w:rPr>
                <w:rFonts w:cs="Arial"/>
                <w:sz w:val="18"/>
                <w:szCs w:val="18"/>
              </w:rPr>
            </w:pPr>
          </w:p>
        </w:tc>
        <w:tc>
          <w:tcPr>
            <w:tcW w:w="1296" w:type="dxa"/>
            <w:vAlign w:val="bottom"/>
          </w:tcPr>
          <w:p w14:paraId="6BD5590B" w14:textId="77777777" w:rsidR="00D45744" w:rsidRPr="00A70425" w:rsidRDefault="00D45744" w:rsidP="00553949">
            <w:pPr>
              <w:spacing w:line="240" w:lineRule="auto"/>
              <w:ind w:right="-72"/>
              <w:jc w:val="right"/>
              <w:rPr>
                <w:rFonts w:cs="Arial"/>
                <w:sz w:val="18"/>
                <w:szCs w:val="18"/>
              </w:rPr>
            </w:pPr>
          </w:p>
        </w:tc>
        <w:tc>
          <w:tcPr>
            <w:tcW w:w="1296" w:type="dxa"/>
            <w:vAlign w:val="bottom"/>
          </w:tcPr>
          <w:p w14:paraId="72C5EC6F" w14:textId="77777777" w:rsidR="00D45744" w:rsidRPr="00A70425" w:rsidRDefault="00D45744" w:rsidP="00553949">
            <w:pPr>
              <w:spacing w:line="240" w:lineRule="auto"/>
              <w:ind w:right="-72"/>
              <w:jc w:val="right"/>
              <w:rPr>
                <w:rFonts w:cs="Arial"/>
                <w:sz w:val="18"/>
                <w:szCs w:val="18"/>
              </w:rPr>
            </w:pPr>
          </w:p>
        </w:tc>
      </w:tr>
      <w:tr w:rsidR="00D45744" w:rsidRPr="00A70425" w14:paraId="3A6407C3" w14:textId="77777777" w:rsidTr="0037472B">
        <w:trPr>
          <w:trHeight w:val="20"/>
        </w:trPr>
        <w:tc>
          <w:tcPr>
            <w:tcW w:w="4277" w:type="dxa"/>
            <w:vAlign w:val="bottom"/>
          </w:tcPr>
          <w:p w14:paraId="2B9EB246" w14:textId="77777777" w:rsidR="00D45744" w:rsidRPr="00A70425" w:rsidRDefault="00D45744" w:rsidP="00553949">
            <w:pPr>
              <w:spacing w:line="240" w:lineRule="auto"/>
              <w:ind w:left="1605" w:right="-72"/>
              <w:jc w:val="thaiDistribute"/>
              <w:rPr>
                <w:rFonts w:cs="Arial"/>
                <w:b/>
                <w:bCs/>
                <w:sz w:val="18"/>
                <w:szCs w:val="18"/>
                <w:lang w:bidi="th-TH"/>
              </w:rPr>
            </w:pPr>
            <w:r w:rsidRPr="00A70425">
              <w:rPr>
                <w:rFonts w:cs="Arial"/>
                <w:b/>
                <w:bCs/>
                <w:sz w:val="18"/>
                <w:szCs w:val="18"/>
                <w:lang w:bidi="th-TH"/>
              </w:rPr>
              <w:t xml:space="preserve">   under Share Subscription </w:t>
            </w:r>
          </w:p>
          <w:p w14:paraId="0229F74F" w14:textId="77777777" w:rsidR="00D45744" w:rsidRPr="00A70425" w:rsidRDefault="00D45744" w:rsidP="00553949">
            <w:pPr>
              <w:spacing w:line="240" w:lineRule="auto"/>
              <w:ind w:left="1605" w:right="-72"/>
              <w:jc w:val="thaiDistribute"/>
              <w:rPr>
                <w:rFonts w:cs="Arial"/>
                <w:b/>
                <w:bCs/>
                <w:sz w:val="18"/>
                <w:szCs w:val="18"/>
                <w:lang w:bidi="th-TH"/>
              </w:rPr>
            </w:pPr>
            <w:r w:rsidRPr="00A70425">
              <w:rPr>
                <w:rFonts w:cs="Arial"/>
                <w:b/>
                <w:bCs/>
                <w:sz w:val="18"/>
                <w:szCs w:val="18"/>
                <w:lang w:bidi="th-TH"/>
              </w:rPr>
              <w:t xml:space="preserve">   Agreement</w:t>
            </w:r>
          </w:p>
        </w:tc>
        <w:tc>
          <w:tcPr>
            <w:tcW w:w="1296" w:type="dxa"/>
            <w:vAlign w:val="bottom"/>
          </w:tcPr>
          <w:p w14:paraId="1F0136F1" w14:textId="43A513E1" w:rsidR="00D45744" w:rsidRPr="00A70425" w:rsidRDefault="00A6341A" w:rsidP="00553949">
            <w:pPr>
              <w:pBdr>
                <w:bottom w:val="double" w:sz="4" w:space="1" w:color="auto"/>
              </w:pBdr>
              <w:spacing w:line="240" w:lineRule="auto"/>
              <w:ind w:right="-72"/>
              <w:jc w:val="right"/>
              <w:rPr>
                <w:rFonts w:cs="Arial"/>
                <w:sz w:val="18"/>
                <w:szCs w:val="18"/>
                <w:lang w:bidi="th-TH"/>
              </w:rPr>
            </w:pPr>
            <w:r w:rsidRPr="00A70425">
              <w:rPr>
                <w:rFonts w:cs="Arial"/>
                <w:sz w:val="18"/>
                <w:szCs w:val="18"/>
                <w:lang w:bidi="th-TH"/>
              </w:rPr>
              <w:t>46,984</w:t>
            </w:r>
          </w:p>
        </w:tc>
        <w:tc>
          <w:tcPr>
            <w:tcW w:w="1296" w:type="dxa"/>
            <w:vAlign w:val="bottom"/>
          </w:tcPr>
          <w:p w14:paraId="0CA57999" w14:textId="39131F15" w:rsidR="00D45744" w:rsidRPr="00A70425" w:rsidRDefault="00D45744"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46,984</w:t>
            </w:r>
          </w:p>
        </w:tc>
        <w:tc>
          <w:tcPr>
            <w:tcW w:w="1296" w:type="dxa"/>
            <w:vAlign w:val="bottom"/>
          </w:tcPr>
          <w:p w14:paraId="433695FC" w14:textId="6CF8A1DB" w:rsidR="00D45744" w:rsidRPr="00A70425" w:rsidRDefault="00A6341A"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46,984</w:t>
            </w:r>
          </w:p>
        </w:tc>
        <w:tc>
          <w:tcPr>
            <w:tcW w:w="1296" w:type="dxa"/>
            <w:vAlign w:val="bottom"/>
          </w:tcPr>
          <w:p w14:paraId="2024AF41" w14:textId="15FD8D0D" w:rsidR="00D45744" w:rsidRPr="00A70425" w:rsidRDefault="00D45744"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46,984</w:t>
            </w:r>
          </w:p>
        </w:tc>
      </w:tr>
    </w:tbl>
    <w:p w14:paraId="2A8A91B1" w14:textId="77777777" w:rsidR="00FE79A3" w:rsidRPr="00A70425" w:rsidRDefault="00FE79A3" w:rsidP="00553949">
      <w:pPr>
        <w:spacing w:line="240" w:lineRule="auto"/>
        <w:rPr>
          <w:rFonts w:cs="Arial"/>
          <w:sz w:val="18"/>
          <w:szCs w:val="18"/>
        </w:rPr>
      </w:pPr>
    </w:p>
    <w:tbl>
      <w:tblPr>
        <w:tblW w:w="9468" w:type="dxa"/>
        <w:tblLayout w:type="fixed"/>
        <w:tblLook w:val="04A0" w:firstRow="1" w:lastRow="0" w:firstColumn="1" w:lastColumn="0" w:noHBand="0" w:noVBand="1"/>
      </w:tblPr>
      <w:tblGrid>
        <w:gridCol w:w="6876"/>
        <w:gridCol w:w="1296"/>
        <w:gridCol w:w="1296"/>
      </w:tblGrid>
      <w:tr w:rsidR="00FE79A3" w:rsidRPr="00A70425" w14:paraId="592970B6" w14:textId="77777777" w:rsidTr="00907383">
        <w:tc>
          <w:tcPr>
            <w:tcW w:w="6876" w:type="dxa"/>
          </w:tcPr>
          <w:p w14:paraId="21040294" w14:textId="77777777" w:rsidR="00FE79A3" w:rsidRPr="00A70425" w:rsidRDefault="00FE79A3" w:rsidP="00553949">
            <w:pPr>
              <w:spacing w:line="240" w:lineRule="auto"/>
              <w:ind w:left="1605"/>
              <w:jc w:val="thaiDistribute"/>
              <w:rPr>
                <w:rFonts w:cs="Arial"/>
                <w:b/>
                <w:bCs/>
                <w:sz w:val="18"/>
                <w:szCs w:val="18"/>
              </w:rPr>
            </w:pPr>
          </w:p>
        </w:tc>
        <w:tc>
          <w:tcPr>
            <w:tcW w:w="2592" w:type="dxa"/>
            <w:gridSpan w:val="2"/>
          </w:tcPr>
          <w:p w14:paraId="31E3A1FC" w14:textId="77777777" w:rsidR="00FE79A3" w:rsidRPr="00A70425" w:rsidRDefault="00FE79A3"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Consolidated</w:t>
            </w:r>
            <w:r w:rsidRPr="00A70425">
              <w:rPr>
                <w:rFonts w:cs="Arial"/>
                <w:b/>
                <w:bCs/>
                <w:sz w:val="18"/>
                <w:szCs w:val="18"/>
                <w:lang w:val="en-US"/>
              </w:rPr>
              <w:t xml:space="preserve"> </w:t>
            </w:r>
          </w:p>
          <w:p w14:paraId="04CA1F8F" w14:textId="6FE90A68" w:rsidR="00FE79A3" w:rsidRPr="00A70425" w:rsidRDefault="00B96FAD"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FE79A3" w:rsidRPr="00A70425" w14:paraId="64628038" w14:textId="77777777" w:rsidTr="00907383">
        <w:tc>
          <w:tcPr>
            <w:tcW w:w="6876" w:type="dxa"/>
          </w:tcPr>
          <w:p w14:paraId="25D5E610" w14:textId="77777777" w:rsidR="00FE79A3" w:rsidRPr="00A70425" w:rsidRDefault="00FE79A3" w:rsidP="00553949">
            <w:pPr>
              <w:spacing w:line="240" w:lineRule="auto"/>
              <w:ind w:left="1605"/>
              <w:jc w:val="thaiDistribute"/>
              <w:rPr>
                <w:rFonts w:cs="Arial"/>
                <w:b/>
                <w:bCs/>
                <w:sz w:val="18"/>
                <w:szCs w:val="18"/>
              </w:rPr>
            </w:pPr>
          </w:p>
        </w:tc>
        <w:tc>
          <w:tcPr>
            <w:tcW w:w="1296" w:type="dxa"/>
          </w:tcPr>
          <w:p w14:paraId="692BBAFB" w14:textId="5F1BB3E1" w:rsidR="00FE79A3" w:rsidRPr="00A70425" w:rsidRDefault="00AE4492" w:rsidP="00553949">
            <w:pPr>
              <w:spacing w:line="240" w:lineRule="auto"/>
              <w:ind w:right="-72"/>
              <w:jc w:val="right"/>
              <w:rPr>
                <w:rFonts w:cs="Arial"/>
                <w:b/>
                <w:bCs/>
                <w:sz w:val="18"/>
                <w:szCs w:val="22"/>
                <w:lang w:bidi="th-TH"/>
              </w:rPr>
            </w:pPr>
            <w:r w:rsidRPr="00A70425">
              <w:rPr>
                <w:rFonts w:cs="Arial"/>
                <w:b/>
                <w:bCs/>
                <w:sz w:val="18"/>
                <w:szCs w:val="22"/>
                <w:lang w:bidi="th-TH"/>
              </w:rPr>
              <w:t>2022</w:t>
            </w:r>
          </w:p>
        </w:tc>
        <w:tc>
          <w:tcPr>
            <w:tcW w:w="1296" w:type="dxa"/>
          </w:tcPr>
          <w:p w14:paraId="1F06D693" w14:textId="5DE4522C" w:rsidR="00FE79A3" w:rsidRPr="00A70425" w:rsidRDefault="00AE4492" w:rsidP="00553949">
            <w:pPr>
              <w:spacing w:line="240" w:lineRule="auto"/>
              <w:ind w:left="-15" w:right="-72"/>
              <w:jc w:val="right"/>
              <w:rPr>
                <w:rFonts w:cs="Arial"/>
                <w:b/>
                <w:bCs/>
                <w:sz w:val="18"/>
                <w:szCs w:val="18"/>
              </w:rPr>
            </w:pPr>
            <w:r w:rsidRPr="00A70425">
              <w:rPr>
                <w:rFonts w:cs="Arial"/>
                <w:b/>
                <w:bCs/>
                <w:sz w:val="18"/>
                <w:szCs w:val="18"/>
              </w:rPr>
              <w:t>2021</w:t>
            </w:r>
          </w:p>
        </w:tc>
      </w:tr>
      <w:tr w:rsidR="00FE79A3" w:rsidRPr="00A70425" w14:paraId="618DF78D" w14:textId="77777777" w:rsidTr="00907383">
        <w:tc>
          <w:tcPr>
            <w:tcW w:w="6876" w:type="dxa"/>
          </w:tcPr>
          <w:p w14:paraId="31DDD4BD" w14:textId="77777777" w:rsidR="00FE79A3" w:rsidRPr="00A70425" w:rsidRDefault="00FE79A3" w:rsidP="00553949">
            <w:pPr>
              <w:spacing w:line="240" w:lineRule="auto"/>
              <w:ind w:left="1605"/>
              <w:jc w:val="thaiDistribute"/>
              <w:rPr>
                <w:rFonts w:cs="Arial"/>
                <w:sz w:val="18"/>
                <w:szCs w:val="18"/>
                <w:rtl/>
                <w:cs/>
              </w:rPr>
            </w:pPr>
          </w:p>
        </w:tc>
        <w:tc>
          <w:tcPr>
            <w:tcW w:w="1296" w:type="dxa"/>
          </w:tcPr>
          <w:p w14:paraId="26371BD2" w14:textId="77777777" w:rsidR="00FE79A3" w:rsidRPr="00A70425" w:rsidRDefault="00FE79A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296" w:type="dxa"/>
          </w:tcPr>
          <w:p w14:paraId="2B3313DE" w14:textId="77777777" w:rsidR="00FE79A3" w:rsidRPr="00A70425" w:rsidRDefault="00FE79A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FE79A3" w:rsidRPr="00A70425" w14:paraId="3EBF9A1E" w14:textId="77777777" w:rsidTr="00907383">
        <w:trPr>
          <w:trHeight w:val="83"/>
        </w:trPr>
        <w:tc>
          <w:tcPr>
            <w:tcW w:w="6876" w:type="dxa"/>
          </w:tcPr>
          <w:p w14:paraId="1E5EB624" w14:textId="77777777" w:rsidR="00FE79A3" w:rsidRPr="00A70425" w:rsidRDefault="00FE79A3" w:rsidP="00553949">
            <w:pPr>
              <w:spacing w:line="240" w:lineRule="auto"/>
              <w:ind w:left="1605"/>
              <w:jc w:val="thaiDistribute"/>
              <w:rPr>
                <w:rFonts w:cs="Arial"/>
                <w:b/>
                <w:bCs/>
                <w:sz w:val="12"/>
                <w:szCs w:val="12"/>
                <w:rtl/>
                <w:cs/>
              </w:rPr>
            </w:pPr>
          </w:p>
        </w:tc>
        <w:tc>
          <w:tcPr>
            <w:tcW w:w="1296" w:type="dxa"/>
          </w:tcPr>
          <w:p w14:paraId="327E355B" w14:textId="77777777" w:rsidR="00FE79A3" w:rsidRPr="00A70425" w:rsidRDefault="00FE79A3" w:rsidP="00553949">
            <w:pPr>
              <w:spacing w:line="240" w:lineRule="auto"/>
              <w:ind w:right="-72"/>
              <w:jc w:val="right"/>
              <w:rPr>
                <w:rFonts w:cs="Arial"/>
                <w:sz w:val="12"/>
                <w:szCs w:val="12"/>
              </w:rPr>
            </w:pPr>
          </w:p>
        </w:tc>
        <w:tc>
          <w:tcPr>
            <w:tcW w:w="1296" w:type="dxa"/>
          </w:tcPr>
          <w:p w14:paraId="2ED1B954" w14:textId="77777777" w:rsidR="00FE79A3" w:rsidRPr="00A70425" w:rsidRDefault="00FE79A3" w:rsidP="00553949">
            <w:pPr>
              <w:spacing w:line="240" w:lineRule="auto"/>
              <w:ind w:right="-72"/>
              <w:jc w:val="right"/>
              <w:rPr>
                <w:rFonts w:cs="Arial"/>
                <w:sz w:val="12"/>
                <w:szCs w:val="12"/>
              </w:rPr>
            </w:pPr>
          </w:p>
        </w:tc>
      </w:tr>
      <w:tr w:rsidR="00FE79A3" w:rsidRPr="00A70425" w14:paraId="74F3B9A3" w14:textId="77777777" w:rsidTr="00907383">
        <w:trPr>
          <w:trHeight w:val="231"/>
        </w:trPr>
        <w:tc>
          <w:tcPr>
            <w:tcW w:w="6876" w:type="dxa"/>
          </w:tcPr>
          <w:p w14:paraId="57883921" w14:textId="77777777" w:rsidR="00FE79A3" w:rsidRPr="00A70425" w:rsidRDefault="00FE79A3" w:rsidP="00553949">
            <w:pPr>
              <w:spacing w:line="240" w:lineRule="auto"/>
              <w:ind w:left="1605"/>
              <w:rPr>
                <w:rFonts w:cs="Arial"/>
                <w:b/>
                <w:bCs/>
                <w:sz w:val="18"/>
                <w:szCs w:val="18"/>
                <w:rtl/>
                <w:cs/>
                <w:lang w:bidi="th-TH"/>
              </w:rPr>
            </w:pPr>
            <w:r w:rsidRPr="00A70425">
              <w:rPr>
                <w:rFonts w:cs="Arial"/>
                <w:b/>
                <w:bCs/>
                <w:sz w:val="18"/>
                <w:szCs w:val="18"/>
                <w:lang w:bidi="th-TH"/>
              </w:rPr>
              <w:t>Receivable from guaranteed investment</w:t>
            </w:r>
          </w:p>
        </w:tc>
        <w:tc>
          <w:tcPr>
            <w:tcW w:w="1296" w:type="dxa"/>
          </w:tcPr>
          <w:p w14:paraId="200484BA" w14:textId="77777777" w:rsidR="00FE79A3" w:rsidRPr="00A70425" w:rsidRDefault="00FE79A3" w:rsidP="00553949">
            <w:pPr>
              <w:spacing w:line="240" w:lineRule="auto"/>
              <w:ind w:right="-72"/>
              <w:jc w:val="right"/>
              <w:rPr>
                <w:rFonts w:cs="Arial"/>
                <w:sz w:val="18"/>
                <w:szCs w:val="18"/>
              </w:rPr>
            </w:pPr>
          </w:p>
        </w:tc>
        <w:tc>
          <w:tcPr>
            <w:tcW w:w="1296" w:type="dxa"/>
          </w:tcPr>
          <w:p w14:paraId="68648FF6" w14:textId="77777777" w:rsidR="00FE79A3" w:rsidRPr="00A70425" w:rsidRDefault="00FE79A3" w:rsidP="00553949">
            <w:pPr>
              <w:spacing w:line="240" w:lineRule="auto"/>
              <w:ind w:right="-72"/>
              <w:jc w:val="right"/>
              <w:rPr>
                <w:rFonts w:cs="Arial"/>
                <w:sz w:val="18"/>
                <w:szCs w:val="18"/>
              </w:rPr>
            </w:pPr>
          </w:p>
        </w:tc>
      </w:tr>
      <w:tr w:rsidR="00FE79A3" w:rsidRPr="00A70425" w14:paraId="534AE4FB" w14:textId="77777777" w:rsidTr="00907383">
        <w:tc>
          <w:tcPr>
            <w:tcW w:w="6876" w:type="dxa"/>
          </w:tcPr>
          <w:p w14:paraId="4525AA49" w14:textId="77777777" w:rsidR="00FE79A3" w:rsidRPr="00A70425" w:rsidRDefault="00FE79A3" w:rsidP="00553949">
            <w:pPr>
              <w:spacing w:line="240" w:lineRule="auto"/>
              <w:ind w:left="1605"/>
              <w:jc w:val="thaiDistribute"/>
              <w:rPr>
                <w:rFonts w:cs="Arial"/>
                <w:b/>
                <w:bCs/>
                <w:sz w:val="12"/>
                <w:szCs w:val="12"/>
                <w:rtl/>
                <w:cs/>
              </w:rPr>
            </w:pPr>
          </w:p>
        </w:tc>
        <w:tc>
          <w:tcPr>
            <w:tcW w:w="1296" w:type="dxa"/>
          </w:tcPr>
          <w:p w14:paraId="510286F7" w14:textId="77777777" w:rsidR="00FE79A3" w:rsidRPr="00A70425" w:rsidRDefault="00FE79A3" w:rsidP="00553949">
            <w:pPr>
              <w:spacing w:line="240" w:lineRule="auto"/>
              <w:ind w:right="-72"/>
              <w:jc w:val="right"/>
              <w:rPr>
                <w:rFonts w:cs="Arial"/>
                <w:sz w:val="12"/>
                <w:szCs w:val="12"/>
              </w:rPr>
            </w:pPr>
          </w:p>
        </w:tc>
        <w:tc>
          <w:tcPr>
            <w:tcW w:w="1296" w:type="dxa"/>
          </w:tcPr>
          <w:p w14:paraId="69008067" w14:textId="77777777" w:rsidR="00FE79A3" w:rsidRPr="00A70425" w:rsidRDefault="00FE79A3" w:rsidP="00553949">
            <w:pPr>
              <w:spacing w:line="240" w:lineRule="auto"/>
              <w:ind w:right="-72"/>
              <w:jc w:val="right"/>
              <w:rPr>
                <w:rFonts w:cs="Arial"/>
                <w:sz w:val="12"/>
                <w:szCs w:val="12"/>
              </w:rPr>
            </w:pPr>
          </w:p>
        </w:tc>
      </w:tr>
      <w:tr w:rsidR="00D45744" w:rsidRPr="00A70425" w14:paraId="451651FB" w14:textId="77777777" w:rsidTr="00907383">
        <w:trPr>
          <w:trHeight w:val="231"/>
        </w:trPr>
        <w:tc>
          <w:tcPr>
            <w:tcW w:w="6876" w:type="dxa"/>
          </w:tcPr>
          <w:p w14:paraId="7B3F4ACB" w14:textId="77777777" w:rsidR="00D45744" w:rsidRPr="00A70425" w:rsidRDefault="00D45744" w:rsidP="00553949">
            <w:pPr>
              <w:spacing w:line="240" w:lineRule="auto"/>
              <w:ind w:left="1605"/>
              <w:jc w:val="thaiDistribute"/>
              <w:rPr>
                <w:rFonts w:cs="Arial"/>
                <w:sz w:val="18"/>
                <w:szCs w:val="18"/>
                <w:lang w:bidi="th-TH"/>
              </w:rPr>
            </w:pPr>
            <w:r w:rsidRPr="00A70425">
              <w:rPr>
                <w:rFonts w:cs="Arial"/>
                <w:sz w:val="18"/>
                <w:szCs w:val="18"/>
                <w:lang w:bidi="th-TH"/>
              </w:rPr>
              <w:t>Guaranteed amount per agreement</w:t>
            </w:r>
          </w:p>
        </w:tc>
        <w:tc>
          <w:tcPr>
            <w:tcW w:w="1296" w:type="dxa"/>
          </w:tcPr>
          <w:p w14:paraId="4625573D" w14:textId="3A722E1B" w:rsidR="00D45744" w:rsidRPr="00A70425" w:rsidRDefault="00A6341A" w:rsidP="00553949">
            <w:pPr>
              <w:spacing w:line="240" w:lineRule="auto"/>
              <w:ind w:right="-72"/>
              <w:jc w:val="right"/>
              <w:rPr>
                <w:rFonts w:cs="Arial"/>
                <w:sz w:val="18"/>
                <w:szCs w:val="18"/>
              </w:rPr>
            </w:pPr>
            <w:r w:rsidRPr="00A70425">
              <w:rPr>
                <w:rFonts w:cs="Arial"/>
                <w:sz w:val="18"/>
                <w:szCs w:val="18"/>
              </w:rPr>
              <w:t>576,840</w:t>
            </w:r>
          </w:p>
        </w:tc>
        <w:tc>
          <w:tcPr>
            <w:tcW w:w="1296" w:type="dxa"/>
          </w:tcPr>
          <w:p w14:paraId="2190A4FD" w14:textId="70DEF5C6" w:rsidR="00D45744" w:rsidRPr="00A70425" w:rsidRDefault="00D45744" w:rsidP="00553949">
            <w:pPr>
              <w:spacing w:line="240" w:lineRule="auto"/>
              <w:ind w:right="-72"/>
              <w:jc w:val="right"/>
              <w:rPr>
                <w:rFonts w:cs="Arial"/>
                <w:sz w:val="18"/>
                <w:szCs w:val="18"/>
              </w:rPr>
            </w:pPr>
            <w:r w:rsidRPr="00A70425">
              <w:rPr>
                <w:rFonts w:cs="Arial"/>
                <w:sz w:val="18"/>
                <w:szCs w:val="18"/>
              </w:rPr>
              <w:t>576,840</w:t>
            </w:r>
          </w:p>
        </w:tc>
      </w:tr>
      <w:tr w:rsidR="00A6341A" w:rsidRPr="00A70425" w14:paraId="52AF70DB" w14:textId="77777777" w:rsidTr="00907383">
        <w:trPr>
          <w:trHeight w:val="231"/>
        </w:trPr>
        <w:tc>
          <w:tcPr>
            <w:tcW w:w="6876" w:type="dxa"/>
          </w:tcPr>
          <w:p w14:paraId="0453DC62" w14:textId="77777777" w:rsidR="00A6341A" w:rsidRPr="00A70425" w:rsidRDefault="00A6341A" w:rsidP="00553949">
            <w:pPr>
              <w:spacing w:line="240" w:lineRule="auto"/>
              <w:ind w:left="1605" w:right="-172"/>
              <w:rPr>
                <w:rFonts w:cs="Arial"/>
                <w:sz w:val="18"/>
                <w:szCs w:val="18"/>
                <w:lang w:bidi="th-TH"/>
              </w:rPr>
            </w:pPr>
            <w:r w:rsidRPr="00A70425">
              <w:rPr>
                <w:rFonts w:cs="Arial"/>
                <w:sz w:val="18"/>
                <w:szCs w:val="18"/>
                <w:lang w:bidi="th-TH"/>
              </w:rPr>
              <w:t xml:space="preserve">Additional receivable from guarantee of related transactions </w:t>
            </w:r>
          </w:p>
          <w:p w14:paraId="203A590C" w14:textId="77777777" w:rsidR="00A6341A" w:rsidRPr="00A70425" w:rsidRDefault="00A6341A" w:rsidP="00553949">
            <w:pPr>
              <w:spacing w:line="240" w:lineRule="auto"/>
              <w:ind w:left="1605"/>
              <w:jc w:val="thaiDistribute"/>
              <w:rPr>
                <w:rFonts w:cs="Arial"/>
                <w:sz w:val="18"/>
                <w:szCs w:val="18"/>
                <w:lang w:bidi="th-TH"/>
              </w:rPr>
            </w:pPr>
            <w:r w:rsidRPr="00A70425">
              <w:rPr>
                <w:rFonts w:cs="Arial"/>
                <w:sz w:val="18"/>
                <w:szCs w:val="18"/>
                <w:lang w:bidi="th-TH"/>
              </w:rPr>
              <w:t xml:space="preserve">   after the acquisition date</w:t>
            </w:r>
          </w:p>
        </w:tc>
        <w:tc>
          <w:tcPr>
            <w:tcW w:w="1296" w:type="dxa"/>
          </w:tcPr>
          <w:p w14:paraId="43306D62" w14:textId="77777777" w:rsidR="00A6341A" w:rsidRPr="00A70425" w:rsidRDefault="00A6341A" w:rsidP="00553949">
            <w:pPr>
              <w:spacing w:line="240" w:lineRule="auto"/>
              <w:ind w:right="-72"/>
              <w:jc w:val="right"/>
              <w:rPr>
                <w:rFonts w:cs="Arial"/>
                <w:sz w:val="18"/>
                <w:szCs w:val="18"/>
                <w:lang w:val="en-US"/>
              </w:rPr>
            </w:pPr>
          </w:p>
          <w:p w14:paraId="5E7F6B09" w14:textId="33E11F98" w:rsidR="00A6341A" w:rsidRPr="00A70425" w:rsidRDefault="00A6341A" w:rsidP="00553949">
            <w:pPr>
              <w:spacing w:line="240" w:lineRule="auto"/>
              <w:ind w:right="-72"/>
              <w:jc w:val="right"/>
              <w:rPr>
                <w:rFonts w:cs="Arial"/>
                <w:sz w:val="18"/>
                <w:szCs w:val="18"/>
              </w:rPr>
            </w:pPr>
            <w:r w:rsidRPr="00A70425">
              <w:rPr>
                <w:rFonts w:cs="Arial"/>
                <w:sz w:val="18"/>
                <w:szCs w:val="18"/>
                <w:lang w:val="en-US"/>
              </w:rPr>
              <w:t>(</w:t>
            </w:r>
            <w:r w:rsidRPr="00A70425">
              <w:rPr>
                <w:rFonts w:cs="Arial"/>
                <w:sz w:val="18"/>
                <w:szCs w:val="18"/>
                <w:lang w:bidi="th-TH"/>
              </w:rPr>
              <w:t>46,984</w:t>
            </w:r>
            <w:r w:rsidRPr="00A70425">
              <w:rPr>
                <w:rFonts w:cs="Arial"/>
                <w:sz w:val="18"/>
                <w:szCs w:val="18"/>
                <w:lang w:val="en-US"/>
              </w:rPr>
              <w:t>)</w:t>
            </w:r>
          </w:p>
        </w:tc>
        <w:tc>
          <w:tcPr>
            <w:tcW w:w="1296" w:type="dxa"/>
          </w:tcPr>
          <w:p w14:paraId="50E20783" w14:textId="77777777" w:rsidR="00A6341A" w:rsidRPr="00A70425" w:rsidRDefault="00A6341A" w:rsidP="00553949">
            <w:pPr>
              <w:spacing w:line="240" w:lineRule="auto"/>
              <w:ind w:right="-72"/>
              <w:jc w:val="right"/>
              <w:rPr>
                <w:rFonts w:cs="Arial"/>
                <w:sz w:val="18"/>
                <w:szCs w:val="18"/>
                <w:lang w:val="en-US"/>
              </w:rPr>
            </w:pPr>
          </w:p>
          <w:p w14:paraId="23D58DD9" w14:textId="0A471B0A" w:rsidR="00A6341A" w:rsidRPr="00A70425" w:rsidRDefault="00A6341A" w:rsidP="00553949">
            <w:pPr>
              <w:spacing w:line="240" w:lineRule="auto"/>
              <w:ind w:right="-72"/>
              <w:jc w:val="right"/>
              <w:rPr>
                <w:rFonts w:cs="Arial"/>
                <w:sz w:val="18"/>
                <w:szCs w:val="18"/>
              </w:rPr>
            </w:pPr>
            <w:r w:rsidRPr="00A70425">
              <w:rPr>
                <w:rFonts w:cs="Arial"/>
                <w:sz w:val="18"/>
                <w:szCs w:val="18"/>
                <w:lang w:val="en-US"/>
              </w:rPr>
              <w:t>(</w:t>
            </w:r>
            <w:r w:rsidRPr="00A70425">
              <w:rPr>
                <w:rFonts w:cs="Arial"/>
                <w:sz w:val="18"/>
                <w:szCs w:val="18"/>
                <w:lang w:bidi="th-TH"/>
              </w:rPr>
              <w:t>46,984</w:t>
            </w:r>
            <w:r w:rsidRPr="00A70425">
              <w:rPr>
                <w:rFonts w:cs="Arial"/>
                <w:sz w:val="18"/>
                <w:szCs w:val="18"/>
                <w:lang w:val="en-US"/>
              </w:rPr>
              <w:t>)</w:t>
            </w:r>
          </w:p>
        </w:tc>
      </w:tr>
      <w:tr w:rsidR="00A6341A" w:rsidRPr="00A70425" w14:paraId="49C18CFB" w14:textId="77777777" w:rsidTr="00907383">
        <w:trPr>
          <w:trHeight w:val="231"/>
        </w:trPr>
        <w:tc>
          <w:tcPr>
            <w:tcW w:w="6876" w:type="dxa"/>
          </w:tcPr>
          <w:p w14:paraId="2F897626" w14:textId="0663FC83" w:rsidR="00A6341A" w:rsidRPr="00A70425" w:rsidRDefault="00A6341A" w:rsidP="00553949">
            <w:pPr>
              <w:spacing w:line="240" w:lineRule="auto"/>
              <w:ind w:left="1605" w:right="-172"/>
              <w:rPr>
                <w:rFonts w:cs="Arial"/>
                <w:sz w:val="18"/>
                <w:szCs w:val="22"/>
                <w:lang w:bidi="th-TH"/>
              </w:rPr>
            </w:pPr>
            <w:r w:rsidRPr="00A70425">
              <w:rPr>
                <w:rFonts w:cs="Arial"/>
                <w:sz w:val="18"/>
                <w:szCs w:val="22"/>
                <w:lang w:bidi="th-TH"/>
              </w:rPr>
              <w:t>Offset transaction</w:t>
            </w:r>
            <w:r w:rsidR="00CA28A3" w:rsidRPr="00A70425">
              <w:rPr>
                <w:rFonts w:cs="Arial"/>
                <w:sz w:val="18"/>
                <w:szCs w:val="22"/>
                <w:lang w:bidi="th-TH"/>
              </w:rPr>
              <w:t xml:space="preserve"> and re</w:t>
            </w:r>
            <w:r w:rsidR="009B24B3" w:rsidRPr="00A70425">
              <w:rPr>
                <w:rFonts w:cs="Arial"/>
                <w:sz w:val="18"/>
                <w:szCs w:val="22"/>
                <w:lang w:bidi="th-TH"/>
              </w:rPr>
              <w:t>payment</w:t>
            </w:r>
          </w:p>
        </w:tc>
        <w:tc>
          <w:tcPr>
            <w:tcW w:w="1296" w:type="dxa"/>
          </w:tcPr>
          <w:p w14:paraId="47865B8F" w14:textId="0D2A0699" w:rsidR="00A6341A" w:rsidRPr="00A70425" w:rsidRDefault="00A6341A" w:rsidP="00553949">
            <w:pPr>
              <w:pBdr>
                <w:bottom w:val="single" w:sz="4" w:space="1" w:color="auto"/>
              </w:pBdr>
              <w:spacing w:line="240" w:lineRule="auto"/>
              <w:ind w:right="-72"/>
              <w:jc w:val="right"/>
              <w:rPr>
                <w:rFonts w:cs="Arial"/>
                <w:sz w:val="18"/>
                <w:szCs w:val="18"/>
              </w:rPr>
            </w:pPr>
            <w:r w:rsidRPr="00A70425">
              <w:rPr>
                <w:rFonts w:cs="Arial"/>
                <w:sz w:val="18"/>
                <w:szCs w:val="18"/>
              </w:rPr>
              <w:t>14,115</w:t>
            </w:r>
          </w:p>
        </w:tc>
        <w:tc>
          <w:tcPr>
            <w:tcW w:w="1296" w:type="dxa"/>
          </w:tcPr>
          <w:p w14:paraId="087348EE" w14:textId="3F0D8F2C" w:rsidR="00A6341A" w:rsidRPr="00A70425" w:rsidRDefault="00A6341A" w:rsidP="00553949">
            <w:pPr>
              <w:pBdr>
                <w:bottom w:val="single" w:sz="4" w:space="1" w:color="auto"/>
              </w:pBdr>
              <w:spacing w:line="240" w:lineRule="auto"/>
              <w:ind w:right="-72"/>
              <w:jc w:val="right"/>
              <w:rPr>
                <w:rFonts w:cs="Arial"/>
                <w:sz w:val="18"/>
                <w:szCs w:val="18"/>
              </w:rPr>
            </w:pPr>
            <w:r w:rsidRPr="00A70425">
              <w:rPr>
                <w:rFonts w:cs="Arial"/>
                <w:sz w:val="18"/>
                <w:szCs w:val="18"/>
              </w:rPr>
              <w:t>20,115</w:t>
            </w:r>
          </w:p>
        </w:tc>
      </w:tr>
      <w:tr w:rsidR="00A6341A" w:rsidRPr="00A70425" w14:paraId="59454C52" w14:textId="77777777" w:rsidTr="00907383">
        <w:tc>
          <w:tcPr>
            <w:tcW w:w="6876" w:type="dxa"/>
          </w:tcPr>
          <w:p w14:paraId="214A4DB4" w14:textId="77777777" w:rsidR="00A6341A" w:rsidRPr="00A70425" w:rsidRDefault="00A6341A" w:rsidP="00553949">
            <w:pPr>
              <w:spacing w:line="240" w:lineRule="auto"/>
              <w:ind w:left="1605"/>
              <w:jc w:val="thaiDistribute"/>
              <w:rPr>
                <w:rFonts w:cs="Arial"/>
                <w:b/>
                <w:bCs/>
                <w:sz w:val="12"/>
                <w:szCs w:val="12"/>
                <w:rtl/>
                <w:cs/>
              </w:rPr>
            </w:pPr>
          </w:p>
        </w:tc>
        <w:tc>
          <w:tcPr>
            <w:tcW w:w="1296" w:type="dxa"/>
          </w:tcPr>
          <w:p w14:paraId="3A93C809" w14:textId="77777777" w:rsidR="00A6341A" w:rsidRPr="00A70425" w:rsidRDefault="00A6341A" w:rsidP="00553949">
            <w:pPr>
              <w:spacing w:line="240" w:lineRule="auto"/>
              <w:ind w:right="-72"/>
              <w:jc w:val="right"/>
              <w:rPr>
                <w:rFonts w:cs="Arial"/>
                <w:sz w:val="12"/>
                <w:szCs w:val="12"/>
              </w:rPr>
            </w:pPr>
          </w:p>
        </w:tc>
        <w:tc>
          <w:tcPr>
            <w:tcW w:w="1296" w:type="dxa"/>
          </w:tcPr>
          <w:p w14:paraId="526DCC59" w14:textId="77777777" w:rsidR="00A6341A" w:rsidRPr="00A70425" w:rsidRDefault="00A6341A" w:rsidP="00553949">
            <w:pPr>
              <w:spacing w:line="240" w:lineRule="auto"/>
              <w:ind w:right="-72"/>
              <w:jc w:val="right"/>
              <w:rPr>
                <w:rFonts w:cs="Arial"/>
                <w:sz w:val="12"/>
                <w:szCs w:val="12"/>
              </w:rPr>
            </w:pPr>
          </w:p>
        </w:tc>
      </w:tr>
      <w:tr w:rsidR="00A6341A" w:rsidRPr="00A70425" w14:paraId="2C4EE15C" w14:textId="77777777" w:rsidTr="00907383">
        <w:trPr>
          <w:trHeight w:val="231"/>
        </w:trPr>
        <w:tc>
          <w:tcPr>
            <w:tcW w:w="6876" w:type="dxa"/>
          </w:tcPr>
          <w:p w14:paraId="528DC566" w14:textId="38757C0A" w:rsidR="00A6341A" w:rsidRPr="00A70425" w:rsidRDefault="00A6341A" w:rsidP="00553949">
            <w:pPr>
              <w:spacing w:line="240" w:lineRule="auto"/>
              <w:ind w:left="1605"/>
              <w:jc w:val="thaiDistribute"/>
              <w:rPr>
                <w:rFonts w:cs="Arial"/>
                <w:spacing w:val="-6"/>
                <w:sz w:val="18"/>
                <w:szCs w:val="18"/>
                <w:lang w:bidi="th-TH"/>
              </w:rPr>
            </w:pPr>
            <w:r w:rsidRPr="00A70425">
              <w:rPr>
                <w:rFonts w:cs="Arial"/>
                <w:sz w:val="18"/>
                <w:szCs w:val="22"/>
                <w:lang w:bidi="th-TH"/>
              </w:rPr>
              <w:t xml:space="preserve">Closing </w:t>
            </w:r>
            <w:r w:rsidRPr="00A70425">
              <w:rPr>
                <w:rFonts w:cs="Arial"/>
                <w:sz w:val="18"/>
                <w:szCs w:val="18"/>
                <w:lang w:bidi="th-TH"/>
              </w:rPr>
              <w:t xml:space="preserve">balance </w:t>
            </w:r>
            <w:r w:rsidRPr="00A70425">
              <w:rPr>
                <w:rFonts w:cs="Arial"/>
                <w:spacing w:val="-6"/>
                <w:sz w:val="18"/>
                <w:szCs w:val="18"/>
                <w:lang w:bidi="th-TH"/>
              </w:rPr>
              <w:t>as at period end (Note 21.1.2)</w:t>
            </w:r>
          </w:p>
        </w:tc>
        <w:tc>
          <w:tcPr>
            <w:tcW w:w="1296" w:type="dxa"/>
          </w:tcPr>
          <w:p w14:paraId="23DAAB34" w14:textId="4FB72DC6" w:rsidR="00A6341A" w:rsidRPr="00A70425" w:rsidRDefault="00A6341A" w:rsidP="00553949">
            <w:pPr>
              <w:pBdr>
                <w:bottom w:val="double" w:sz="4" w:space="1" w:color="auto"/>
              </w:pBdr>
              <w:spacing w:line="240" w:lineRule="auto"/>
              <w:ind w:right="-72"/>
              <w:jc w:val="right"/>
              <w:rPr>
                <w:rFonts w:cs="Arial"/>
                <w:sz w:val="18"/>
                <w:szCs w:val="18"/>
                <w:cs/>
                <w:lang w:val="en-US" w:bidi="th-TH"/>
              </w:rPr>
            </w:pPr>
            <w:r w:rsidRPr="00A70425">
              <w:rPr>
                <w:rFonts w:cs="Arial"/>
                <w:sz w:val="18"/>
                <w:szCs w:val="18"/>
                <w:lang w:bidi="th-TH"/>
              </w:rPr>
              <w:t>543,971</w:t>
            </w:r>
          </w:p>
        </w:tc>
        <w:tc>
          <w:tcPr>
            <w:tcW w:w="1296" w:type="dxa"/>
          </w:tcPr>
          <w:p w14:paraId="16E6B8DE" w14:textId="0B6E2AFB" w:rsidR="00A6341A" w:rsidRPr="00A70425" w:rsidRDefault="00A6341A" w:rsidP="00553949">
            <w:pPr>
              <w:pBdr>
                <w:bottom w:val="double" w:sz="4" w:space="1" w:color="auto"/>
              </w:pBdr>
              <w:spacing w:line="240" w:lineRule="auto"/>
              <w:ind w:right="-72"/>
              <w:jc w:val="right"/>
              <w:rPr>
                <w:rFonts w:cs="Arial"/>
                <w:sz w:val="18"/>
                <w:szCs w:val="18"/>
                <w:lang w:bidi="th-TH"/>
              </w:rPr>
            </w:pPr>
            <w:r w:rsidRPr="00A70425">
              <w:rPr>
                <w:rFonts w:cs="Arial"/>
                <w:sz w:val="18"/>
                <w:szCs w:val="18"/>
                <w:lang w:bidi="th-TH"/>
              </w:rPr>
              <w:t>549,971</w:t>
            </w:r>
          </w:p>
        </w:tc>
      </w:tr>
    </w:tbl>
    <w:p w14:paraId="5EA410D9" w14:textId="77777777" w:rsidR="00677B15" w:rsidRPr="00A70425" w:rsidRDefault="00677B15" w:rsidP="00553949">
      <w:pPr>
        <w:autoSpaceDE w:val="0"/>
        <w:autoSpaceDN w:val="0"/>
        <w:adjustRightInd w:val="0"/>
        <w:spacing w:line="240" w:lineRule="auto"/>
        <w:ind w:left="1080"/>
        <w:jc w:val="both"/>
        <w:rPr>
          <w:rFonts w:cs="Arial"/>
          <w:sz w:val="18"/>
          <w:szCs w:val="18"/>
        </w:rPr>
      </w:pPr>
    </w:p>
    <w:p w14:paraId="59471B7E" w14:textId="77777777" w:rsidR="00CB639C" w:rsidRPr="00A70425" w:rsidRDefault="00CB639C" w:rsidP="00553949">
      <w:pPr>
        <w:spacing w:line="240" w:lineRule="auto"/>
        <w:rPr>
          <w:rFonts w:eastAsia="MS Mincho" w:cs="Arial"/>
          <w:b/>
          <w:bCs/>
          <w:sz w:val="18"/>
          <w:szCs w:val="18"/>
          <w:lang w:bidi="th-TH"/>
        </w:rPr>
      </w:pPr>
      <w:r w:rsidRPr="00A70425">
        <w:rPr>
          <w:rFonts w:eastAsia="MS Mincho" w:cs="Arial"/>
          <w:b/>
          <w:bCs/>
          <w:sz w:val="18"/>
          <w:szCs w:val="18"/>
          <w:lang w:bidi="th-TH"/>
        </w:rPr>
        <w:br w:type="page"/>
      </w:r>
    </w:p>
    <w:p w14:paraId="3F036DD3" w14:textId="75E7D0ED" w:rsidR="00FE79A3" w:rsidRPr="00A70425" w:rsidRDefault="00FE79A3" w:rsidP="00553949">
      <w:pPr>
        <w:spacing w:line="240" w:lineRule="auto"/>
        <w:ind w:left="547" w:hanging="547"/>
        <w:jc w:val="thaiDistribute"/>
        <w:rPr>
          <w:rFonts w:eastAsia="MS Mincho" w:cs="Arial"/>
          <w:sz w:val="18"/>
          <w:szCs w:val="18"/>
          <w:lang w:bidi="th-TH"/>
        </w:rPr>
      </w:pPr>
      <w:r w:rsidRPr="00A70425">
        <w:rPr>
          <w:rFonts w:eastAsia="MS Mincho" w:cs="Arial"/>
          <w:b/>
          <w:bCs/>
          <w:sz w:val="18"/>
          <w:szCs w:val="18"/>
          <w:lang w:bidi="th-TH"/>
        </w:rPr>
        <w:t>21</w:t>
      </w:r>
      <w:r w:rsidRPr="00A70425">
        <w:rPr>
          <w:rFonts w:eastAsia="MS Mincho" w:cs="Arial"/>
          <w:b/>
          <w:bCs/>
          <w:sz w:val="18"/>
          <w:szCs w:val="18"/>
          <w:lang w:bidi="th-TH"/>
        </w:rPr>
        <w:tab/>
        <w:t>Business combination</w:t>
      </w:r>
      <w:r w:rsidRPr="00A70425">
        <w:rPr>
          <w:rFonts w:eastAsia="MS Mincho" w:cs="Arial"/>
          <w:b/>
          <w:bCs/>
          <w:sz w:val="18"/>
          <w:szCs w:val="18"/>
          <w:cs/>
          <w:lang w:bidi="th-TH"/>
        </w:rPr>
        <w:t xml:space="preserve"> </w:t>
      </w:r>
      <w:r w:rsidRPr="00A70425">
        <w:rPr>
          <w:rFonts w:eastAsia="MS Mincho" w:cs="Arial"/>
          <w:sz w:val="18"/>
          <w:szCs w:val="18"/>
          <w:lang w:bidi="th-TH"/>
        </w:rPr>
        <w:t>(Cont’d)</w:t>
      </w:r>
    </w:p>
    <w:p w14:paraId="1BD2039B" w14:textId="6EF9AE44" w:rsidR="00FE79A3" w:rsidRPr="00A70425" w:rsidRDefault="00FE79A3" w:rsidP="00553949">
      <w:pPr>
        <w:pStyle w:val="Header"/>
        <w:spacing w:line="240" w:lineRule="auto"/>
        <w:ind w:left="1080" w:hanging="558"/>
        <w:jc w:val="thaiDistribute"/>
        <w:rPr>
          <w:rFonts w:cs="Arial"/>
          <w:b/>
          <w:bCs/>
          <w:sz w:val="18"/>
          <w:szCs w:val="18"/>
          <w:lang w:bidi="th-TH"/>
        </w:rPr>
      </w:pPr>
    </w:p>
    <w:p w14:paraId="7B9F4A6E" w14:textId="77777777" w:rsidR="00FE79A3" w:rsidRPr="00A70425" w:rsidRDefault="00FE79A3" w:rsidP="00553949">
      <w:pPr>
        <w:pStyle w:val="Header"/>
        <w:spacing w:line="240" w:lineRule="auto"/>
        <w:ind w:left="1080" w:hanging="558"/>
        <w:jc w:val="thaiDistribute"/>
        <w:rPr>
          <w:rFonts w:cs="Arial"/>
          <w:b/>
          <w:bCs/>
          <w:sz w:val="18"/>
          <w:szCs w:val="18"/>
          <w:lang w:bidi="th-TH"/>
        </w:rPr>
      </w:pPr>
    </w:p>
    <w:p w14:paraId="655EF6BD" w14:textId="50C11F13" w:rsidR="002E1540" w:rsidRPr="00A70425" w:rsidRDefault="002E1540" w:rsidP="00553949">
      <w:pPr>
        <w:pStyle w:val="Header"/>
        <w:spacing w:line="240" w:lineRule="auto"/>
        <w:ind w:left="1080" w:hanging="558"/>
        <w:jc w:val="thaiDistribute"/>
        <w:rPr>
          <w:rFonts w:cs="Arial"/>
          <w:b/>
          <w:bCs/>
          <w:sz w:val="18"/>
          <w:szCs w:val="18"/>
          <w:lang w:val="en-US" w:bidi="th-TH"/>
        </w:rPr>
      </w:pPr>
      <w:r w:rsidRPr="00A70425">
        <w:rPr>
          <w:rFonts w:cs="Arial"/>
          <w:b/>
          <w:bCs/>
          <w:sz w:val="18"/>
          <w:szCs w:val="18"/>
          <w:lang w:bidi="th-TH"/>
        </w:rPr>
        <w:t>2</w:t>
      </w:r>
      <w:r w:rsidR="00207D5C" w:rsidRPr="00A70425">
        <w:rPr>
          <w:rFonts w:cs="Arial"/>
          <w:b/>
          <w:bCs/>
          <w:sz w:val="18"/>
          <w:szCs w:val="18"/>
          <w:lang w:bidi="th-TH"/>
        </w:rPr>
        <w:t>1</w:t>
      </w:r>
      <w:r w:rsidRPr="00A70425">
        <w:rPr>
          <w:rFonts w:cs="Arial"/>
          <w:b/>
          <w:bCs/>
          <w:sz w:val="18"/>
          <w:szCs w:val="18"/>
          <w:lang w:bidi="th-TH"/>
        </w:rPr>
        <w:t>.</w:t>
      </w:r>
      <w:r w:rsidR="008C597E" w:rsidRPr="00A70425">
        <w:rPr>
          <w:rFonts w:cs="Arial"/>
          <w:b/>
          <w:bCs/>
          <w:sz w:val="18"/>
          <w:szCs w:val="18"/>
          <w:lang w:bidi="th-TH"/>
        </w:rPr>
        <w:t>2</w:t>
      </w:r>
      <w:r w:rsidRPr="00A70425">
        <w:rPr>
          <w:rFonts w:cs="Arial"/>
          <w:b/>
          <w:bCs/>
          <w:sz w:val="18"/>
          <w:szCs w:val="18"/>
          <w:lang w:bidi="th-TH"/>
        </w:rPr>
        <w:tab/>
        <w:t>Business combination of Jupiter Power Company Limited</w:t>
      </w:r>
    </w:p>
    <w:p w14:paraId="072C8E66" w14:textId="77777777" w:rsidR="002E1540" w:rsidRPr="00A70425" w:rsidRDefault="002E1540" w:rsidP="00553949">
      <w:pPr>
        <w:spacing w:line="240" w:lineRule="auto"/>
        <w:ind w:left="1080"/>
        <w:jc w:val="both"/>
        <w:rPr>
          <w:rFonts w:cs="Arial"/>
          <w:sz w:val="18"/>
          <w:szCs w:val="18"/>
          <w:lang w:bidi="th-TH"/>
        </w:rPr>
      </w:pPr>
    </w:p>
    <w:p w14:paraId="535F9B72" w14:textId="77777777" w:rsidR="002E1540" w:rsidRPr="00A70425" w:rsidRDefault="002E1540" w:rsidP="00553949">
      <w:pPr>
        <w:spacing w:line="240" w:lineRule="auto"/>
        <w:ind w:left="1080"/>
        <w:jc w:val="both"/>
        <w:rPr>
          <w:rFonts w:cs="Arial"/>
          <w:sz w:val="18"/>
          <w:szCs w:val="18"/>
          <w:lang w:bidi="th-TH"/>
        </w:rPr>
      </w:pPr>
      <w:r w:rsidRPr="00A70425">
        <w:rPr>
          <w:rFonts w:cs="Arial"/>
          <w:sz w:val="18"/>
          <w:szCs w:val="18"/>
          <w:lang w:bidi="th-TH"/>
        </w:rPr>
        <w:t>On 15 January, 2021, the Group acquired 99.99% of Jupiter Power Co., Ltd. for Baht 83.73 million, which comprises Baht 33.29 million in share purchase and repayment of loan to loan from director Baht 50.44 million in order to acquire a business with a ground-mounting solar power plants with production capacity of 1 MW. The acquisition is considered as business acquisition.</w:t>
      </w:r>
    </w:p>
    <w:p w14:paraId="15DB4DB1" w14:textId="77777777" w:rsidR="002E1540" w:rsidRPr="00A70425" w:rsidRDefault="002E1540" w:rsidP="00553949">
      <w:pPr>
        <w:spacing w:line="240" w:lineRule="auto"/>
        <w:ind w:left="1080"/>
        <w:jc w:val="both"/>
        <w:rPr>
          <w:rFonts w:cs="Arial"/>
          <w:sz w:val="18"/>
          <w:szCs w:val="18"/>
          <w:lang w:bidi="th-TH"/>
        </w:rPr>
      </w:pPr>
    </w:p>
    <w:p w14:paraId="19403AA6" w14:textId="77777777" w:rsidR="002E1540" w:rsidRPr="00A70425" w:rsidRDefault="002E1540" w:rsidP="00553949">
      <w:pPr>
        <w:pStyle w:val="Header"/>
        <w:tabs>
          <w:tab w:val="left" w:pos="720"/>
        </w:tabs>
        <w:spacing w:line="240" w:lineRule="auto"/>
        <w:ind w:left="1080"/>
        <w:jc w:val="both"/>
        <w:rPr>
          <w:rFonts w:cs="Arial"/>
          <w:sz w:val="18"/>
          <w:szCs w:val="18"/>
          <w:lang w:bidi="th-TH"/>
        </w:rPr>
      </w:pPr>
      <w:r w:rsidRPr="00A70425">
        <w:rPr>
          <w:rFonts w:cs="Arial"/>
          <w:sz w:val="18"/>
          <w:szCs w:val="18"/>
          <w:lang w:bidi="th-TH"/>
        </w:rPr>
        <w:t xml:space="preserve">Transactions related to business combination are as follows: </w:t>
      </w:r>
    </w:p>
    <w:p w14:paraId="016AB075" w14:textId="77777777" w:rsidR="00677B15" w:rsidRPr="00A70425" w:rsidRDefault="00677B15" w:rsidP="00553949">
      <w:pPr>
        <w:spacing w:line="240" w:lineRule="auto"/>
        <w:ind w:left="1080"/>
        <w:jc w:val="both"/>
        <w:rPr>
          <w:rFonts w:cs="Arial"/>
          <w:sz w:val="18"/>
          <w:szCs w:val="18"/>
          <w:lang w:bidi="th-TH"/>
        </w:rPr>
      </w:pPr>
    </w:p>
    <w:p w14:paraId="0F13C4A5" w14:textId="3398A124" w:rsidR="002E1540" w:rsidRPr="00A70425" w:rsidRDefault="002E1540" w:rsidP="00553949">
      <w:pPr>
        <w:spacing w:line="240" w:lineRule="auto"/>
        <w:ind w:left="1080"/>
        <w:jc w:val="both"/>
        <w:rPr>
          <w:rFonts w:cs="Arial"/>
          <w:sz w:val="18"/>
          <w:szCs w:val="18"/>
          <w:lang w:bidi="th-TH"/>
        </w:rPr>
      </w:pPr>
      <w:r w:rsidRPr="00A70425">
        <w:rPr>
          <w:rFonts w:cs="Arial"/>
          <w:sz w:val="18"/>
          <w:szCs w:val="18"/>
          <w:lang w:bidi="th-TH"/>
        </w:rPr>
        <w:t>The following table summarises the consideration paid for former shareholders compared with the amounts of the assets acquired and liabilities assumed recognised on an acquisition date.</w:t>
      </w:r>
    </w:p>
    <w:p w14:paraId="046B96C8" w14:textId="77777777" w:rsidR="002E1540" w:rsidRPr="00A70425" w:rsidRDefault="002E1540" w:rsidP="00553949">
      <w:pPr>
        <w:autoSpaceDE w:val="0"/>
        <w:autoSpaceDN w:val="0"/>
        <w:adjustRightInd w:val="0"/>
        <w:spacing w:line="240" w:lineRule="auto"/>
        <w:ind w:left="1080" w:right="-97"/>
        <w:jc w:val="both"/>
        <w:rPr>
          <w:rFonts w:cs="Arial"/>
          <w:sz w:val="18"/>
          <w:szCs w:val="18"/>
          <w:lang w:bidi="th-TH"/>
        </w:rPr>
      </w:pPr>
    </w:p>
    <w:tbl>
      <w:tblPr>
        <w:tblStyle w:val="TableGrid"/>
        <w:tblW w:w="943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924"/>
      </w:tblGrid>
      <w:tr w:rsidR="002E1540" w:rsidRPr="00A70425" w14:paraId="3D3F7DE6" w14:textId="77777777" w:rsidTr="002E1540">
        <w:tc>
          <w:tcPr>
            <w:tcW w:w="7513" w:type="dxa"/>
          </w:tcPr>
          <w:p w14:paraId="2E8429E9" w14:textId="77777777" w:rsidR="002E1540" w:rsidRPr="00A70425" w:rsidRDefault="002E1540" w:rsidP="00553949">
            <w:pPr>
              <w:spacing w:line="240" w:lineRule="auto"/>
              <w:ind w:left="964"/>
              <w:rPr>
                <w:rFonts w:eastAsia="Arial Unicode MS" w:cs="Arial"/>
                <w:b/>
                <w:bCs/>
                <w:sz w:val="18"/>
                <w:szCs w:val="18"/>
                <w:lang w:val="en-US" w:bidi="th-TH"/>
              </w:rPr>
            </w:pPr>
          </w:p>
        </w:tc>
        <w:tc>
          <w:tcPr>
            <w:tcW w:w="1924" w:type="dxa"/>
            <w:hideMark/>
          </w:tcPr>
          <w:p w14:paraId="1F488C6A" w14:textId="0F7A4EB0" w:rsidR="002E1540" w:rsidRPr="00A70425" w:rsidRDefault="002E1540" w:rsidP="00553949">
            <w:pPr>
              <w:pBdr>
                <w:bottom w:val="single" w:sz="4" w:space="1" w:color="auto"/>
              </w:pBdr>
              <w:spacing w:line="240" w:lineRule="auto"/>
              <w:ind w:right="-72" w:firstLine="567"/>
              <w:jc w:val="right"/>
              <w:rPr>
                <w:rFonts w:eastAsia="Arial Unicode MS" w:cs="Arial"/>
                <w:b/>
                <w:bCs/>
                <w:sz w:val="18"/>
                <w:szCs w:val="18"/>
                <w:lang w:val="en-US" w:bidi="th-TH"/>
              </w:rPr>
            </w:pPr>
            <w:r w:rsidRPr="00A70425">
              <w:rPr>
                <w:rFonts w:eastAsia="Arial Unicode MS" w:cs="Arial"/>
                <w:b/>
                <w:bCs/>
                <w:sz w:val="18"/>
                <w:szCs w:val="18"/>
                <w:lang w:val="en-US" w:bidi="th-TH"/>
              </w:rPr>
              <w:t xml:space="preserve">Consolidated financial </w:t>
            </w:r>
            <w:r w:rsidR="006370C9" w:rsidRPr="00A70425">
              <w:rPr>
                <w:rFonts w:eastAsia="Arial Unicode MS" w:cs="Arial"/>
                <w:b/>
                <w:bCs/>
                <w:sz w:val="18"/>
                <w:szCs w:val="18"/>
                <w:lang w:val="en-US" w:bidi="th-TH"/>
              </w:rPr>
              <w:t>statements</w:t>
            </w:r>
          </w:p>
        </w:tc>
      </w:tr>
      <w:tr w:rsidR="002E1540" w:rsidRPr="00A70425" w14:paraId="689125C2" w14:textId="77777777" w:rsidTr="002E1540">
        <w:tc>
          <w:tcPr>
            <w:tcW w:w="7513" w:type="dxa"/>
          </w:tcPr>
          <w:p w14:paraId="47CDADA8" w14:textId="77777777" w:rsidR="002E1540" w:rsidRPr="00A70425" w:rsidRDefault="002E1540" w:rsidP="00553949">
            <w:pPr>
              <w:spacing w:line="240" w:lineRule="auto"/>
              <w:ind w:left="964"/>
              <w:rPr>
                <w:rFonts w:eastAsia="Arial Unicode MS" w:cs="Arial"/>
                <w:b/>
                <w:bCs/>
                <w:sz w:val="18"/>
                <w:szCs w:val="18"/>
                <w:lang w:val="en-US" w:bidi="th-TH"/>
              </w:rPr>
            </w:pPr>
          </w:p>
        </w:tc>
        <w:tc>
          <w:tcPr>
            <w:tcW w:w="1924" w:type="dxa"/>
            <w:hideMark/>
          </w:tcPr>
          <w:p w14:paraId="388BDC59" w14:textId="77777777" w:rsidR="002E1540" w:rsidRPr="00A70425" w:rsidRDefault="002E1540" w:rsidP="00553949">
            <w:pPr>
              <w:pBdr>
                <w:bottom w:val="single" w:sz="4" w:space="1" w:color="auto"/>
              </w:pBdr>
              <w:spacing w:line="240" w:lineRule="auto"/>
              <w:ind w:right="-72" w:firstLine="567"/>
              <w:jc w:val="right"/>
              <w:rPr>
                <w:rFonts w:eastAsia="Arial Unicode MS" w:cs="Arial"/>
                <w:b/>
                <w:bCs/>
                <w:sz w:val="18"/>
                <w:szCs w:val="18"/>
                <w:lang w:val="en-US" w:bidi="th-TH"/>
              </w:rPr>
            </w:pPr>
            <w:r w:rsidRPr="00A70425">
              <w:rPr>
                <w:rFonts w:eastAsia="Arial Unicode MS" w:cs="Arial"/>
                <w:b/>
                <w:bCs/>
                <w:sz w:val="18"/>
                <w:szCs w:val="18"/>
                <w:lang w:val="en-US" w:bidi="th-TH"/>
              </w:rPr>
              <w:t xml:space="preserve">Baht Thousand </w:t>
            </w:r>
          </w:p>
        </w:tc>
      </w:tr>
      <w:tr w:rsidR="002E1540" w:rsidRPr="00A70425" w14:paraId="2D71426A" w14:textId="77777777" w:rsidTr="002E1540">
        <w:tc>
          <w:tcPr>
            <w:tcW w:w="7513" w:type="dxa"/>
          </w:tcPr>
          <w:p w14:paraId="2362851B" w14:textId="77777777" w:rsidR="002E1540" w:rsidRPr="00A70425" w:rsidRDefault="002E1540" w:rsidP="00553949">
            <w:pPr>
              <w:spacing w:line="240" w:lineRule="auto"/>
              <w:ind w:left="964"/>
              <w:rPr>
                <w:rFonts w:eastAsia="Arial Unicode MS" w:cs="Arial"/>
                <w:b/>
                <w:bCs/>
                <w:sz w:val="12"/>
                <w:szCs w:val="12"/>
                <w:lang w:val="en-US" w:bidi="th-TH"/>
              </w:rPr>
            </w:pPr>
          </w:p>
        </w:tc>
        <w:tc>
          <w:tcPr>
            <w:tcW w:w="1924" w:type="dxa"/>
          </w:tcPr>
          <w:p w14:paraId="1599196E" w14:textId="77777777" w:rsidR="002E1540" w:rsidRPr="00A70425" w:rsidRDefault="002E1540" w:rsidP="00553949">
            <w:pPr>
              <w:spacing w:line="240" w:lineRule="auto"/>
              <w:ind w:right="-72" w:firstLine="567"/>
              <w:jc w:val="right"/>
              <w:rPr>
                <w:rFonts w:eastAsia="Arial Unicode MS" w:cs="Arial"/>
                <w:b/>
                <w:bCs/>
                <w:sz w:val="12"/>
                <w:szCs w:val="12"/>
                <w:lang w:val="en-US" w:bidi="th-TH"/>
              </w:rPr>
            </w:pPr>
          </w:p>
        </w:tc>
      </w:tr>
      <w:tr w:rsidR="002E1540" w:rsidRPr="00A70425" w14:paraId="061E9C77" w14:textId="77777777" w:rsidTr="002E1540">
        <w:tc>
          <w:tcPr>
            <w:tcW w:w="7513" w:type="dxa"/>
            <w:hideMark/>
          </w:tcPr>
          <w:p w14:paraId="6D0DB1D9" w14:textId="77777777" w:rsidR="002E1540" w:rsidRPr="00A70425" w:rsidRDefault="002E1540" w:rsidP="00553949">
            <w:pPr>
              <w:spacing w:line="240" w:lineRule="auto"/>
              <w:ind w:left="964"/>
              <w:rPr>
                <w:rFonts w:cs="Arial"/>
                <w:sz w:val="18"/>
                <w:szCs w:val="18"/>
                <w:shd w:val="clear" w:color="auto" w:fill="FFFFFF" w:themeFill="background1"/>
                <w:lang w:val="en-US"/>
              </w:rPr>
            </w:pPr>
            <w:proofErr w:type="spellStart"/>
            <w:r w:rsidRPr="00A70425">
              <w:rPr>
                <w:rFonts w:cs="Arial"/>
                <w:sz w:val="18"/>
                <w:szCs w:val="18"/>
                <w:shd w:val="clear" w:color="auto" w:fill="FFFFFF" w:themeFill="background1"/>
                <w:lang w:val="en-US"/>
              </w:rPr>
              <w:t>Recognised</w:t>
            </w:r>
            <w:proofErr w:type="spellEnd"/>
            <w:r w:rsidRPr="00A70425">
              <w:rPr>
                <w:rFonts w:cs="Arial"/>
                <w:sz w:val="18"/>
                <w:szCs w:val="18"/>
                <w:shd w:val="clear" w:color="auto" w:fill="FFFFFF" w:themeFill="background1"/>
                <w:lang w:val="en-US"/>
              </w:rPr>
              <w:t xml:space="preserve"> amounts of identifiable assets acquired and liabilities assumed</w:t>
            </w:r>
          </w:p>
        </w:tc>
        <w:tc>
          <w:tcPr>
            <w:tcW w:w="1924" w:type="dxa"/>
          </w:tcPr>
          <w:p w14:paraId="416CCDC4" w14:textId="77777777" w:rsidR="002E1540" w:rsidRPr="00A70425" w:rsidRDefault="002E1540" w:rsidP="00553949">
            <w:pPr>
              <w:spacing w:line="240" w:lineRule="auto"/>
              <w:ind w:right="-72" w:firstLine="567"/>
              <w:jc w:val="right"/>
              <w:rPr>
                <w:rFonts w:eastAsia="Arial Unicode MS" w:cs="Arial"/>
                <w:b/>
                <w:bCs/>
                <w:sz w:val="18"/>
                <w:szCs w:val="18"/>
                <w:lang w:val="en-US" w:bidi="th-TH"/>
              </w:rPr>
            </w:pPr>
          </w:p>
        </w:tc>
      </w:tr>
      <w:tr w:rsidR="002E1540" w:rsidRPr="00A70425" w14:paraId="7D16136A" w14:textId="77777777" w:rsidTr="002E1540">
        <w:tc>
          <w:tcPr>
            <w:tcW w:w="7513" w:type="dxa"/>
          </w:tcPr>
          <w:p w14:paraId="5F6546EA" w14:textId="77777777" w:rsidR="002E1540" w:rsidRPr="00A70425" w:rsidRDefault="002E1540" w:rsidP="00553949">
            <w:pPr>
              <w:spacing w:line="240" w:lineRule="auto"/>
              <w:ind w:left="964"/>
              <w:rPr>
                <w:rFonts w:eastAsia="Arial Unicode MS" w:cs="Arial"/>
                <w:sz w:val="12"/>
                <w:szCs w:val="12"/>
                <w:lang w:val="en-US" w:bidi="th-TH"/>
              </w:rPr>
            </w:pPr>
          </w:p>
        </w:tc>
        <w:tc>
          <w:tcPr>
            <w:tcW w:w="1924" w:type="dxa"/>
          </w:tcPr>
          <w:p w14:paraId="4B5E5600" w14:textId="77777777" w:rsidR="002E1540" w:rsidRPr="00A70425" w:rsidRDefault="002E1540" w:rsidP="00553949">
            <w:pPr>
              <w:spacing w:line="240" w:lineRule="auto"/>
              <w:ind w:right="-72" w:firstLine="567"/>
              <w:jc w:val="right"/>
              <w:rPr>
                <w:rFonts w:eastAsia="Arial Unicode MS" w:cs="Arial"/>
                <w:b/>
                <w:bCs/>
                <w:sz w:val="12"/>
                <w:szCs w:val="12"/>
                <w:lang w:val="en-US" w:bidi="th-TH"/>
              </w:rPr>
            </w:pPr>
          </w:p>
        </w:tc>
      </w:tr>
      <w:tr w:rsidR="002E1540" w:rsidRPr="00A70425" w14:paraId="01DD0EB6" w14:textId="77777777" w:rsidTr="002E1540">
        <w:tc>
          <w:tcPr>
            <w:tcW w:w="7513" w:type="dxa"/>
            <w:hideMark/>
          </w:tcPr>
          <w:p w14:paraId="52F3CC68" w14:textId="77777777" w:rsidR="002E1540" w:rsidRPr="00A70425" w:rsidRDefault="002E1540" w:rsidP="00553949">
            <w:pPr>
              <w:spacing w:line="240" w:lineRule="auto"/>
              <w:ind w:left="964"/>
              <w:rPr>
                <w:rFonts w:eastAsia="Arial Unicode MS" w:cs="Arial"/>
                <w:b/>
                <w:bCs/>
                <w:sz w:val="18"/>
                <w:szCs w:val="18"/>
                <w:lang w:val="en-US" w:bidi="th-TH"/>
              </w:rPr>
            </w:pPr>
            <w:r w:rsidRPr="00A70425">
              <w:rPr>
                <w:rFonts w:eastAsia="Arial Unicode MS" w:cs="Arial"/>
                <w:b/>
                <w:bCs/>
                <w:sz w:val="18"/>
                <w:szCs w:val="18"/>
                <w:lang w:val="en-US" w:bidi="th-TH"/>
              </w:rPr>
              <w:t>Assets</w:t>
            </w:r>
          </w:p>
        </w:tc>
        <w:tc>
          <w:tcPr>
            <w:tcW w:w="1924" w:type="dxa"/>
          </w:tcPr>
          <w:p w14:paraId="6DF59835" w14:textId="77777777" w:rsidR="002E1540" w:rsidRPr="00A70425" w:rsidRDefault="002E1540" w:rsidP="00553949">
            <w:pPr>
              <w:spacing w:line="240" w:lineRule="auto"/>
              <w:ind w:right="-72" w:firstLine="567"/>
              <w:jc w:val="right"/>
              <w:rPr>
                <w:rFonts w:eastAsia="Arial Unicode MS" w:cs="Arial"/>
                <w:b/>
                <w:bCs/>
                <w:sz w:val="18"/>
                <w:szCs w:val="18"/>
                <w:lang w:val="en-US" w:bidi="th-TH"/>
              </w:rPr>
            </w:pPr>
          </w:p>
        </w:tc>
      </w:tr>
      <w:tr w:rsidR="002E1540" w:rsidRPr="00A70425" w14:paraId="12728549" w14:textId="77777777" w:rsidTr="00D45744">
        <w:tc>
          <w:tcPr>
            <w:tcW w:w="7513" w:type="dxa"/>
            <w:hideMark/>
          </w:tcPr>
          <w:p w14:paraId="188A0D7F" w14:textId="77777777" w:rsidR="002E1540" w:rsidRPr="00A70425" w:rsidRDefault="002E1540" w:rsidP="00553949">
            <w:pPr>
              <w:spacing w:line="240" w:lineRule="auto"/>
              <w:ind w:left="964"/>
              <w:rPr>
                <w:rFonts w:eastAsia="Arial Unicode MS" w:cs="Arial"/>
                <w:b/>
                <w:bCs/>
                <w:sz w:val="18"/>
                <w:szCs w:val="18"/>
                <w:lang w:val="en-US" w:bidi="th-TH"/>
              </w:rPr>
            </w:pPr>
            <w:r w:rsidRPr="00A70425">
              <w:rPr>
                <w:rFonts w:cs="Arial"/>
                <w:sz w:val="18"/>
                <w:szCs w:val="18"/>
                <w:shd w:val="clear" w:color="auto" w:fill="FFFFFF" w:themeFill="background1"/>
                <w:lang w:val="en-US"/>
              </w:rPr>
              <w:t>Cash and cash equivalents</w:t>
            </w:r>
          </w:p>
        </w:tc>
        <w:tc>
          <w:tcPr>
            <w:tcW w:w="1924" w:type="dxa"/>
          </w:tcPr>
          <w:p w14:paraId="03348F85" w14:textId="7B7375F0" w:rsidR="002E1540" w:rsidRPr="00A70425" w:rsidRDefault="00A7525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4,684</w:t>
            </w:r>
          </w:p>
        </w:tc>
      </w:tr>
      <w:tr w:rsidR="002E1540" w:rsidRPr="00A70425" w14:paraId="36B759E4" w14:textId="77777777" w:rsidTr="00D45744">
        <w:tc>
          <w:tcPr>
            <w:tcW w:w="7513" w:type="dxa"/>
            <w:hideMark/>
          </w:tcPr>
          <w:p w14:paraId="4E6FFC31"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Trade and other receivables</w:t>
            </w:r>
          </w:p>
        </w:tc>
        <w:tc>
          <w:tcPr>
            <w:tcW w:w="1924" w:type="dxa"/>
          </w:tcPr>
          <w:p w14:paraId="392AB6E6" w14:textId="1AA3DFFD" w:rsidR="002E1540" w:rsidRPr="00A70425" w:rsidRDefault="00A7525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4,208</w:t>
            </w:r>
          </w:p>
        </w:tc>
      </w:tr>
      <w:tr w:rsidR="002E1540" w:rsidRPr="00A70425" w14:paraId="107A6662" w14:textId="77777777" w:rsidTr="00D45744">
        <w:tc>
          <w:tcPr>
            <w:tcW w:w="7513" w:type="dxa"/>
            <w:hideMark/>
          </w:tcPr>
          <w:p w14:paraId="33004C7B"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Other current assets</w:t>
            </w:r>
          </w:p>
        </w:tc>
        <w:tc>
          <w:tcPr>
            <w:tcW w:w="1924" w:type="dxa"/>
          </w:tcPr>
          <w:p w14:paraId="2D82DD8E" w14:textId="080A6B03" w:rsidR="002E1540" w:rsidRPr="00A70425" w:rsidRDefault="00A7525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4,160</w:t>
            </w:r>
          </w:p>
        </w:tc>
      </w:tr>
      <w:tr w:rsidR="002E1540" w:rsidRPr="00A70425" w14:paraId="6D748CC7" w14:textId="77777777" w:rsidTr="00D45744">
        <w:tc>
          <w:tcPr>
            <w:tcW w:w="7513" w:type="dxa"/>
            <w:hideMark/>
          </w:tcPr>
          <w:p w14:paraId="42B67041"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Property, plant and equipment</w:t>
            </w:r>
          </w:p>
        </w:tc>
        <w:tc>
          <w:tcPr>
            <w:tcW w:w="1924" w:type="dxa"/>
          </w:tcPr>
          <w:p w14:paraId="6BFD3F5C" w14:textId="05FC057F" w:rsidR="002E1540" w:rsidRPr="00A70425" w:rsidRDefault="00A7525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32,272</w:t>
            </w:r>
          </w:p>
        </w:tc>
      </w:tr>
      <w:tr w:rsidR="002E1540" w:rsidRPr="00A70425" w14:paraId="4B102833" w14:textId="77777777" w:rsidTr="002E1540">
        <w:tc>
          <w:tcPr>
            <w:tcW w:w="7513" w:type="dxa"/>
          </w:tcPr>
          <w:p w14:paraId="2B499EE9"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Intangible assets</w:t>
            </w:r>
          </w:p>
        </w:tc>
        <w:tc>
          <w:tcPr>
            <w:tcW w:w="1924" w:type="dxa"/>
          </w:tcPr>
          <w:p w14:paraId="42622AC9" w14:textId="5E5CA304" w:rsidR="002E1540" w:rsidRPr="00A70425" w:rsidRDefault="00A7525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40,800</w:t>
            </w:r>
          </w:p>
        </w:tc>
      </w:tr>
      <w:tr w:rsidR="002E1540" w:rsidRPr="00A70425" w14:paraId="19943F69" w14:textId="77777777" w:rsidTr="00D45744">
        <w:tc>
          <w:tcPr>
            <w:tcW w:w="7513" w:type="dxa"/>
            <w:hideMark/>
          </w:tcPr>
          <w:p w14:paraId="45E31BCC"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Other non-current assets</w:t>
            </w:r>
          </w:p>
        </w:tc>
        <w:tc>
          <w:tcPr>
            <w:tcW w:w="1924" w:type="dxa"/>
          </w:tcPr>
          <w:p w14:paraId="34AE30D6" w14:textId="09AC280E" w:rsidR="002E1540" w:rsidRPr="00A70425" w:rsidRDefault="00A7525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20</w:t>
            </w:r>
          </w:p>
        </w:tc>
      </w:tr>
      <w:tr w:rsidR="002E1540" w:rsidRPr="00A70425" w14:paraId="5D58A145" w14:textId="77777777" w:rsidTr="002E1540">
        <w:tc>
          <w:tcPr>
            <w:tcW w:w="7513" w:type="dxa"/>
          </w:tcPr>
          <w:p w14:paraId="6751656D" w14:textId="77777777" w:rsidR="002E1540" w:rsidRPr="00A70425" w:rsidRDefault="002E1540" w:rsidP="00553949">
            <w:pPr>
              <w:spacing w:line="240" w:lineRule="auto"/>
              <w:ind w:left="964"/>
              <w:rPr>
                <w:rFonts w:cs="Arial"/>
                <w:sz w:val="18"/>
                <w:szCs w:val="18"/>
                <w:shd w:val="clear" w:color="auto" w:fill="FFFFFF" w:themeFill="background1"/>
                <w:lang w:val="en-US"/>
              </w:rPr>
            </w:pPr>
          </w:p>
        </w:tc>
        <w:tc>
          <w:tcPr>
            <w:tcW w:w="1924" w:type="dxa"/>
          </w:tcPr>
          <w:p w14:paraId="38ACEEF9" w14:textId="77777777" w:rsidR="002E1540" w:rsidRPr="00A70425" w:rsidRDefault="002E1540" w:rsidP="00553949">
            <w:pPr>
              <w:spacing w:line="240" w:lineRule="auto"/>
              <w:ind w:right="-72" w:firstLine="567"/>
              <w:jc w:val="right"/>
              <w:rPr>
                <w:rFonts w:eastAsia="Arial Unicode MS" w:cs="Arial"/>
                <w:sz w:val="18"/>
                <w:szCs w:val="18"/>
                <w:lang w:val="en-US" w:bidi="th-TH"/>
              </w:rPr>
            </w:pPr>
          </w:p>
        </w:tc>
      </w:tr>
      <w:tr w:rsidR="002E1540" w:rsidRPr="00A70425" w14:paraId="3FA7CFB9" w14:textId="77777777" w:rsidTr="002E1540">
        <w:tc>
          <w:tcPr>
            <w:tcW w:w="7513" w:type="dxa"/>
            <w:hideMark/>
          </w:tcPr>
          <w:p w14:paraId="2C2FB39A" w14:textId="77777777" w:rsidR="002E1540" w:rsidRPr="00A70425" w:rsidRDefault="002E1540" w:rsidP="00553949">
            <w:pPr>
              <w:spacing w:line="240" w:lineRule="auto"/>
              <w:ind w:left="964"/>
              <w:rPr>
                <w:rFonts w:cs="Arial"/>
                <w:b/>
                <w:bCs/>
                <w:sz w:val="18"/>
                <w:szCs w:val="18"/>
                <w:shd w:val="clear" w:color="auto" w:fill="FFFFFF" w:themeFill="background1"/>
                <w:lang w:val="en-US"/>
              </w:rPr>
            </w:pPr>
            <w:r w:rsidRPr="00A70425">
              <w:rPr>
                <w:rFonts w:cs="Arial"/>
                <w:b/>
                <w:bCs/>
                <w:sz w:val="18"/>
                <w:szCs w:val="18"/>
                <w:shd w:val="clear" w:color="auto" w:fill="FFFFFF" w:themeFill="background1"/>
                <w:lang w:val="en-US"/>
              </w:rPr>
              <w:t>Liabilities</w:t>
            </w:r>
          </w:p>
        </w:tc>
        <w:tc>
          <w:tcPr>
            <w:tcW w:w="1924" w:type="dxa"/>
          </w:tcPr>
          <w:p w14:paraId="3D09E520" w14:textId="77777777" w:rsidR="002E1540" w:rsidRPr="00A70425" w:rsidRDefault="002E1540" w:rsidP="00553949">
            <w:pPr>
              <w:spacing w:line="240" w:lineRule="auto"/>
              <w:ind w:right="-72" w:firstLine="567"/>
              <w:jc w:val="right"/>
              <w:rPr>
                <w:rFonts w:eastAsia="Arial Unicode MS" w:cs="Arial"/>
                <w:sz w:val="18"/>
                <w:szCs w:val="18"/>
                <w:lang w:val="en-US" w:bidi="th-TH"/>
              </w:rPr>
            </w:pPr>
          </w:p>
        </w:tc>
      </w:tr>
      <w:tr w:rsidR="002E1540" w:rsidRPr="00A70425" w14:paraId="634231AC" w14:textId="77777777" w:rsidTr="00D45744">
        <w:tc>
          <w:tcPr>
            <w:tcW w:w="7513" w:type="dxa"/>
            <w:hideMark/>
          </w:tcPr>
          <w:p w14:paraId="23D8B08B" w14:textId="77777777" w:rsidR="002E1540" w:rsidRPr="00A70425" w:rsidRDefault="002E1540" w:rsidP="00553949">
            <w:pPr>
              <w:spacing w:line="240" w:lineRule="auto"/>
              <w:ind w:left="964"/>
              <w:rPr>
                <w:rFonts w:cs="Arial"/>
                <w:sz w:val="18"/>
                <w:szCs w:val="18"/>
                <w:lang w:val="en-US"/>
              </w:rPr>
            </w:pPr>
            <w:r w:rsidRPr="00A70425">
              <w:rPr>
                <w:rFonts w:cs="Arial"/>
                <w:sz w:val="18"/>
                <w:szCs w:val="18"/>
                <w:shd w:val="clear" w:color="auto" w:fill="FFFFFF" w:themeFill="background1"/>
                <w:lang w:val="en-US"/>
              </w:rPr>
              <w:t>Trade and other payables</w:t>
            </w:r>
          </w:p>
        </w:tc>
        <w:tc>
          <w:tcPr>
            <w:tcW w:w="1924" w:type="dxa"/>
          </w:tcPr>
          <w:p w14:paraId="4AF99126" w14:textId="294ACA61" w:rsidR="002E1540" w:rsidRPr="00A70425" w:rsidRDefault="00A7525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(160)</w:t>
            </w:r>
          </w:p>
        </w:tc>
      </w:tr>
      <w:tr w:rsidR="002E1540" w:rsidRPr="00A70425" w14:paraId="3BFF1BF7" w14:textId="77777777" w:rsidTr="00D45744">
        <w:tc>
          <w:tcPr>
            <w:tcW w:w="7513" w:type="dxa"/>
            <w:hideMark/>
          </w:tcPr>
          <w:p w14:paraId="7D788FA3"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lang w:val="en-US"/>
              </w:rPr>
              <w:t>Loan from director</w:t>
            </w:r>
          </w:p>
        </w:tc>
        <w:tc>
          <w:tcPr>
            <w:tcW w:w="1924" w:type="dxa"/>
          </w:tcPr>
          <w:p w14:paraId="152B5F99" w14:textId="62A90C0B" w:rsidR="002E1540" w:rsidRPr="00A70425" w:rsidRDefault="00A7525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(50,436)</w:t>
            </w:r>
          </w:p>
        </w:tc>
      </w:tr>
      <w:tr w:rsidR="002E1540" w:rsidRPr="00A70425" w14:paraId="5E7FD1FE" w14:textId="77777777" w:rsidTr="00D45744">
        <w:tc>
          <w:tcPr>
            <w:tcW w:w="7513" w:type="dxa"/>
            <w:hideMark/>
          </w:tcPr>
          <w:p w14:paraId="44E0B317" w14:textId="77777777" w:rsidR="002E1540" w:rsidRPr="00A70425" w:rsidRDefault="002E1540" w:rsidP="00553949">
            <w:pPr>
              <w:spacing w:line="240" w:lineRule="auto"/>
              <w:ind w:left="964"/>
              <w:rPr>
                <w:rFonts w:cs="Arial"/>
                <w:sz w:val="18"/>
                <w:szCs w:val="18"/>
                <w:lang w:val="en-US"/>
              </w:rPr>
            </w:pPr>
            <w:r w:rsidRPr="00A70425">
              <w:rPr>
                <w:rFonts w:cs="Arial"/>
                <w:sz w:val="18"/>
                <w:szCs w:val="18"/>
                <w:lang w:val="en-US"/>
              </w:rPr>
              <w:t>Other current liabilities</w:t>
            </w:r>
          </w:p>
        </w:tc>
        <w:tc>
          <w:tcPr>
            <w:tcW w:w="1924" w:type="dxa"/>
          </w:tcPr>
          <w:p w14:paraId="7B434375" w14:textId="44E20849" w:rsidR="002E1540" w:rsidRPr="00A70425" w:rsidRDefault="00A7525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(241)</w:t>
            </w:r>
          </w:p>
        </w:tc>
      </w:tr>
      <w:tr w:rsidR="002E1540" w:rsidRPr="00A70425" w14:paraId="1813AD08" w14:textId="77777777" w:rsidTr="00D45744">
        <w:tc>
          <w:tcPr>
            <w:tcW w:w="7513" w:type="dxa"/>
            <w:hideMark/>
          </w:tcPr>
          <w:p w14:paraId="68A7EC17" w14:textId="77777777" w:rsidR="002E1540" w:rsidRPr="00A70425" w:rsidRDefault="002E1540" w:rsidP="00553949">
            <w:pPr>
              <w:spacing w:line="240" w:lineRule="auto"/>
              <w:ind w:left="964"/>
              <w:rPr>
                <w:rFonts w:cs="Arial"/>
                <w:sz w:val="18"/>
                <w:szCs w:val="18"/>
                <w:lang w:val="en-US"/>
              </w:rPr>
            </w:pPr>
            <w:r w:rsidRPr="00A70425">
              <w:rPr>
                <w:rFonts w:cs="Arial"/>
                <w:sz w:val="18"/>
                <w:szCs w:val="18"/>
                <w:shd w:val="clear" w:color="auto" w:fill="FFFFFF" w:themeFill="background1"/>
                <w:lang w:val="en-US"/>
              </w:rPr>
              <w:t>Corporate tax payable</w:t>
            </w:r>
          </w:p>
        </w:tc>
        <w:tc>
          <w:tcPr>
            <w:tcW w:w="1924" w:type="dxa"/>
          </w:tcPr>
          <w:p w14:paraId="0D192100" w14:textId="49ED80B0" w:rsidR="002E1540" w:rsidRPr="00A70425" w:rsidRDefault="00A7525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(94)</w:t>
            </w:r>
          </w:p>
        </w:tc>
      </w:tr>
      <w:tr w:rsidR="002E1540" w:rsidRPr="00A70425" w14:paraId="454694A8" w14:textId="77777777" w:rsidTr="00D45744">
        <w:tc>
          <w:tcPr>
            <w:tcW w:w="7513" w:type="dxa"/>
            <w:hideMark/>
          </w:tcPr>
          <w:p w14:paraId="45E1CFF1"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Other non-current liabilities</w:t>
            </w:r>
          </w:p>
        </w:tc>
        <w:tc>
          <w:tcPr>
            <w:tcW w:w="1924" w:type="dxa"/>
          </w:tcPr>
          <w:p w14:paraId="02F327B2" w14:textId="0F3406EE" w:rsidR="002E1540" w:rsidRPr="00A70425" w:rsidRDefault="00A7525E" w:rsidP="00553949">
            <w:pPr>
              <w:pBdr>
                <w:bottom w:val="single" w:sz="4" w:space="1" w:color="auto"/>
              </w:pBd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(975)</w:t>
            </w:r>
          </w:p>
        </w:tc>
      </w:tr>
      <w:tr w:rsidR="002E1540" w:rsidRPr="00A70425" w14:paraId="523C555A" w14:textId="77777777" w:rsidTr="002E1540">
        <w:tc>
          <w:tcPr>
            <w:tcW w:w="7513" w:type="dxa"/>
          </w:tcPr>
          <w:p w14:paraId="3FC1C554" w14:textId="77777777" w:rsidR="002E1540" w:rsidRPr="00A70425" w:rsidRDefault="002E1540" w:rsidP="00553949">
            <w:pPr>
              <w:spacing w:line="240" w:lineRule="auto"/>
              <w:ind w:left="964"/>
              <w:rPr>
                <w:rFonts w:cs="Arial"/>
                <w:sz w:val="12"/>
                <w:szCs w:val="12"/>
                <w:shd w:val="clear" w:color="auto" w:fill="FFFFFF" w:themeFill="background1"/>
                <w:lang w:val="en-US"/>
              </w:rPr>
            </w:pPr>
          </w:p>
        </w:tc>
        <w:tc>
          <w:tcPr>
            <w:tcW w:w="1924" w:type="dxa"/>
          </w:tcPr>
          <w:p w14:paraId="07BBFF43" w14:textId="77777777" w:rsidR="002E1540" w:rsidRPr="00A70425" w:rsidRDefault="002E1540" w:rsidP="00553949">
            <w:pPr>
              <w:spacing w:line="240" w:lineRule="auto"/>
              <w:ind w:right="-72" w:firstLine="567"/>
              <w:jc w:val="right"/>
              <w:rPr>
                <w:rFonts w:eastAsia="Arial Unicode MS" w:cs="Arial"/>
                <w:sz w:val="12"/>
                <w:szCs w:val="12"/>
                <w:lang w:val="en-US" w:bidi="th-TH"/>
              </w:rPr>
            </w:pPr>
          </w:p>
        </w:tc>
      </w:tr>
      <w:tr w:rsidR="002E1540" w:rsidRPr="00A70425" w14:paraId="3CA578A9" w14:textId="77777777" w:rsidTr="00D45744">
        <w:tc>
          <w:tcPr>
            <w:tcW w:w="7513" w:type="dxa"/>
            <w:hideMark/>
          </w:tcPr>
          <w:p w14:paraId="6FA33762"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Identifiable net assets</w:t>
            </w:r>
          </w:p>
        </w:tc>
        <w:tc>
          <w:tcPr>
            <w:tcW w:w="1924" w:type="dxa"/>
          </w:tcPr>
          <w:p w14:paraId="639094B3" w14:textId="05BCF610" w:rsidR="002E1540" w:rsidRPr="00A70425" w:rsidRDefault="00A7525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34,238</w:t>
            </w:r>
          </w:p>
        </w:tc>
      </w:tr>
      <w:tr w:rsidR="002E1540" w:rsidRPr="00A70425" w14:paraId="0B907507" w14:textId="77777777" w:rsidTr="00D45744">
        <w:tc>
          <w:tcPr>
            <w:tcW w:w="7513" w:type="dxa"/>
            <w:hideMark/>
          </w:tcPr>
          <w:p w14:paraId="3312B8DF"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 xml:space="preserve">Consideration paid </w:t>
            </w:r>
          </w:p>
        </w:tc>
        <w:tc>
          <w:tcPr>
            <w:tcW w:w="1924" w:type="dxa"/>
          </w:tcPr>
          <w:p w14:paraId="704B15CE" w14:textId="255EF6E0" w:rsidR="002E1540" w:rsidRPr="00A70425" w:rsidRDefault="00A7525E" w:rsidP="00553949">
            <w:pPr>
              <w:pBdr>
                <w:bottom w:val="single" w:sz="4" w:space="1" w:color="auto"/>
              </w:pBd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33,291</w:t>
            </w:r>
          </w:p>
        </w:tc>
      </w:tr>
      <w:tr w:rsidR="002E1540" w:rsidRPr="00A70425" w14:paraId="0F737DFE" w14:textId="77777777" w:rsidTr="002E1540">
        <w:tc>
          <w:tcPr>
            <w:tcW w:w="7513" w:type="dxa"/>
          </w:tcPr>
          <w:p w14:paraId="3FE64451" w14:textId="77777777" w:rsidR="002E1540" w:rsidRPr="00A70425" w:rsidRDefault="002E1540" w:rsidP="00553949">
            <w:pPr>
              <w:spacing w:line="240" w:lineRule="auto"/>
              <w:ind w:left="964"/>
              <w:rPr>
                <w:rFonts w:cs="Arial"/>
                <w:sz w:val="12"/>
                <w:szCs w:val="12"/>
                <w:shd w:val="clear" w:color="auto" w:fill="FFFFFF" w:themeFill="background1"/>
                <w:lang w:val="en-US"/>
              </w:rPr>
            </w:pPr>
          </w:p>
        </w:tc>
        <w:tc>
          <w:tcPr>
            <w:tcW w:w="1924" w:type="dxa"/>
          </w:tcPr>
          <w:p w14:paraId="7FD7A8CB" w14:textId="77777777" w:rsidR="002E1540" w:rsidRPr="00A70425" w:rsidRDefault="002E1540" w:rsidP="00553949">
            <w:pPr>
              <w:spacing w:line="240" w:lineRule="auto"/>
              <w:ind w:right="-72" w:firstLine="567"/>
              <w:jc w:val="right"/>
              <w:rPr>
                <w:rFonts w:eastAsia="Arial Unicode MS" w:cs="Arial"/>
                <w:sz w:val="12"/>
                <w:szCs w:val="12"/>
                <w:lang w:val="en-US" w:bidi="th-TH"/>
              </w:rPr>
            </w:pPr>
          </w:p>
        </w:tc>
      </w:tr>
      <w:tr w:rsidR="002E1540" w:rsidRPr="00A70425" w14:paraId="7385BC68" w14:textId="77777777" w:rsidTr="00D45744">
        <w:tc>
          <w:tcPr>
            <w:tcW w:w="7513" w:type="dxa"/>
            <w:hideMark/>
          </w:tcPr>
          <w:p w14:paraId="5CB531B1"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Gain on bargain purchase</w:t>
            </w:r>
          </w:p>
        </w:tc>
        <w:tc>
          <w:tcPr>
            <w:tcW w:w="1924" w:type="dxa"/>
          </w:tcPr>
          <w:p w14:paraId="2E404AE3" w14:textId="09412FB7" w:rsidR="002E1540" w:rsidRPr="00A70425" w:rsidRDefault="00A7525E" w:rsidP="00553949">
            <w:pPr>
              <w:pBdr>
                <w:bottom w:val="double" w:sz="4" w:space="1" w:color="auto"/>
              </w:pBd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947</w:t>
            </w:r>
          </w:p>
        </w:tc>
      </w:tr>
      <w:tr w:rsidR="002E1540" w:rsidRPr="00A70425" w14:paraId="12D66266" w14:textId="77777777" w:rsidTr="002E1540">
        <w:tc>
          <w:tcPr>
            <w:tcW w:w="7513" w:type="dxa"/>
          </w:tcPr>
          <w:p w14:paraId="6C99C8BB" w14:textId="77777777" w:rsidR="002E1540" w:rsidRPr="00A70425" w:rsidRDefault="002E1540" w:rsidP="00553949">
            <w:pPr>
              <w:spacing w:line="240" w:lineRule="auto"/>
              <w:ind w:left="964"/>
              <w:rPr>
                <w:rFonts w:cs="Arial"/>
                <w:sz w:val="12"/>
                <w:szCs w:val="12"/>
                <w:shd w:val="clear" w:color="auto" w:fill="FFFFFF" w:themeFill="background1"/>
                <w:lang w:val="en-US"/>
              </w:rPr>
            </w:pPr>
          </w:p>
        </w:tc>
        <w:tc>
          <w:tcPr>
            <w:tcW w:w="1924" w:type="dxa"/>
          </w:tcPr>
          <w:p w14:paraId="62B69DF3" w14:textId="77777777" w:rsidR="002E1540" w:rsidRPr="00A70425" w:rsidRDefault="002E1540" w:rsidP="00553949">
            <w:pPr>
              <w:spacing w:line="240" w:lineRule="auto"/>
              <w:ind w:right="-72" w:firstLine="567"/>
              <w:jc w:val="right"/>
              <w:rPr>
                <w:rFonts w:eastAsia="Arial Unicode MS" w:cs="Arial"/>
                <w:sz w:val="12"/>
                <w:szCs w:val="12"/>
                <w:lang w:val="en-US" w:bidi="th-TH"/>
              </w:rPr>
            </w:pPr>
          </w:p>
        </w:tc>
      </w:tr>
      <w:tr w:rsidR="002E1540" w:rsidRPr="00A70425" w14:paraId="40FF26C6" w14:textId="77777777" w:rsidTr="00D45744">
        <w:tc>
          <w:tcPr>
            <w:tcW w:w="7513" w:type="dxa"/>
            <w:hideMark/>
          </w:tcPr>
          <w:p w14:paraId="4589A4D7"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Consideration paid</w:t>
            </w:r>
          </w:p>
        </w:tc>
        <w:tc>
          <w:tcPr>
            <w:tcW w:w="1924" w:type="dxa"/>
          </w:tcPr>
          <w:p w14:paraId="4C85B860" w14:textId="29D8E22B" w:rsidR="002E1540" w:rsidRPr="00A70425" w:rsidRDefault="00A7525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33,291</w:t>
            </w:r>
          </w:p>
        </w:tc>
      </w:tr>
      <w:tr w:rsidR="002E1540" w:rsidRPr="00A70425" w14:paraId="25041C0B" w14:textId="77777777" w:rsidTr="00D45744">
        <w:tc>
          <w:tcPr>
            <w:tcW w:w="7513" w:type="dxa"/>
            <w:hideMark/>
          </w:tcPr>
          <w:p w14:paraId="177F42FD"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Repayment loan from director</w:t>
            </w:r>
          </w:p>
        </w:tc>
        <w:tc>
          <w:tcPr>
            <w:tcW w:w="1924" w:type="dxa"/>
          </w:tcPr>
          <w:p w14:paraId="08399B36" w14:textId="55C9B6E5" w:rsidR="002E1540" w:rsidRPr="00A70425" w:rsidRDefault="00A7525E" w:rsidP="00553949">
            <w:pPr>
              <w:pBdr>
                <w:bottom w:val="single" w:sz="4" w:space="1" w:color="auto"/>
              </w:pBd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50,436</w:t>
            </w:r>
          </w:p>
        </w:tc>
      </w:tr>
      <w:tr w:rsidR="002E1540" w:rsidRPr="00A70425" w14:paraId="3B2CA357" w14:textId="77777777" w:rsidTr="002E1540">
        <w:tc>
          <w:tcPr>
            <w:tcW w:w="7513" w:type="dxa"/>
          </w:tcPr>
          <w:p w14:paraId="29B49908" w14:textId="77777777" w:rsidR="002E1540" w:rsidRPr="00A70425" w:rsidRDefault="002E1540" w:rsidP="00553949">
            <w:pPr>
              <w:spacing w:line="240" w:lineRule="auto"/>
              <w:ind w:left="964"/>
              <w:rPr>
                <w:rFonts w:cs="Arial"/>
                <w:sz w:val="12"/>
                <w:szCs w:val="12"/>
                <w:shd w:val="clear" w:color="auto" w:fill="FFFFFF" w:themeFill="background1"/>
                <w:lang w:val="en-US"/>
              </w:rPr>
            </w:pPr>
          </w:p>
        </w:tc>
        <w:tc>
          <w:tcPr>
            <w:tcW w:w="1924" w:type="dxa"/>
          </w:tcPr>
          <w:p w14:paraId="105F82E1" w14:textId="77777777" w:rsidR="002E1540" w:rsidRPr="00A70425" w:rsidRDefault="002E1540" w:rsidP="00553949">
            <w:pPr>
              <w:spacing w:line="240" w:lineRule="auto"/>
              <w:ind w:right="-72" w:firstLine="567"/>
              <w:jc w:val="right"/>
              <w:rPr>
                <w:rFonts w:eastAsia="Arial Unicode MS" w:cs="Arial"/>
                <w:sz w:val="12"/>
                <w:szCs w:val="12"/>
                <w:lang w:val="en-US" w:bidi="th-TH"/>
              </w:rPr>
            </w:pPr>
          </w:p>
        </w:tc>
      </w:tr>
      <w:tr w:rsidR="002E1540" w:rsidRPr="00A70425" w14:paraId="4D00989B" w14:textId="77777777" w:rsidTr="00D45744">
        <w:tc>
          <w:tcPr>
            <w:tcW w:w="7513" w:type="dxa"/>
            <w:hideMark/>
          </w:tcPr>
          <w:p w14:paraId="3A8323E3"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Total cash paid</w:t>
            </w:r>
          </w:p>
        </w:tc>
        <w:tc>
          <w:tcPr>
            <w:tcW w:w="1924" w:type="dxa"/>
          </w:tcPr>
          <w:p w14:paraId="540488CA" w14:textId="572BD9CF" w:rsidR="002E1540" w:rsidRPr="00A70425" w:rsidRDefault="00A7525E" w:rsidP="00553949">
            <w:pPr>
              <w:pBdr>
                <w:bottom w:val="double" w:sz="4" w:space="1" w:color="auto"/>
              </w:pBd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83,727</w:t>
            </w:r>
          </w:p>
        </w:tc>
      </w:tr>
    </w:tbl>
    <w:p w14:paraId="5DF816C1" w14:textId="77777777" w:rsidR="002E1540" w:rsidRPr="00A70425" w:rsidRDefault="002E1540" w:rsidP="00553949">
      <w:pPr>
        <w:autoSpaceDE w:val="0"/>
        <w:autoSpaceDN w:val="0"/>
        <w:adjustRightInd w:val="0"/>
        <w:spacing w:line="240" w:lineRule="auto"/>
        <w:ind w:left="1080" w:right="-97"/>
        <w:rPr>
          <w:rFonts w:cs="Arial"/>
          <w:spacing w:val="-4"/>
          <w:sz w:val="18"/>
          <w:szCs w:val="18"/>
          <w:lang w:bidi="th-TH"/>
        </w:rPr>
      </w:pPr>
    </w:p>
    <w:p w14:paraId="22A6D4DF" w14:textId="6C934634" w:rsidR="00A96A3B" w:rsidRPr="00A70425" w:rsidRDefault="00A96A3B" w:rsidP="00553949">
      <w:pPr>
        <w:spacing w:line="240" w:lineRule="auto"/>
        <w:ind w:left="1080"/>
        <w:jc w:val="thaiDistribute"/>
        <w:rPr>
          <w:rFonts w:eastAsia="Arial Unicode MS" w:cs="Arial"/>
          <w:sz w:val="18"/>
          <w:szCs w:val="18"/>
          <w:lang w:bidi="th-TH"/>
        </w:rPr>
      </w:pPr>
      <w:r w:rsidRPr="00A70425">
        <w:rPr>
          <w:rFonts w:eastAsia="Arial Unicode MS" w:cs="Arial"/>
          <w:sz w:val="18"/>
          <w:szCs w:val="18"/>
          <w:lang w:bidi="th-TH"/>
        </w:rPr>
        <w:t>During the fourth quarter of 2021, the Group has the finalised assessment of fair value of net assets as at the acquisition date, assessed by independent financial advisor. The adjustment reflected to the fair value of assets and liabilities obtained from the business acquisition.</w:t>
      </w:r>
    </w:p>
    <w:p w14:paraId="2654EA22" w14:textId="77777777" w:rsidR="00A96A3B" w:rsidRPr="00A70425" w:rsidRDefault="00A96A3B" w:rsidP="00553949">
      <w:pPr>
        <w:spacing w:line="240" w:lineRule="auto"/>
        <w:ind w:left="1080"/>
        <w:jc w:val="thaiDistribute"/>
        <w:rPr>
          <w:rFonts w:eastAsia="Arial Unicode MS" w:cs="Arial"/>
          <w:sz w:val="18"/>
          <w:szCs w:val="18"/>
          <w:lang w:bidi="th-TH"/>
        </w:rPr>
      </w:pPr>
    </w:p>
    <w:p w14:paraId="118DD0D8" w14:textId="265D3DD6" w:rsidR="002E1540" w:rsidRPr="00A70425" w:rsidRDefault="002E1540" w:rsidP="00553949">
      <w:pPr>
        <w:spacing w:line="240" w:lineRule="auto"/>
        <w:ind w:left="1080"/>
        <w:jc w:val="thaiDistribute"/>
        <w:rPr>
          <w:rFonts w:eastAsia="Arial Unicode MS" w:cs="Arial"/>
          <w:sz w:val="18"/>
          <w:szCs w:val="18"/>
          <w:lang w:bidi="th-TH"/>
        </w:rPr>
      </w:pPr>
      <w:r w:rsidRPr="00A70425">
        <w:rPr>
          <w:rFonts w:eastAsia="Arial Unicode MS" w:cs="Arial"/>
          <w:sz w:val="18"/>
          <w:szCs w:val="18"/>
          <w:lang w:bidi="th-TH"/>
        </w:rPr>
        <w:t xml:space="preserve">On 12 January 2021, Prime Road Group Co., Ltd. </w:t>
      </w:r>
      <w:r w:rsidR="003A5722" w:rsidRPr="00A70425">
        <w:rPr>
          <w:rFonts w:eastAsia="Arial Unicode MS" w:cs="Arial"/>
          <w:sz w:val="18"/>
          <w:szCs w:val="18"/>
          <w:lang w:bidi="th-TH"/>
        </w:rPr>
        <w:t xml:space="preserve">(“PRG”) </w:t>
      </w:r>
      <w:r w:rsidRPr="00A70425">
        <w:rPr>
          <w:rFonts w:eastAsia="Arial Unicode MS" w:cs="Arial"/>
          <w:sz w:val="18"/>
          <w:szCs w:val="18"/>
          <w:lang w:bidi="th-TH"/>
        </w:rPr>
        <w:t xml:space="preserve">obtained shares transferred of Develop Solar Thermal Co., Ltd. for 489,999 ordinary shares at Baht 100 per share, representing 49.00% of the total shares as a collateral assets for deposit payment </w:t>
      </w:r>
      <w:r w:rsidRPr="00A70425">
        <w:rPr>
          <w:rFonts w:eastAsia="Arial Unicode MS" w:cs="Arial"/>
          <w:sz w:val="18"/>
          <w:szCs w:val="22"/>
          <w:lang w:val="en-US" w:bidi="th-TH"/>
        </w:rPr>
        <w:t xml:space="preserve">amounting Baht </w:t>
      </w:r>
      <w:r w:rsidRPr="00A70425">
        <w:rPr>
          <w:rFonts w:eastAsia="Arial Unicode MS" w:cs="Arial"/>
          <w:sz w:val="18"/>
          <w:szCs w:val="22"/>
          <w:lang w:bidi="th-TH"/>
        </w:rPr>
        <w:t>20</w:t>
      </w:r>
      <w:r w:rsidRPr="00A70425">
        <w:rPr>
          <w:rFonts w:eastAsia="Arial Unicode MS" w:cs="Arial"/>
          <w:sz w:val="18"/>
          <w:szCs w:val="22"/>
          <w:lang w:val="en-US" w:bidi="th-TH"/>
        </w:rPr>
        <w:t xml:space="preserve"> million which was paid </w:t>
      </w:r>
      <w:r w:rsidRPr="00A70425">
        <w:rPr>
          <w:rFonts w:eastAsia="Arial Unicode MS" w:cs="Arial"/>
          <w:sz w:val="18"/>
          <w:szCs w:val="18"/>
          <w:lang w:bidi="th-TH"/>
        </w:rPr>
        <w:t>under the Memorandum of Agreement for the ground mounted solar photovoltaic power generation.</w:t>
      </w:r>
    </w:p>
    <w:p w14:paraId="5A6A2562" w14:textId="77777777" w:rsidR="00D623AA" w:rsidRPr="00A70425" w:rsidRDefault="00D623AA" w:rsidP="00553949">
      <w:pPr>
        <w:spacing w:line="240" w:lineRule="auto"/>
        <w:ind w:left="1080"/>
        <w:jc w:val="both"/>
        <w:rPr>
          <w:rFonts w:cs="Arial"/>
          <w:sz w:val="18"/>
          <w:szCs w:val="18"/>
          <w:lang w:bidi="th-TH"/>
        </w:rPr>
      </w:pPr>
    </w:p>
    <w:p w14:paraId="68A8472B" w14:textId="286B23BE" w:rsidR="00677B15" w:rsidRPr="00A70425" w:rsidRDefault="00677B15" w:rsidP="00553949">
      <w:pPr>
        <w:spacing w:line="240" w:lineRule="auto"/>
        <w:rPr>
          <w:rFonts w:cs="Arial"/>
          <w:sz w:val="18"/>
          <w:szCs w:val="18"/>
          <w:lang w:bidi="th-TH"/>
        </w:rPr>
      </w:pPr>
      <w:r w:rsidRPr="00A70425">
        <w:rPr>
          <w:rFonts w:cs="Arial"/>
          <w:sz w:val="18"/>
          <w:szCs w:val="18"/>
          <w:lang w:bidi="th-TH"/>
        </w:rPr>
        <w:br w:type="page"/>
      </w:r>
    </w:p>
    <w:p w14:paraId="4D63C992" w14:textId="77777777" w:rsidR="00677B15" w:rsidRPr="00A70425" w:rsidRDefault="00677B15" w:rsidP="00553949">
      <w:pPr>
        <w:spacing w:line="240" w:lineRule="auto"/>
        <w:ind w:left="547" w:hanging="547"/>
        <w:jc w:val="thaiDistribute"/>
        <w:rPr>
          <w:rFonts w:eastAsia="MS Mincho" w:cs="Arial"/>
          <w:sz w:val="18"/>
          <w:szCs w:val="18"/>
          <w:lang w:bidi="th-TH"/>
        </w:rPr>
      </w:pPr>
      <w:r w:rsidRPr="00A70425">
        <w:rPr>
          <w:rFonts w:eastAsia="MS Mincho" w:cs="Arial"/>
          <w:b/>
          <w:bCs/>
          <w:sz w:val="18"/>
          <w:szCs w:val="18"/>
          <w:lang w:bidi="th-TH"/>
        </w:rPr>
        <w:t>21</w:t>
      </w:r>
      <w:r w:rsidRPr="00A70425">
        <w:rPr>
          <w:rFonts w:eastAsia="MS Mincho" w:cs="Arial"/>
          <w:b/>
          <w:bCs/>
          <w:sz w:val="18"/>
          <w:szCs w:val="18"/>
          <w:lang w:bidi="th-TH"/>
        </w:rPr>
        <w:tab/>
        <w:t>Business combination</w:t>
      </w:r>
      <w:r w:rsidRPr="00A70425">
        <w:rPr>
          <w:rFonts w:eastAsia="MS Mincho" w:cs="Arial"/>
          <w:b/>
          <w:bCs/>
          <w:sz w:val="18"/>
          <w:szCs w:val="18"/>
          <w:cs/>
          <w:lang w:bidi="th-TH"/>
        </w:rPr>
        <w:t xml:space="preserve"> </w:t>
      </w:r>
      <w:r w:rsidRPr="00A70425">
        <w:rPr>
          <w:rFonts w:eastAsia="MS Mincho" w:cs="Arial"/>
          <w:sz w:val="18"/>
          <w:szCs w:val="18"/>
          <w:lang w:bidi="th-TH"/>
        </w:rPr>
        <w:t>(Cont’d)</w:t>
      </w:r>
    </w:p>
    <w:p w14:paraId="16837DAE" w14:textId="4D7947E3" w:rsidR="00677B15" w:rsidRPr="00A70425" w:rsidRDefault="00677B15" w:rsidP="00553949">
      <w:pPr>
        <w:spacing w:line="240" w:lineRule="auto"/>
        <w:ind w:left="1080"/>
        <w:jc w:val="both"/>
        <w:rPr>
          <w:rFonts w:cs="Arial"/>
          <w:sz w:val="18"/>
          <w:szCs w:val="18"/>
          <w:lang w:bidi="th-TH"/>
        </w:rPr>
      </w:pPr>
    </w:p>
    <w:p w14:paraId="40C7BAD6" w14:textId="77777777" w:rsidR="00677B15" w:rsidRPr="00A70425" w:rsidRDefault="00677B15" w:rsidP="00553949">
      <w:pPr>
        <w:spacing w:line="240" w:lineRule="auto"/>
        <w:ind w:left="1080"/>
        <w:jc w:val="both"/>
        <w:rPr>
          <w:rFonts w:cs="Arial"/>
          <w:sz w:val="18"/>
          <w:szCs w:val="18"/>
          <w:lang w:bidi="th-TH"/>
        </w:rPr>
      </w:pPr>
    </w:p>
    <w:p w14:paraId="4D8606E7" w14:textId="18F14A84" w:rsidR="00D623AA" w:rsidRPr="00A70425" w:rsidRDefault="00D623AA" w:rsidP="00553949">
      <w:pPr>
        <w:pStyle w:val="Header"/>
        <w:spacing w:line="240" w:lineRule="auto"/>
        <w:ind w:left="1080" w:hanging="558"/>
        <w:jc w:val="thaiDistribute"/>
        <w:rPr>
          <w:rFonts w:cs="Arial"/>
          <w:b/>
          <w:bCs/>
          <w:sz w:val="18"/>
          <w:szCs w:val="18"/>
          <w:lang w:bidi="th-TH"/>
        </w:rPr>
      </w:pPr>
      <w:r w:rsidRPr="00A70425">
        <w:rPr>
          <w:rFonts w:cs="Arial"/>
          <w:b/>
          <w:bCs/>
          <w:sz w:val="18"/>
          <w:szCs w:val="18"/>
          <w:lang w:bidi="th-TH"/>
        </w:rPr>
        <w:t>21.</w:t>
      </w:r>
      <w:r w:rsidR="008C597E" w:rsidRPr="00A70425">
        <w:rPr>
          <w:rFonts w:cs="Arial"/>
          <w:b/>
          <w:bCs/>
          <w:sz w:val="18"/>
          <w:szCs w:val="18"/>
          <w:lang w:bidi="th-TH"/>
        </w:rPr>
        <w:t>3</w:t>
      </w:r>
      <w:r w:rsidRPr="00A70425">
        <w:rPr>
          <w:rFonts w:cs="Arial"/>
          <w:b/>
          <w:bCs/>
          <w:sz w:val="18"/>
          <w:szCs w:val="18"/>
          <w:lang w:bidi="th-TH"/>
        </w:rPr>
        <w:tab/>
        <w:t xml:space="preserve">Business combination of </w:t>
      </w:r>
      <w:proofErr w:type="spellStart"/>
      <w:r w:rsidRPr="00A70425">
        <w:rPr>
          <w:rFonts w:cs="Arial"/>
          <w:b/>
          <w:bCs/>
          <w:sz w:val="18"/>
          <w:szCs w:val="18"/>
          <w:lang w:bidi="th-TH"/>
        </w:rPr>
        <w:t>Wongpaiboon</w:t>
      </w:r>
      <w:proofErr w:type="spellEnd"/>
      <w:r w:rsidRPr="00A70425">
        <w:rPr>
          <w:rFonts w:cs="Arial"/>
          <w:b/>
          <w:bCs/>
          <w:sz w:val="18"/>
          <w:szCs w:val="18"/>
          <w:lang w:bidi="th-TH"/>
        </w:rPr>
        <w:t xml:space="preserve"> Engineering Co.,</w:t>
      </w:r>
      <w:r w:rsidR="00362A4D" w:rsidRPr="00A70425">
        <w:rPr>
          <w:rFonts w:cs="Arial"/>
          <w:b/>
          <w:bCs/>
          <w:sz w:val="18"/>
          <w:szCs w:val="18"/>
          <w:lang w:bidi="th-TH"/>
        </w:rPr>
        <w:t xml:space="preserve"> </w:t>
      </w:r>
      <w:r w:rsidRPr="00A70425">
        <w:rPr>
          <w:rFonts w:cs="Arial"/>
          <w:b/>
          <w:bCs/>
          <w:sz w:val="18"/>
          <w:szCs w:val="18"/>
          <w:lang w:bidi="th-TH"/>
        </w:rPr>
        <w:t>Ltd.</w:t>
      </w:r>
    </w:p>
    <w:p w14:paraId="29C399FF" w14:textId="77777777" w:rsidR="00D623AA" w:rsidRPr="00A70425" w:rsidRDefault="00D623AA" w:rsidP="00553949">
      <w:pPr>
        <w:spacing w:line="240" w:lineRule="auto"/>
        <w:ind w:left="1080"/>
        <w:jc w:val="both"/>
        <w:rPr>
          <w:rFonts w:cs="Arial"/>
          <w:sz w:val="18"/>
          <w:szCs w:val="18"/>
          <w:lang w:bidi="th-TH"/>
        </w:rPr>
      </w:pPr>
    </w:p>
    <w:p w14:paraId="4FF78974" w14:textId="7BC4739B" w:rsidR="00D623AA" w:rsidRPr="00A70425" w:rsidRDefault="00D623AA" w:rsidP="00553949">
      <w:pPr>
        <w:spacing w:line="240" w:lineRule="auto"/>
        <w:ind w:left="1080"/>
        <w:jc w:val="both"/>
        <w:rPr>
          <w:rFonts w:cs="Arial"/>
          <w:sz w:val="18"/>
          <w:szCs w:val="18"/>
          <w:lang w:bidi="th-TH"/>
        </w:rPr>
      </w:pPr>
      <w:r w:rsidRPr="00A70425">
        <w:rPr>
          <w:rFonts w:cs="Arial"/>
          <w:sz w:val="18"/>
          <w:szCs w:val="18"/>
          <w:lang w:bidi="th-TH"/>
        </w:rPr>
        <w:t xml:space="preserve">On 3 June, 2021, the Group acquired 99.99% of </w:t>
      </w:r>
      <w:proofErr w:type="spellStart"/>
      <w:r w:rsidRPr="00A70425">
        <w:rPr>
          <w:rFonts w:cs="Arial"/>
          <w:sz w:val="18"/>
          <w:szCs w:val="18"/>
          <w:lang w:bidi="th-TH"/>
        </w:rPr>
        <w:t>Wongpaiboon</w:t>
      </w:r>
      <w:proofErr w:type="spellEnd"/>
      <w:r w:rsidRPr="00A70425">
        <w:rPr>
          <w:rFonts w:cs="Arial"/>
          <w:sz w:val="18"/>
          <w:szCs w:val="18"/>
          <w:lang w:bidi="th-TH"/>
        </w:rPr>
        <w:t xml:space="preserve"> Engineering Co., Ltd. for Baht 21.50 million, in order to acquire a business with a digital technology and innovation with comprehensive Engineering, Procurement and Construction Services, Energy Management System - EMS in Internet of Things (</w:t>
      </w:r>
      <w:proofErr w:type="spellStart"/>
      <w:r w:rsidRPr="00A70425">
        <w:rPr>
          <w:rFonts w:cs="Arial"/>
          <w:sz w:val="18"/>
          <w:szCs w:val="18"/>
          <w:lang w:bidi="th-TH"/>
        </w:rPr>
        <w:t>loT</w:t>
      </w:r>
      <w:proofErr w:type="spellEnd"/>
      <w:r w:rsidRPr="00A70425">
        <w:rPr>
          <w:rFonts w:cs="Arial"/>
          <w:sz w:val="18"/>
          <w:szCs w:val="18"/>
          <w:lang w:bidi="th-TH"/>
        </w:rPr>
        <w:t>) and Solution Provider for Energy Efficiency. The acquisition is considered a business acquisition.</w:t>
      </w:r>
    </w:p>
    <w:p w14:paraId="6660FB5C" w14:textId="77777777" w:rsidR="00D623AA" w:rsidRPr="00A70425" w:rsidRDefault="00D623AA" w:rsidP="00553949">
      <w:pPr>
        <w:spacing w:line="240" w:lineRule="auto"/>
        <w:ind w:left="1080"/>
        <w:jc w:val="both"/>
        <w:rPr>
          <w:rFonts w:cs="Arial"/>
          <w:sz w:val="18"/>
          <w:szCs w:val="18"/>
          <w:lang w:bidi="th-TH"/>
        </w:rPr>
      </w:pPr>
    </w:p>
    <w:p w14:paraId="3197D88E" w14:textId="5FB458AE" w:rsidR="00D623AA" w:rsidRPr="00A70425" w:rsidRDefault="00D623AA" w:rsidP="00553949">
      <w:pPr>
        <w:pStyle w:val="Header"/>
        <w:tabs>
          <w:tab w:val="left" w:pos="720"/>
        </w:tabs>
        <w:spacing w:line="240" w:lineRule="auto"/>
        <w:ind w:left="1080"/>
        <w:jc w:val="both"/>
        <w:rPr>
          <w:rFonts w:cs="Arial"/>
          <w:sz w:val="18"/>
          <w:szCs w:val="18"/>
          <w:lang w:bidi="th-TH"/>
        </w:rPr>
      </w:pPr>
      <w:r w:rsidRPr="00A70425">
        <w:rPr>
          <w:rFonts w:cs="Arial"/>
          <w:sz w:val="18"/>
          <w:szCs w:val="18"/>
          <w:lang w:bidi="th-TH"/>
        </w:rPr>
        <w:t xml:space="preserve">Transactions related to business combination are as follows: </w:t>
      </w:r>
    </w:p>
    <w:p w14:paraId="725A8A5C" w14:textId="77777777" w:rsidR="00D623AA" w:rsidRPr="00A70425" w:rsidRDefault="00D623AA" w:rsidP="00553949">
      <w:pPr>
        <w:spacing w:line="240" w:lineRule="auto"/>
        <w:ind w:left="1080"/>
        <w:jc w:val="both"/>
        <w:rPr>
          <w:rFonts w:cs="Arial"/>
          <w:sz w:val="18"/>
          <w:szCs w:val="18"/>
          <w:cs/>
          <w:lang w:bidi="th-TH"/>
        </w:rPr>
      </w:pPr>
    </w:p>
    <w:p w14:paraId="167AD825" w14:textId="77777777" w:rsidR="00D623AA" w:rsidRPr="00A70425" w:rsidRDefault="00D623AA" w:rsidP="00553949">
      <w:pPr>
        <w:spacing w:line="240" w:lineRule="auto"/>
        <w:ind w:left="1080"/>
        <w:jc w:val="both"/>
        <w:rPr>
          <w:rFonts w:cs="Arial"/>
          <w:sz w:val="18"/>
          <w:szCs w:val="18"/>
          <w:lang w:bidi="th-TH"/>
        </w:rPr>
      </w:pPr>
      <w:r w:rsidRPr="00A70425">
        <w:rPr>
          <w:rFonts w:cs="Arial"/>
          <w:sz w:val="18"/>
          <w:szCs w:val="18"/>
          <w:lang w:bidi="th-TH"/>
        </w:rPr>
        <w:t>The following table summarises the consideration paid for former shareholders compared with the amounts of the assets acquired and liabilities assumed recognised on an acquisition date.</w:t>
      </w:r>
    </w:p>
    <w:p w14:paraId="01C2CC80" w14:textId="77777777" w:rsidR="00D623AA" w:rsidRPr="00A70425" w:rsidRDefault="00D623AA" w:rsidP="00553949">
      <w:pPr>
        <w:spacing w:line="240" w:lineRule="auto"/>
        <w:ind w:left="1080"/>
        <w:jc w:val="both"/>
        <w:rPr>
          <w:rFonts w:cs="Arial"/>
          <w:sz w:val="18"/>
          <w:szCs w:val="18"/>
          <w:lang w:bidi="th-TH"/>
        </w:rPr>
      </w:pPr>
    </w:p>
    <w:tbl>
      <w:tblPr>
        <w:tblW w:w="9470" w:type="dxa"/>
        <w:tblLook w:val="04A0" w:firstRow="1" w:lastRow="0" w:firstColumn="1" w:lastColumn="0" w:noHBand="0" w:noVBand="1"/>
      </w:tblPr>
      <w:tblGrid>
        <w:gridCol w:w="7546"/>
        <w:gridCol w:w="1924"/>
      </w:tblGrid>
      <w:tr w:rsidR="002E1540" w:rsidRPr="00A70425" w14:paraId="4C372C9D" w14:textId="77777777" w:rsidTr="00786945">
        <w:tc>
          <w:tcPr>
            <w:tcW w:w="7546" w:type="dxa"/>
          </w:tcPr>
          <w:p w14:paraId="13ACE665" w14:textId="77777777" w:rsidR="002E1540" w:rsidRPr="00A70425" w:rsidRDefault="002E1540" w:rsidP="00553949">
            <w:pPr>
              <w:spacing w:line="240" w:lineRule="auto"/>
              <w:ind w:left="964" w:firstLine="12"/>
              <w:rPr>
                <w:rFonts w:eastAsia="Arial Unicode MS" w:cs="Arial"/>
                <w:b/>
                <w:bCs/>
                <w:sz w:val="18"/>
                <w:szCs w:val="18"/>
                <w:lang w:val="en-US" w:bidi="th-TH"/>
              </w:rPr>
            </w:pPr>
          </w:p>
        </w:tc>
        <w:tc>
          <w:tcPr>
            <w:tcW w:w="1924" w:type="dxa"/>
            <w:hideMark/>
          </w:tcPr>
          <w:p w14:paraId="6B0F7CE4" w14:textId="02BB22E6" w:rsidR="002E1540" w:rsidRPr="00A70425" w:rsidRDefault="002E1540" w:rsidP="00553949">
            <w:pPr>
              <w:pBdr>
                <w:bottom w:val="single" w:sz="4" w:space="1" w:color="auto"/>
              </w:pBdr>
              <w:spacing w:line="240" w:lineRule="auto"/>
              <w:ind w:right="-72" w:firstLine="567"/>
              <w:jc w:val="right"/>
              <w:rPr>
                <w:rFonts w:eastAsia="Arial Unicode MS" w:cs="Arial"/>
                <w:b/>
                <w:bCs/>
                <w:sz w:val="18"/>
                <w:szCs w:val="18"/>
                <w:lang w:val="en-US" w:bidi="th-TH"/>
              </w:rPr>
            </w:pPr>
            <w:r w:rsidRPr="00A70425">
              <w:rPr>
                <w:rFonts w:eastAsia="Arial Unicode MS" w:cs="Arial"/>
                <w:b/>
                <w:bCs/>
                <w:sz w:val="18"/>
                <w:szCs w:val="18"/>
                <w:lang w:val="en-US" w:bidi="th-TH"/>
              </w:rPr>
              <w:t xml:space="preserve">Consolidated </w:t>
            </w:r>
            <w:r w:rsidR="006370C9" w:rsidRPr="00A70425">
              <w:rPr>
                <w:rFonts w:eastAsia="Arial Unicode MS" w:cs="Arial"/>
                <w:b/>
                <w:bCs/>
                <w:sz w:val="18"/>
                <w:szCs w:val="18"/>
                <w:lang w:val="en-US" w:bidi="th-TH"/>
              </w:rPr>
              <w:t>financial statements</w:t>
            </w:r>
          </w:p>
        </w:tc>
      </w:tr>
      <w:tr w:rsidR="002E1540" w:rsidRPr="00A70425" w14:paraId="676802B8" w14:textId="77777777" w:rsidTr="00786945">
        <w:tc>
          <w:tcPr>
            <w:tcW w:w="7546" w:type="dxa"/>
          </w:tcPr>
          <w:p w14:paraId="7BB7718D" w14:textId="77777777" w:rsidR="002E1540" w:rsidRPr="00A70425" w:rsidRDefault="002E1540" w:rsidP="00553949">
            <w:pPr>
              <w:spacing w:line="240" w:lineRule="auto"/>
              <w:ind w:left="964" w:firstLine="12"/>
              <w:rPr>
                <w:rFonts w:eastAsia="Arial Unicode MS" w:cs="Arial"/>
                <w:b/>
                <w:bCs/>
                <w:sz w:val="18"/>
                <w:szCs w:val="18"/>
                <w:lang w:val="en-US" w:bidi="th-TH"/>
              </w:rPr>
            </w:pPr>
          </w:p>
        </w:tc>
        <w:tc>
          <w:tcPr>
            <w:tcW w:w="1924" w:type="dxa"/>
            <w:hideMark/>
          </w:tcPr>
          <w:p w14:paraId="478C2B5A" w14:textId="77777777" w:rsidR="002E1540" w:rsidRPr="00A70425" w:rsidRDefault="002E1540" w:rsidP="00553949">
            <w:pPr>
              <w:pBdr>
                <w:bottom w:val="single" w:sz="4" w:space="1" w:color="auto"/>
              </w:pBdr>
              <w:spacing w:line="240" w:lineRule="auto"/>
              <w:ind w:right="-72" w:firstLine="567"/>
              <w:jc w:val="right"/>
              <w:rPr>
                <w:rFonts w:eastAsia="Arial Unicode MS" w:cs="Arial"/>
                <w:b/>
                <w:bCs/>
                <w:sz w:val="18"/>
                <w:szCs w:val="18"/>
                <w:lang w:val="en-US" w:bidi="th-TH"/>
              </w:rPr>
            </w:pPr>
            <w:r w:rsidRPr="00A70425">
              <w:rPr>
                <w:rFonts w:eastAsia="Arial Unicode MS" w:cs="Arial"/>
                <w:b/>
                <w:bCs/>
                <w:sz w:val="18"/>
                <w:szCs w:val="18"/>
                <w:lang w:val="en-US" w:bidi="th-TH"/>
              </w:rPr>
              <w:t xml:space="preserve">Baht Thousand </w:t>
            </w:r>
          </w:p>
        </w:tc>
      </w:tr>
      <w:tr w:rsidR="002E1540" w:rsidRPr="00A70425" w14:paraId="236A32F7" w14:textId="77777777" w:rsidTr="00786945">
        <w:tc>
          <w:tcPr>
            <w:tcW w:w="7546" w:type="dxa"/>
          </w:tcPr>
          <w:p w14:paraId="1C3D43AF" w14:textId="77777777" w:rsidR="002E1540" w:rsidRPr="00A70425" w:rsidRDefault="002E1540" w:rsidP="00553949">
            <w:pPr>
              <w:spacing w:line="240" w:lineRule="auto"/>
              <w:ind w:left="964" w:firstLine="12"/>
              <w:rPr>
                <w:rFonts w:eastAsia="Arial Unicode MS" w:cs="Arial"/>
                <w:b/>
                <w:bCs/>
                <w:sz w:val="12"/>
                <w:szCs w:val="12"/>
                <w:lang w:val="en-US" w:bidi="th-TH"/>
              </w:rPr>
            </w:pPr>
          </w:p>
        </w:tc>
        <w:tc>
          <w:tcPr>
            <w:tcW w:w="1924" w:type="dxa"/>
          </w:tcPr>
          <w:p w14:paraId="755A4732" w14:textId="77777777" w:rsidR="002E1540" w:rsidRPr="00A70425" w:rsidRDefault="002E1540" w:rsidP="00553949">
            <w:pPr>
              <w:spacing w:line="240" w:lineRule="auto"/>
              <w:ind w:right="-72" w:firstLine="567"/>
              <w:jc w:val="right"/>
              <w:rPr>
                <w:rFonts w:eastAsia="Arial Unicode MS" w:cs="Arial"/>
                <w:b/>
                <w:bCs/>
                <w:sz w:val="12"/>
                <w:szCs w:val="12"/>
                <w:lang w:val="en-US" w:bidi="th-TH"/>
              </w:rPr>
            </w:pPr>
          </w:p>
        </w:tc>
      </w:tr>
      <w:tr w:rsidR="002E1540" w:rsidRPr="00A70425" w14:paraId="16EA6DD0" w14:textId="77777777" w:rsidTr="00786945">
        <w:tc>
          <w:tcPr>
            <w:tcW w:w="7546" w:type="dxa"/>
            <w:hideMark/>
          </w:tcPr>
          <w:p w14:paraId="3C31F37D" w14:textId="77777777" w:rsidR="002E1540" w:rsidRPr="00A70425" w:rsidRDefault="002E1540" w:rsidP="00553949">
            <w:pPr>
              <w:spacing w:line="240" w:lineRule="auto"/>
              <w:ind w:left="964" w:firstLine="12"/>
              <w:rPr>
                <w:rFonts w:cs="Arial"/>
                <w:sz w:val="18"/>
                <w:szCs w:val="18"/>
                <w:shd w:val="clear" w:color="auto" w:fill="FFFFFF" w:themeFill="background1"/>
                <w:lang w:val="en-US"/>
              </w:rPr>
            </w:pPr>
            <w:proofErr w:type="spellStart"/>
            <w:r w:rsidRPr="00A70425">
              <w:rPr>
                <w:rFonts w:cs="Arial"/>
                <w:sz w:val="18"/>
                <w:szCs w:val="18"/>
                <w:shd w:val="clear" w:color="auto" w:fill="FFFFFF" w:themeFill="background1"/>
                <w:lang w:val="en-US"/>
              </w:rPr>
              <w:t>Recognised</w:t>
            </w:r>
            <w:proofErr w:type="spellEnd"/>
            <w:r w:rsidRPr="00A70425">
              <w:rPr>
                <w:rFonts w:cs="Arial"/>
                <w:sz w:val="18"/>
                <w:szCs w:val="18"/>
                <w:shd w:val="clear" w:color="auto" w:fill="FFFFFF" w:themeFill="background1"/>
                <w:lang w:val="en-US"/>
              </w:rPr>
              <w:t xml:space="preserve"> amounts of identifiable assets acquired and liabilities assumed</w:t>
            </w:r>
          </w:p>
        </w:tc>
        <w:tc>
          <w:tcPr>
            <w:tcW w:w="1924" w:type="dxa"/>
          </w:tcPr>
          <w:p w14:paraId="6356E05E" w14:textId="77777777" w:rsidR="002E1540" w:rsidRPr="00A70425" w:rsidRDefault="002E1540" w:rsidP="00553949">
            <w:pPr>
              <w:spacing w:line="240" w:lineRule="auto"/>
              <w:ind w:right="-72" w:firstLine="567"/>
              <w:jc w:val="right"/>
              <w:rPr>
                <w:rFonts w:eastAsia="Arial Unicode MS" w:cs="Arial"/>
                <w:b/>
                <w:bCs/>
                <w:sz w:val="18"/>
                <w:szCs w:val="18"/>
                <w:lang w:val="en-US" w:bidi="th-TH"/>
              </w:rPr>
            </w:pPr>
          </w:p>
        </w:tc>
      </w:tr>
      <w:tr w:rsidR="002E1540" w:rsidRPr="00A70425" w14:paraId="416A243E" w14:textId="77777777" w:rsidTr="00786945">
        <w:tc>
          <w:tcPr>
            <w:tcW w:w="7546" w:type="dxa"/>
          </w:tcPr>
          <w:p w14:paraId="3A837B1C" w14:textId="77777777" w:rsidR="002E1540" w:rsidRPr="00A70425" w:rsidRDefault="002E1540" w:rsidP="00553949">
            <w:pPr>
              <w:spacing w:line="240" w:lineRule="auto"/>
              <w:ind w:left="964" w:firstLine="12"/>
              <w:rPr>
                <w:rFonts w:eastAsia="Arial Unicode MS" w:cs="Arial"/>
                <w:sz w:val="18"/>
                <w:szCs w:val="18"/>
                <w:lang w:val="en-US" w:bidi="th-TH"/>
              </w:rPr>
            </w:pPr>
          </w:p>
        </w:tc>
        <w:tc>
          <w:tcPr>
            <w:tcW w:w="1924" w:type="dxa"/>
          </w:tcPr>
          <w:p w14:paraId="6116C400" w14:textId="77777777" w:rsidR="002E1540" w:rsidRPr="00A70425" w:rsidRDefault="002E1540" w:rsidP="00553949">
            <w:pPr>
              <w:spacing w:line="240" w:lineRule="auto"/>
              <w:ind w:right="-72" w:firstLine="567"/>
              <w:jc w:val="right"/>
              <w:rPr>
                <w:rFonts w:eastAsia="Arial Unicode MS" w:cs="Arial"/>
                <w:b/>
                <w:bCs/>
                <w:sz w:val="18"/>
                <w:szCs w:val="18"/>
                <w:lang w:val="en-US" w:bidi="th-TH"/>
              </w:rPr>
            </w:pPr>
          </w:p>
        </w:tc>
      </w:tr>
      <w:tr w:rsidR="002E1540" w:rsidRPr="00A70425" w14:paraId="4E66256D" w14:textId="77777777" w:rsidTr="00786945">
        <w:tc>
          <w:tcPr>
            <w:tcW w:w="7546" w:type="dxa"/>
            <w:hideMark/>
          </w:tcPr>
          <w:p w14:paraId="1FFD3C1C" w14:textId="77777777" w:rsidR="002E1540" w:rsidRPr="00A70425" w:rsidRDefault="002E1540" w:rsidP="00553949">
            <w:pPr>
              <w:spacing w:line="240" w:lineRule="auto"/>
              <w:ind w:left="964" w:firstLine="12"/>
              <w:rPr>
                <w:rFonts w:eastAsia="Arial Unicode MS" w:cs="Arial"/>
                <w:b/>
                <w:bCs/>
                <w:sz w:val="18"/>
                <w:szCs w:val="18"/>
                <w:lang w:val="en-US" w:bidi="th-TH"/>
              </w:rPr>
            </w:pPr>
            <w:r w:rsidRPr="00A70425">
              <w:rPr>
                <w:rFonts w:eastAsia="Arial Unicode MS" w:cs="Arial"/>
                <w:b/>
                <w:bCs/>
                <w:sz w:val="18"/>
                <w:szCs w:val="18"/>
                <w:lang w:val="en-US" w:bidi="th-TH"/>
              </w:rPr>
              <w:t>Assets</w:t>
            </w:r>
          </w:p>
        </w:tc>
        <w:tc>
          <w:tcPr>
            <w:tcW w:w="1924" w:type="dxa"/>
          </w:tcPr>
          <w:p w14:paraId="50F7D2FD" w14:textId="77777777" w:rsidR="002E1540" w:rsidRPr="00A70425" w:rsidRDefault="002E1540" w:rsidP="00553949">
            <w:pPr>
              <w:spacing w:line="240" w:lineRule="auto"/>
              <w:ind w:right="-72" w:firstLine="567"/>
              <w:jc w:val="right"/>
              <w:rPr>
                <w:rFonts w:eastAsia="Arial Unicode MS" w:cs="Arial"/>
                <w:b/>
                <w:bCs/>
                <w:sz w:val="18"/>
                <w:szCs w:val="18"/>
                <w:lang w:val="en-US" w:bidi="th-TH"/>
              </w:rPr>
            </w:pPr>
          </w:p>
        </w:tc>
      </w:tr>
      <w:tr w:rsidR="002E1540" w:rsidRPr="00A70425" w14:paraId="005C806E" w14:textId="77777777" w:rsidTr="00786945">
        <w:tc>
          <w:tcPr>
            <w:tcW w:w="7546" w:type="dxa"/>
            <w:hideMark/>
          </w:tcPr>
          <w:p w14:paraId="3FB6A78E" w14:textId="77777777" w:rsidR="002E1540" w:rsidRPr="00A70425" w:rsidRDefault="002E1540" w:rsidP="00553949">
            <w:pPr>
              <w:spacing w:line="240" w:lineRule="auto"/>
              <w:ind w:left="964" w:firstLine="12"/>
              <w:rPr>
                <w:rFonts w:eastAsia="Arial Unicode MS" w:cs="Arial"/>
                <w:b/>
                <w:bCs/>
                <w:sz w:val="18"/>
                <w:szCs w:val="18"/>
                <w:lang w:val="en-US" w:bidi="th-TH"/>
              </w:rPr>
            </w:pPr>
            <w:r w:rsidRPr="00A70425">
              <w:rPr>
                <w:rFonts w:cs="Arial"/>
                <w:sz w:val="18"/>
                <w:szCs w:val="18"/>
                <w:shd w:val="clear" w:color="auto" w:fill="FFFFFF" w:themeFill="background1"/>
                <w:lang w:val="en-US"/>
              </w:rPr>
              <w:t>Cash and cash equivalents</w:t>
            </w:r>
          </w:p>
        </w:tc>
        <w:tc>
          <w:tcPr>
            <w:tcW w:w="1924" w:type="dxa"/>
          </w:tcPr>
          <w:p w14:paraId="5D46CE12" w14:textId="4B18CB16" w:rsidR="002E1540" w:rsidRPr="00A70425" w:rsidRDefault="005872F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433</w:t>
            </w:r>
          </w:p>
        </w:tc>
      </w:tr>
      <w:tr w:rsidR="002E1540" w:rsidRPr="00A70425" w14:paraId="51539F31" w14:textId="77777777" w:rsidTr="00786945">
        <w:tc>
          <w:tcPr>
            <w:tcW w:w="7546" w:type="dxa"/>
            <w:hideMark/>
          </w:tcPr>
          <w:p w14:paraId="77B7A10C" w14:textId="77777777" w:rsidR="002E1540" w:rsidRPr="00A70425" w:rsidRDefault="002E1540" w:rsidP="00553949">
            <w:pPr>
              <w:spacing w:line="240" w:lineRule="auto"/>
              <w:ind w:left="964" w:firstLine="12"/>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Trade and other receivables</w:t>
            </w:r>
          </w:p>
        </w:tc>
        <w:tc>
          <w:tcPr>
            <w:tcW w:w="1924" w:type="dxa"/>
          </w:tcPr>
          <w:p w14:paraId="5AAA4631" w14:textId="3F5B5A19" w:rsidR="002E1540" w:rsidRPr="00A70425" w:rsidRDefault="005872F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2,445</w:t>
            </w:r>
          </w:p>
        </w:tc>
      </w:tr>
      <w:tr w:rsidR="002E1540" w:rsidRPr="00A70425" w14:paraId="71E99895" w14:textId="77777777" w:rsidTr="00786945">
        <w:tc>
          <w:tcPr>
            <w:tcW w:w="7546" w:type="dxa"/>
            <w:hideMark/>
          </w:tcPr>
          <w:p w14:paraId="100EE907" w14:textId="77777777" w:rsidR="002E1540" w:rsidRPr="00A70425" w:rsidRDefault="002E1540" w:rsidP="00553949">
            <w:pPr>
              <w:spacing w:line="240" w:lineRule="auto"/>
              <w:ind w:left="964" w:firstLine="12"/>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Other current assets</w:t>
            </w:r>
          </w:p>
        </w:tc>
        <w:tc>
          <w:tcPr>
            <w:tcW w:w="1924" w:type="dxa"/>
          </w:tcPr>
          <w:p w14:paraId="270E7D4C" w14:textId="2EF2E336" w:rsidR="002E1540" w:rsidRPr="00A70425" w:rsidRDefault="005872F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309</w:t>
            </w:r>
          </w:p>
        </w:tc>
      </w:tr>
      <w:tr w:rsidR="002E1540" w:rsidRPr="00A70425" w14:paraId="4C6D3E34" w14:textId="77777777" w:rsidTr="00786945">
        <w:tc>
          <w:tcPr>
            <w:tcW w:w="7546" w:type="dxa"/>
            <w:hideMark/>
          </w:tcPr>
          <w:p w14:paraId="298F9360" w14:textId="64D7ECCA" w:rsidR="002E1540" w:rsidRPr="00A70425" w:rsidRDefault="007B20C2" w:rsidP="00553949">
            <w:pPr>
              <w:spacing w:line="240" w:lineRule="auto"/>
              <w:ind w:left="964" w:firstLine="12"/>
              <w:rPr>
                <w:rFonts w:cs="Arial"/>
                <w:sz w:val="18"/>
                <w:szCs w:val="18"/>
                <w:lang w:val="en-US" w:bidi="th-TH"/>
              </w:rPr>
            </w:pPr>
            <w:r w:rsidRPr="00A70425">
              <w:rPr>
                <w:rFonts w:cs="Arial"/>
                <w:sz w:val="18"/>
                <w:szCs w:val="18"/>
                <w:lang w:val="en-US"/>
              </w:rPr>
              <w:t>Short</w:t>
            </w:r>
            <w:r w:rsidR="002E1540" w:rsidRPr="00A70425">
              <w:rPr>
                <w:rFonts w:cs="Arial"/>
                <w:sz w:val="18"/>
                <w:szCs w:val="18"/>
                <w:lang w:val="en-US"/>
              </w:rPr>
              <w:t>-term loans to related parties</w:t>
            </w:r>
          </w:p>
        </w:tc>
        <w:tc>
          <w:tcPr>
            <w:tcW w:w="1924" w:type="dxa"/>
          </w:tcPr>
          <w:p w14:paraId="04159E79" w14:textId="727F7324" w:rsidR="002E1540" w:rsidRPr="00A70425" w:rsidRDefault="005872F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10,617</w:t>
            </w:r>
          </w:p>
        </w:tc>
      </w:tr>
      <w:tr w:rsidR="002E1540" w:rsidRPr="00A70425" w14:paraId="5542B445" w14:textId="77777777" w:rsidTr="00786945">
        <w:tc>
          <w:tcPr>
            <w:tcW w:w="7546" w:type="dxa"/>
            <w:hideMark/>
          </w:tcPr>
          <w:p w14:paraId="15F83E37" w14:textId="77777777" w:rsidR="002E1540" w:rsidRPr="00A70425" w:rsidRDefault="002E1540" w:rsidP="00553949">
            <w:pPr>
              <w:spacing w:line="240" w:lineRule="auto"/>
              <w:ind w:left="964" w:firstLine="12"/>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Property, plant and equipment</w:t>
            </w:r>
          </w:p>
        </w:tc>
        <w:tc>
          <w:tcPr>
            <w:tcW w:w="1924" w:type="dxa"/>
          </w:tcPr>
          <w:p w14:paraId="6F7777FA" w14:textId="1EDA4DAE" w:rsidR="002E1540" w:rsidRPr="00A70425" w:rsidRDefault="005872F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901</w:t>
            </w:r>
          </w:p>
        </w:tc>
      </w:tr>
      <w:tr w:rsidR="002E1540" w:rsidRPr="00A70425" w14:paraId="6FB935B0" w14:textId="77777777" w:rsidTr="00786945">
        <w:tc>
          <w:tcPr>
            <w:tcW w:w="7546" w:type="dxa"/>
            <w:hideMark/>
          </w:tcPr>
          <w:p w14:paraId="7B0A9E0B" w14:textId="77777777" w:rsidR="002E1540" w:rsidRPr="00A70425" w:rsidRDefault="002E1540" w:rsidP="00553949">
            <w:pPr>
              <w:spacing w:line="240" w:lineRule="auto"/>
              <w:ind w:left="964" w:firstLine="12"/>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Intangible assets</w:t>
            </w:r>
          </w:p>
        </w:tc>
        <w:tc>
          <w:tcPr>
            <w:tcW w:w="1924" w:type="dxa"/>
          </w:tcPr>
          <w:p w14:paraId="615E0A2C" w14:textId="71C87500" w:rsidR="002E1540" w:rsidRPr="00A70425" w:rsidRDefault="005872F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1,831</w:t>
            </w:r>
          </w:p>
        </w:tc>
      </w:tr>
      <w:tr w:rsidR="002E1540" w:rsidRPr="00A70425" w14:paraId="29F3D21D" w14:textId="77777777" w:rsidTr="00786945">
        <w:tc>
          <w:tcPr>
            <w:tcW w:w="7546" w:type="dxa"/>
          </w:tcPr>
          <w:p w14:paraId="2F4D9CDF" w14:textId="77777777" w:rsidR="002E1540" w:rsidRPr="00A70425" w:rsidRDefault="002E1540" w:rsidP="00553949">
            <w:pPr>
              <w:spacing w:line="240" w:lineRule="auto"/>
              <w:ind w:left="964" w:firstLine="12"/>
              <w:rPr>
                <w:rFonts w:cs="Arial"/>
                <w:sz w:val="18"/>
                <w:szCs w:val="18"/>
                <w:shd w:val="clear" w:color="auto" w:fill="FFFFFF" w:themeFill="background1"/>
                <w:lang w:val="en-US"/>
              </w:rPr>
            </w:pPr>
          </w:p>
        </w:tc>
        <w:tc>
          <w:tcPr>
            <w:tcW w:w="1924" w:type="dxa"/>
          </w:tcPr>
          <w:p w14:paraId="4F87DB45" w14:textId="77777777" w:rsidR="002E1540" w:rsidRPr="00A70425" w:rsidRDefault="002E1540" w:rsidP="00553949">
            <w:pPr>
              <w:spacing w:line="240" w:lineRule="auto"/>
              <w:ind w:right="-72" w:firstLine="567"/>
              <w:jc w:val="right"/>
              <w:rPr>
                <w:rFonts w:eastAsia="Arial Unicode MS" w:cs="Arial"/>
                <w:sz w:val="18"/>
                <w:szCs w:val="18"/>
                <w:lang w:val="en-US" w:bidi="th-TH"/>
              </w:rPr>
            </w:pPr>
          </w:p>
        </w:tc>
      </w:tr>
      <w:tr w:rsidR="002E1540" w:rsidRPr="00A70425" w14:paraId="43855C67" w14:textId="77777777" w:rsidTr="00786945">
        <w:tc>
          <w:tcPr>
            <w:tcW w:w="7546" w:type="dxa"/>
            <w:hideMark/>
          </w:tcPr>
          <w:p w14:paraId="09D07988" w14:textId="77777777" w:rsidR="002E1540" w:rsidRPr="00A70425" w:rsidRDefault="002E1540" w:rsidP="00553949">
            <w:pPr>
              <w:spacing w:line="240" w:lineRule="auto"/>
              <w:ind w:left="964" w:firstLine="12"/>
              <w:rPr>
                <w:rFonts w:cs="Arial"/>
                <w:b/>
                <w:bCs/>
                <w:sz w:val="18"/>
                <w:szCs w:val="18"/>
                <w:shd w:val="clear" w:color="auto" w:fill="FFFFFF" w:themeFill="background1"/>
                <w:lang w:val="en-US"/>
              </w:rPr>
            </w:pPr>
            <w:r w:rsidRPr="00A70425">
              <w:rPr>
                <w:rFonts w:cs="Arial"/>
                <w:b/>
                <w:bCs/>
                <w:sz w:val="18"/>
                <w:szCs w:val="18"/>
                <w:shd w:val="clear" w:color="auto" w:fill="FFFFFF" w:themeFill="background1"/>
                <w:lang w:val="en-US"/>
              </w:rPr>
              <w:t>Liabilities</w:t>
            </w:r>
          </w:p>
        </w:tc>
        <w:tc>
          <w:tcPr>
            <w:tcW w:w="1924" w:type="dxa"/>
          </w:tcPr>
          <w:p w14:paraId="1DD30577" w14:textId="77777777" w:rsidR="002E1540" w:rsidRPr="00A70425" w:rsidRDefault="002E1540" w:rsidP="00553949">
            <w:pPr>
              <w:spacing w:line="240" w:lineRule="auto"/>
              <w:ind w:right="-72" w:firstLine="567"/>
              <w:jc w:val="right"/>
              <w:rPr>
                <w:rFonts w:eastAsia="Arial Unicode MS" w:cs="Arial"/>
                <w:sz w:val="18"/>
                <w:szCs w:val="18"/>
                <w:lang w:val="en-US" w:bidi="th-TH"/>
              </w:rPr>
            </w:pPr>
          </w:p>
        </w:tc>
      </w:tr>
      <w:tr w:rsidR="002E1540" w:rsidRPr="00A70425" w14:paraId="38C7AB83" w14:textId="77777777" w:rsidTr="00786945">
        <w:tc>
          <w:tcPr>
            <w:tcW w:w="7546" w:type="dxa"/>
            <w:hideMark/>
          </w:tcPr>
          <w:p w14:paraId="6E36C1C4" w14:textId="77777777" w:rsidR="002E1540" w:rsidRPr="00A70425" w:rsidRDefault="002E1540" w:rsidP="00553949">
            <w:pPr>
              <w:spacing w:line="240" w:lineRule="auto"/>
              <w:ind w:left="964" w:firstLine="12"/>
              <w:rPr>
                <w:rFonts w:cs="Arial"/>
                <w:sz w:val="18"/>
                <w:szCs w:val="18"/>
                <w:lang w:val="en-US"/>
              </w:rPr>
            </w:pPr>
            <w:r w:rsidRPr="00A70425">
              <w:rPr>
                <w:rFonts w:cs="Arial"/>
                <w:sz w:val="18"/>
                <w:szCs w:val="18"/>
                <w:shd w:val="clear" w:color="auto" w:fill="FFFFFF" w:themeFill="background1"/>
                <w:lang w:val="en-US"/>
              </w:rPr>
              <w:t>Trade and other payables</w:t>
            </w:r>
          </w:p>
        </w:tc>
        <w:tc>
          <w:tcPr>
            <w:tcW w:w="1924" w:type="dxa"/>
          </w:tcPr>
          <w:p w14:paraId="45B4810D" w14:textId="47C7EC30" w:rsidR="002E1540" w:rsidRPr="00A70425" w:rsidRDefault="005872F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(748)</w:t>
            </w:r>
          </w:p>
        </w:tc>
      </w:tr>
      <w:tr w:rsidR="002E1540" w:rsidRPr="00A70425" w14:paraId="45FC30AF" w14:textId="77777777" w:rsidTr="00786945">
        <w:tc>
          <w:tcPr>
            <w:tcW w:w="7546" w:type="dxa"/>
            <w:hideMark/>
          </w:tcPr>
          <w:p w14:paraId="5F0B879F" w14:textId="77777777" w:rsidR="002E1540" w:rsidRPr="00A70425" w:rsidRDefault="002E1540" w:rsidP="00553949">
            <w:pPr>
              <w:spacing w:line="240" w:lineRule="auto"/>
              <w:ind w:left="964" w:firstLine="12"/>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Other non-current liabilities</w:t>
            </w:r>
          </w:p>
        </w:tc>
        <w:tc>
          <w:tcPr>
            <w:tcW w:w="1924" w:type="dxa"/>
          </w:tcPr>
          <w:p w14:paraId="585EC018" w14:textId="1B4F579D" w:rsidR="002E1540" w:rsidRPr="00A70425" w:rsidRDefault="005872F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(231)</w:t>
            </w:r>
          </w:p>
        </w:tc>
      </w:tr>
      <w:tr w:rsidR="002E1540" w:rsidRPr="00A70425" w14:paraId="49031B53" w14:textId="77777777" w:rsidTr="00786945">
        <w:tc>
          <w:tcPr>
            <w:tcW w:w="7546" w:type="dxa"/>
            <w:hideMark/>
          </w:tcPr>
          <w:p w14:paraId="76E48CDA" w14:textId="77777777" w:rsidR="002E1540" w:rsidRPr="00A70425" w:rsidRDefault="002E1540" w:rsidP="00553949">
            <w:pPr>
              <w:spacing w:line="240" w:lineRule="auto"/>
              <w:ind w:left="964" w:firstLine="12"/>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Corporate tax payable</w:t>
            </w:r>
          </w:p>
        </w:tc>
        <w:tc>
          <w:tcPr>
            <w:tcW w:w="1924" w:type="dxa"/>
          </w:tcPr>
          <w:p w14:paraId="38FC7AE3" w14:textId="6EE962E1" w:rsidR="002E1540" w:rsidRPr="00A70425" w:rsidRDefault="005872F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(62)</w:t>
            </w:r>
          </w:p>
        </w:tc>
      </w:tr>
      <w:tr w:rsidR="002E1540" w:rsidRPr="00A70425" w14:paraId="1DCC645A" w14:textId="77777777" w:rsidTr="00786945">
        <w:tc>
          <w:tcPr>
            <w:tcW w:w="7546" w:type="dxa"/>
            <w:hideMark/>
          </w:tcPr>
          <w:p w14:paraId="173C1639" w14:textId="77777777" w:rsidR="002E1540" w:rsidRPr="00A70425" w:rsidRDefault="002E1540" w:rsidP="00553949">
            <w:pPr>
              <w:spacing w:line="240" w:lineRule="auto"/>
              <w:ind w:left="964" w:firstLine="12"/>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Long-term borrowings from financial institutions</w:t>
            </w:r>
          </w:p>
        </w:tc>
        <w:tc>
          <w:tcPr>
            <w:tcW w:w="1924" w:type="dxa"/>
          </w:tcPr>
          <w:p w14:paraId="772D3EBA" w14:textId="10B29987" w:rsidR="002E1540" w:rsidRPr="00A70425" w:rsidRDefault="005872F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(3,288)</w:t>
            </w:r>
          </w:p>
        </w:tc>
      </w:tr>
      <w:tr w:rsidR="002E1540" w:rsidRPr="00A70425" w14:paraId="0635F49E" w14:textId="77777777" w:rsidTr="00786945">
        <w:tc>
          <w:tcPr>
            <w:tcW w:w="7546" w:type="dxa"/>
            <w:hideMark/>
          </w:tcPr>
          <w:p w14:paraId="4532910F" w14:textId="77777777" w:rsidR="002E1540" w:rsidRPr="00A70425" w:rsidRDefault="002E1540" w:rsidP="00553949">
            <w:pPr>
              <w:spacing w:line="240" w:lineRule="auto"/>
              <w:ind w:left="964" w:firstLine="12"/>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Deferred income tax liabilities</w:t>
            </w:r>
          </w:p>
        </w:tc>
        <w:tc>
          <w:tcPr>
            <w:tcW w:w="1924" w:type="dxa"/>
          </w:tcPr>
          <w:p w14:paraId="3FF3C76A" w14:textId="1DD75372" w:rsidR="002E1540" w:rsidRPr="00A70425" w:rsidRDefault="005872FE" w:rsidP="00553949">
            <w:pPr>
              <w:pBdr>
                <w:bottom w:val="single" w:sz="4" w:space="1" w:color="auto"/>
              </w:pBd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(519)</w:t>
            </w:r>
          </w:p>
        </w:tc>
      </w:tr>
      <w:tr w:rsidR="002E1540" w:rsidRPr="00A70425" w14:paraId="2CCD95A6" w14:textId="77777777" w:rsidTr="00786945">
        <w:tc>
          <w:tcPr>
            <w:tcW w:w="7546" w:type="dxa"/>
          </w:tcPr>
          <w:p w14:paraId="5EF61355" w14:textId="77777777" w:rsidR="002E1540" w:rsidRPr="00A70425" w:rsidRDefault="002E1540" w:rsidP="00553949">
            <w:pPr>
              <w:spacing w:line="240" w:lineRule="auto"/>
              <w:ind w:left="964" w:firstLine="12"/>
              <w:rPr>
                <w:rFonts w:cs="Arial"/>
                <w:sz w:val="12"/>
                <w:szCs w:val="12"/>
                <w:shd w:val="clear" w:color="auto" w:fill="FFFFFF" w:themeFill="background1"/>
                <w:lang w:val="en-US"/>
              </w:rPr>
            </w:pPr>
          </w:p>
        </w:tc>
        <w:tc>
          <w:tcPr>
            <w:tcW w:w="1924" w:type="dxa"/>
          </w:tcPr>
          <w:p w14:paraId="21509E17" w14:textId="77777777" w:rsidR="002E1540" w:rsidRPr="00A70425" w:rsidRDefault="002E1540" w:rsidP="00553949">
            <w:pPr>
              <w:spacing w:line="240" w:lineRule="auto"/>
              <w:ind w:right="-72" w:firstLine="567"/>
              <w:jc w:val="right"/>
              <w:rPr>
                <w:rFonts w:eastAsia="Arial Unicode MS" w:cs="Arial"/>
                <w:sz w:val="12"/>
                <w:szCs w:val="12"/>
                <w:lang w:val="en-US" w:bidi="th-TH"/>
              </w:rPr>
            </w:pPr>
          </w:p>
        </w:tc>
      </w:tr>
      <w:tr w:rsidR="002E1540" w:rsidRPr="00A70425" w14:paraId="380B6953" w14:textId="77777777" w:rsidTr="00786945">
        <w:tc>
          <w:tcPr>
            <w:tcW w:w="7546" w:type="dxa"/>
            <w:hideMark/>
          </w:tcPr>
          <w:p w14:paraId="65F2CB1B" w14:textId="77777777" w:rsidR="002E1540" w:rsidRPr="00A70425" w:rsidRDefault="002E1540" w:rsidP="00553949">
            <w:pPr>
              <w:spacing w:line="240" w:lineRule="auto"/>
              <w:ind w:left="964" w:firstLine="12"/>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Identifiable net assets</w:t>
            </w:r>
          </w:p>
        </w:tc>
        <w:tc>
          <w:tcPr>
            <w:tcW w:w="1924" w:type="dxa"/>
          </w:tcPr>
          <w:p w14:paraId="2E66C7CA" w14:textId="2D72288C" w:rsidR="002E1540" w:rsidRPr="00A70425" w:rsidRDefault="005872FE"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11,688</w:t>
            </w:r>
          </w:p>
        </w:tc>
      </w:tr>
      <w:tr w:rsidR="002E1540" w:rsidRPr="00A70425" w14:paraId="6ACA1447" w14:textId="77777777" w:rsidTr="00786945">
        <w:tc>
          <w:tcPr>
            <w:tcW w:w="7546" w:type="dxa"/>
            <w:hideMark/>
          </w:tcPr>
          <w:p w14:paraId="28D45FEF" w14:textId="77777777" w:rsidR="002E1540" w:rsidRPr="00A70425" w:rsidRDefault="002E1540" w:rsidP="00553949">
            <w:pPr>
              <w:spacing w:line="240" w:lineRule="auto"/>
              <w:ind w:left="964" w:firstLine="12"/>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 xml:space="preserve">Consideration paid </w:t>
            </w:r>
          </w:p>
        </w:tc>
        <w:tc>
          <w:tcPr>
            <w:tcW w:w="1924" w:type="dxa"/>
          </w:tcPr>
          <w:p w14:paraId="767111F0" w14:textId="7152813F" w:rsidR="002E1540" w:rsidRPr="00A70425" w:rsidRDefault="005872FE" w:rsidP="00553949">
            <w:pPr>
              <w:pBdr>
                <w:bottom w:val="single" w:sz="4" w:space="1" w:color="auto"/>
              </w:pBd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21,498</w:t>
            </w:r>
          </w:p>
        </w:tc>
      </w:tr>
      <w:tr w:rsidR="002E1540" w:rsidRPr="00A70425" w14:paraId="41E595D4" w14:textId="77777777" w:rsidTr="00786945">
        <w:tc>
          <w:tcPr>
            <w:tcW w:w="7546" w:type="dxa"/>
          </w:tcPr>
          <w:p w14:paraId="6578DDCE" w14:textId="77777777" w:rsidR="002E1540" w:rsidRPr="00A70425" w:rsidRDefault="002E1540" w:rsidP="00553949">
            <w:pPr>
              <w:spacing w:line="240" w:lineRule="auto"/>
              <w:ind w:left="964" w:firstLine="12"/>
              <w:rPr>
                <w:rFonts w:cs="Arial"/>
                <w:sz w:val="12"/>
                <w:szCs w:val="12"/>
                <w:shd w:val="clear" w:color="auto" w:fill="FFFFFF" w:themeFill="background1"/>
                <w:lang w:val="en-US"/>
              </w:rPr>
            </w:pPr>
          </w:p>
        </w:tc>
        <w:tc>
          <w:tcPr>
            <w:tcW w:w="1924" w:type="dxa"/>
          </w:tcPr>
          <w:p w14:paraId="68E204F8" w14:textId="77777777" w:rsidR="002E1540" w:rsidRPr="00A70425" w:rsidRDefault="002E1540" w:rsidP="00553949">
            <w:pPr>
              <w:spacing w:line="240" w:lineRule="auto"/>
              <w:ind w:right="-72" w:firstLine="567"/>
              <w:jc w:val="center"/>
              <w:rPr>
                <w:rFonts w:eastAsia="Arial Unicode MS" w:cs="Arial"/>
                <w:sz w:val="12"/>
                <w:szCs w:val="12"/>
                <w:lang w:val="en-US" w:bidi="th-TH"/>
              </w:rPr>
            </w:pPr>
          </w:p>
        </w:tc>
      </w:tr>
      <w:tr w:rsidR="002E1540" w:rsidRPr="00A70425" w14:paraId="17494C2D" w14:textId="77777777" w:rsidTr="00786945">
        <w:tc>
          <w:tcPr>
            <w:tcW w:w="7546" w:type="dxa"/>
            <w:hideMark/>
          </w:tcPr>
          <w:p w14:paraId="1FB1C9E6" w14:textId="77777777" w:rsidR="002E1540" w:rsidRPr="00A70425" w:rsidRDefault="002E1540" w:rsidP="00553949">
            <w:pPr>
              <w:spacing w:line="240" w:lineRule="auto"/>
              <w:ind w:left="964" w:firstLine="12"/>
              <w:rPr>
                <w:rFonts w:cs="Arial"/>
                <w:sz w:val="18"/>
                <w:szCs w:val="18"/>
                <w:shd w:val="clear" w:color="auto" w:fill="FFFFFF" w:themeFill="background1"/>
                <w:lang w:val="en-US" w:bidi="th-TH"/>
              </w:rPr>
            </w:pPr>
            <w:r w:rsidRPr="00A70425">
              <w:rPr>
                <w:rFonts w:cs="Arial"/>
                <w:sz w:val="18"/>
                <w:szCs w:val="18"/>
                <w:shd w:val="clear" w:color="auto" w:fill="FFFFFF" w:themeFill="background1"/>
                <w:lang w:val="en-US"/>
              </w:rPr>
              <w:t>Goodwill</w:t>
            </w:r>
          </w:p>
        </w:tc>
        <w:tc>
          <w:tcPr>
            <w:tcW w:w="1924" w:type="dxa"/>
          </w:tcPr>
          <w:p w14:paraId="029B34E8" w14:textId="23D93256" w:rsidR="002E1540" w:rsidRPr="00A70425" w:rsidRDefault="005872FE" w:rsidP="00553949">
            <w:pPr>
              <w:pBdr>
                <w:bottom w:val="double" w:sz="4" w:space="1" w:color="auto"/>
              </w:pBdr>
              <w:spacing w:line="240" w:lineRule="auto"/>
              <w:ind w:right="-72"/>
              <w:jc w:val="right"/>
              <w:rPr>
                <w:rFonts w:eastAsia="Arial Unicode MS" w:cs="Arial"/>
                <w:sz w:val="18"/>
                <w:szCs w:val="18"/>
                <w:cs/>
                <w:lang w:val="en-US" w:bidi="th-TH"/>
              </w:rPr>
            </w:pPr>
            <w:r w:rsidRPr="00A70425">
              <w:rPr>
                <w:rFonts w:eastAsia="Arial Unicode MS" w:cs="Arial"/>
                <w:sz w:val="18"/>
                <w:szCs w:val="18"/>
                <w:lang w:val="en-US" w:bidi="th-TH"/>
              </w:rPr>
              <w:t>9,810</w:t>
            </w:r>
          </w:p>
        </w:tc>
      </w:tr>
    </w:tbl>
    <w:p w14:paraId="71FC0E0C" w14:textId="77777777" w:rsidR="002E1540" w:rsidRPr="00A70425" w:rsidRDefault="002E1540" w:rsidP="00553949">
      <w:pPr>
        <w:spacing w:line="240" w:lineRule="auto"/>
        <w:ind w:left="1080"/>
        <w:jc w:val="both"/>
        <w:rPr>
          <w:rFonts w:cs="Arial"/>
          <w:sz w:val="18"/>
          <w:szCs w:val="18"/>
          <w:lang w:bidi="th-TH"/>
        </w:rPr>
      </w:pPr>
    </w:p>
    <w:p w14:paraId="134E32A9" w14:textId="77777777" w:rsidR="00907383" w:rsidRPr="00A70425" w:rsidRDefault="00211BDF" w:rsidP="00553949">
      <w:pPr>
        <w:spacing w:line="240" w:lineRule="auto"/>
        <w:ind w:left="1134"/>
        <w:jc w:val="both"/>
        <w:rPr>
          <w:rFonts w:cs="Arial"/>
          <w:sz w:val="18"/>
          <w:szCs w:val="18"/>
          <w:lang w:bidi="th-TH"/>
        </w:rPr>
      </w:pPr>
      <w:r w:rsidRPr="00A70425">
        <w:rPr>
          <w:rFonts w:cs="Arial"/>
          <w:sz w:val="18"/>
          <w:szCs w:val="18"/>
          <w:lang w:bidi="th-TH"/>
        </w:rPr>
        <w:t>During the second quarter of 2022, the Group has finalised the assessment of fair value of net assets as at the acquisition date, assessed by independent financial advisor. The adjustment reflected to the fair value of assets and liabilities obtained from the business acquisition.</w:t>
      </w:r>
    </w:p>
    <w:p w14:paraId="07119EB2" w14:textId="355830A0" w:rsidR="00677B15" w:rsidRPr="00A70425" w:rsidRDefault="00677B15" w:rsidP="00553949">
      <w:pPr>
        <w:spacing w:line="240" w:lineRule="auto"/>
        <w:ind w:left="1134"/>
        <w:rPr>
          <w:rFonts w:cs="Arial"/>
          <w:sz w:val="18"/>
          <w:szCs w:val="18"/>
          <w:lang w:bidi="th-TH"/>
        </w:rPr>
      </w:pPr>
      <w:r w:rsidRPr="00A70425">
        <w:rPr>
          <w:rFonts w:cs="Arial"/>
          <w:sz w:val="18"/>
          <w:szCs w:val="18"/>
          <w:lang w:bidi="th-TH"/>
        </w:rPr>
        <w:br w:type="page"/>
      </w:r>
    </w:p>
    <w:p w14:paraId="0210F2C5" w14:textId="77777777" w:rsidR="00574C31" w:rsidRPr="00A70425" w:rsidRDefault="00574C31" w:rsidP="00553949">
      <w:pPr>
        <w:spacing w:line="240" w:lineRule="auto"/>
        <w:ind w:left="547" w:hanging="547"/>
        <w:jc w:val="thaiDistribute"/>
        <w:rPr>
          <w:rFonts w:eastAsia="MS Mincho" w:cs="Arial"/>
          <w:sz w:val="18"/>
          <w:szCs w:val="18"/>
          <w:lang w:bidi="th-TH"/>
        </w:rPr>
      </w:pPr>
      <w:r w:rsidRPr="00A70425">
        <w:rPr>
          <w:rFonts w:eastAsia="MS Mincho" w:cs="Arial"/>
          <w:b/>
          <w:bCs/>
          <w:sz w:val="18"/>
          <w:szCs w:val="18"/>
          <w:lang w:bidi="th-TH"/>
        </w:rPr>
        <w:t>21</w:t>
      </w:r>
      <w:r w:rsidRPr="00A70425">
        <w:rPr>
          <w:rFonts w:eastAsia="MS Mincho" w:cs="Arial"/>
          <w:b/>
          <w:bCs/>
          <w:sz w:val="18"/>
          <w:szCs w:val="18"/>
          <w:lang w:bidi="th-TH"/>
        </w:rPr>
        <w:tab/>
        <w:t>Business combination</w:t>
      </w:r>
      <w:r w:rsidRPr="00A70425">
        <w:rPr>
          <w:rFonts w:eastAsia="MS Mincho" w:cs="Arial"/>
          <w:b/>
          <w:bCs/>
          <w:sz w:val="18"/>
          <w:szCs w:val="18"/>
          <w:cs/>
          <w:lang w:bidi="th-TH"/>
        </w:rPr>
        <w:t xml:space="preserve"> </w:t>
      </w:r>
      <w:r w:rsidRPr="00A70425">
        <w:rPr>
          <w:rFonts w:eastAsia="MS Mincho" w:cs="Arial"/>
          <w:sz w:val="18"/>
          <w:szCs w:val="18"/>
          <w:lang w:bidi="th-TH"/>
        </w:rPr>
        <w:t>(Cont’d)</w:t>
      </w:r>
    </w:p>
    <w:p w14:paraId="7956B525" w14:textId="5049AF9A" w:rsidR="00574C31" w:rsidRPr="00A70425" w:rsidRDefault="00574C31" w:rsidP="00553949">
      <w:pPr>
        <w:spacing w:line="240" w:lineRule="auto"/>
        <w:ind w:left="1080"/>
        <w:jc w:val="both"/>
        <w:rPr>
          <w:rFonts w:cs="Arial"/>
          <w:sz w:val="18"/>
          <w:szCs w:val="18"/>
          <w:lang w:bidi="th-TH"/>
        </w:rPr>
      </w:pPr>
    </w:p>
    <w:p w14:paraId="35E2789E" w14:textId="77777777" w:rsidR="00677B15" w:rsidRPr="00A70425" w:rsidRDefault="00677B15" w:rsidP="00553949">
      <w:pPr>
        <w:spacing w:line="240" w:lineRule="auto"/>
        <w:ind w:left="1080"/>
        <w:jc w:val="both"/>
        <w:rPr>
          <w:rFonts w:cs="Arial"/>
          <w:sz w:val="18"/>
          <w:szCs w:val="18"/>
          <w:lang w:bidi="th-TH"/>
        </w:rPr>
      </w:pPr>
    </w:p>
    <w:p w14:paraId="0CF51131" w14:textId="3A93F05A" w:rsidR="002E1540" w:rsidRPr="00A70425" w:rsidRDefault="002E1540" w:rsidP="00553949">
      <w:pPr>
        <w:pStyle w:val="Header"/>
        <w:spacing w:line="240" w:lineRule="auto"/>
        <w:ind w:left="1080" w:hanging="558"/>
        <w:jc w:val="thaiDistribute"/>
        <w:rPr>
          <w:rFonts w:cs="Arial"/>
          <w:b/>
          <w:bCs/>
          <w:sz w:val="18"/>
          <w:szCs w:val="18"/>
          <w:lang w:bidi="th-TH"/>
        </w:rPr>
      </w:pPr>
      <w:r w:rsidRPr="00A70425">
        <w:rPr>
          <w:rFonts w:cs="Arial"/>
          <w:b/>
          <w:bCs/>
          <w:sz w:val="18"/>
          <w:szCs w:val="18"/>
          <w:lang w:bidi="th-TH"/>
        </w:rPr>
        <w:t>2</w:t>
      </w:r>
      <w:r w:rsidR="00D85F02" w:rsidRPr="00A70425">
        <w:rPr>
          <w:rFonts w:cs="Arial"/>
          <w:b/>
          <w:bCs/>
          <w:sz w:val="18"/>
          <w:szCs w:val="18"/>
          <w:lang w:bidi="th-TH"/>
        </w:rPr>
        <w:t>1</w:t>
      </w:r>
      <w:r w:rsidRPr="00A70425">
        <w:rPr>
          <w:rFonts w:cs="Arial"/>
          <w:b/>
          <w:bCs/>
          <w:sz w:val="18"/>
          <w:szCs w:val="18"/>
          <w:lang w:bidi="th-TH"/>
        </w:rPr>
        <w:t>.</w:t>
      </w:r>
      <w:r w:rsidR="008C597E" w:rsidRPr="00A70425">
        <w:rPr>
          <w:rFonts w:cs="Arial"/>
          <w:b/>
          <w:bCs/>
          <w:sz w:val="18"/>
          <w:szCs w:val="18"/>
          <w:lang w:bidi="th-TH"/>
        </w:rPr>
        <w:t>4</w:t>
      </w:r>
      <w:r w:rsidRPr="00A70425">
        <w:rPr>
          <w:rFonts w:cs="Arial"/>
          <w:b/>
          <w:bCs/>
          <w:sz w:val="18"/>
          <w:szCs w:val="18"/>
          <w:lang w:bidi="th-TH"/>
        </w:rPr>
        <w:tab/>
        <w:t xml:space="preserve">Business combination of Siam </w:t>
      </w:r>
      <w:proofErr w:type="spellStart"/>
      <w:r w:rsidRPr="00A70425">
        <w:rPr>
          <w:rFonts w:cs="Arial"/>
          <w:b/>
          <w:bCs/>
          <w:sz w:val="18"/>
          <w:szCs w:val="18"/>
          <w:lang w:bidi="th-TH"/>
        </w:rPr>
        <w:t>Greenergy</w:t>
      </w:r>
      <w:proofErr w:type="spellEnd"/>
      <w:r w:rsidRPr="00A70425">
        <w:rPr>
          <w:rFonts w:cs="Arial"/>
          <w:b/>
          <w:bCs/>
          <w:sz w:val="18"/>
          <w:szCs w:val="18"/>
          <w:lang w:bidi="th-TH"/>
        </w:rPr>
        <w:t xml:space="preserve"> Co.,</w:t>
      </w:r>
      <w:r w:rsidR="00362A4D" w:rsidRPr="00A70425">
        <w:rPr>
          <w:rFonts w:cs="Arial"/>
          <w:b/>
          <w:bCs/>
          <w:sz w:val="18"/>
          <w:szCs w:val="18"/>
          <w:lang w:bidi="th-TH"/>
        </w:rPr>
        <w:t xml:space="preserve"> </w:t>
      </w:r>
      <w:r w:rsidRPr="00A70425">
        <w:rPr>
          <w:rFonts w:cs="Arial"/>
          <w:b/>
          <w:bCs/>
          <w:sz w:val="18"/>
          <w:szCs w:val="18"/>
          <w:lang w:bidi="th-TH"/>
        </w:rPr>
        <w:t>Ltd.</w:t>
      </w:r>
    </w:p>
    <w:p w14:paraId="1124EAA0" w14:textId="77777777" w:rsidR="00677B15" w:rsidRPr="00A70425" w:rsidRDefault="00677B15" w:rsidP="00553949">
      <w:pPr>
        <w:spacing w:line="240" w:lineRule="auto"/>
        <w:ind w:left="1080"/>
        <w:jc w:val="both"/>
        <w:rPr>
          <w:rFonts w:cs="Arial"/>
          <w:sz w:val="18"/>
          <w:szCs w:val="18"/>
          <w:lang w:bidi="th-TH"/>
        </w:rPr>
      </w:pPr>
    </w:p>
    <w:p w14:paraId="32779ECC" w14:textId="23ED7A83" w:rsidR="002E1540" w:rsidRPr="00A70425" w:rsidRDefault="002E1540" w:rsidP="00553949">
      <w:pPr>
        <w:spacing w:line="240" w:lineRule="auto"/>
        <w:ind w:left="1080"/>
        <w:jc w:val="both"/>
        <w:rPr>
          <w:rFonts w:cs="Arial"/>
          <w:sz w:val="18"/>
          <w:szCs w:val="18"/>
          <w:lang w:bidi="th-TH"/>
        </w:rPr>
      </w:pPr>
      <w:r w:rsidRPr="00A70425">
        <w:rPr>
          <w:rFonts w:cs="Arial"/>
          <w:sz w:val="18"/>
          <w:szCs w:val="18"/>
          <w:lang w:bidi="th-TH"/>
        </w:rPr>
        <w:t xml:space="preserve">On 3 June, 2021, the Group acquired 99.99% of Siam </w:t>
      </w:r>
      <w:proofErr w:type="spellStart"/>
      <w:r w:rsidRPr="00A70425">
        <w:rPr>
          <w:rFonts w:cs="Arial"/>
          <w:sz w:val="18"/>
          <w:szCs w:val="18"/>
          <w:lang w:bidi="th-TH"/>
        </w:rPr>
        <w:t>Greenergy</w:t>
      </w:r>
      <w:proofErr w:type="spellEnd"/>
      <w:r w:rsidRPr="00A70425">
        <w:rPr>
          <w:rFonts w:cs="Arial"/>
          <w:sz w:val="18"/>
          <w:szCs w:val="18"/>
          <w:lang w:bidi="th-TH"/>
        </w:rPr>
        <w:t xml:space="preserve"> Co., Ltd. for Baht 12.18 million, in order </w:t>
      </w:r>
      <w:r w:rsidRPr="00A70425">
        <w:rPr>
          <w:rFonts w:cs="Arial"/>
          <w:spacing w:val="-4"/>
          <w:sz w:val="18"/>
          <w:szCs w:val="18"/>
          <w:lang w:bidi="th-TH"/>
        </w:rPr>
        <w:t>to acquire a business with a digital technology and innovation with comprehensive Engineering, Procurement</w:t>
      </w:r>
      <w:r w:rsidRPr="00A70425">
        <w:rPr>
          <w:rFonts w:cs="Arial"/>
          <w:sz w:val="18"/>
          <w:szCs w:val="18"/>
          <w:lang w:bidi="th-TH"/>
        </w:rPr>
        <w:t xml:space="preserve"> and Construction Services, Energy Management System </w:t>
      </w:r>
      <w:r w:rsidR="00362A4D" w:rsidRPr="00A70425">
        <w:rPr>
          <w:rFonts w:cs="Arial"/>
          <w:sz w:val="18"/>
          <w:szCs w:val="18"/>
          <w:lang w:bidi="th-TH"/>
        </w:rPr>
        <w:t>-</w:t>
      </w:r>
      <w:r w:rsidRPr="00A70425">
        <w:rPr>
          <w:rFonts w:cs="Arial"/>
          <w:sz w:val="18"/>
          <w:szCs w:val="18"/>
          <w:lang w:bidi="th-TH"/>
        </w:rPr>
        <w:t xml:space="preserve"> EMS in Internet of Things (</w:t>
      </w:r>
      <w:proofErr w:type="spellStart"/>
      <w:r w:rsidRPr="00A70425">
        <w:rPr>
          <w:rFonts w:cs="Arial"/>
          <w:sz w:val="18"/>
          <w:szCs w:val="18"/>
          <w:lang w:bidi="th-TH"/>
        </w:rPr>
        <w:t>loT</w:t>
      </w:r>
      <w:proofErr w:type="spellEnd"/>
      <w:r w:rsidRPr="00A70425">
        <w:rPr>
          <w:rFonts w:cs="Arial"/>
          <w:sz w:val="18"/>
          <w:szCs w:val="18"/>
          <w:lang w:bidi="th-TH"/>
        </w:rPr>
        <w:t>) and Solution Provider for Energy Efficiency. The acquisition is considered a business acquisition.</w:t>
      </w:r>
    </w:p>
    <w:p w14:paraId="3213BA46" w14:textId="77777777" w:rsidR="002E1540" w:rsidRPr="00A70425" w:rsidRDefault="002E1540" w:rsidP="00553949">
      <w:pPr>
        <w:spacing w:line="240" w:lineRule="auto"/>
        <w:ind w:left="1080"/>
        <w:jc w:val="both"/>
        <w:rPr>
          <w:rFonts w:cs="Arial"/>
          <w:sz w:val="18"/>
          <w:szCs w:val="18"/>
          <w:lang w:bidi="th-TH"/>
        </w:rPr>
      </w:pPr>
    </w:p>
    <w:p w14:paraId="39DDD1D1" w14:textId="77777777" w:rsidR="002E1540" w:rsidRPr="00A70425" w:rsidRDefault="002E1540" w:rsidP="00553949">
      <w:pPr>
        <w:pStyle w:val="Header"/>
        <w:tabs>
          <w:tab w:val="left" w:pos="720"/>
        </w:tabs>
        <w:spacing w:line="240" w:lineRule="auto"/>
        <w:ind w:left="1080"/>
        <w:jc w:val="both"/>
        <w:rPr>
          <w:rFonts w:cs="Arial"/>
          <w:sz w:val="18"/>
          <w:szCs w:val="18"/>
          <w:lang w:bidi="th-TH"/>
        </w:rPr>
      </w:pPr>
      <w:r w:rsidRPr="00A70425">
        <w:rPr>
          <w:rFonts w:cs="Arial"/>
          <w:sz w:val="18"/>
          <w:szCs w:val="18"/>
          <w:lang w:bidi="th-TH"/>
        </w:rPr>
        <w:t xml:space="preserve">Transactions related to business combination are as follows: </w:t>
      </w:r>
    </w:p>
    <w:p w14:paraId="0DC71638" w14:textId="77777777" w:rsidR="002E1540" w:rsidRPr="00A70425" w:rsidRDefault="002E1540" w:rsidP="00553949">
      <w:pPr>
        <w:spacing w:line="240" w:lineRule="auto"/>
        <w:ind w:left="1080"/>
        <w:jc w:val="both"/>
        <w:rPr>
          <w:rFonts w:cs="Arial"/>
          <w:sz w:val="18"/>
          <w:szCs w:val="18"/>
          <w:lang w:bidi="th-TH"/>
        </w:rPr>
      </w:pPr>
    </w:p>
    <w:p w14:paraId="29AC2D46" w14:textId="77777777" w:rsidR="002E1540" w:rsidRPr="00A70425" w:rsidRDefault="002E1540" w:rsidP="00553949">
      <w:pPr>
        <w:spacing w:line="240" w:lineRule="auto"/>
        <w:ind w:left="1080"/>
        <w:jc w:val="both"/>
        <w:rPr>
          <w:rFonts w:cs="Arial"/>
          <w:sz w:val="18"/>
          <w:szCs w:val="18"/>
          <w:lang w:bidi="th-TH"/>
        </w:rPr>
      </w:pPr>
      <w:r w:rsidRPr="00A70425">
        <w:rPr>
          <w:rFonts w:cs="Arial"/>
          <w:sz w:val="18"/>
          <w:szCs w:val="18"/>
          <w:lang w:bidi="th-TH"/>
        </w:rPr>
        <w:t>The following table summarises the consideration paid for former shareholders compared with the amounts of the assets acquired and liabilities assumed recognised on an acquisition date.</w:t>
      </w:r>
    </w:p>
    <w:p w14:paraId="4D51A27B" w14:textId="77777777" w:rsidR="002E1540" w:rsidRPr="00A70425" w:rsidRDefault="002E1540" w:rsidP="00553949">
      <w:pPr>
        <w:autoSpaceDE w:val="0"/>
        <w:autoSpaceDN w:val="0"/>
        <w:adjustRightInd w:val="0"/>
        <w:spacing w:line="240" w:lineRule="auto"/>
        <w:ind w:left="1080" w:right="-97"/>
        <w:jc w:val="both"/>
        <w:rPr>
          <w:rFonts w:cs="Arial"/>
          <w:sz w:val="18"/>
          <w:szCs w:val="18"/>
          <w:lang w:bidi="th-TH"/>
        </w:rPr>
      </w:pPr>
    </w:p>
    <w:tbl>
      <w:tblPr>
        <w:tblW w:w="9437" w:type="dxa"/>
        <w:tblLook w:val="04A0" w:firstRow="1" w:lastRow="0" w:firstColumn="1" w:lastColumn="0" w:noHBand="0" w:noVBand="1"/>
      </w:tblPr>
      <w:tblGrid>
        <w:gridCol w:w="7513"/>
        <w:gridCol w:w="1924"/>
      </w:tblGrid>
      <w:tr w:rsidR="002E1540" w:rsidRPr="00A70425" w14:paraId="5080EFA3" w14:textId="77777777" w:rsidTr="002E1540">
        <w:tc>
          <w:tcPr>
            <w:tcW w:w="7513" w:type="dxa"/>
          </w:tcPr>
          <w:p w14:paraId="4FD33089" w14:textId="77777777" w:rsidR="002E1540" w:rsidRPr="00A70425" w:rsidRDefault="002E1540" w:rsidP="00553949">
            <w:pPr>
              <w:spacing w:line="240" w:lineRule="auto"/>
              <w:ind w:left="964"/>
              <w:rPr>
                <w:rFonts w:eastAsia="Arial Unicode MS" w:cs="Arial"/>
                <w:b/>
                <w:bCs/>
                <w:sz w:val="18"/>
                <w:szCs w:val="18"/>
                <w:lang w:val="en-US" w:bidi="th-TH"/>
              </w:rPr>
            </w:pPr>
          </w:p>
        </w:tc>
        <w:tc>
          <w:tcPr>
            <w:tcW w:w="1924" w:type="dxa"/>
            <w:hideMark/>
          </w:tcPr>
          <w:p w14:paraId="73F9C82A" w14:textId="795CE7BE" w:rsidR="002E1540" w:rsidRPr="00A70425" w:rsidRDefault="002E1540" w:rsidP="00553949">
            <w:pPr>
              <w:pBdr>
                <w:bottom w:val="single" w:sz="4" w:space="1" w:color="auto"/>
              </w:pBdr>
              <w:spacing w:line="240" w:lineRule="auto"/>
              <w:ind w:right="-72" w:firstLine="567"/>
              <w:jc w:val="right"/>
              <w:rPr>
                <w:rFonts w:eastAsia="Arial Unicode MS" w:cs="Arial"/>
                <w:b/>
                <w:bCs/>
                <w:sz w:val="18"/>
                <w:szCs w:val="18"/>
                <w:lang w:val="en-US" w:bidi="th-TH"/>
              </w:rPr>
            </w:pPr>
            <w:r w:rsidRPr="00A70425">
              <w:rPr>
                <w:rFonts w:eastAsia="Arial Unicode MS" w:cs="Arial"/>
                <w:b/>
                <w:bCs/>
                <w:sz w:val="18"/>
                <w:szCs w:val="18"/>
                <w:lang w:val="en-US" w:bidi="th-TH"/>
              </w:rPr>
              <w:t xml:space="preserve">Consolidated </w:t>
            </w:r>
            <w:r w:rsidR="006370C9" w:rsidRPr="00A70425">
              <w:rPr>
                <w:rFonts w:eastAsia="Arial Unicode MS" w:cs="Arial"/>
                <w:b/>
                <w:bCs/>
                <w:sz w:val="18"/>
                <w:szCs w:val="18"/>
                <w:lang w:val="en-US" w:bidi="th-TH"/>
              </w:rPr>
              <w:t>financial statements</w:t>
            </w:r>
          </w:p>
        </w:tc>
      </w:tr>
      <w:tr w:rsidR="002E1540" w:rsidRPr="00A70425" w14:paraId="30F432B7" w14:textId="77777777" w:rsidTr="002E1540">
        <w:tc>
          <w:tcPr>
            <w:tcW w:w="7513" w:type="dxa"/>
          </w:tcPr>
          <w:p w14:paraId="7D762E22" w14:textId="77777777" w:rsidR="002E1540" w:rsidRPr="00A70425" w:rsidRDefault="002E1540" w:rsidP="00553949">
            <w:pPr>
              <w:spacing w:line="240" w:lineRule="auto"/>
              <w:ind w:left="964"/>
              <w:rPr>
                <w:rFonts w:eastAsia="Arial Unicode MS" w:cs="Arial"/>
                <w:b/>
                <w:bCs/>
                <w:sz w:val="18"/>
                <w:szCs w:val="18"/>
                <w:lang w:val="en-US" w:bidi="th-TH"/>
              </w:rPr>
            </w:pPr>
          </w:p>
        </w:tc>
        <w:tc>
          <w:tcPr>
            <w:tcW w:w="1924" w:type="dxa"/>
            <w:hideMark/>
          </w:tcPr>
          <w:p w14:paraId="39D4BA19" w14:textId="77777777" w:rsidR="002E1540" w:rsidRPr="00A70425" w:rsidRDefault="002E1540" w:rsidP="00553949">
            <w:pPr>
              <w:pBdr>
                <w:bottom w:val="single" w:sz="4" w:space="1" w:color="auto"/>
              </w:pBdr>
              <w:spacing w:line="240" w:lineRule="auto"/>
              <w:ind w:right="-72" w:firstLine="567"/>
              <w:jc w:val="right"/>
              <w:rPr>
                <w:rFonts w:eastAsia="Arial Unicode MS" w:cs="Arial"/>
                <w:b/>
                <w:bCs/>
                <w:sz w:val="18"/>
                <w:szCs w:val="18"/>
                <w:lang w:val="en-US" w:bidi="th-TH"/>
              </w:rPr>
            </w:pPr>
            <w:r w:rsidRPr="00A70425">
              <w:rPr>
                <w:rFonts w:eastAsia="Arial Unicode MS" w:cs="Arial"/>
                <w:b/>
                <w:bCs/>
                <w:sz w:val="18"/>
                <w:szCs w:val="18"/>
                <w:lang w:val="en-US" w:bidi="th-TH"/>
              </w:rPr>
              <w:t xml:space="preserve">Baht Thousand </w:t>
            </w:r>
          </w:p>
        </w:tc>
      </w:tr>
      <w:tr w:rsidR="002E1540" w:rsidRPr="00A70425" w14:paraId="53FF074C" w14:textId="77777777" w:rsidTr="002E1540">
        <w:tc>
          <w:tcPr>
            <w:tcW w:w="7513" w:type="dxa"/>
          </w:tcPr>
          <w:p w14:paraId="234A63F5" w14:textId="77777777" w:rsidR="002E1540" w:rsidRPr="00A70425" w:rsidRDefault="002E1540" w:rsidP="00553949">
            <w:pPr>
              <w:spacing w:line="240" w:lineRule="auto"/>
              <w:ind w:left="964"/>
              <w:rPr>
                <w:rFonts w:eastAsia="Arial Unicode MS" w:cs="Arial"/>
                <w:b/>
                <w:bCs/>
                <w:sz w:val="12"/>
                <w:szCs w:val="12"/>
                <w:lang w:val="en-US" w:bidi="th-TH"/>
              </w:rPr>
            </w:pPr>
          </w:p>
        </w:tc>
        <w:tc>
          <w:tcPr>
            <w:tcW w:w="1924" w:type="dxa"/>
          </w:tcPr>
          <w:p w14:paraId="77E980CC" w14:textId="77777777" w:rsidR="002E1540" w:rsidRPr="00A70425" w:rsidRDefault="002E1540" w:rsidP="00553949">
            <w:pPr>
              <w:spacing w:line="240" w:lineRule="auto"/>
              <w:ind w:right="-72" w:firstLine="567"/>
              <w:jc w:val="right"/>
              <w:rPr>
                <w:rFonts w:eastAsia="Arial Unicode MS" w:cs="Arial"/>
                <w:b/>
                <w:bCs/>
                <w:sz w:val="12"/>
                <w:szCs w:val="12"/>
                <w:lang w:val="en-US" w:bidi="th-TH"/>
              </w:rPr>
            </w:pPr>
          </w:p>
        </w:tc>
      </w:tr>
      <w:tr w:rsidR="002E1540" w:rsidRPr="00A70425" w14:paraId="33950982" w14:textId="77777777" w:rsidTr="002E1540">
        <w:tc>
          <w:tcPr>
            <w:tcW w:w="7513" w:type="dxa"/>
            <w:hideMark/>
          </w:tcPr>
          <w:p w14:paraId="79C7CBBE" w14:textId="77777777" w:rsidR="002E1540" w:rsidRPr="00A70425" w:rsidRDefault="002E1540" w:rsidP="00553949">
            <w:pPr>
              <w:spacing w:line="240" w:lineRule="auto"/>
              <w:ind w:left="964"/>
              <w:rPr>
                <w:rFonts w:cs="Arial"/>
                <w:sz w:val="18"/>
                <w:szCs w:val="18"/>
                <w:shd w:val="clear" w:color="auto" w:fill="FFFFFF" w:themeFill="background1"/>
                <w:lang w:val="en-US"/>
              </w:rPr>
            </w:pPr>
            <w:proofErr w:type="spellStart"/>
            <w:r w:rsidRPr="00A70425">
              <w:rPr>
                <w:rFonts w:cs="Arial"/>
                <w:sz w:val="18"/>
                <w:szCs w:val="18"/>
                <w:shd w:val="clear" w:color="auto" w:fill="FFFFFF" w:themeFill="background1"/>
                <w:lang w:val="en-US"/>
              </w:rPr>
              <w:t>Recognised</w:t>
            </w:r>
            <w:proofErr w:type="spellEnd"/>
            <w:r w:rsidRPr="00A70425">
              <w:rPr>
                <w:rFonts w:cs="Arial"/>
                <w:sz w:val="18"/>
                <w:szCs w:val="18"/>
                <w:shd w:val="clear" w:color="auto" w:fill="FFFFFF" w:themeFill="background1"/>
                <w:lang w:val="en-US"/>
              </w:rPr>
              <w:t xml:space="preserve"> amounts of identifiable assets acquired and liabilities assumed</w:t>
            </w:r>
          </w:p>
        </w:tc>
        <w:tc>
          <w:tcPr>
            <w:tcW w:w="1924" w:type="dxa"/>
          </w:tcPr>
          <w:p w14:paraId="00E02FC3" w14:textId="77777777" w:rsidR="002E1540" w:rsidRPr="00A70425" w:rsidRDefault="002E1540" w:rsidP="00553949">
            <w:pPr>
              <w:spacing w:line="240" w:lineRule="auto"/>
              <w:ind w:right="-72" w:firstLine="567"/>
              <w:jc w:val="right"/>
              <w:rPr>
                <w:rFonts w:eastAsia="Arial Unicode MS" w:cs="Arial"/>
                <w:b/>
                <w:bCs/>
                <w:sz w:val="18"/>
                <w:szCs w:val="18"/>
                <w:lang w:val="en-US" w:bidi="th-TH"/>
              </w:rPr>
            </w:pPr>
          </w:p>
        </w:tc>
      </w:tr>
      <w:tr w:rsidR="002E1540" w:rsidRPr="00A70425" w14:paraId="3D945805" w14:textId="77777777" w:rsidTr="002E1540">
        <w:tc>
          <w:tcPr>
            <w:tcW w:w="7513" w:type="dxa"/>
          </w:tcPr>
          <w:p w14:paraId="779A8682" w14:textId="77777777" w:rsidR="002E1540" w:rsidRPr="00A70425" w:rsidRDefault="002E1540" w:rsidP="00553949">
            <w:pPr>
              <w:spacing w:line="240" w:lineRule="auto"/>
              <w:ind w:left="964"/>
              <w:rPr>
                <w:rFonts w:eastAsia="Arial Unicode MS" w:cs="Arial"/>
                <w:sz w:val="12"/>
                <w:szCs w:val="12"/>
                <w:lang w:val="en-US" w:bidi="th-TH"/>
              </w:rPr>
            </w:pPr>
          </w:p>
        </w:tc>
        <w:tc>
          <w:tcPr>
            <w:tcW w:w="1924" w:type="dxa"/>
          </w:tcPr>
          <w:p w14:paraId="7E271D1A" w14:textId="77777777" w:rsidR="002E1540" w:rsidRPr="00A70425" w:rsidRDefault="002E1540" w:rsidP="00553949">
            <w:pPr>
              <w:spacing w:line="240" w:lineRule="auto"/>
              <w:ind w:right="-72" w:firstLine="567"/>
              <w:jc w:val="right"/>
              <w:rPr>
                <w:rFonts w:eastAsia="Arial Unicode MS" w:cs="Arial"/>
                <w:b/>
                <w:bCs/>
                <w:sz w:val="12"/>
                <w:szCs w:val="12"/>
                <w:lang w:val="en-US" w:bidi="th-TH"/>
              </w:rPr>
            </w:pPr>
          </w:p>
        </w:tc>
      </w:tr>
      <w:tr w:rsidR="002E1540" w:rsidRPr="00A70425" w14:paraId="0596E180" w14:textId="77777777" w:rsidTr="002E1540">
        <w:tc>
          <w:tcPr>
            <w:tcW w:w="7513" w:type="dxa"/>
            <w:hideMark/>
          </w:tcPr>
          <w:p w14:paraId="7F018F1B" w14:textId="77777777" w:rsidR="002E1540" w:rsidRPr="00A70425" w:rsidRDefault="002E1540" w:rsidP="00553949">
            <w:pPr>
              <w:spacing w:line="240" w:lineRule="auto"/>
              <w:ind w:left="964"/>
              <w:rPr>
                <w:rFonts w:eastAsia="Arial Unicode MS" w:cs="Arial"/>
                <w:b/>
                <w:bCs/>
                <w:sz w:val="18"/>
                <w:szCs w:val="18"/>
                <w:lang w:val="en-US" w:bidi="th-TH"/>
              </w:rPr>
            </w:pPr>
            <w:r w:rsidRPr="00A70425">
              <w:rPr>
                <w:rFonts w:eastAsia="Arial Unicode MS" w:cs="Arial"/>
                <w:b/>
                <w:bCs/>
                <w:sz w:val="18"/>
                <w:szCs w:val="18"/>
                <w:lang w:val="en-US" w:bidi="th-TH"/>
              </w:rPr>
              <w:t>Assets</w:t>
            </w:r>
          </w:p>
        </w:tc>
        <w:tc>
          <w:tcPr>
            <w:tcW w:w="1924" w:type="dxa"/>
          </w:tcPr>
          <w:p w14:paraId="79DBF019" w14:textId="77777777" w:rsidR="002E1540" w:rsidRPr="00A70425" w:rsidRDefault="002E1540" w:rsidP="00553949">
            <w:pPr>
              <w:spacing w:line="240" w:lineRule="auto"/>
              <w:ind w:right="-72" w:firstLine="567"/>
              <w:jc w:val="right"/>
              <w:rPr>
                <w:rFonts w:eastAsia="Arial Unicode MS" w:cs="Arial"/>
                <w:b/>
                <w:bCs/>
                <w:sz w:val="18"/>
                <w:szCs w:val="18"/>
                <w:lang w:val="en-US" w:bidi="th-TH"/>
              </w:rPr>
            </w:pPr>
          </w:p>
        </w:tc>
      </w:tr>
      <w:tr w:rsidR="002E1540" w:rsidRPr="00A70425" w14:paraId="11A8B49C" w14:textId="77777777" w:rsidTr="00D45744">
        <w:tc>
          <w:tcPr>
            <w:tcW w:w="7513" w:type="dxa"/>
            <w:hideMark/>
          </w:tcPr>
          <w:p w14:paraId="0855AD11" w14:textId="77777777" w:rsidR="002E1540" w:rsidRPr="00A70425" w:rsidRDefault="002E1540" w:rsidP="00553949">
            <w:pPr>
              <w:spacing w:line="240" w:lineRule="auto"/>
              <w:ind w:left="964"/>
              <w:rPr>
                <w:rFonts w:eastAsia="Arial Unicode MS" w:cs="Arial"/>
                <w:b/>
                <w:bCs/>
                <w:sz w:val="18"/>
                <w:szCs w:val="18"/>
                <w:lang w:val="en-US" w:bidi="th-TH"/>
              </w:rPr>
            </w:pPr>
            <w:r w:rsidRPr="00A70425">
              <w:rPr>
                <w:rFonts w:cs="Arial"/>
                <w:sz w:val="18"/>
                <w:szCs w:val="18"/>
                <w:shd w:val="clear" w:color="auto" w:fill="FFFFFF" w:themeFill="background1"/>
                <w:lang w:val="en-US"/>
              </w:rPr>
              <w:t>Cash and cash equivalents</w:t>
            </w:r>
          </w:p>
        </w:tc>
        <w:tc>
          <w:tcPr>
            <w:tcW w:w="1924" w:type="dxa"/>
          </w:tcPr>
          <w:p w14:paraId="59DD162D" w14:textId="1DC2EFFC" w:rsidR="002E1540" w:rsidRPr="00A70425" w:rsidRDefault="00434DD1"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cs/>
                <w:lang w:val="en-US" w:bidi="th-TH"/>
              </w:rPr>
              <w:t>400</w:t>
            </w:r>
          </w:p>
        </w:tc>
      </w:tr>
      <w:tr w:rsidR="002E1540" w:rsidRPr="00A70425" w14:paraId="2864DCDD" w14:textId="77777777" w:rsidTr="00D45744">
        <w:tc>
          <w:tcPr>
            <w:tcW w:w="7513" w:type="dxa"/>
            <w:hideMark/>
          </w:tcPr>
          <w:p w14:paraId="10258C9B"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Trade and other receivables</w:t>
            </w:r>
          </w:p>
        </w:tc>
        <w:tc>
          <w:tcPr>
            <w:tcW w:w="1924" w:type="dxa"/>
          </w:tcPr>
          <w:p w14:paraId="0B8FD82D" w14:textId="670B7FE8" w:rsidR="002E1540" w:rsidRPr="00A70425" w:rsidRDefault="00434DD1"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cs/>
                <w:lang w:val="en-US" w:bidi="th-TH"/>
              </w:rPr>
              <w:t>790</w:t>
            </w:r>
          </w:p>
        </w:tc>
      </w:tr>
      <w:tr w:rsidR="002E1540" w:rsidRPr="00A70425" w14:paraId="592971A4" w14:textId="77777777" w:rsidTr="00D45744">
        <w:tc>
          <w:tcPr>
            <w:tcW w:w="7513" w:type="dxa"/>
            <w:hideMark/>
          </w:tcPr>
          <w:p w14:paraId="4079CBB3"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lang w:val="en-US"/>
              </w:rPr>
              <w:t>Short-term loans to related parties</w:t>
            </w:r>
          </w:p>
        </w:tc>
        <w:tc>
          <w:tcPr>
            <w:tcW w:w="1924" w:type="dxa"/>
          </w:tcPr>
          <w:p w14:paraId="1B885B76" w14:textId="6A276E67" w:rsidR="002E1540" w:rsidRPr="00A70425" w:rsidRDefault="00434DD1"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7,940</w:t>
            </w:r>
          </w:p>
        </w:tc>
      </w:tr>
      <w:tr w:rsidR="002E1540" w:rsidRPr="00A70425" w14:paraId="0D427322" w14:textId="77777777" w:rsidTr="00D45744">
        <w:tc>
          <w:tcPr>
            <w:tcW w:w="7513" w:type="dxa"/>
            <w:hideMark/>
          </w:tcPr>
          <w:p w14:paraId="25F98E20" w14:textId="77777777" w:rsidR="002E1540" w:rsidRPr="00A70425" w:rsidRDefault="002E1540" w:rsidP="00553949">
            <w:pPr>
              <w:spacing w:line="240" w:lineRule="auto"/>
              <w:ind w:left="964"/>
              <w:rPr>
                <w:rFonts w:cs="Arial"/>
                <w:sz w:val="18"/>
                <w:szCs w:val="18"/>
                <w:lang w:val="en-US"/>
              </w:rPr>
            </w:pPr>
            <w:r w:rsidRPr="00A70425">
              <w:rPr>
                <w:rFonts w:cs="Arial"/>
                <w:sz w:val="18"/>
                <w:szCs w:val="18"/>
                <w:shd w:val="clear" w:color="auto" w:fill="FFFFFF" w:themeFill="background1"/>
                <w:lang w:val="en-US"/>
              </w:rPr>
              <w:t>Other current assets</w:t>
            </w:r>
          </w:p>
        </w:tc>
        <w:tc>
          <w:tcPr>
            <w:tcW w:w="1924" w:type="dxa"/>
          </w:tcPr>
          <w:p w14:paraId="71CE2A87" w14:textId="2E982026" w:rsidR="002E1540" w:rsidRPr="00A70425" w:rsidRDefault="00434DD1"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232</w:t>
            </w:r>
          </w:p>
        </w:tc>
      </w:tr>
      <w:tr w:rsidR="002E1540" w:rsidRPr="00A70425" w14:paraId="7C019A74" w14:textId="77777777" w:rsidTr="00D45744">
        <w:tc>
          <w:tcPr>
            <w:tcW w:w="7513" w:type="dxa"/>
            <w:hideMark/>
          </w:tcPr>
          <w:p w14:paraId="49479D04"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Property, plant and equipment</w:t>
            </w:r>
          </w:p>
        </w:tc>
        <w:tc>
          <w:tcPr>
            <w:tcW w:w="1924" w:type="dxa"/>
          </w:tcPr>
          <w:p w14:paraId="5B5F8F19" w14:textId="732E31CC" w:rsidR="002E1540" w:rsidRPr="00A70425" w:rsidRDefault="00434DD1"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53</w:t>
            </w:r>
          </w:p>
        </w:tc>
      </w:tr>
      <w:tr w:rsidR="002E1540" w:rsidRPr="00A70425" w14:paraId="5ADE1E8B" w14:textId="77777777" w:rsidTr="00D45744">
        <w:tc>
          <w:tcPr>
            <w:tcW w:w="7513" w:type="dxa"/>
            <w:hideMark/>
          </w:tcPr>
          <w:p w14:paraId="648F5551"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Intangible assets</w:t>
            </w:r>
          </w:p>
        </w:tc>
        <w:tc>
          <w:tcPr>
            <w:tcW w:w="1924" w:type="dxa"/>
          </w:tcPr>
          <w:p w14:paraId="69C8E3F5" w14:textId="31C42A57" w:rsidR="002E1540" w:rsidRPr="00A70425" w:rsidRDefault="00434DD1"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855</w:t>
            </w:r>
          </w:p>
        </w:tc>
      </w:tr>
      <w:tr w:rsidR="002E1540" w:rsidRPr="00A70425" w14:paraId="10FF1043" w14:textId="77777777" w:rsidTr="002E1540">
        <w:tc>
          <w:tcPr>
            <w:tcW w:w="7513" w:type="dxa"/>
          </w:tcPr>
          <w:p w14:paraId="1646B3F5" w14:textId="77777777" w:rsidR="002E1540" w:rsidRPr="00A70425" w:rsidRDefault="002E1540" w:rsidP="00553949">
            <w:pPr>
              <w:spacing w:line="240" w:lineRule="auto"/>
              <w:ind w:left="964"/>
              <w:rPr>
                <w:rFonts w:cs="Arial"/>
                <w:sz w:val="18"/>
                <w:szCs w:val="18"/>
                <w:shd w:val="clear" w:color="auto" w:fill="FFFFFF" w:themeFill="background1"/>
                <w:lang w:val="en-US"/>
              </w:rPr>
            </w:pPr>
          </w:p>
        </w:tc>
        <w:tc>
          <w:tcPr>
            <w:tcW w:w="1924" w:type="dxa"/>
          </w:tcPr>
          <w:p w14:paraId="31728257" w14:textId="77777777" w:rsidR="002E1540" w:rsidRPr="00A70425" w:rsidRDefault="002E1540" w:rsidP="00553949">
            <w:pPr>
              <w:spacing w:line="240" w:lineRule="auto"/>
              <w:ind w:right="-72" w:firstLine="567"/>
              <w:jc w:val="right"/>
              <w:rPr>
                <w:rFonts w:eastAsia="Arial Unicode MS" w:cs="Arial"/>
                <w:sz w:val="18"/>
                <w:szCs w:val="18"/>
                <w:lang w:val="en-US" w:bidi="th-TH"/>
              </w:rPr>
            </w:pPr>
          </w:p>
        </w:tc>
      </w:tr>
      <w:tr w:rsidR="002E1540" w:rsidRPr="00A70425" w14:paraId="52A8BB24" w14:textId="77777777" w:rsidTr="002E1540">
        <w:tc>
          <w:tcPr>
            <w:tcW w:w="7513" w:type="dxa"/>
            <w:hideMark/>
          </w:tcPr>
          <w:p w14:paraId="241F86D9" w14:textId="77777777" w:rsidR="002E1540" w:rsidRPr="00A70425" w:rsidRDefault="002E1540" w:rsidP="00553949">
            <w:pPr>
              <w:spacing w:line="240" w:lineRule="auto"/>
              <w:ind w:left="964"/>
              <w:rPr>
                <w:rFonts w:cs="Arial"/>
                <w:b/>
                <w:bCs/>
                <w:sz w:val="18"/>
                <w:szCs w:val="18"/>
                <w:shd w:val="clear" w:color="auto" w:fill="FFFFFF" w:themeFill="background1"/>
                <w:lang w:val="en-US"/>
              </w:rPr>
            </w:pPr>
            <w:r w:rsidRPr="00A70425">
              <w:rPr>
                <w:rFonts w:cs="Arial"/>
                <w:b/>
                <w:bCs/>
                <w:sz w:val="18"/>
                <w:szCs w:val="18"/>
                <w:shd w:val="clear" w:color="auto" w:fill="FFFFFF" w:themeFill="background1"/>
                <w:lang w:val="en-US"/>
              </w:rPr>
              <w:t>Liabilities</w:t>
            </w:r>
          </w:p>
        </w:tc>
        <w:tc>
          <w:tcPr>
            <w:tcW w:w="1924" w:type="dxa"/>
          </w:tcPr>
          <w:p w14:paraId="6885089F" w14:textId="77777777" w:rsidR="002E1540" w:rsidRPr="00A70425" w:rsidRDefault="002E1540" w:rsidP="00553949">
            <w:pPr>
              <w:spacing w:line="240" w:lineRule="auto"/>
              <w:ind w:right="-72" w:firstLine="567"/>
              <w:jc w:val="right"/>
              <w:rPr>
                <w:rFonts w:eastAsia="Arial Unicode MS" w:cs="Arial"/>
                <w:sz w:val="18"/>
                <w:szCs w:val="18"/>
                <w:lang w:val="en-US" w:bidi="th-TH"/>
              </w:rPr>
            </w:pPr>
          </w:p>
        </w:tc>
      </w:tr>
      <w:tr w:rsidR="002E1540" w:rsidRPr="00A70425" w14:paraId="229F6D32" w14:textId="77777777" w:rsidTr="00D45744">
        <w:tc>
          <w:tcPr>
            <w:tcW w:w="7513" w:type="dxa"/>
            <w:hideMark/>
          </w:tcPr>
          <w:p w14:paraId="2E2025D4" w14:textId="77777777" w:rsidR="002E1540" w:rsidRPr="00A70425" w:rsidRDefault="002E1540" w:rsidP="00553949">
            <w:pPr>
              <w:spacing w:line="240" w:lineRule="auto"/>
              <w:ind w:left="964"/>
              <w:rPr>
                <w:rFonts w:cs="Arial"/>
                <w:sz w:val="18"/>
                <w:szCs w:val="18"/>
                <w:lang w:val="en-US"/>
              </w:rPr>
            </w:pPr>
            <w:r w:rsidRPr="00A70425">
              <w:rPr>
                <w:rFonts w:cs="Arial"/>
                <w:sz w:val="18"/>
                <w:szCs w:val="18"/>
                <w:shd w:val="clear" w:color="auto" w:fill="FFFFFF" w:themeFill="background1"/>
                <w:lang w:val="en-US"/>
              </w:rPr>
              <w:t>Trade and other payables</w:t>
            </w:r>
          </w:p>
        </w:tc>
        <w:tc>
          <w:tcPr>
            <w:tcW w:w="1924" w:type="dxa"/>
          </w:tcPr>
          <w:p w14:paraId="2257F003" w14:textId="74CAB3BB" w:rsidR="002E1540" w:rsidRPr="00A70425" w:rsidRDefault="00434DD1"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(2,062)</w:t>
            </w:r>
          </w:p>
        </w:tc>
      </w:tr>
      <w:tr w:rsidR="002E1540" w:rsidRPr="00A70425" w14:paraId="0874D1AC" w14:textId="77777777" w:rsidTr="00D45744">
        <w:tc>
          <w:tcPr>
            <w:tcW w:w="7513" w:type="dxa"/>
            <w:hideMark/>
          </w:tcPr>
          <w:p w14:paraId="592CE34A"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lang w:val="en-US"/>
              </w:rPr>
              <w:t>Other current liabilities</w:t>
            </w:r>
          </w:p>
        </w:tc>
        <w:tc>
          <w:tcPr>
            <w:tcW w:w="1924" w:type="dxa"/>
          </w:tcPr>
          <w:p w14:paraId="2A187CB4" w14:textId="54CD7D15" w:rsidR="002E1540" w:rsidRPr="00A70425" w:rsidRDefault="00434DD1"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(40)</w:t>
            </w:r>
          </w:p>
        </w:tc>
      </w:tr>
      <w:tr w:rsidR="002E1540" w:rsidRPr="00A70425" w14:paraId="3B87FB0D" w14:textId="77777777" w:rsidTr="00D45744">
        <w:tc>
          <w:tcPr>
            <w:tcW w:w="7513" w:type="dxa"/>
            <w:hideMark/>
          </w:tcPr>
          <w:p w14:paraId="049C6384"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Deferred income tax liabilities</w:t>
            </w:r>
          </w:p>
        </w:tc>
        <w:tc>
          <w:tcPr>
            <w:tcW w:w="1924" w:type="dxa"/>
          </w:tcPr>
          <w:p w14:paraId="7EA282FC" w14:textId="7207737A" w:rsidR="002E1540" w:rsidRPr="00A70425" w:rsidRDefault="00434DD1" w:rsidP="00553949">
            <w:pPr>
              <w:pBdr>
                <w:bottom w:val="single" w:sz="4" w:space="1" w:color="auto"/>
              </w:pBd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(173)</w:t>
            </w:r>
          </w:p>
        </w:tc>
      </w:tr>
      <w:tr w:rsidR="002E1540" w:rsidRPr="00A70425" w14:paraId="5ADE52F1" w14:textId="77777777" w:rsidTr="002E1540">
        <w:tc>
          <w:tcPr>
            <w:tcW w:w="7513" w:type="dxa"/>
          </w:tcPr>
          <w:p w14:paraId="6AB70526" w14:textId="77777777" w:rsidR="002E1540" w:rsidRPr="00A70425" w:rsidRDefault="002E1540" w:rsidP="00553949">
            <w:pPr>
              <w:spacing w:line="240" w:lineRule="auto"/>
              <w:ind w:left="964"/>
              <w:rPr>
                <w:rFonts w:cs="Arial"/>
                <w:sz w:val="12"/>
                <w:szCs w:val="12"/>
                <w:shd w:val="clear" w:color="auto" w:fill="FFFFFF" w:themeFill="background1"/>
                <w:lang w:val="en-US"/>
              </w:rPr>
            </w:pPr>
          </w:p>
        </w:tc>
        <w:tc>
          <w:tcPr>
            <w:tcW w:w="1924" w:type="dxa"/>
          </w:tcPr>
          <w:p w14:paraId="0A4D846F" w14:textId="77777777" w:rsidR="002E1540" w:rsidRPr="00A70425" w:rsidRDefault="002E1540" w:rsidP="00553949">
            <w:pPr>
              <w:spacing w:line="240" w:lineRule="auto"/>
              <w:ind w:right="-72" w:firstLine="567"/>
              <w:jc w:val="right"/>
              <w:rPr>
                <w:rFonts w:eastAsia="Arial Unicode MS" w:cs="Arial"/>
                <w:sz w:val="18"/>
                <w:szCs w:val="18"/>
                <w:lang w:val="en-US" w:bidi="th-TH"/>
              </w:rPr>
            </w:pPr>
          </w:p>
        </w:tc>
      </w:tr>
      <w:tr w:rsidR="002E1540" w:rsidRPr="00A70425" w14:paraId="48820D57" w14:textId="77777777" w:rsidTr="00D45744">
        <w:tc>
          <w:tcPr>
            <w:tcW w:w="7513" w:type="dxa"/>
            <w:hideMark/>
          </w:tcPr>
          <w:p w14:paraId="1E20BF5E"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Identifiable net assets</w:t>
            </w:r>
          </w:p>
        </w:tc>
        <w:tc>
          <w:tcPr>
            <w:tcW w:w="1924" w:type="dxa"/>
          </w:tcPr>
          <w:p w14:paraId="695A4E7D" w14:textId="5D45396E" w:rsidR="002E1540" w:rsidRPr="00A70425" w:rsidRDefault="00434DD1"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7,995</w:t>
            </w:r>
          </w:p>
        </w:tc>
      </w:tr>
      <w:tr w:rsidR="002E1540" w:rsidRPr="00A70425" w14:paraId="02E3601D" w14:textId="77777777" w:rsidTr="00D45744">
        <w:tc>
          <w:tcPr>
            <w:tcW w:w="7513" w:type="dxa"/>
            <w:hideMark/>
          </w:tcPr>
          <w:p w14:paraId="4046AD14"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 xml:space="preserve">Consideration paid </w:t>
            </w:r>
          </w:p>
        </w:tc>
        <w:tc>
          <w:tcPr>
            <w:tcW w:w="1924" w:type="dxa"/>
          </w:tcPr>
          <w:p w14:paraId="726AB65F" w14:textId="362A173A" w:rsidR="002E1540" w:rsidRPr="00A70425" w:rsidRDefault="00434DD1" w:rsidP="00553949">
            <w:pPr>
              <w:pBdr>
                <w:bottom w:val="single" w:sz="4" w:space="1" w:color="auto"/>
              </w:pBd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12,176</w:t>
            </w:r>
          </w:p>
        </w:tc>
      </w:tr>
      <w:tr w:rsidR="002E1540" w:rsidRPr="00A70425" w14:paraId="380F08AB" w14:textId="77777777" w:rsidTr="002E1540">
        <w:tc>
          <w:tcPr>
            <w:tcW w:w="7513" w:type="dxa"/>
          </w:tcPr>
          <w:p w14:paraId="67EAE6EA" w14:textId="77777777" w:rsidR="002E1540" w:rsidRPr="00A70425" w:rsidRDefault="002E1540" w:rsidP="00553949">
            <w:pPr>
              <w:spacing w:line="240" w:lineRule="auto"/>
              <w:ind w:left="964"/>
              <w:rPr>
                <w:rFonts w:cs="Arial"/>
                <w:sz w:val="12"/>
                <w:szCs w:val="12"/>
                <w:shd w:val="clear" w:color="auto" w:fill="FFFFFF" w:themeFill="background1"/>
                <w:lang w:val="en-US"/>
              </w:rPr>
            </w:pPr>
          </w:p>
        </w:tc>
        <w:tc>
          <w:tcPr>
            <w:tcW w:w="1924" w:type="dxa"/>
          </w:tcPr>
          <w:p w14:paraId="39A9898F" w14:textId="77777777" w:rsidR="002E1540" w:rsidRPr="00A70425" w:rsidRDefault="002E1540" w:rsidP="00553949">
            <w:pPr>
              <w:spacing w:line="240" w:lineRule="auto"/>
              <w:ind w:right="-72" w:firstLine="567"/>
              <w:jc w:val="right"/>
              <w:rPr>
                <w:rFonts w:eastAsia="Arial Unicode MS" w:cs="Arial"/>
                <w:sz w:val="18"/>
                <w:szCs w:val="18"/>
                <w:lang w:val="en-US" w:bidi="th-TH"/>
              </w:rPr>
            </w:pPr>
          </w:p>
        </w:tc>
      </w:tr>
      <w:tr w:rsidR="002E1540" w:rsidRPr="00A70425" w14:paraId="7D8F1064" w14:textId="77777777" w:rsidTr="00D45744">
        <w:tc>
          <w:tcPr>
            <w:tcW w:w="7513" w:type="dxa"/>
            <w:hideMark/>
          </w:tcPr>
          <w:p w14:paraId="33CC5A2B"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22"/>
                <w:shd w:val="clear" w:color="auto" w:fill="FFFFFF" w:themeFill="background1"/>
                <w:lang w:val="en-US" w:bidi="th-TH"/>
              </w:rPr>
              <w:t>G</w:t>
            </w:r>
            <w:r w:rsidRPr="00A70425">
              <w:rPr>
                <w:rFonts w:cs="Arial"/>
                <w:sz w:val="18"/>
                <w:szCs w:val="18"/>
                <w:shd w:val="clear" w:color="auto" w:fill="FFFFFF" w:themeFill="background1"/>
                <w:lang w:val="en-US"/>
              </w:rPr>
              <w:t>oodwill</w:t>
            </w:r>
          </w:p>
        </w:tc>
        <w:tc>
          <w:tcPr>
            <w:tcW w:w="1924" w:type="dxa"/>
          </w:tcPr>
          <w:p w14:paraId="41ABF97D" w14:textId="20E32DDD" w:rsidR="002E1540" w:rsidRPr="00A70425" w:rsidRDefault="00434DD1" w:rsidP="00553949">
            <w:pPr>
              <w:pBdr>
                <w:bottom w:val="double" w:sz="4" w:space="1" w:color="auto"/>
              </w:pBd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4,181</w:t>
            </w:r>
          </w:p>
        </w:tc>
      </w:tr>
    </w:tbl>
    <w:p w14:paraId="31A321FE" w14:textId="77777777" w:rsidR="00574C31" w:rsidRPr="00A70425" w:rsidRDefault="00574C31" w:rsidP="00553949">
      <w:pPr>
        <w:spacing w:line="240" w:lineRule="auto"/>
        <w:ind w:left="1080"/>
        <w:jc w:val="both"/>
        <w:rPr>
          <w:rFonts w:cs="Arial"/>
          <w:sz w:val="18"/>
          <w:szCs w:val="18"/>
          <w:lang w:bidi="th-TH"/>
        </w:rPr>
      </w:pPr>
    </w:p>
    <w:p w14:paraId="3C51802C" w14:textId="0D659097" w:rsidR="00574C31" w:rsidRPr="00A70425" w:rsidRDefault="00211BDF" w:rsidP="00553949">
      <w:pPr>
        <w:spacing w:line="240" w:lineRule="auto"/>
        <w:ind w:left="1080"/>
        <w:jc w:val="both"/>
        <w:rPr>
          <w:rFonts w:cs="Arial"/>
          <w:sz w:val="18"/>
          <w:szCs w:val="18"/>
          <w:lang w:bidi="th-TH"/>
        </w:rPr>
      </w:pPr>
      <w:r w:rsidRPr="00A70425">
        <w:rPr>
          <w:rFonts w:cs="Arial"/>
          <w:sz w:val="18"/>
          <w:szCs w:val="18"/>
          <w:lang w:bidi="th-TH"/>
        </w:rPr>
        <w:t>During the second quarter of 2022, the Group has finalised the assessment of fair value of net assets as at the acquisition date, assessed by independent financial advisor. The adjustment reflected to the fair value of assets and liabilities obtained from the business acquisition.</w:t>
      </w:r>
    </w:p>
    <w:p w14:paraId="0C68A7A2" w14:textId="77777777" w:rsidR="00211BDF" w:rsidRPr="00A70425" w:rsidRDefault="00211BDF" w:rsidP="00553949">
      <w:pPr>
        <w:spacing w:line="240" w:lineRule="auto"/>
        <w:ind w:left="1080"/>
        <w:jc w:val="both"/>
        <w:rPr>
          <w:rFonts w:cs="Arial"/>
          <w:sz w:val="18"/>
          <w:szCs w:val="18"/>
          <w:lang w:bidi="th-TH"/>
        </w:rPr>
      </w:pPr>
    </w:p>
    <w:p w14:paraId="7C0E1500" w14:textId="77777777" w:rsidR="002E1540" w:rsidRPr="00A70425" w:rsidRDefault="002E1540" w:rsidP="00553949">
      <w:pPr>
        <w:spacing w:line="240" w:lineRule="auto"/>
        <w:ind w:left="1080"/>
        <w:jc w:val="both"/>
        <w:rPr>
          <w:rFonts w:cs="Arial"/>
          <w:sz w:val="18"/>
          <w:szCs w:val="18"/>
          <w:lang w:bidi="th-TH"/>
        </w:rPr>
      </w:pPr>
    </w:p>
    <w:p w14:paraId="793DE2AB" w14:textId="77777777" w:rsidR="002E1540" w:rsidRPr="00A70425" w:rsidRDefault="002E1540" w:rsidP="00553949">
      <w:pPr>
        <w:spacing w:line="240" w:lineRule="auto"/>
        <w:ind w:left="1080"/>
        <w:jc w:val="both"/>
        <w:rPr>
          <w:rFonts w:cs="Arial"/>
          <w:sz w:val="18"/>
          <w:szCs w:val="18"/>
          <w:lang w:bidi="th-TH"/>
        </w:rPr>
      </w:pPr>
    </w:p>
    <w:p w14:paraId="7AD4CFD0" w14:textId="77777777" w:rsidR="008D4D79" w:rsidRPr="00A70425" w:rsidRDefault="008D4D79" w:rsidP="00553949">
      <w:pPr>
        <w:spacing w:line="240" w:lineRule="auto"/>
        <w:rPr>
          <w:rFonts w:cs="Arial"/>
          <w:sz w:val="18"/>
          <w:szCs w:val="18"/>
          <w:lang w:bidi="th-TH"/>
        </w:rPr>
      </w:pPr>
      <w:r w:rsidRPr="00A70425">
        <w:rPr>
          <w:rFonts w:cs="Arial"/>
          <w:sz w:val="18"/>
          <w:szCs w:val="18"/>
          <w:lang w:bidi="th-TH"/>
        </w:rPr>
        <w:br w:type="page"/>
      </w:r>
    </w:p>
    <w:p w14:paraId="65331BAB" w14:textId="77777777" w:rsidR="008D4D79" w:rsidRPr="00A70425" w:rsidRDefault="008D4D79" w:rsidP="00553949">
      <w:pPr>
        <w:spacing w:line="240" w:lineRule="auto"/>
        <w:ind w:left="547" w:hanging="547"/>
        <w:jc w:val="thaiDistribute"/>
        <w:rPr>
          <w:rFonts w:eastAsia="MS Mincho" w:cs="Arial"/>
          <w:sz w:val="18"/>
          <w:szCs w:val="18"/>
          <w:lang w:bidi="th-TH"/>
        </w:rPr>
      </w:pPr>
      <w:r w:rsidRPr="00A70425">
        <w:rPr>
          <w:rFonts w:eastAsia="MS Mincho" w:cs="Arial"/>
          <w:b/>
          <w:bCs/>
          <w:sz w:val="18"/>
          <w:szCs w:val="18"/>
          <w:lang w:bidi="th-TH"/>
        </w:rPr>
        <w:t>21</w:t>
      </w:r>
      <w:r w:rsidRPr="00A70425">
        <w:rPr>
          <w:rFonts w:eastAsia="MS Mincho" w:cs="Arial"/>
          <w:b/>
          <w:bCs/>
          <w:sz w:val="18"/>
          <w:szCs w:val="18"/>
          <w:lang w:bidi="th-TH"/>
        </w:rPr>
        <w:tab/>
        <w:t>Business combination</w:t>
      </w:r>
      <w:r w:rsidRPr="00A70425">
        <w:rPr>
          <w:rFonts w:eastAsia="MS Mincho" w:cs="Arial"/>
          <w:b/>
          <w:bCs/>
          <w:sz w:val="18"/>
          <w:szCs w:val="18"/>
          <w:cs/>
          <w:lang w:bidi="th-TH"/>
        </w:rPr>
        <w:t xml:space="preserve"> </w:t>
      </w:r>
      <w:r w:rsidRPr="00A70425">
        <w:rPr>
          <w:rFonts w:eastAsia="MS Mincho" w:cs="Arial"/>
          <w:sz w:val="18"/>
          <w:szCs w:val="18"/>
          <w:lang w:bidi="th-TH"/>
        </w:rPr>
        <w:t>(Cont’d)</w:t>
      </w:r>
    </w:p>
    <w:p w14:paraId="17A51D94" w14:textId="77777777" w:rsidR="008D4D79" w:rsidRPr="00A70425" w:rsidRDefault="008D4D79" w:rsidP="00553949">
      <w:pPr>
        <w:spacing w:line="240" w:lineRule="auto"/>
        <w:ind w:left="1080"/>
        <w:jc w:val="both"/>
        <w:rPr>
          <w:rFonts w:cs="Arial"/>
          <w:sz w:val="18"/>
          <w:szCs w:val="18"/>
          <w:lang w:bidi="th-TH"/>
        </w:rPr>
      </w:pPr>
    </w:p>
    <w:p w14:paraId="3D6B6740" w14:textId="77777777" w:rsidR="008D4D79" w:rsidRPr="00A70425" w:rsidRDefault="008D4D79" w:rsidP="00553949">
      <w:pPr>
        <w:spacing w:line="240" w:lineRule="auto"/>
        <w:ind w:left="1080"/>
        <w:jc w:val="both"/>
        <w:rPr>
          <w:rFonts w:cs="Arial"/>
          <w:sz w:val="18"/>
          <w:szCs w:val="18"/>
          <w:lang w:bidi="th-TH"/>
        </w:rPr>
      </w:pPr>
    </w:p>
    <w:p w14:paraId="65F07150" w14:textId="77777777" w:rsidR="003F2250" w:rsidRPr="00A70425" w:rsidRDefault="003F2250" w:rsidP="003F2250">
      <w:pPr>
        <w:pStyle w:val="Header"/>
        <w:spacing w:line="240" w:lineRule="auto"/>
        <w:ind w:left="1080" w:hanging="558"/>
        <w:jc w:val="thaiDistribute"/>
        <w:rPr>
          <w:rFonts w:cs="Arial"/>
          <w:b/>
          <w:bCs/>
          <w:sz w:val="18"/>
          <w:szCs w:val="22"/>
          <w:lang w:bidi="th-TH"/>
        </w:rPr>
      </w:pPr>
      <w:r w:rsidRPr="00A70425">
        <w:rPr>
          <w:rFonts w:cs="Arial"/>
          <w:b/>
          <w:bCs/>
          <w:sz w:val="18"/>
          <w:szCs w:val="18"/>
          <w:lang w:bidi="th-TH"/>
        </w:rPr>
        <w:t>21.5</w:t>
      </w:r>
      <w:r w:rsidRPr="00A70425">
        <w:rPr>
          <w:rFonts w:cs="Arial"/>
          <w:b/>
          <w:bCs/>
          <w:sz w:val="18"/>
          <w:szCs w:val="18"/>
          <w:lang w:bidi="th-TH"/>
        </w:rPr>
        <w:tab/>
        <w:t xml:space="preserve">Business combination of Big Data Technology </w:t>
      </w:r>
      <w:r w:rsidRPr="00A70425">
        <w:rPr>
          <w:rFonts w:cs="Arial"/>
          <w:b/>
          <w:bCs/>
          <w:sz w:val="18"/>
          <w:szCs w:val="22"/>
          <w:lang w:bidi="th-TH"/>
        </w:rPr>
        <w:t>Part., Ltd.</w:t>
      </w:r>
    </w:p>
    <w:p w14:paraId="5437F150" w14:textId="77777777" w:rsidR="003F2250" w:rsidRPr="00A70425" w:rsidRDefault="003F2250" w:rsidP="003F2250">
      <w:pPr>
        <w:spacing w:line="240" w:lineRule="auto"/>
        <w:ind w:left="1080"/>
        <w:jc w:val="both"/>
        <w:rPr>
          <w:rFonts w:cs="Arial"/>
          <w:sz w:val="18"/>
          <w:szCs w:val="18"/>
          <w:lang w:bidi="th-TH"/>
        </w:rPr>
      </w:pPr>
    </w:p>
    <w:p w14:paraId="01316F72" w14:textId="77777777" w:rsidR="003F2250" w:rsidRPr="00A70425" w:rsidRDefault="003F2250" w:rsidP="003F2250">
      <w:pPr>
        <w:spacing w:line="240" w:lineRule="auto"/>
        <w:ind w:left="1080"/>
        <w:jc w:val="both"/>
        <w:rPr>
          <w:rFonts w:cs="Arial"/>
          <w:sz w:val="18"/>
          <w:szCs w:val="18"/>
          <w:lang w:bidi="th-TH"/>
        </w:rPr>
      </w:pPr>
      <w:r w:rsidRPr="00A70425">
        <w:rPr>
          <w:rFonts w:cs="Arial"/>
          <w:sz w:val="18"/>
          <w:szCs w:val="18"/>
          <w:lang w:bidi="th-TH"/>
        </w:rPr>
        <w:t>On 3 June, 2021, the Group acquired 99.99% of Big Data Technology Part., Ltd. for Baht 6.33 million, in order to acquire a business with a digital technology and innovation with comprehensive Engineering, Procurement and Construction Services, Energy Management System - EMS in Internet of Things (</w:t>
      </w:r>
      <w:proofErr w:type="spellStart"/>
      <w:r w:rsidRPr="00A70425">
        <w:rPr>
          <w:rFonts w:cs="Arial"/>
          <w:sz w:val="18"/>
          <w:szCs w:val="18"/>
          <w:lang w:bidi="th-TH"/>
        </w:rPr>
        <w:t>loT</w:t>
      </w:r>
      <w:proofErr w:type="spellEnd"/>
      <w:r w:rsidRPr="00A70425">
        <w:rPr>
          <w:rFonts w:cs="Arial"/>
          <w:sz w:val="18"/>
          <w:szCs w:val="18"/>
          <w:lang w:bidi="th-TH"/>
        </w:rPr>
        <w:t>) and Solution Provider for Energy Efficiency. The acquisition is considered a business acquisition.</w:t>
      </w:r>
    </w:p>
    <w:p w14:paraId="608D12AC" w14:textId="77777777" w:rsidR="003F2250" w:rsidRPr="00A70425" w:rsidRDefault="003F2250" w:rsidP="003F2250">
      <w:pPr>
        <w:spacing w:line="240" w:lineRule="auto"/>
        <w:ind w:left="1080"/>
        <w:jc w:val="both"/>
        <w:rPr>
          <w:rFonts w:cs="Arial"/>
          <w:sz w:val="18"/>
          <w:szCs w:val="18"/>
          <w:lang w:bidi="th-TH"/>
        </w:rPr>
      </w:pPr>
    </w:p>
    <w:p w14:paraId="1F123B69" w14:textId="77777777" w:rsidR="003F2250" w:rsidRPr="00A70425" w:rsidRDefault="003F2250" w:rsidP="003F2250">
      <w:pPr>
        <w:pStyle w:val="Header"/>
        <w:tabs>
          <w:tab w:val="left" w:pos="720"/>
        </w:tabs>
        <w:spacing w:line="240" w:lineRule="auto"/>
        <w:ind w:left="1080"/>
        <w:jc w:val="both"/>
        <w:rPr>
          <w:rFonts w:cs="Arial"/>
          <w:sz w:val="18"/>
          <w:szCs w:val="18"/>
          <w:lang w:bidi="th-TH"/>
        </w:rPr>
      </w:pPr>
      <w:r w:rsidRPr="00A70425">
        <w:rPr>
          <w:rFonts w:cs="Arial"/>
          <w:sz w:val="18"/>
          <w:szCs w:val="18"/>
          <w:lang w:bidi="th-TH"/>
        </w:rPr>
        <w:t xml:space="preserve">Transactions related to business combination are as follows: </w:t>
      </w:r>
    </w:p>
    <w:p w14:paraId="7BAC0623" w14:textId="77777777" w:rsidR="002620B5" w:rsidRDefault="002620B5" w:rsidP="00553949">
      <w:pPr>
        <w:spacing w:line="240" w:lineRule="auto"/>
        <w:ind w:left="1080"/>
        <w:jc w:val="both"/>
        <w:rPr>
          <w:rFonts w:cs="Arial"/>
          <w:sz w:val="18"/>
          <w:szCs w:val="18"/>
          <w:lang w:bidi="th-TH"/>
        </w:rPr>
      </w:pPr>
    </w:p>
    <w:p w14:paraId="562DB035" w14:textId="7C69A356" w:rsidR="002E1540" w:rsidRPr="00A70425" w:rsidRDefault="002E1540" w:rsidP="00553949">
      <w:pPr>
        <w:spacing w:line="240" w:lineRule="auto"/>
        <w:ind w:left="1080"/>
        <w:jc w:val="both"/>
        <w:rPr>
          <w:rFonts w:cs="Arial"/>
          <w:sz w:val="18"/>
          <w:szCs w:val="18"/>
          <w:lang w:bidi="th-TH"/>
        </w:rPr>
      </w:pPr>
      <w:r w:rsidRPr="00A70425">
        <w:rPr>
          <w:rFonts w:cs="Arial"/>
          <w:sz w:val="18"/>
          <w:szCs w:val="18"/>
          <w:lang w:bidi="th-TH"/>
        </w:rPr>
        <w:t>The following table summarises the consideration paid for former shareholders compared with the amounts of the assets acquired and liabilities assumed recognised on an acquisition date.</w:t>
      </w:r>
    </w:p>
    <w:p w14:paraId="31CDC549" w14:textId="77777777" w:rsidR="002E1540" w:rsidRPr="00A70425" w:rsidRDefault="002E1540" w:rsidP="00553949">
      <w:pPr>
        <w:spacing w:line="240" w:lineRule="auto"/>
        <w:ind w:left="1080"/>
        <w:jc w:val="both"/>
        <w:rPr>
          <w:rFonts w:cs="Arial"/>
          <w:sz w:val="18"/>
          <w:szCs w:val="18"/>
          <w:lang w:bidi="th-TH"/>
        </w:rPr>
      </w:pPr>
    </w:p>
    <w:tbl>
      <w:tblPr>
        <w:tblW w:w="9455" w:type="dxa"/>
        <w:tblLook w:val="04A0" w:firstRow="1" w:lastRow="0" w:firstColumn="1" w:lastColumn="0" w:noHBand="0" w:noVBand="1"/>
      </w:tblPr>
      <w:tblGrid>
        <w:gridCol w:w="7531"/>
        <w:gridCol w:w="1924"/>
      </w:tblGrid>
      <w:tr w:rsidR="002E1540" w:rsidRPr="00A70425" w14:paraId="1EAF3EA6" w14:textId="77777777" w:rsidTr="00553949">
        <w:tc>
          <w:tcPr>
            <w:tcW w:w="7531" w:type="dxa"/>
          </w:tcPr>
          <w:p w14:paraId="3E1647CD" w14:textId="77777777" w:rsidR="002E1540" w:rsidRPr="00A70425" w:rsidRDefault="002E1540" w:rsidP="00553949">
            <w:pPr>
              <w:spacing w:line="240" w:lineRule="auto"/>
              <w:ind w:left="964"/>
              <w:rPr>
                <w:rFonts w:eastAsia="Arial Unicode MS" w:cs="Arial"/>
                <w:b/>
                <w:bCs/>
                <w:sz w:val="18"/>
                <w:szCs w:val="18"/>
                <w:lang w:val="en-US" w:bidi="th-TH"/>
              </w:rPr>
            </w:pPr>
          </w:p>
        </w:tc>
        <w:tc>
          <w:tcPr>
            <w:tcW w:w="1924" w:type="dxa"/>
            <w:hideMark/>
          </w:tcPr>
          <w:p w14:paraId="77CD6BD8" w14:textId="19643525" w:rsidR="002E1540" w:rsidRPr="00A70425" w:rsidRDefault="002E1540" w:rsidP="00553949">
            <w:pPr>
              <w:pBdr>
                <w:bottom w:val="single" w:sz="4" w:space="1" w:color="auto"/>
              </w:pBdr>
              <w:spacing w:line="240" w:lineRule="auto"/>
              <w:ind w:right="-72" w:firstLine="567"/>
              <w:jc w:val="right"/>
              <w:rPr>
                <w:rFonts w:eastAsia="Arial Unicode MS" w:cs="Arial"/>
                <w:b/>
                <w:bCs/>
                <w:sz w:val="18"/>
                <w:szCs w:val="18"/>
                <w:lang w:val="en-US" w:bidi="th-TH"/>
              </w:rPr>
            </w:pPr>
            <w:r w:rsidRPr="00A70425">
              <w:rPr>
                <w:rFonts w:eastAsia="Arial Unicode MS" w:cs="Arial"/>
                <w:b/>
                <w:bCs/>
                <w:sz w:val="18"/>
                <w:szCs w:val="18"/>
                <w:lang w:val="en-US" w:bidi="th-TH"/>
              </w:rPr>
              <w:t xml:space="preserve">Consolidated </w:t>
            </w:r>
            <w:r w:rsidR="006370C9" w:rsidRPr="00A70425">
              <w:rPr>
                <w:rFonts w:eastAsia="Arial Unicode MS" w:cs="Arial"/>
                <w:b/>
                <w:bCs/>
                <w:sz w:val="18"/>
                <w:szCs w:val="18"/>
                <w:lang w:val="en-US" w:bidi="th-TH"/>
              </w:rPr>
              <w:t>financial statements</w:t>
            </w:r>
          </w:p>
        </w:tc>
      </w:tr>
      <w:tr w:rsidR="002E1540" w:rsidRPr="00A70425" w14:paraId="676BE298" w14:textId="77777777" w:rsidTr="00553949">
        <w:tc>
          <w:tcPr>
            <w:tcW w:w="7531" w:type="dxa"/>
          </w:tcPr>
          <w:p w14:paraId="44031F7A" w14:textId="77777777" w:rsidR="002E1540" w:rsidRPr="00A70425" w:rsidRDefault="002E1540" w:rsidP="00553949">
            <w:pPr>
              <w:spacing w:line="240" w:lineRule="auto"/>
              <w:ind w:left="964"/>
              <w:rPr>
                <w:rFonts w:eastAsia="Arial Unicode MS" w:cs="Arial"/>
                <w:b/>
                <w:bCs/>
                <w:sz w:val="18"/>
                <w:szCs w:val="18"/>
                <w:lang w:val="en-US" w:bidi="th-TH"/>
              </w:rPr>
            </w:pPr>
          </w:p>
        </w:tc>
        <w:tc>
          <w:tcPr>
            <w:tcW w:w="1924" w:type="dxa"/>
            <w:hideMark/>
          </w:tcPr>
          <w:p w14:paraId="46DB5580" w14:textId="77777777" w:rsidR="002E1540" w:rsidRPr="00A70425" w:rsidRDefault="002E1540" w:rsidP="00553949">
            <w:pPr>
              <w:pBdr>
                <w:bottom w:val="single" w:sz="4" w:space="1" w:color="auto"/>
              </w:pBdr>
              <w:spacing w:line="240" w:lineRule="auto"/>
              <w:ind w:right="-72" w:firstLine="567"/>
              <w:jc w:val="right"/>
              <w:rPr>
                <w:rFonts w:eastAsia="Arial Unicode MS" w:cs="Arial"/>
                <w:b/>
                <w:bCs/>
                <w:sz w:val="18"/>
                <w:szCs w:val="18"/>
                <w:lang w:val="en-US" w:bidi="th-TH"/>
              </w:rPr>
            </w:pPr>
            <w:r w:rsidRPr="00A70425">
              <w:rPr>
                <w:rFonts w:eastAsia="Arial Unicode MS" w:cs="Arial"/>
                <w:b/>
                <w:bCs/>
                <w:sz w:val="18"/>
                <w:szCs w:val="18"/>
                <w:lang w:val="en-US" w:bidi="th-TH"/>
              </w:rPr>
              <w:t xml:space="preserve">Baht Thousand </w:t>
            </w:r>
          </w:p>
        </w:tc>
      </w:tr>
      <w:tr w:rsidR="002E1540" w:rsidRPr="00A70425" w14:paraId="6775900C" w14:textId="77777777" w:rsidTr="00553949">
        <w:tc>
          <w:tcPr>
            <w:tcW w:w="7531" w:type="dxa"/>
          </w:tcPr>
          <w:p w14:paraId="30E0CBEB" w14:textId="77777777" w:rsidR="002E1540" w:rsidRPr="00A70425" w:rsidRDefault="002E1540" w:rsidP="00553949">
            <w:pPr>
              <w:spacing w:line="240" w:lineRule="auto"/>
              <w:ind w:left="964"/>
              <w:rPr>
                <w:rFonts w:eastAsia="Arial Unicode MS" w:cs="Arial"/>
                <w:b/>
                <w:bCs/>
                <w:sz w:val="12"/>
                <w:szCs w:val="12"/>
                <w:lang w:val="en-US" w:bidi="th-TH"/>
              </w:rPr>
            </w:pPr>
          </w:p>
        </w:tc>
        <w:tc>
          <w:tcPr>
            <w:tcW w:w="1924" w:type="dxa"/>
          </w:tcPr>
          <w:p w14:paraId="3AFBC306" w14:textId="77777777" w:rsidR="002E1540" w:rsidRPr="00A70425" w:rsidRDefault="002E1540" w:rsidP="00553949">
            <w:pPr>
              <w:spacing w:line="240" w:lineRule="auto"/>
              <w:ind w:right="-72" w:firstLine="567"/>
              <w:jc w:val="right"/>
              <w:rPr>
                <w:rFonts w:eastAsia="Arial Unicode MS" w:cs="Arial"/>
                <w:b/>
                <w:bCs/>
                <w:sz w:val="12"/>
                <w:szCs w:val="12"/>
                <w:lang w:val="en-US" w:bidi="th-TH"/>
              </w:rPr>
            </w:pPr>
          </w:p>
        </w:tc>
      </w:tr>
      <w:tr w:rsidR="002E1540" w:rsidRPr="00A70425" w14:paraId="3BDAF3D7" w14:textId="77777777" w:rsidTr="00553949">
        <w:tc>
          <w:tcPr>
            <w:tcW w:w="7531" w:type="dxa"/>
            <w:hideMark/>
          </w:tcPr>
          <w:p w14:paraId="24241884" w14:textId="77777777" w:rsidR="002E1540" w:rsidRPr="00A70425" w:rsidRDefault="002E1540" w:rsidP="00553949">
            <w:pPr>
              <w:spacing w:line="240" w:lineRule="auto"/>
              <w:ind w:left="964"/>
              <w:rPr>
                <w:rFonts w:cs="Arial"/>
                <w:sz w:val="18"/>
                <w:szCs w:val="18"/>
                <w:shd w:val="clear" w:color="auto" w:fill="FFFFFF" w:themeFill="background1"/>
                <w:lang w:val="en-US"/>
              </w:rPr>
            </w:pPr>
            <w:proofErr w:type="spellStart"/>
            <w:r w:rsidRPr="00A70425">
              <w:rPr>
                <w:rFonts w:cs="Arial"/>
                <w:sz w:val="18"/>
                <w:szCs w:val="18"/>
                <w:shd w:val="clear" w:color="auto" w:fill="FFFFFF" w:themeFill="background1"/>
                <w:lang w:val="en-US"/>
              </w:rPr>
              <w:t>Recognised</w:t>
            </w:r>
            <w:proofErr w:type="spellEnd"/>
            <w:r w:rsidRPr="00A70425">
              <w:rPr>
                <w:rFonts w:cs="Arial"/>
                <w:sz w:val="18"/>
                <w:szCs w:val="18"/>
                <w:shd w:val="clear" w:color="auto" w:fill="FFFFFF" w:themeFill="background1"/>
                <w:lang w:val="en-US"/>
              </w:rPr>
              <w:t xml:space="preserve"> amounts of identifiable assets acquired and liabilities assumed</w:t>
            </w:r>
          </w:p>
        </w:tc>
        <w:tc>
          <w:tcPr>
            <w:tcW w:w="1924" w:type="dxa"/>
          </w:tcPr>
          <w:p w14:paraId="17CD58F9" w14:textId="77777777" w:rsidR="002E1540" w:rsidRPr="00A70425" w:rsidRDefault="002E1540" w:rsidP="00553949">
            <w:pPr>
              <w:spacing w:line="240" w:lineRule="auto"/>
              <w:ind w:right="-72" w:firstLine="567"/>
              <w:jc w:val="right"/>
              <w:rPr>
                <w:rFonts w:eastAsia="Arial Unicode MS" w:cs="Arial"/>
                <w:b/>
                <w:bCs/>
                <w:sz w:val="18"/>
                <w:szCs w:val="18"/>
                <w:lang w:val="en-US" w:bidi="th-TH"/>
              </w:rPr>
            </w:pPr>
          </w:p>
        </w:tc>
      </w:tr>
      <w:tr w:rsidR="002E1540" w:rsidRPr="00A70425" w14:paraId="0C12095F" w14:textId="77777777" w:rsidTr="00553949">
        <w:tc>
          <w:tcPr>
            <w:tcW w:w="7531" w:type="dxa"/>
          </w:tcPr>
          <w:p w14:paraId="59C95F76" w14:textId="77777777" w:rsidR="002E1540" w:rsidRPr="00A70425" w:rsidRDefault="002E1540" w:rsidP="00553949">
            <w:pPr>
              <w:spacing w:line="240" w:lineRule="auto"/>
              <w:ind w:left="964"/>
              <w:rPr>
                <w:rFonts w:eastAsia="Arial Unicode MS" w:cs="Arial"/>
                <w:sz w:val="12"/>
                <w:szCs w:val="12"/>
                <w:lang w:val="en-US" w:bidi="th-TH"/>
              </w:rPr>
            </w:pPr>
          </w:p>
        </w:tc>
        <w:tc>
          <w:tcPr>
            <w:tcW w:w="1924" w:type="dxa"/>
          </w:tcPr>
          <w:p w14:paraId="1D602256" w14:textId="77777777" w:rsidR="002E1540" w:rsidRPr="00A70425" w:rsidRDefault="002E1540" w:rsidP="00553949">
            <w:pPr>
              <w:spacing w:line="240" w:lineRule="auto"/>
              <w:ind w:right="-72" w:firstLine="567"/>
              <w:jc w:val="right"/>
              <w:rPr>
                <w:rFonts w:eastAsia="Arial Unicode MS" w:cs="Arial"/>
                <w:b/>
                <w:bCs/>
                <w:sz w:val="12"/>
                <w:szCs w:val="12"/>
                <w:lang w:val="en-US" w:bidi="th-TH"/>
              </w:rPr>
            </w:pPr>
          </w:p>
        </w:tc>
      </w:tr>
      <w:tr w:rsidR="002E1540" w:rsidRPr="00A70425" w14:paraId="5B51C1E7" w14:textId="77777777" w:rsidTr="00553949">
        <w:tc>
          <w:tcPr>
            <w:tcW w:w="7531" w:type="dxa"/>
            <w:hideMark/>
          </w:tcPr>
          <w:p w14:paraId="2AFE49F8" w14:textId="77777777" w:rsidR="002E1540" w:rsidRPr="00A70425" w:rsidRDefault="002E1540" w:rsidP="00553949">
            <w:pPr>
              <w:spacing w:line="240" w:lineRule="auto"/>
              <w:ind w:left="964"/>
              <w:rPr>
                <w:rFonts w:eastAsia="Arial Unicode MS" w:cs="Arial"/>
                <w:b/>
                <w:bCs/>
                <w:sz w:val="18"/>
                <w:szCs w:val="18"/>
                <w:lang w:val="en-US" w:bidi="th-TH"/>
              </w:rPr>
            </w:pPr>
            <w:r w:rsidRPr="00A70425">
              <w:rPr>
                <w:rFonts w:eastAsia="Arial Unicode MS" w:cs="Arial"/>
                <w:b/>
                <w:bCs/>
                <w:sz w:val="18"/>
                <w:szCs w:val="18"/>
                <w:lang w:val="en-US" w:bidi="th-TH"/>
              </w:rPr>
              <w:t>Assets</w:t>
            </w:r>
          </w:p>
        </w:tc>
        <w:tc>
          <w:tcPr>
            <w:tcW w:w="1924" w:type="dxa"/>
          </w:tcPr>
          <w:p w14:paraId="78687B5E" w14:textId="77777777" w:rsidR="002E1540" w:rsidRPr="00A70425" w:rsidRDefault="002E1540" w:rsidP="00553949">
            <w:pPr>
              <w:spacing w:line="240" w:lineRule="auto"/>
              <w:ind w:right="-72" w:firstLine="567"/>
              <w:jc w:val="right"/>
              <w:rPr>
                <w:rFonts w:eastAsia="Arial Unicode MS" w:cs="Arial"/>
                <w:b/>
                <w:bCs/>
                <w:sz w:val="18"/>
                <w:szCs w:val="18"/>
                <w:lang w:val="en-US" w:bidi="th-TH"/>
              </w:rPr>
            </w:pPr>
          </w:p>
        </w:tc>
      </w:tr>
      <w:tr w:rsidR="002E1540" w:rsidRPr="00A70425" w14:paraId="38B266EC" w14:textId="77777777" w:rsidTr="00553949">
        <w:tc>
          <w:tcPr>
            <w:tcW w:w="7531" w:type="dxa"/>
            <w:hideMark/>
          </w:tcPr>
          <w:p w14:paraId="6A88A564" w14:textId="77777777" w:rsidR="002E1540" w:rsidRPr="00A70425" w:rsidRDefault="002E1540" w:rsidP="00553949">
            <w:pPr>
              <w:spacing w:line="240" w:lineRule="auto"/>
              <w:ind w:left="964"/>
              <w:rPr>
                <w:rFonts w:eastAsia="Arial Unicode MS" w:cs="Arial"/>
                <w:b/>
                <w:bCs/>
                <w:sz w:val="18"/>
                <w:szCs w:val="18"/>
                <w:lang w:val="en-US" w:bidi="th-TH"/>
              </w:rPr>
            </w:pPr>
            <w:r w:rsidRPr="00A70425">
              <w:rPr>
                <w:rFonts w:cs="Arial"/>
                <w:sz w:val="18"/>
                <w:szCs w:val="18"/>
                <w:shd w:val="clear" w:color="auto" w:fill="FFFFFF" w:themeFill="background1"/>
                <w:lang w:val="en-US"/>
              </w:rPr>
              <w:t>Cash and cash equivalents</w:t>
            </w:r>
          </w:p>
        </w:tc>
        <w:tc>
          <w:tcPr>
            <w:tcW w:w="1924" w:type="dxa"/>
            <w:hideMark/>
          </w:tcPr>
          <w:p w14:paraId="173DCB71" w14:textId="77777777" w:rsidR="002E1540" w:rsidRPr="00A70425" w:rsidRDefault="002E1540"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211</w:t>
            </w:r>
          </w:p>
        </w:tc>
      </w:tr>
      <w:tr w:rsidR="002E1540" w:rsidRPr="00A70425" w14:paraId="719629D5" w14:textId="77777777" w:rsidTr="00553949">
        <w:tc>
          <w:tcPr>
            <w:tcW w:w="7531" w:type="dxa"/>
            <w:hideMark/>
          </w:tcPr>
          <w:p w14:paraId="2F234068"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Trade and other receivables</w:t>
            </w:r>
          </w:p>
        </w:tc>
        <w:tc>
          <w:tcPr>
            <w:tcW w:w="1924" w:type="dxa"/>
            <w:hideMark/>
          </w:tcPr>
          <w:p w14:paraId="766A92FF" w14:textId="77777777" w:rsidR="002E1540" w:rsidRPr="00A70425" w:rsidRDefault="002E1540"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17</w:t>
            </w:r>
          </w:p>
        </w:tc>
      </w:tr>
      <w:tr w:rsidR="002E1540" w:rsidRPr="00A70425" w14:paraId="0178296D" w14:textId="77777777" w:rsidTr="00553949">
        <w:tc>
          <w:tcPr>
            <w:tcW w:w="7531" w:type="dxa"/>
            <w:hideMark/>
          </w:tcPr>
          <w:p w14:paraId="28CFD17B"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Other current assets</w:t>
            </w:r>
          </w:p>
        </w:tc>
        <w:tc>
          <w:tcPr>
            <w:tcW w:w="1924" w:type="dxa"/>
            <w:hideMark/>
          </w:tcPr>
          <w:p w14:paraId="47A43453" w14:textId="77777777" w:rsidR="002E1540" w:rsidRPr="00A70425" w:rsidRDefault="002E1540"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439</w:t>
            </w:r>
          </w:p>
        </w:tc>
      </w:tr>
      <w:tr w:rsidR="002E1540" w:rsidRPr="00A70425" w14:paraId="489F80BB" w14:textId="77777777" w:rsidTr="00553949">
        <w:tc>
          <w:tcPr>
            <w:tcW w:w="7531" w:type="dxa"/>
            <w:hideMark/>
          </w:tcPr>
          <w:p w14:paraId="79D9E2D5"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Property, plant and equipment</w:t>
            </w:r>
          </w:p>
        </w:tc>
        <w:tc>
          <w:tcPr>
            <w:tcW w:w="1924" w:type="dxa"/>
            <w:hideMark/>
          </w:tcPr>
          <w:p w14:paraId="36DFF3FA" w14:textId="77777777" w:rsidR="002E1540" w:rsidRPr="00A70425" w:rsidRDefault="002E1540"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9,071</w:t>
            </w:r>
          </w:p>
        </w:tc>
      </w:tr>
      <w:tr w:rsidR="002E1540" w:rsidRPr="00A70425" w14:paraId="6ADA5BDA" w14:textId="77777777" w:rsidTr="00553949">
        <w:tc>
          <w:tcPr>
            <w:tcW w:w="7531" w:type="dxa"/>
            <w:hideMark/>
          </w:tcPr>
          <w:p w14:paraId="2A1A67A4"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Intangible assets</w:t>
            </w:r>
          </w:p>
        </w:tc>
        <w:tc>
          <w:tcPr>
            <w:tcW w:w="1924" w:type="dxa"/>
            <w:hideMark/>
          </w:tcPr>
          <w:p w14:paraId="5206D306" w14:textId="77777777" w:rsidR="002E1540" w:rsidRPr="00A70425" w:rsidRDefault="002E1540"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1,369</w:t>
            </w:r>
          </w:p>
        </w:tc>
      </w:tr>
      <w:tr w:rsidR="002E1540" w:rsidRPr="00A70425" w14:paraId="46A4585B" w14:textId="77777777" w:rsidTr="00553949">
        <w:tc>
          <w:tcPr>
            <w:tcW w:w="7531" w:type="dxa"/>
            <w:hideMark/>
          </w:tcPr>
          <w:p w14:paraId="5602AFC2"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Other non-current assets</w:t>
            </w:r>
          </w:p>
        </w:tc>
        <w:tc>
          <w:tcPr>
            <w:tcW w:w="1924" w:type="dxa"/>
            <w:hideMark/>
          </w:tcPr>
          <w:p w14:paraId="401D7F2B" w14:textId="77777777" w:rsidR="002E1540" w:rsidRPr="00A70425" w:rsidRDefault="002E1540"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2,000</w:t>
            </w:r>
          </w:p>
        </w:tc>
      </w:tr>
      <w:tr w:rsidR="002E1540" w:rsidRPr="00A70425" w14:paraId="74012816" w14:textId="77777777" w:rsidTr="00553949">
        <w:tc>
          <w:tcPr>
            <w:tcW w:w="7531" w:type="dxa"/>
          </w:tcPr>
          <w:p w14:paraId="29DE7CB1" w14:textId="77777777" w:rsidR="002E1540" w:rsidRPr="00A70425" w:rsidRDefault="002E1540" w:rsidP="00553949">
            <w:pPr>
              <w:spacing w:line="240" w:lineRule="auto"/>
              <w:ind w:left="964"/>
              <w:rPr>
                <w:rFonts w:cs="Arial"/>
                <w:sz w:val="12"/>
                <w:szCs w:val="12"/>
                <w:shd w:val="clear" w:color="auto" w:fill="FFFFFF" w:themeFill="background1"/>
                <w:lang w:val="en-US"/>
              </w:rPr>
            </w:pPr>
          </w:p>
        </w:tc>
        <w:tc>
          <w:tcPr>
            <w:tcW w:w="1924" w:type="dxa"/>
          </w:tcPr>
          <w:p w14:paraId="57625FC7" w14:textId="77777777" w:rsidR="002E1540" w:rsidRPr="00A70425" w:rsidRDefault="002E1540" w:rsidP="00553949">
            <w:pPr>
              <w:spacing w:line="240" w:lineRule="auto"/>
              <w:ind w:right="-72" w:firstLine="567"/>
              <w:jc w:val="right"/>
              <w:rPr>
                <w:rFonts w:eastAsia="Arial Unicode MS" w:cs="Arial"/>
                <w:sz w:val="12"/>
                <w:szCs w:val="12"/>
                <w:lang w:val="en-US" w:bidi="th-TH"/>
              </w:rPr>
            </w:pPr>
          </w:p>
        </w:tc>
      </w:tr>
      <w:tr w:rsidR="002E1540" w:rsidRPr="00A70425" w14:paraId="42064447" w14:textId="77777777" w:rsidTr="00553949">
        <w:tc>
          <w:tcPr>
            <w:tcW w:w="7531" w:type="dxa"/>
            <w:hideMark/>
          </w:tcPr>
          <w:p w14:paraId="6B6BC92D" w14:textId="77777777" w:rsidR="002E1540" w:rsidRPr="00A70425" w:rsidRDefault="002E1540" w:rsidP="00553949">
            <w:pPr>
              <w:spacing w:line="240" w:lineRule="auto"/>
              <w:ind w:left="964"/>
              <w:rPr>
                <w:rFonts w:cs="Arial"/>
                <w:b/>
                <w:bCs/>
                <w:sz w:val="18"/>
                <w:szCs w:val="18"/>
                <w:shd w:val="clear" w:color="auto" w:fill="FFFFFF" w:themeFill="background1"/>
                <w:lang w:val="en-US"/>
              </w:rPr>
            </w:pPr>
            <w:r w:rsidRPr="00A70425">
              <w:rPr>
                <w:rFonts w:cs="Arial"/>
                <w:b/>
                <w:bCs/>
                <w:sz w:val="18"/>
                <w:szCs w:val="18"/>
                <w:shd w:val="clear" w:color="auto" w:fill="FFFFFF" w:themeFill="background1"/>
                <w:lang w:val="en-US"/>
              </w:rPr>
              <w:t>Liabilities</w:t>
            </w:r>
          </w:p>
        </w:tc>
        <w:tc>
          <w:tcPr>
            <w:tcW w:w="1924" w:type="dxa"/>
          </w:tcPr>
          <w:p w14:paraId="2111C6D9" w14:textId="77777777" w:rsidR="002E1540" w:rsidRPr="00A70425" w:rsidRDefault="002E1540" w:rsidP="00553949">
            <w:pPr>
              <w:spacing w:line="240" w:lineRule="auto"/>
              <w:ind w:right="-72" w:firstLine="567"/>
              <w:jc w:val="right"/>
              <w:rPr>
                <w:rFonts w:eastAsia="Arial Unicode MS" w:cs="Arial"/>
                <w:sz w:val="18"/>
                <w:szCs w:val="18"/>
                <w:lang w:val="en-US" w:bidi="th-TH"/>
              </w:rPr>
            </w:pPr>
          </w:p>
        </w:tc>
      </w:tr>
      <w:tr w:rsidR="002E1540" w:rsidRPr="00A70425" w14:paraId="5C940440" w14:textId="77777777" w:rsidTr="00553949">
        <w:tc>
          <w:tcPr>
            <w:tcW w:w="7531" w:type="dxa"/>
            <w:hideMark/>
          </w:tcPr>
          <w:p w14:paraId="057642A5"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Trade and other payables</w:t>
            </w:r>
          </w:p>
        </w:tc>
        <w:tc>
          <w:tcPr>
            <w:tcW w:w="1924" w:type="dxa"/>
            <w:hideMark/>
          </w:tcPr>
          <w:p w14:paraId="24E7682B" w14:textId="77777777" w:rsidR="002E1540" w:rsidRPr="00A70425" w:rsidRDefault="002E1540"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(207)</w:t>
            </w:r>
          </w:p>
        </w:tc>
      </w:tr>
      <w:tr w:rsidR="002E1540" w:rsidRPr="00A70425" w14:paraId="490433BE" w14:textId="77777777" w:rsidTr="00553949">
        <w:tc>
          <w:tcPr>
            <w:tcW w:w="7531" w:type="dxa"/>
            <w:hideMark/>
          </w:tcPr>
          <w:p w14:paraId="3573E1CB"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Short-term loans from related parties</w:t>
            </w:r>
          </w:p>
        </w:tc>
        <w:tc>
          <w:tcPr>
            <w:tcW w:w="1924" w:type="dxa"/>
            <w:hideMark/>
          </w:tcPr>
          <w:p w14:paraId="39A9FAB8" w14:textId="77777777" w:rsidR="002E1540" w:rsidRPr="00A70425" w:rsidRDefault="002E1540"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(5,756)</w:t>
            </w:r>
          </w:p>
        </w:tc>
      </w:tr>
      <w:tr w:rsidR="002E1540" w:rsidRPr="00A70425" w14:paraId="10F26F6B" w14:textId="77777777" w:rsidTr="00553949">
        <w:tc>
          <w:tcPr>
            <w:tcW w:w="7531" w:type="dxa"/>
            <w:hideMark/>
          </w:tcPr>
          <w:p w14:paraId="4141E421"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lang w:val="en-US"/>
              </w:rPr>
              <w:t>Other current liabilities</w:t>
            </w:r>
          </w:p>
        </w:tc>
        <w:tc>
          <w:tcPr>
            <w:tcW w:w="1924" w:type="dxa"/>
            <w:hideMark/>
          </w:tcPr>
          <w:p w14:paraId="17D9933E" w14:textId="77777777" w:rsidR="002E1540" w:rsidRPr="00A70425" w:rsidRDefault="002E1540"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(500)</w:t>
            </w:r>
          </w:p>
        </w:tc>
      </w:tr>
      <w:tr w:rsidR="002E1540" w:rsidRPr="00A70425" w14:paraId="1340C0CA" w14:textId="77777777" w:rsidTr="00553949">
        <w:tc>
          <w:tcPr>
            <w:tcW w:w="7531" w:type="dxa"/>
            <w:hideMark/>
          </w:tcPr>
          <w:p w14:paraId="3FA910B2" w14:textId="77777777" w:rsidR="002E1540" w:rsidRPr="00A70425" w:rsidRDefault="002E1540" w:rsidP="00553949">
            <w:pPr>
              <w:spacing w:line="240" w:lineRule="auto"/>
              <w:ind w:left="964"/>
              <w:rPr>
                <w:rFonts w:cs="Arial"/>
                <w:sz w:val="18"/>
                <w:szCs w:val="18"/>
                <w:lang w:val="en-US"/>
              </w:rPr>
            </w:pPr>
            <w:r w:rsidRPr="00A70425">
              <w:rPr>
                <w:rFonts w:cs="Arial"/>
                <w:sz w:val="18"/>
                <w:szCs w:val="18"/>
                <w:shd w:val="clear" w:color="auto" w:fill="FFFFFF" w:themeFill="background1"/>
                <w:lang w:val="en-US"/>
              </w:rPr>
              <w:t>Long-term borrowings from financial institutions</w:t>
            </w:r>
          </w:p>
        </w:tc>
        <w:tc>
          <w:tcPr>
            <w:tcW w:w="1924" w:type="dxa"/>
            <w:hideMark/>
          </w:tcPr>
          <w:p w14:paraId="53F258AD" w14:textId="77777777" w:rsidR="002E1540" w:rsidRPr="00A70425" w:rsidRDefault="002E1540"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(2,453)</w:t>
            </w:r>
          </w:p>
        </w:tc>
      </w:tr>
      <w:tr w:rsidR="002E1540" w:rsidRPr="00A70425" w14:paraId="12D33AB8" w14:textId="77777777" w:rsidTr="00553949">
        <w:tc>
          <w:tcPr>
            <w:tcW w:w="7531" w:type="dxa"/>
            <w:hideMark/>
          </w:tcPr>
          <w:p w14:paraId="3630B3FD"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Lease liabilities</w:t>
            </w:r>
          </w:p>
        </w:tc>
        <w:tc>
          <w:tcPr>
            <w:tcW w:w="1924" w:type="dxa"/>
            <w:hideMark/>
          </w:tcPr>
          <w:p w14:paraId="0575CA01" w14:textId="77777777" w:rsidR="002E1540" w:rsidRPr="00A70425" w:rsidRDefault="002E1540"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(7,010)</w:t>
            </w:r>
          </w:p>
        </w:tc>
      </w:tr>
      <w:tr w:rsidR="002E1540" w:rsidRPr="00A70425" w14:paraId="6FC9ABC1" w14:textId="77777777" w:rsidTr="00553949">
        <w:tc>
          <w:tcPr>
            <w:tcW w:w="7531" w:type="dxa"/>
            <w:hideMark/>
          </w:tcPr>
          <w:p w14:paraId="4C805AB7"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Deferred income tax liabilities</w:t>
            </w:r>
          </w:p>
        </w:tc>
        <w:tc>
          <w:tcPr>
            <w:tcW w:w="1924" w:type="dxa"/>
            <w:hideMark/>
          </w:tcPr>
          <w:p w14:paraId="73250F52" w14:textId="77777777" w:rsidR="002E1540" w:rsidRPr="00A70425" w:rsidRDefault="002E1540" w:rsidP="00553949">
            <w:pPr>
              <w:pBdr>
                <w:bottom w:val="single" w:sz="4" w:space="1" w:color="auto"/>
              </w:pBd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(474)</w:t>
            </w:r>
          </w:p>
        </w:tc>
      </w:tr>
      <w:tr w:rsidR="002E1540" w:rsidRPr="00A70425" w14:paraId="45D797B0" w14:textId="77777777" w:rsidTr="00553949">
        <w:tc>
          <w:tcPr>
            <w:tcW w:w="7531" w:type="dxa"/>
          </w:tcPr>
          <w:p w14:paraId="26CF0BC4" w14:textId="77777777" w:rsidR="002E1540" w:rsidRPr="00A70425" w:rsidRDefault="002E1540" w:rsidP="00553949">
            <w:pPr>
              <w:spacing w:line="240" w:lineRule="auto"/>
              <w:ind w:left="964"/>
              <w:rPr>
                <w:rFonts w:cs="Arial"/>
                <w:sz w:val="12"/>
                <w:szCs w:val="12"/>
                <w:shd w:val="clear" w:color="auto" w:fill="FFFFFF" w:themeFill="background1"/>
                <w:lang w:val="en-US"/>
              </w:rPr>
            </w:pPr>
          </w:p>
        </w:tc>
        <w:tc>
          <w:tcPr>
            <w:tcW w:w="1924" w:type="dxa"/>
          </w:tcPr>
          <w:p w14:paraId="70033365" w14:textId="77777777" w:rsidR="002E1540" w:rsidRPr="00A70425" w:rsidRDefault="002E1540" w:rsidP="00553949">
            <w:pPr>
              <w:spacing w:line="240" w:lineRule="auto"/>
              <w:ind w:right="-72" w:firstLine="567"/>
              <w:jc w:val="right"/>
              <w:rPr>
                <w:rFonts w:eastAsia="Arial Unicode MS" w:cs="Arial"/>
                <w:sz w:val="12"/>
                <w:szCs w:val="12"/>
                <w:lang w:val="en-US" w:bidi="th-TH"/>
              </w:rPr>
            </w:pPr>
          </w:p>
        </w:tc>
      </w:tr>
      <w:tr w:rsidR="002E1540" w:rsidRPr="00A70425" w14:paraId="526D53F3" w14:textId="77777777" w:rsidTr="00553949">
        <w:tc>
          <w:tcPr>
            <w:tcW w:w="7531" w:type="dxa"/>
            <w:hideMark/>
          </w:tcPr>
          <w:p w14:paraId="7AE30749" w14:textId="4797E738" w:rsidR="002E1540" w:rsidRPr="00A70425" w:rsidRDefault="002E1540" w:rsidP="00553949">
            <w:pPr>
              <w:spacing w:line="240" w:lineRule="auto"/>
              <w:ind w:left="964"/>
              <w:rPr>
                <w:rFonts w:cs="Arial"/>
                <w:sz w:val="18"/>
                <w:szCs w:val="18"/>
                <w:shd w:val="clear" w:color="auto" w:fill="FFFFFF" w:themeFill="background1"/>
              </w:rPr>
            </w:pPr>
            <w:r w:rsidRPr="00A70425">
              <w:rPr>
                <w:rFonts w:cs="Arial"/>
                <w:sz w:val="18"/>
                <w:szCs w:val="18"/>
                <w:shd w:val="clear" w:color="auto" w:fill="FFFFFF" w:themeFill="background1"/>
                <w:lang w:val="en-US"/>
              </w:rPr>
              <w:t xml:space="preserve">Identifiable net </w:t>
            </w:r>
            <w:r w:rsidR="00AA6308" w:rsidRPr="00A70425">
              <w:rPr>
                <w:rFonts w:cs="Arial"/>
                <w:sz w:val="18"/>
                <w:szCs w:val="18"/>
                <w:shd w:val="clear" w:color="auto" w:fill="FFFFFF" w:themeFill="background1"/>
              </w:rPr>
              <w:t>liabilities</w:t>
            </w:r>
          </w:p>
        </w:tc>
        <w:tc>
          <w:tcPr>
            <w:tcW w:w="1924" w:type="dxa"/>
            <w:hideMark/>
          </w:tcPr>
          <w:p w14:paraId="729B7F3E" w14:textId="77777777" w:rsidR="002E1540" w:rsidRPr="00A70425" w:rsidRDefault="002E1540" w:rsidP="00553949">
            <w:pP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(3,293)</w:t>
            </w:r>
          </w:p>
        </w:tc>
      </w:tr>
      <w:tr w:rsidR="002E1540" w:rsidRPr="00A70425" w14:paraId="18125460" w14:textId="77777777" w:rsidTr="00553949">
        <w:tc>
          <w:tcPr>
            <w:tcW w:w="7531" w:type="dxa"/>
            <w:hideMark/>
          </w:tcPr>
          <w:p w14:paraId="473A76CE" w14:textId="77777777" w:rsidR="002E1540" w:rsidRPr="00A70425" w:rsidRDefault="002E1540" w:rsidP="00553949">
            <w:pPr>
              <w:spacing w:line="240" w:lineRule="auto"/>
              <w:ind w:left="964"/>
              <w:rPr>
                <w:rFonts w:cs="Arial"/>
                <w:sz w:val="18"/>
                <w:szCs w:val="18"/>
                <w:shd w:val="clear" w:color="auto" w:fill="FFFFFF" w:themeFill="background1"/>
                <w:lang w:val="en-US"/>
              </w:rPr>
            </w:pPr>
            <w:r w:rsidRPr="00A70425">
              <w:rPr>
                <w:rFonts w:cs="Arial"/>
                <w:sz w:val="18"/>
                <w:szCs w:val="18"/>
                <w:shd w:val="clear" w:color="auto" w:fill="FFFFFF" w:themeFill="background1"/>
                <w:lang w:val="en-US"/>
              </w:rPr>
              <w:t xml:space="preserve">Consideration paid </w:t>
            </w:r>
          </w:p>
        </w:tc>
        <w:tc>
          <w:tcPr>
            <w:tcW w:w="1924" w:type="dxa"/>
            <w:hideMark/>
          </w:tcPr>
          <w:p w14:paraId="28EC9B66" w14:textId="77777777" w:rsidR="002E1540" w:rsidRPr="00A70425" w:rsidRDefault="002E1540" w:rsidP="00553949">
            <w:pPr>
              <w:pBdr>
                <w:bottom w:val="single" w:sz="4" w:space="1" w:color="auto"/>
              </w:pBd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6,326</w:t>
            </w:r>
          </w:p>
        </w:tc>
      </w:tr>
      <w:tr w:rsidR="002E1540" w:rsidRPr="00A70425" w14:paraId="3FCFED2F" w14:textId="77777777" w:rsidTr="00553949">
        <w:tc>
          <w:tcPr>
            <w:tcW w:w="7531" w:type="dxa"/>
          </w:tcPr>
          <w:p w14:paraId="123BA2D2" w14:textId="77777777" w:rsidR="002E1540" w:rsidRPr="00A70425" w:rsidRDefault="002E1540" w:rsidP="00553949">
            <w:pPr>
              <w:spacing w:line="240" w:lineRule="auto"/>
              <w:ind w:left="964"/>
              <w:rPr>
                <w:rFonts w:cs="Arial"/>
                <w:sz w:val="12"/>
                <w:szCs w:val="12"/>
                <w:shd w:val="clear" w:color="auto" w:fill="FFFFFF" w:themeFill="background1"/>
                <w:lang w:val="en-US"/>
              </w:rPr>
            </w:pPr>
          </w:p>
        </w:tc>
        <w:tc>
          <w:tcPr>
            <w:tcW w:w="1924" w:type="dxa"/>
          </w:tcPr>
          <w:p w14:paraId="14E211C2" w14:textId="77777777" w:rsidR="002E1540" w:rsidRPr="00A70425" w:rsidRDefault="002E1540" w:rsidP="00553949">
            <w:pPr>
              <w:spacing w:line="240" w:lineRule="auto"/>
              <w:ind w:right="-72" w:firstLine="567"/>
              <w:jc w:val="right"/>
              <w:rPr>
                <w:rFonts w:eastAsia="Arial Unicode MS" w:cs="Arial"/>
                <w:sz w:val="12"/>
                <w:szCs w:val="12"/>
                <w:lang w:val="en-US" w:bidi="th-TH"/>
              </w:rPr>
            </w:pPr>
          </w:p>
        </w:tc>
      </w:tr>
      <w:tr w:rsidR="002E1540" w:rsidRPr="00A70425" w14:paraId="3C337AC1" w14:textId="77777777" w:rsidTr="00553949">
        <w:tc>
          <w:tcPr>
            <w:tcW w:w="7531" w:type="dxa"/>
            <w:hideMark/>
          </w:tcPr>
          <w:p w14:paraId="26CAF646" w14:textId="77777777" w:rsidR="002E1540" w:rsidRPr="00A70425" w:rsidRDefault="002E1540" w:rsidP="00553949">
            <w:pPr>
              <w:spacing w:line="240" w:lineRule="auto"/>
              <w:ind w:left="964"/>
              <w:rPr>
                <w:rFonts w:cs="Arial"/>
                <w:sz w:val="18"/>
                <w:szCs w:val="18"/>
                <w:shd w:val="clear" w:color="auto" w:fill="FFFFFF" w:themeFill="background1"/>
              </w:rPr>
            </w:pPr>
            <w:r w:rsidRPr="00A70425">
              <w:rPr>
                <w:rFonts w:cs="Arial"/>
                <w:sz w:val="18"/>
                <w:szCs w:val="18"/>
                <w:shd w:val="clear" w:color="auto" w:fill="FFFFFF" w:themeFill="background1"/>
                <w:lang w:val="en-US"/>
              </w:rPr>
              <w:t>Goodwill</w:t>
            </w:r>
          </w:p>
        </w:tc>
        <w:tc>
          <w:tcPr>
            <w:tcW w:w="1924" w:type="dxa"/>
            <w:hideMark/>
          </w:tcPr>
          <w:p w14:paraId="535698DF" w14:textId="77777777" w:rsidR="002E1540" w:rsidRPr="00A70425" w:rsidRDefault="002E1540" w:rsidP="00553949">
            <w:pPr>
              <w:pBdr>
                <w:bottom w:val="double" w:sz="4" w:space="1" w:color="auto"/>
              </w:pBdr>
              <w:spacing w:line="240" w:lineRule="auto"/>
              <w:ind w:right="-72" w:firstLine="567"/>
              <w:jc w:val="right"/>
              <w:rPr>
                <w:rFonts w:eastAsia="Arial Unicode MS" w:cs="Arial"/>
                <w:sz w:val="18"/>
                <w:szCs w:val="18"/>
                <w:lang w:val="en-US" w:bidi="th-TH"/>
              </w:rPr>
            </w:pPr>
            <w:r w:rsidRPr="00A70425">
              <w:rPr>
                <w:rFonts w:eastAsia="Arial Unicode MS" w:cs="Arial"/>
                <w:sz w:val="18"/>
                <w:szCs w:val="18"/>
                <w:lang w:val="en-US" w:bidi="th-TH"/>
              </w:rPr>
              <w:t>9,619</w:t>
            </w:r>
          </w:p>
        </w:tc>
      </w:tr>
    </w:tbl>
    <w:p w14:paraId="1DF90C7E" w14:textId="77777777" w:rsidR="002E1540" w:rsidRPr="00A70425" w:rsidRDefault="002E1540" w:rsidP="00553949">
      <w:pPr>
        <w:spacing w:line="240" w:lineRule="auto"/>
        <w:ind w:left="1080"/>
        <w:jc w:val="both"/>
        <w:rPr>
          <w:rFonts w:cs="Arial"/>
          <w:sz w:val="18"/>
          <w:szCs w:val="18"/>
          <w:lang w:bidi="th-TH"/>
        </w:rPr>
      </w:pPr>
    </w:p>
    <w:p w14:paraId="3F0CDE09" w14:textId="131E1276" w:rsidR="00D45135" w:rsidRPr="00A70425" w:rsidRDefault="00211BDF" w:rsidP="00553949">
      <w:pPr>
        <w:spacing w:line="240" w:lineRule="auto"/>
        <w:ind w:left="1080"/>
        <w:jc w:val="both"/>
        <w:rPr>
          <w:rFonts w:cs="Arial"/>
          <w:sz w:val="18"/>
          <w:szCs w:val="18"/>
          <w:lang w:bidi="th-TH"/>
        </w:rPr>
      </w:pPr>
      <w:r w:rsidRPr="00A70425">
        <w:rPr>
          <w:rFonts w:cs="Arial"/>
          <w:sz w:val="18"/>
          <w:szCs w:val="18"/>
          <w:lang w:bidi="th-TH"/>
        </w:rPr>
        <w:t>During the second quarter of 2022, the Group has finalised the assessment of fair value of net assets as at the acquisition date, assessed by independent financial advisor. The adjustment reflected to the fair value of assets and liabilities obtained from the business acquisition.</w:t>
      </w:r>
    </w:p>
    <w:p w14:paraId="14FE3289" w14:textId="77777777" w:rsidR="00BF3C4C" w:rsidRPr="00A70425" w:rsidRDefault="00BF3C4C" w:rsidP="00553949">
      <w:pPr>
        <w:spacing w:line="240" w:lineRule="auto"/>
        <w:ind w:left="1080"/>
        <w:jc w:val="both"/>
        <w:rPr>
          <w:rFonts w:eastAsia="MS Mincho" w:cs="Arial"/>
          <w:b/>
          <w:bCs/>
          <w:sz w:val="18"/>
          <w:szCs w:val="18"/>
          <w:lang w:bidi="th-TH"/>
        </w:rPr>
      </w:pPr>
    </w:p>
    <w:p w14:paraId="1D0C2403" w14:textId="7B9F052F" w:rsidR="00553949" w:rsidRPr="00A70425" w:rsidRDefault="00553949" w:rsidP="00553949">
      <w:pPr>
        <w:spacing w:line="240" w:lineRule="auto"/>
        <w:rPr>
          <w:rFonts w:eastAsia="MS Mincho" w:cs="Arial"/>
          <w:b/>
          <w:bCs/>
          <w:sz w:val="18"/>
          <w:szCs w:val="18"/>
          <w:lang w:bidi="th-TH"/>
        </w:rPr>
      </w:pPr>
      <w:r w:rsidRPr="00A70425">
        <w:rPr>
          <w:rFonts w:eastAsia="MS Mincho" w:cs="Arial"/>
          <w:b/>
          <w:bCs/>
          <w:sz w:val="18"/>
          <w:szCs w:val="18"/>
          <w:lang w:bidi="th-TH"/>
        </w:rPr>
        <w:br w:type="page"/>
      </w:r>
    </w:p>
    <w:p w14:paraId="2E10D5BE" w14:textId="6002F319" w:rsidR="00D45135" w:rsidRPr="00A70425" w:rsidRDefault="00BF3C4C" w:rsidP="002620B5">
      <w:pPr>
        <w:tabs>
          <w:tab w:val="left" w:pos="540"/>
        </w:tabs>
        <w:spacing w:line="240" w:lineRule="auto"/>
        <w:ind w:left="540" w:hanging="540"/>
        <w:jc w:val="both"/>
        <w:rPr>
          <w:rFonts w:eastAsia="MS Mincho" w:cs="Arial"/>
          <w:b/>
          <w:bCs/>
          <w:sz w:val="18"/>
          <w:szCs w:val="18"/>
          <w:lang w:bidi="th-TH"/>
        </w:rPr>
      </w:pPr>
      <w:r w:rsidRPr="00A70425">
        <w:rPr>
          <w:rFonts w:eastAsia="MS Mincho" w:cs="Arial"/>
          <w:b/>
          <w:bCs/>
          <w:sz w:val="18"/>
          <w:szCs w:val="18"/>
          <w:lang w:bidi="th-TH"/>
        </w:rPr>
        <w:t>22</w:t>
      </w:r>
      <w:r w:rsidRPr="00A70425">
        <w:rPr>
          <w:rFonts w:eastAsia="MS Mincho" w:cs="Arial"/>
          <w:b/>
          <w:bCs/>
          <w:sz w:val="18"/>
          <w:szCs w:val="18"/>
          <w:lang w:bidi="th-TH"/>
        </w:rPr>
        <w:tab/>
        <w:t>Goodwill</w:t>
      </w:r>
    </w:p>
    <w:p w14:paraId="6C34E0E5" w14:textId="77777777" w:rsidR="00494E52" w:rsidRPr="00A70425" w:rsidRDefault="00494E52" w:rsidP="00553949">
      <w:pPr>
        <w:tabs>
          <w:tab w:val="left" w:pos="540"/>
        </w:tabs>
        <w:spacing w:line="240" w:lineRule="auto"/>
        <w:ind w:left="540" w:hanging="540"/>
        <w:jc w:val="both"/>
        <w:rPr>
          <w:rFonts w:eastAsia="MS Mincho" w:cs="Arial"/>
          <w:b/>
          <w:bCs/>
          <w:sz w:val="18"/>
          <w:szCs w:val="18"/>
          <w:lang w:bidi="th-TH"/>
        </w:rPr>
      </w:pPr>
    </w:p>
    <w:tbl>
      <w:tblPr>
        <w:tblW w:w="9441" w:type="dxa"/>
        <w:tblLayout w:type="fixed"/>
        <w:tblLook w:val="04A0" w:firstRow="1" w:lastRow="0" w:firstColumn="1" w:lastColumn="0" w:noHBand="0" w:noVBand="1"/>
      </w:tblPr>
      <w:tblGrid>
        <w:gridCol w:w="6849"/>
        <w:gridCol w:w="1296"/>
        <w:gridCol w:w="1296"/>
      </w:tblGrid>
      <w:tr w:rsidR="00BF3C4C" w:rsidRPr="00A70425" w14:paraId="1392A49D" w14:textId="77777777" w:rsidTr="00553949">
        <w:trPr>
          <w:trHeight w:val="20"/>
        </w:trPr>
        <w:tc>
          <w:tcPr>
            <w:tcW w:w="6849" w:type="dxa"/>
            <w:shd w:val="clear" w:color="auto" w:fill="auto"/>
          </w:tcPr>
          <w:p w14:paraId="40C53FA1" w14:textId="77777777" w:rsidR="00BF3C4C" w:rsidRPr="00A70425" w:rsidRDefault="00BF3C4C" w:rsidP="00553949">
            <w:pPr>
              <w:spacing w:line="240" w:lineRule="auto"/>
              <w:ind w:left="427" w:right="-72"/>
              <w:rPr>
                <w:rFonts w:eastAsia="Calibri" w:cs="Arial"/>
                <w:b/>
                <w:bCs/>
                <w:sz w:val="18"/>
                <w:szCs w:val="18"/>
              </w:rPr>
            </w:pPr>
          </w:p>
        </w:tc>
        <w:tc>
          <w:tcPr>
            <w:tcW w:w="2592" w:type="dxa"/>
            <w:gridSpan w:val="2"/>
            <w:shd w:val="clear" w:color="auto" w:fill="auto"/>
            <w:hideMark/>
          </w:tcPr>
          <w:p w14:paraId="6A26E245" w14:textId="77777777" w:rsidR="00BF3C4C" w:rsidRPr="00A70425" w:rsidRDefault="00BF3C4C" w:rsidP="00553949">
            <w:pPr>
              <w:pBdr>
                <w:bottom w:val="single" w:sz="4" w:space="0" w:color="auto"/>
              </w:pBdr>
              <w:spacing w:line="240" w:lineRule="auto"/>
              <w:ind w:right="-72"/>
              <w:jc w:val="center"/>
              <w:rPr>
                <w:rFonts w:eastAsia="Calibri" w:cs="Arial"/>
                <w:b/>
                <w:bCs/>
                <w:sz w:val="18"/>
                <w:szCs w:val="18"/>
              </w:rPr>
            </w:pPr>
            <w:r w:rsidRPr="00A70425">
              <w:rPr>
                <w:rFonts w:eastAsia="Calibri" w:cs="Arial"/>
                <w:b/>
                <w:bCs/>
                <w:sz w:val="18"/>
                <w:szCs w:val="18"/>
              </w:rPr>
              <w:t>Consolidated</w:t>
            </w:r>
          </w:p>
          <w:p w14:paraId="70C368A6" w14:textId="77777777" w:rsidR="00BF3C4C" w:rsidRPr="00A70425" w:rsidRDefault="00BF3C4C" w:rsidP="00553949">
            <w:pPr>
              <w:pBdr>
                <w:bottom w:val="single" w:sz="4" w:space="0" w:color="auto"/>
              </w:pBdr>
              <w:spacing w:line="240" w:lineRule="auto"/>
              <w:ind w:right="-72"/>
              <w:jc w:val="center"/>
              <w:rPr>
                <w:rFonts w:eastAsia="Calibri" w:cs="Arial"/>
                <w:b/>
                <w:bCs/>
                <w:sz w:val="18"/>
                <w:szCs w:val="18"/>
              </w:rPr>
            </w:pPr>
            <w:r w:rsidRPr="00A70425">
              <w:rPr>
                <w:rFonts w:eastAsia="Calibri" w:cs="Arial"/>
                <w:b/>
                <w:bCs/>
                <w:sz w:val="18"/>
                <w:szCs w:val="18"/>
              </w:rPr>
              <w:t>financial statements</w:t>
            </w:r>
          </w:p>
        </w:tc>
      </w:tr>
      <w:tr w:rsidR="00BF3C4C" w:rsidRPr="00A70425" w14:paraId="48C27F96" w14:textId="77777777" w:rsidTr="00553949">
        <w:trPr>
          <w:trHeight w:val="20"/>
        </w:trPr>
        <w:tc>
          <w:tcPr>
            <w:tcW w:w="6849" w:type="dxa"/>
            <w:shd w:val="clear" w:color="auto" w:fill="auto"/>
          </w:tcPr>
          <w:p w14:paraId="7BC1DBB2" w14:textId="77777777" w:rsidR="00BF3C4C" w:rsidRPr="00A70425" w:rsidRDefault="00BF3C4C" w:rsidP="00553949">
            <w:pPr>
              <w:spacing w:line="240" w:lineRule="auto"/>
              <w:ind w:left="427" w:right="-72"/>
              <w:rPr>
                <w:rFonts w:eastAsia="Calibri" w:cs="Arial"/>
                <w:b/>
                <w:bCs/>
                <w:sz w:val="18"/>
                <w:szCs w:val="18"/>
              </w:rPr>
            </w:pPr>
          </w:p>
        </w:tc>
        <w:tc>
          <w:tcPr>
            <w:tcW w:w="1296" w:type="dxa"/>
            <w:shd w:val="clear" w:color="auto" w:fill="auto"/>
            <w:hideMark/>
          </w:tcPr>
          <w:p w14:paraId="57163280" w14:textId="77777777" w:rsidR="00BF3C4C" w:rsidRPr="00A70425" w:rsidRDefault="00BF3C4C" w:rsidP="00553949">
            <w:pPr>
              <w:spacing w:line="240" w:lineRule="auto"/>
              <w:ind w:right="-72"/>
              <w:jc w:val="right"/>
              <w:rPr>
                <w:rFonts w:eastAsia="Calibri" w:cs="Arial"/>
                <w:b/>
                <w:bCs/>
                <w:sz w:val="18"/>
                <w:szCs w:val="18"/>
              </w:rPr>
            </w:pPr>
            <w:r w:rsidRPr="00A70425">
              <w:rPr>
                <w:rFonts w:eastAsia="Calibri" w:cs="Arial"/>
                <w:b/>
                <w:bCs/>
                <w:sz w:val="18"/>
                <w:szCs w:val="18"/>
              </w:rPr>
              <w:t>2022</w:t>
            </w:r>
          </w:p>
        </w:tc>
        <w:tc>
          <w:tcPr>
            <w:tcW w:w="1296" w:type="dxa"/>
            <w:shd w:val="clear" w:color="auto" w:fill="auto"/>
            <w:hideMark/>
          </w:tcPr>
          <w:p w14:paraId="099C35A4" w14:textId="77777777" w:rsidR="00BF3C4C" w:rsidRPr="00A70425" w:rsidRDefault="00BF3C4C" w:rsidP="00553949">
            <w:pPr>
              <w:spacing w:line="240" w:lineRule="auto"/>
              <w:ind w:right="-72"/>
              <w:jc w:val="right"/>
              <w:rPr>
                <w:rFonts w:eastAsia="Calibri" w:cs="Arial"/>
                <w:b/>
                <w:bCs/>
                <w:sz w:val="18"/>
                <w:szCs w:val="18"/>
              </w:rPr>
            </w:pPr>
            <w:r w:rsidRPr="00A70425">
              <w:rPr>
                <w:rFonts w:eastAsia="Calibri" w:cs="Arial"/>
                <w:b/>
                <w:bCs/>
                <w:sz w:val="18"/>
                <w:szCs w:val="18"/>
              </w:rPr>
              <w:t>2021</w:t>
            </w:r>
          </w:p>
        </w:tc>
      </w:tr>
      <w:tr w:rsidR="00BF3C4C" w:rsidRPr="00A70425" w14:paraId="37A3F36F" w14:textId="77777777" w:rsidTr="00553949">
        <w:trPr>
          <w:trHeight w:val="20"/>
        </w:trPr>
        <w:tc>
          <w:tcPr>
            <w:tcW w:w="6849" w:type="dxa"/>
            <w:shd w:val="clear" w:color="auto" w:fill="auto"/>
          </w:tcPr>
          <w:p w14:paraId="68A5815F" w14:textId="77777777" w:rsidR="00BF3C4C" w:rsidRPr="00A70425" w:rsidRDefault="00BF3C4C" w:rsidP="00553949">
            <w:pPr>
              <w:spacing w:line="240" w:lineRule="auto"/>
              <w:ind w:left="427" w:right="-72"/>
              <w:rPr>
                <w:rFonts w:eastAsia="Calibri" w:cs="Arial"/>
                <w:b/>
                <w:bCs/>
                <w:sz w:val="18"/>
                <w:szCs w:val="18"/>
              </w:rPr>
            </w:pPr>
          </w:p>
        </w:tc>
        <w:tc>
          <w:tcPr>
            <w:tcW w:w="1296" w:type="dxa"/>
            <w:shd w:val="clear" w:color="auto" w:fill="auto"/>
            <w:hideMark/>
          </w:tcPr>
          <w:p w14:paraId="3060F839" w14:textId="77777777" w:rsidR="00BF3C4C" w:rsidRPr="00A70425" w:rsidRDefault="00BF3C4C" w:rsidP="00553949">
            <w:pPr>
              <w:pBdr>
                <w:bottom w:val="single" w:sz="4" w:space="0" w:color="auto"/>
              </w:pBdr>
              <w:spacing w:line="240" w:lineRule="auto"/>
              <w:ind w:right="-72"/>
              <w:jc w:val="right"/>
              <w:rPr>
                <w:rFonts w:eastAsia="Calibri" w:cs="Arial"/>
                <w:b/>
                <w:bCs/>
                <w:sz w:val="18"/>
                <w:szCs w:val="18"/>
              </w:rPr>
            </w:pPr>
            <w:r w:rsidRPr="00A70425">
              <w:rPr>
                <w:rFonts w:eastAsia="Calibri" w:cs="Arial"/>
                <w:b/>
                <w:bCs/>
                <w:sz w:val="18"/>
                <w:szCs w:val="18"/>
              </w:rPr>
              <w:t>Baht Thousand</w:t>
            </w:r>
          </w:p>
        </w:tc>
        <w:tc>
          <w:tcPr>
            <w:tcW w:w="1296" w:type="dxa"/>
            <w:shd w:val="clear" w:color="auto" w:fill="auto"/>
            <w:hideMark/>
          </w:tcPr>
          <w:p w14:paraId="131F6CF7" w14:textId="77777777" w:rsidR="00BF3C4C" w:rsidRPr="00A70425" w:rsidRDefault="00BF3C4C" w:rsidP="00553949">
            <w:pPr>
              <w:pBdr>
                <w:bottom w:val="single" w:sz="4" w:space="0" w:color="auto"/>
              </w:pBdr>
              <w:spacing w:line="240" w:lineRule="auto"/>
              <w:ind w:right="-72"/>
              <w:jc w:val="right"/>
              <w:rPr>
                <w:rFonts w:eastAsia="Calibri" w:cs="Arial"/>
                <w:b/>
                <w:bCs/>
                <w:sz w:val="18"/>
                <w:szCs w:val="18"/>
              </w:rPr>
            </w:pPr>
            <w:r w:rsidRPr="00A70425">
              <w:rPr>
                <w:rFonts w:eastAsia="Calibri" w:cs="Arial"/>
                <w:b/>
                <w:bCs/>
                <w:sz w:val="18"/>
                <w:szCs w:val="18"/>
              </w:rPr>
              <w:t>Baht Thousand</w:t>
            </w:r>
          </w:p>
        </w:tc>
      </w:tr>
      <w:tr w:rsidR="00BF3C4C" w:rsidRPr="00A70425" w14:paraId="110AB614" w14:textId="77777777" w:rsidTr="00553949">
        <w:trPr>
          <w:trHeight w:val="20"/>
        </w:trPr>
        <w:tc>
          <w:tcPr>
            <w:tcW w:w="6849" w:type="dxa"/>
            <w:shd w:val="clear" w:color="auto" w:fill="auto"/>
            <w:vAlign w:val="bottom"/>
          </w:tcPr>
          <w:p w14:paraId="27BEA98A" w14:textId="77777777" w:rsidR="00BF3C4C" w:rsidRPr="00A70425" w:rsidRDefault="00BF3C4C" w:rsidP="00553949">
            <w:pPr>
              <w:spacing w:line="240" w:lineRule="auto"/>
              <w:ind w:left="427" w:right="-72"/>
              <w:rPr>
                <w:rFonts w:eastAsia="Calibri" w:cs="Arial"/>
                <w:sz w:val="12"/>
                <w:szCs w:val="12"/>
              </w:rPr>
            </w:pPr>
          </w:p>
        </w:tc>
        <w:tc>
          <w:tcPr>
            <w:tcW w:w="1296" w:type="dxa"/>
            <w:shd w:val="clear" w:color="auto" w:fill="auto"/>
          </w:tcPr>
          <w:p w14:paraId="587AE028" w14:textId="77777777" w:rsidR="00BF3C4C" w:rsidRPr="00A70425" w:rsidRDefault="00BF3C4C" w:rsidP="00553949">
            <w:pPr>
              <w:spacing w:line="240" w:lineRule="auto"/>
              <w:ind w:right="-72"/>
              <w:jc w:val="right"/>
              <w:rPr>
                <w:rFonts w:eastAsia="Calibri" w:cs="Arial"/>
                <w:b/>
                <w:bCs/>
                <w:sz w:val="12"/>
                <w:szCs w:val="12"/>
              </w:rPr>
            </w:pPr>
          </w:p>
        </w:tc>
        <w:tc>
          <w:tcPr>
            <w:tcW w:w="1296" w:type="dxa"/>
            <w:shd w:val="clear" w:color="auto" w:fill="auto"/>
          </w:tcPr>
          <w:p w14:paraId="7CF6543D" w14:textId="77777777" w:rsidR="00BF3C4C" w:rsidRPr="00A70425" w:rsidRDefault="00BF3C4C" w:rsidP="00553949">
            <w:pPr>
              <w:spacing w:line="240" w:lineRule="auto"/>
              <w:ind w:right="-72"/>
              <w:jc w:val="right"/>
              <w:rPr>
                <w:rFonts w:eastAsia="Calibri" w:cs="Arial"/>
                <w:b/>
                <w:bCs/>
                <w:sz w:val="12"/>
                <w:szCs w:val="12"/>
              </w:rPr>
            </w:pPr>
          </w:p>
        </w:tc>
      </w:tr>
      <w:tr w:rsidR="00BF3C4C" w:rsidRPr="00A70425" w14:paraId="0977C28F" w14:textId="77777777" w:rsidTr="00553949">
        <w:trPr>
          <w:trHeight w:val="20"/>
        </w:trPr>
        <w:tc>
          <w:tcPr>
            <w:tcW w:w="6849" w:type="dxa"/>
            <w:shd w:val="clear" w:color="auto" w:fill="auto"/>
            <w:vAlign w:val="bottom"/>
          </w:tcPr>
          <w:p w14:paraId="62F7D1F0" w14:textId="77777777" w:rsidR="00BF3C4C" w:rsidRPr="00A70425" w:rsidRDefault="00BF3C4C" w:rsidP="00553949">
            <w:pPr>
              <w:spacing w:line="240" w:lineRule="auto"/>
              <w:ind w:left="427" w:right="-72"/>
              <w:rPr>
                <w:rFonts w:eastAsia="Calibri" w:cs="Arial"/>
                <w:sz w:val="18"/>
                <w:szCs w:val="18"/>
              </w:rPr>
            </w:pPr>
            <w:r w:rsidRPr="00A70425">
              <w:rPr>
                <w:rFonts w:eastAsia="Calibri" w:cs="Arial"/>
                <w:b/>
                <w:bCs/>
                <w:sz w:val="18"/>
                <w:szCs w:val="18"/>
              </w:rPr>
              <w:t>As 1 January</w:t>
            </w:r>
            <w:r w:rsidRPr="00A70425">
              <w:rPr>
                <w:rFonts w:eastAsia="Calibri" w:cs="Arial"/>
                <w:b/>
                <w:bCs/>
                <w:sz w:val="18"/>
                <w:szCs w:val="18"/>
                <w:lang w:eastAsia="en-GB"/>
              </w:rPr>
              <w:t xml:space="preserve"> </w:t>
            </w:r>
          </w:p>
        </w:tc>
        <w:tc>
          <w:tcPr>
            <w:tcW w:w="1296" w:type="dxa"/>
            <w:shd w:val="clear" w:color="auto" w:fill="auto"/>
          </w:tcPr>
          <w:p w14:paraId="583DD8A0" w14:textId="77777777" w:rsidR="00BF3C4C" w:rsidRPr="00A70425" w:rsidRDefault="00BF3C4C" w:rsidP="00553949">
            <w:pPr>
              <w:spacing w:line="240" w:lineRule="auto"/>
              <w:ind w:right="-72"/>
              <w:jc w:val="right"/>
              <w:rPr>
                <w:rFonts w:eastAsia="Calibri" w:cs="Arial"/>
                <w:b/>
                <w:bCs/>
                <w:sz w:val="18"/>
                <w:szCs w:val="18"/>
              </w:rPr>
            </w:pPr>
          </w:p>
        </w:tc>
        <w:tc>
          <w:tcPr>
            <w:tcW w:w="1296" w:type="dxa"/>
            <w:shd w:val="clear" w:color="auto" w:fill="auto"/>
          </w:tcPr>
          <w:p w14:paraId="57AC564E" w14:textId="77777777" w:rsidR="00BF3C4C" w:rsidRPr="00A70425" w:rsidRDefault="00BF3C4C" w:rsidP="00553949">
            <w:pPr>
              <w:spacing w:line="240" w:lineRule="auto"/>
              <w:ind w:right="-72"/>
              <w:jc w:val="right"/>
              <w:rPr>
                <w:rFonts w:eastAsia="Calibri" w:cs="Arial"/>
                <w:b/>
                <w:bCs/>
                <w:sz w:val="18"/>
                <w:szCs w:val="18"/>
              </w:rPr>
            </w:pPr>
          </w:p>
        </w:tc>
      </w:tr>
      <w:tr w:rsidR="00BF3C4C" w:rsidRPr="00A70425" w14:paraId="6FA9BDC2" w14:textId="77777777" w:rsidTr="00553949">
        <w:trPr>
          <w:trHeight w:val="20"/>
        </w:trPr>
        <w:tc>
          <w:tcPr>
            <w:tcW w:w="6849" w:type="dxa"/>
            <w:shd w:val="clear" w:color="auto" w:fill="auto"/>
            <w:vAlign w:val="bottom"/>
          </w:tcPr>
          <w:p w14:paraId="526FA1B8" w14:textId="77777777" w:rsidR="00BF3C4C" w:rsidRPr="00A70425" w:rsidRDefault="00BF3C4C" w:rsidP="00553949">
            <w:pPr>
              <w:spacing w:line="240" w:lineRule="auto"/>
              <w:ind w:left="427" w:right="-72"/>
              <w:rPr>
                <w:rFonts w:eastAsia="Calibri" w:cs="Arial"/>
                <w:sz w:val="18"/>
                <w:szCs w:val="18"/>
              </w:rPr>
            </w:pPr>
            <w:r w:rsidRPr="00A70425">
              <w:rPr>
                <w:rFonts w:eastAsia="Calibri" w:cs="Arial"/>
                <w:sz w:val="18"/>
                <w:szCs w:val="18"/>
              </w:rPr>
              <w:t>Cost</w:t>
            </w:r>
          </w:p>
        </w:tc>
        <w:tc>
          <w:tcPr>
            <w:tcW w:w="1296" w:type="dxa"/>
            <w:shd w:val="clear" w:color="auto" w:fill="auto"/>
          </w:tcPr>
          <w:p w14:paraId="1F9BEB69" w14:textId="77777777" w:rsidR="00BF3C4C" w:rsidRPr="00A70425" w:rsidRDefault="00BF3C4C" w:rsidP="00553949">
            <w:pPr>
              <w:spacing w:line="240" w:lineRule="auto"/>
              <w:ind w:right="-72"/>
              <w:jc w:val="right"/>
              <w:rPr>
                <w:rFonts w:cs="Arial"/>
                <w:sz w:val="18"/>
                <w:szCs w:val="18"/>
              </w:rPr>
            </w:pPr>
            <w:r w:rsidRPr="00A70425">
              <w:rPr>
                <w:rFonts w:cs="Arial"/>
                <w:sz w:val="18"/>
                <w:szCs w:val="18"/>
              </w:rPr>
              <w:t>23,610</w:t>
            </w:r>
          </w:p>
        </w:tc>
        <w:tc>
          <w:tcPr>
            <w:tcW w:w="1296" w:type="dxa"/>
            <w:shd w:val="clear" w:color="auto" w:fill="auto"/>
          </w:tcPr>
          <w:p w14:paraId="3BA2CD46" w14:textId="77777777" w:rsidR="00BF3C4C" w:rsidRPr="00A70425" w:rsidRDefault="00BF3C4C" w:rsidP="00553949">
            <w:pPr>
              <w:spacing w:line="240" w:lineRule="auto"/>
              <w:ind w:right="-72"/>
              <w:jc w:val="right"/>
              <w:rPr>
                <w:rFonts w:cs="Arial"/>
                <w:sz w:val="18"/>
                <w:szCs w:val="18"/>
              </w:rPr>
            </w:pPr>
            <w:r w:rsidRPr="00A70425">
              <w:rPr>
                <w:rFonts w:cs="Arial"/>
                <w:sz w:val="18"/>
                <w:szCs w:val="18"/>
              </w:rPr>
              <w:t>-</w:t>
            </w:r>
          </w:p>
        </w:tc>
      </w:tr>
      <w:tr w:rsidR="00BF3C4C" w:rsidRPr="00A70425" w14:paraId="48F9B7C7" w14:textId="77777777" w:rsidTr="00553949">
        <w:trPr>
          <w:trHeight w:val="20"/>
        </w:trPr>
        <w:tc>
          <w:tcPr>
            <w:tcW w:w="6849" w:type="dxa"/>
            <w:shd w:val="clear" w:color="auto" w:fill="auto"/>
            <w:vAlign w:val="bottom"/>
          </w:tcPr>
          <w:p w14:paraId="5DE1B8AE" w14:textId="77777777" w:rsidR="00BF3C4C" w:rsidRPr="00A70425" w:rsidRDefault="00BF3C4C" w:rsidP="00553949">
            <w:pPr>
              <w:spacing w:line="240" w:lineRule="auto"/>
              <w:ind w:left="427" w:right="-72"/>
              <w:rPr>
                <w:rFonts w:eastAsia="Calibri" w:cs="Arial"/>
                <w:sz w:val="18"/>
                <w:szCs w:val="18"/>
              </w:rPr>
            </w:pPr>
            <w:r w:rsidRPr="00A70425">
              <w:rPr>
                <w:rFonts w:eastAsia="Calibri" w:cs="Arial"/>
                <w:sz w:val="18"/>
                <w:szCs w:val="18"/>
                <w:u w:val="single"/>
              </w:rPr>
              <w:t>Less</w:t>
            </w:r>
            <w:r w:rsidRPr="00A70425">
              <w:rPr>
                <w:rFonts w:eastAsia="Calibri" w:cs="Arial"/>
                <w:sz w:val="18"/>
                <w:szCs w:val="18"/>
              </w:rPr>
              <w:t xml:space="preserve">  Provision for impairment</w:t>
            </w:r>
          </w:p>
        </w:tc>
        <w:tc>
          <w:tcPr>
            <w:tcW w:w="1296" w:type="dxa"/>
            <w:shd w:val="clear" w:color="auto" w:fill="auto"/>
          </w:tcPr>
          <w:p w14:paraId="3776D922" w14:textId="77777777" w:rsidR="00BF3C4C" w:rsidRPr="00A70425" w:rsidRDefault="00BF3C4C" w:rsidP="00553949">
            <w:pPr>
              <w:pBdr>
                <w:bottom w:val="single" w:sz="4" w:space="0" w:color="auto"/>
              </w:pBdr>
              <w:spacing w:line="240" w:lineRule="auto"/>
              <w:ind w:right="-72"/>
              <w:jc w:val="right"/>
              <w:rPr>
                <w:rFonts w:cs="Arial"/>
                <w:sz w:val="18"/>
                <w:szCs w:val="18"/>
              </w:rPr>
            </w:pPr>
            <w:r w:rsidRPr="00A70425">
              <w:rPr>
                <w:rFonts w:cs="Arial"/>
                <w:sz w:val="18"/>
                <w:szCs w:val="18"/>
              </w:rPr>
              <w:t>-</w:t>
            </w:r>
          </w:p>
        </w:tc>
        <w:tc>
          <w:tcPr>
            <w:tcW w:w="1296" w:type="dxa"/>
            <w:shd w:val="clear" w:color="auto" w:fill="auto"/>
          </w:tcPr>
          <w:p w14:paraId="6574B2BC" w14:textId="77777777" w:rsidR="00BF3C4C" w:rsidRPr="00A70425" w:rsidRDefault="00BF3C4C" w:rsidP="00553949">
            <w:pPr>
              <w:pBdr>
                <w:bottom w:val="single" w:sz="4" w:space="0" w:color="auto"/>
              </w:pBdr>
              <w:spacing w:line="240" w:lineRule="auto"/>
              <w:ind w:right="-72"/>
              <w:jc w:val="right"/>
              <w:rPr>
                <w:rFonts w:cs="Arial"/>
                <w:sz w:val="18"/>
                <w:szCs w:val="18"/>
              </w:rPr>
            </w:pPr>
            <w:r w:rsidRPr="00A70425">
              <w:rPr>
                <w:rFonts w:cs="Arial"/>
                <w:sz w:val="18"/>
                <w:szCs w:val="18"/>
              </w:rPr>
              <w:t>-</w:t>
            </w:r>
          </w:p>
        </w:tc>
      </w:tr>
      <w:tr w:rsidR="00BF3C4C" w:rsidRPr="00A70425" w14:paraId="2C00FFEA" w14:textId="77777777" w:rsidTr="00553949">
        <w:trPr>
          <w:trHeight w:val="20"/>
        </w:trPr>
        <w:tc>
          <w:tcPr>
            <w:tcW w:w="6849" w:type="dxa"/>
            <w:shd w:val="clear" w:color="auto" w:fill="auto"/>
          </w:tcPr>
          <w:p w14:paraId="2F0C3332" w14:textId="77777777" w:rsidR="00BF3C4C" w:rsidRPr="00A70425" w:rsidRDefault="00BF3C4C" w:rsidP="00553949">
            <w:pPr>
              <w:spacing w:line="240" w:lineRule="auto"/>
              <w:ind w:left="427" w:right="-72"/>
              <w:rPr>
                <w:rFonts w:eastAsia="Calibri" w:cs="Arial"/>
                <w:sz w:val="12"/>
                <w:szCs w:val="12"/>
              </w:rPr>
            </w:pPr>
          </w:p>
        </w:tc>
        <w:tc>
          <w:tcPr>
            <w:tcW w:w="1296" w:type="dxa"/>
            <w:shd w:val="clear" w:color="auto" w:fill="auto"/>
          </w:tcPr>
          <w:p w14:paraId="0214E035" w14:textId="77777777" w:rsidR="00BF3C4C" w:rsidRPr="00A70425" w:rsidRDefault="00BF3C4C" w:rsidP="00553949">
            <w:pPr>
              <w:spacing w:line="240" w:lineRule="auto"/>
              <w:ind w:right="-72"/>
              <w:jc w:val="right"/>
              <w:rPr>
                <w:rFonts w:cs="Arial"/>
                <w:sz w:val="12"/>
                <w:szCs w:val="12"/>
              </w:rPr>
            </w:pPr>
          </w:p>
        </w:tc>
        <w:tc>
          <w:tcPr>
            <w:tcW w:w="1296" w:type="dxa"/>
            <w:shd w:val="clear" w:color="auto" w:fill="auto"/>
          </w:tcPr>
          <w:p w14:paraId="75E9F8F7" w14:textId="77777777" w:rsidR="00BF3C4C" w:rsidRPr="00A70425" w:rsidRDefault="00BF3C4C" w:rsidP="00553949">
            <w:pPr>
              <w:spacing w:line="240" w:lineRule="auto"/>
              <w:ind w:right="-72"/>
              <w:jc w:val="right"/>
              <w:rPr>
                <w:rFonts w:cs="Arial"/>
                <w:sz w:val="12"/>
                <w:szCs w:val="12"/>
              </w:rPr>
            </w:pPr>
          </w:p>
        </w:tc>
      </w:tr>
      <w:tr w:rsidR="00BF3C4C" w:rsidRPr="00A70425" w14:paraId="2262D011" w14:textId="77777777" w:rsidTr="00553949">
        <w:trPr>
          <w:trHeight w:val="20"/>
        </w:trPr>
        <w:tc>
          <w:tcPr>
            <w:tcW w:w="6849" w:type="dxa"/>
            <w:shd w:val="clear" w:color="auto" w:fill="auto"/>
            <w:vAlign w:val="bottom"/>
          </w:tcPr>
          <w:p w14:paraId="3D6678DE" w14:textId="77777777" w:rsidR="00BF3C4C" w:rsidRPr="00A70425" w:rsidRDefault="00BF3C4C" w:rsidP="00553949">
            <w:pPr>
              <w:spacing w:line="240" w:lineRule="auto"/>
              <w:ind w:left="427" w:right="-72"/>
              <w:rPr>
                <w:rFonts w:eastAsia="Calibri" w:cs="Arial"/>
                <w:sz w:val="18"/>
                <w:szCs w:val="18"/>
              </w:rPr>
            </w:pPr>
            <w:r w:rsidRPr="00A70425">
              <w:rPr>
                <w:rFonts w:eastAsia="Calibri" w:cs="Arial"/>
                <w:sz w:val="18"/>
                <w:szCs w:val="18"/>
              </w:rPr>
              <w:t>Net book amount</w:t>
            </w:r>
          </w:p>
        </w:tc>
        <w:tc>
          <w:tcPr>
            <w:tcW w:w="1296" w:type="dxa"/>
            <w:shd w:val="clear" w:color="auto" w:fill="auto"/>
          </w:tcPr>
          <w:p w14:paraId="1F37B3B8" w14:textId="77777777" w:rsidR="00BF3C4C" w:rsidRPr="00A70425" w:rsidRDefault="00BF3C4C" w:rsidP="00553949">
            <w:pPr>
              <w:pBdr>
                <w:bottom w:val="double" w:sz="4" w:space="0" w:color="auto"/>
              </w:pBdr>
              <w:spacing w:line="240" w:lineRule="auto"/>
              <w:ind w:right="-72"/>
              <w:jc w:val="right"/>
              <w:rPr>
                <w:rFonts w:cs="Arial"/>
                <w:sz w:val="18"/>
                <w:szCs w:val="18"/>
              </w:rPr>
            </w:pPr>
            <w:r w:rsidRPr="00A70425">
              <w:rPr>
                <w:rFonts w:cs="Arial"/>
                <w:sz w:val="18"/>
                <w:szCs w:val="18"/>
              </w:rPr>
              <w:t>23,610</w:t>
            </w:r>
          </w:p>
        </w:tc>
        <w:tc>
          <w:tcPr>
            <w:tcW w:w="1296" w:type="dxa"/>
            <w:shd w:val="clear" w:color="auto" w:fill="auto"/>
          </w:tcPr>
          <w:p w14:paraId="36F64FDE" w14:textId="77777777" w:rsidR="00BF3C4C" w:rsidRPr="00A70425" w:rsidRDefault="00BF3C4C" w:rsidP="00553949">
            <w:pPr>
              <w:pBdr>
                <w:bottom w:val="double" w:sz="4" w:space="0" w:color="auto"/>
              </w:pBdr>
              <w:spacing w:line="240" w:lineRule="auto"/>
              <w:ind w:right="-72"/>
              <w:jc w:val="right"/>
              <w:rPr>
                <w:rFonts w:cs="Arial"/>
                <w:sz w:val="18"/>
                <w:szCs w:val="18"/>
              </w:rPr>
            </w:pPr>
            <w:r w:rsidRPr="00A70425">
              <w:rPr>
                <w:rFonts w:cs="Arial"/>
                <w:sz w:val="18"/>
                <w:szCs w:val="18"/>
              </w:rPr>
              <w:t>-</w:t>
            </w:r>
          </w:p>
        </w:tc>
      </w:tr>
      <w:tr w:rsidR="00BF3C4C" w:rsidRPr="00A70425" w14:paraId="1D7AA4BD" w14:textId="77777777" w:rsidTr="00553949">
        <w:trPr>
          <w:trHeight w:val="20"/>
        </w:trPr>
        <w:tc>
          <w:tcPr>
            <w:tcW w:w="6849" w:type="dxa"/>
            <w:shd w:val="clear" w:color="auto" w:fill="auto"/>
            <w:vAlign w:val="bottom"/>
          </w:tcPr>
          <w:p w14:paraId="43D4DC8A" w14:textId="77777777" w:rsidR="00BF3C4C" w:rsidRPr="00A70425" w:rsidRDefault="00BF3C4C" w:rsidP="00553949">
            <w:pPr>
              <w:spacing w:line="240" w:lineRule="auto"/>
              <w:ind w:left="427" w:right="-72"/>
              <w:rPr>
                <w:rFonts w:eastAsia="Calibri" w:cs="Arial"/>
                <w:sz w:val="18"/>
                <w:szCs w:val="18"/>
              </w:rPr>
            </w:pPr>
          </w:p>
        </w:tc>
        <w:tc>
          <w:tcPr>
            <w:tcW w:w="1296" w:type="dxa"/>
            <w:shd w:val="clear" w:color="auto" w:fill="auto"/>
          </w:tcPr>
          <w:p w14:paraId="581D7518" w14:textId="77777777" w:rsidR="00BF3C4C" w:rsidRPr="00A70425" w:rsidRDefault="00BF3C4C" w:rsidP="00553949">
            <w:pPr>
              <w:spacing w:line="240" w:lineRule="auto"/>
              <w:ind w:right="-72"/>
              <w:jc w:val="right"/>
              <w:rPr>
                <w:rFonts w:cs="Arial"/>
                <w:sz w:val="18"/>
                <w:szCs w:val="18"/>
              </w:rPr>
            </w:pPr>
          </w:p>
        </w:tc>
        <w:tc>
          <w:tcPr>
            <w:tcW w:w="1296" w:type="dxa"/>
            <w:shd w:val="clear" w:color="auto" w:fill="auto"/>
          </w:tcPr>
          <w:p w14:paraId="7D220730" w14:textId="77777777" w:rsidR="00BF3C4C" w:rsidRPr="00A70425" w:rsidRDefault="00BF3C4C" w:rsidP="00553949">
            <w:pPr>
              <w:spacing w:line="240" w:lineRule="auto"/>
              <w:ind w:right="-72"/>
              <w:jc w:val="right"/>
              <w:rPr>
                <w:rFonts w:cs="Arial"/>
                <w:sz w:val="18"/>
                <w:szCs w:val="18"/>
              </w:rPr>
            </w:pPr>
          </w:p>
        </w:tc>
      </w:tr>
      <w:tr w:rsidR="00BF3C4C" w:rsidRPr="00A70425" w14:paraId="1781EDE2" w14:textId="77777777" w:rsidTr="00553949">
        <w:trPr>
          <w:trHeight w:val="20"/>
        </w:trPr>
        <w:tc>
          <w:tcPr>
            <w:tcW w:w="6849" w:type="dxa"/>
            <w:shd w:val="clear" w:color="auto" w:fill="auto"/>
            <w:vAlign w:val="bottom"/>
          </w:tcPr>
          <w:p w14:paraId="050EBA82" w14:textId="77777777" w:rsidR="00BF3C4C" w:rsidRPr="00A70425" w:rsidRDefault="00BF3C4C" w:rsidP="00553949">
            <w:pPr>
              <w:spacing w:line="240" w:lineRule="auto"/>
              <w:ind w:left="427" w:right="-72"/>
              <w:rPr>
                <w:rFonts w:eastAsia="Calibri" w:cs="Arial"/>
                <w:sz w:val="18"/>
                <w:szCs w:val="18"/>
              </w:rPr>
            </w:pPr>
            <w:r w:rsidRPr="00A70425">
              <w:rPr>
                <w:rFonts w:eastAsia="Calibri" w:cs="Arial"/>
                <w:b/>
                <w:bCs/>
                <w:sz w:val="18"/>
                <w:szCs w:val="18"/>
              </w:rPr>
              <w:t>For the year ended 31 December</w:t>
            </w:r>
          </w:p>
        </w:tc>
        <w:tc>
          <w:tcPr>
            <w:tcW w:w="1296" w:type="dxa"/>
            <w:shd w:val="clear" w:color="auto" w:fill="auto"/>
          </w:tcPr>
          <w:p w14:paraId="2115CA85" w14:textId="77777777" w:rsidR="00BF3C4C" w:rsidRPr="00A70425" w:rsidRDefault="00BF3C4C" w:rsidP="00553949">
            <w:pPr>
              <w:spacing w:line="240" w:lineRule="auto"/>
              <w:ind w:right="-72"/>
              <w:jc w:val="right"/>
              <w:rPr>
                <w:rFonts w:cs="Arial"/>
                <w:sz w:val="18"/>
                <w:szCs w:val="18"/>
              </w:rPr>
            </w:pPr>
          </w:p>
        </w:tc>
        <w:tc>
          <w:tcPr>
            <w:tcW w:w="1296" w:type="dxa"/>
            <w:shd w:val="clear" w:color="auto" w:fill="auto"/>
          </w:tcPr>
          <w:p w14:paraId="5C071A1F" w14:textId="77777777" w:rsidR="00BF3C4C" w:rsidRPr="00A70425" w:rsidRDefault="00BF3C4C" w:rsidP="00553949">
            <w:pPr>
              <w:spacing w:line="240" w:lineRule="auto"/>
              <w:ind w:right="-72"/>
              <w:jc w:val="right"/>
              <w:rPr>
                <w:rFonts w:cs="Arial"/>
                <w:sz w:val="18"/>
                <w:szCs w:val="18"/>
              </w:rPr>
            </w:pPr>
          </w:p>
        </w:tc>
      </w:tr>
      <w:tr w:rsidR="00BF3C4C" w:rsidRPr="00A70425" w14:paraId="1CAD2DCD" w14:textId="77777777" w:rsidTr="00553949">
        <w:trPr>
          <w:trHeight w:val="20"/>
        </w:trPr>
        <w:tc>
          <w:tcPr>
            <w:tcW w:w="6849" w:type="dxa"/>
            <w:shd w:val="clear" w:color="auto" w:fill="auto"/>
          </w:tcPr>
          <w:p w14:paraId="6E8FA9AD" w14:textId="77777777" w:rsidR="00BF3C4C" w:rsidRPr="00A70425" w:rsidRDefault="00BF3C4C" w:rsidP="00553949">
            <w:pPr>
              <w:spacing w:line="240" w:lineRule="auto"/>
              <w:ind w:left="427" w:right="-72"/>
              <w:rPr>
                <w:rFonts w:eastAsia="Calibri" w:cs="Arial"/>
                <w:sz w:val="18"/>
                <w:szCs w:val="18"/>
              </w:rPr>
            </w:pPr>
            <w:r w:rsidRPr="00A70425">
              <w:rPr>
                <w:rFonts w:eastAsia="Calibri" w:cs="Arial"/>
                <w:sz w:val="18"/>
                <w:szCs w:val="18"/>
              </w:rPr>
              <w:t>Opening net book amount</w:t>
            </w:r>
          </w:p>
        </w:tc>
        <w:tc>
          <w:tcPr>
            <w:tcW w:w="1296" w:type="dxa"/>
            <w:shd w:val="clear" w:color="auto" w:fill="auto"/>
          </w:tcPr>
          <w:p w14:paraId="186D42FE" w14:textId="77777777" w:rsidR="00BF3C4C" w:rsidRPr="00A70425" w:rsidRDefault="00BF3C4C" w:rsidP="00553949">
            <w:pPr>
              <w:spacing w:line="240" w:lineRule="auto"/>
              <w:ind w:right="-72"/>
              <w:jc w:val="right"/>
              <w:rPr>
                <w:rFonts w:cs="Arial"/>
                <w:sz w:val="18"/>
                <w:szCs w:val="18"/>
              </w:rPr>
            </w:pPr>
            <w:r w:rsidRPr="00A70425">
              <w:rPr>
                <w:rFonts w:cs="Arial"/>
                <w:sz w:val="18"/>
                <w:szCs w:val="18"/>
              </w:rPr>
              <w:t>23,610</w:t>
            </w:r>
          </w:p>
        </w:tc>
        <w:tc>
          <w:tcPr>
            <w:tcW w:w="1296" w:type="dxa"/>
            <w:shd w:val="clear" w:color="auto" w:fill="auto"/>
          </w:tcPr>
          <w:p w14:paraId="32AFC88A" w14:textId="77777777" w:rsidR="00BF3C4C" w:rsidRPr="00A70425" w:rsidRDefault="00BF3C4C" w:rsidP="00553949">
            <w:pPr>
              <w:spacing w:line="240" w:lineRule="auto"/>
              <w:ind w:right="-72"/>
              <w:jc w:val="right"/>
              <w:rPr>
                <w:rFonts w:cs="Arial"/>
                <w:sz w:val="18"/>
                <w:szCs w:val="18"/>
              </w:rPr>
            </w:pPr>
            <w:r w:rsidRPr="00A70425">
              <w:rPr>
                <w:rFonts w:cs="Arial"/>
                <w:sz w:val="18"/>
                <w:szCs w:val="18"/>
              </w:rPr>
              <w:t>-</w:t>
            </w:r>
          </w:p>
        </w:tc>
      </w:tr>
      <w:tr w:rsidR="00BF3C4C" w:rsidRPr="00A70425" w14:paraId="4B6D4248" w14:textId="77777777" w:rsidTr="00553949">
        <w:trPr>
          <w:trHeight w:val="20"/>
        </w:trPr>
        <w:tc>
          <w:tcPr>
            <w:tcW w:w="6849" w:type="dxa"/>
            <w:shd w:val="clear" w:color="auto" w:fill="auto"/>
          </w:tcPr>
          <w:p w14:paraId="3AC2D8E1" w14:textId="69AD55FE" w:rsidR="00BF3C4C" w:rsidRPr="00A70425" w:rsidRDefault="00BF3C4C" w:rsidP="00553949">
            <w:pPr>
              <w:spacing w:line="240" w:lineRule="auto"/>
              <w:ind w:left="427" w:right="-72"/>
              <w:rPr>
                <w:rFonts w:eastAsia="Calibri" w:cs="Arial"/>
                <w:sz w:val="18"/>
                <w:szCs w:val="18"/>
              </w:rPr>
            </w:pPr>
            <w:r w:rsidRPr="00A70425">
              <w:rPr>
                <w:rFonts w:eastAsia="Calibri" w:cs="Arial"/>
                <w:sz w:val="18"/>
                <w:szCs w:val="18"/>
              </w:rPr>
              <w:t>Acquisition of a subsidiary</w:t>
            </w:r>
            <w:r w:rsidR="00991A7C" w:rsidRPr="00A70425">
              <w:rPr>
                <w:rFonts w:eastAsia="Calibri" w:cs="Arial"/>
                <w:sz w:val="18"/>
                <w:szCs w:val="18"/>
              </w:rPr>
              <w:t xml:space="preserve"> (Note 21.3 – 21.5)</w:t>
            </w:r>
          </w:p>
        </w:tc>
        <w:tc>
          <w:tcPr>
            <w:tcW w:w="1296" w:type="dxa"/>
            <w:shd w:val="clear" w:color="auto" w:fill="auto"/>
          </w:tcPr>
          <w:p w14:paraId="60070D8C" w14:textId="77777777" w:rsidR="00BF3C4C" w:rsidRPr="00A70425" w:rsidRDefault="00BF3C4C" w:rsidP="00553949">
            <w:pPr>
              <w:spacing w:line="240" w:lineRule="auto"/>
              <w:ind w:right="-72"/>
              <w:jc w:val="right"/>
              <w:rPr>
                <w:rFonts w:cs="Arial"/>
                <w:sz w:val="18"/>
                <w:szCs w:val="18"/>
              </w:rPr>
            </w:pPr>
            <w:r w:rsidRPr="00A70425">
              <w:rPr>
                <w:rFonts w:cs="Arial"/>
                <w:sz w:val="18"/>
                <w:szCs w:val="18"/>
              </w:rPr>
              <w:t>-</w:t>
            </w:r>
          </w:p>
        </w:tc>
        <w:tc>
          <w:tcPr>
            <w:tcW w:w="1296" w:type="dxa"/>
            <w:shd w:val="clear" w:color="auto" w:fill="auto"/>
          </w:tcPr>
          <w:p w14:paraId="099F9D96" w14:textId="77777777" w:rsidR="00BF3C4C" w:rsidRPr="00A70425" w:rsidRDefault="00BF3C4C" w:rsidP="00553949">
            <w:pPr>
              <w:spacing w:line="240" w:lineRule="auto"/>
              <w:ind w:right="-72"/>
              <w:jc w:val="right"/>
              <w:rPr>
                <w:rFonts w:cs="Arial"/>
                <w:sz w:val="18"/>
                <w:szCs w:val="18"/>
              </w:rPr>
            </w:pPr>
            <w:r w:rsidRPr="00A70425">
              <w:rPr>
                <w:rFonts w:cs="Arial"/>
                <w:sz w:val="18"/>
                <w:szCs w:val="18"/>
              </w:rPr>
              <w:t>23,610</w:t>
            </w:r>
          </w:p>
        </w:tc>
      </w:tr>
      <w:tr w:rsidR="00BF3C4C" w:rsidRPr="00A70425" w14:paraId="297AFFE3" w14:textId="77777777" w:rsidTr="00553949">
        <w:trPr>
          <w:trHeight w:val="20"/>
        </w:trPr>
        <w:tc>
          <w:tcPr>
            <w:tcW w:w="6849" w:type="dxa"/>
            <w:shd w:val="clear" w:color="auto" w:fill="auto"/>
          </w:tcPr>
          <w:p w14:paraId="3994A63D" w14:textId="77777777" w:rsidR="00BF3C4C" w:rsidRPr="00A70425" w:rsidRDefault="00BF3C4C" w:rsidP="00553949">
            <w:pPr>
              <w:spacing w:line="240" w:lineRule="auto"/>
              <w:ind w:left="427" w:right="-72"/>
              <w:rPr>
                <w:rFonts w:eastAsia="Calibri" w:cs="Arial"/>
                <w:sz w:val="18"/>
                <w:szCs w:val="18"/>
              </w:rPr>
            </w:pPr>
            <w:r w:rsidRPr="00A70425">
              <w:rPr>
                <w:rFonts w:eastAsia="Calibri" w:cs="Arial"/>
                <w:sz w:val="18"/>
                <w:szCs w:val="18"/>
              </w:rPr>
              <w:t>Impairment charge</w:t>
            </w:r>
          </w:p>
        </w:tc>
        <w:tc>
          <w:tcPr>
            <w:tcW w:w="1296" w:type="dxa"/>
            <w:shd w:val="clear" w:color="auto" w:fill="auto"/>
          </w:tcPr>
          <w:p w14:paraId="16BA4316" w14:textId="77777777" w:rsidR="00BF3C4C" w:rsidRPr="00A70425" w:rsidRDefault="00BF3C4C" w:rsidP="00553949">
            <w:pPr>
              <w:pBdr>
                <w:bottom w:val="single" w:sz="4" w:space="0" w:color="auto"/>
              </w:pBdr>
              <w:spacing w:line="240" w:lineRule="auto"/>
              <w:ind w:right="-72"/>
              <w:jc w:val="right"/>
              <w:rPr>
                <w:rFonts w:cs="Arial"/>
                <w:sz w:val="18"/>
                <w:szCs w:val="18"/>
              </w:rPr>
            </w:pPr>
            <w:r w:rsidRPr="00A70425">
              <w:rPr>
                <w:rFonts w:cs="Arial"/>
                <w:sz w:val="18"/>
                <w:szCs w:val="18"/>
              </w:rPr>
              <w:t>-</w:t>
            </w:r>
          </w:p>
        </w:tc>
        <w:tc>
          <w:tcPr>
            <w:tcW w:w="1296" w:type="dxa"/>
            <w:shd w:val="clear" w:color="auto" w:fill="auto"/>
          </w:tcPr>
          <w:p w14:paraId="02AC5D11" w14:textId="77777777" w:rsidR="00BF3C4C" w:rsidRPr="00A70425" w:rsidRDefault="00BF3C4C" w:rsidP="00553949">
            <w:pPr>
              <w:pBdr>
                <w:bottom w:val="single" w:sz="4" w:space="0" w:color="auto"/>
              </w:pBdr>
              <w:spacing w:line="240" w:lineRule="auto"/>
              <w:ind w:right="-72"/>
              <w:jc w:val="right"/>
              <w:rPr>
                <w:rFonts w:cs="Arial"/>
                <w:sz w:val="18"/>
                <w:szCs w:val="18"/>
              </w:rPr>
            </w:pPr>
            <w:r w:rsidRPr="00A70425">
              <w:rPr>
                <w:rFonts w:cs="Arial"/>
                <w:sz w:val="18"/>
                <w:szCs w:val="18"/>
              </w:rPr>
              <w:t>-</w:t>
            </w:r>
          </w:p>
        </w:tc>
      </w:tr>
      <w:tr w:rsidR="00BF3C4C" w:rsidRPr="00A70425" w14:paraId="4592FE2B" w14:textId="77777777" w:rsidTr="00553949">
        <w:trPr>
          <w:trHeight w:val="20"/>
        </w:trPr>
        <w:tc>
          <w:tcPr>
            <w:tcW w:w="6849" w:type="dxa"/>
            <w:shd w:val="clear" w:color="auto" w:fill="auto"/>
            <w:vAlign w:val="bottom"/>
          </w:tcPr>
          <w:p w14:paraId="6EB76F79" w14:textId="77777777" w:rsidR="00BF3C4C" w:rsidRPr="00A70425" w:rsidRDefault="00BF3C4C" w:rsidP="00553949">
            <w:pPr>
              <w:spacing w:line="240" w:lineRule="auto"/>
              <w:ind w:left="427" w:right="-72"/>
              <w:rPr>
                <w:rFonts w:eastAsia="Calibri" w:cs="Arial"/>
                <w:sz w:val="12"/>
                <w:szCs w:val="12"/>
              </w:rPr>
            </w:pPr>
          </w:p>
        </w:tc>
        <w:tc>
          <w:tcPr>
            <w:tcW w:w="1296" w:type="dxa"/>
            <w:shd w:val="clear" w:color="auto" w:fill="auto"/>
          </w:tcPr>
          <w:p w14:paraId="0E3C54CB" w14:textId="77777777" w:rsidR="00BF3C4C" w:rsidRPr="00A70425" w:rsidRDefault="00BF3C4C" w:rsidP="00553949">
            <w:pPr>
              <w:spacing w:line="240" w:lineRule="auto"/>
              <w:ind w:right="-72"/>
              <w:jc w:val="right"/>
              <w:rPr>
                <w:rFonts w:cs="Arial"/>
                <w:sz w:val="12"/>
                <w:szCs w:val="12"/>
              </w:rPr>
            </w:pPr>
          </w:p>
        </w:tc>
        <w:tc>
          <w:tcPr>
            <w:tcW w:w="1296" w:type="dxa"/>
            <w:shd w:val="clear" w:color="auto" w:fill="auto"/>
          </w:tcPr>
          <w:p w14:paraId="3B8DAF83" w14:textId="77777777" w:rsidR="00BF3C4C" w:rsidRPr="00A70425" w:rsidRDefault="00BF3C4C" w:rsidP="00553949">
            <w:pPr>
              <w:spacing w:line="240" w:lineRule="auto"/>
              <w:ind w:right="-72"/>
              <w:jc w:val="right"/>
              <w:rPr>
                <w:rFonts w:cs="Arial"/>
                <w:sz w:val="12"/>
                <w:szCs w:val="12"/>
              </w:rPr>
            </w:pPr>
          </w:p>
        </w:tc>
      </w:tr>
      <w:tr w:rsidR="00BF3C4C" w:rsidRPr="00A70425" w14:paraId="4E9AC981" w14:textId="77777777" w:rsidTr="00553949">
        <w:trPr>
          <w:trHeight w:val="20"/>
        </w:trPr>
        <w:tc>
          <w:tcPr>
            <w:tcW w:w="6849" w:type="dxa"/>
            <w:shd w:val="clear" w:color="auto" w:fill="auto"/>
          </w:tcPr>
          <w:p w14:paraId="332D9FB3" w14:textId="77777777" w:rsidR="00BF3C4C" w:rsidRPr="00A70425" w:rsidRDefault="00BF3C4C" w:rsidP="00553949">
            <w:pPr>
              <w:spacing w:line="240" w:lineRule="auto"/>
              <w:ind w:left="427" w:right="-72"/>
              <w:rPr>
                <w:rFonts w:eastAsia="Calibri" w:cs="Arial"/>
                <w:sz w:val="18"/>
                <w:szCs w:val="18"/>
              </w:rPr>
            </w:pPr>
            <w:r w:rsidRPr="00A70425">
              <w:rPr>
                <w:rFonts w:eastAsia="Calibri" w:cs="Arial"/>
                <w:sz w:val="18"/>
                <w:szCs w:val="18"/>
              </w:rPr>
              <w:t>Closing net book amount</w:t>
            </w:r>
          </w:p>
        </w:tc>
        <w:tc>
          <w:tcPr>
            <w:tcW w:w="1296" w:type="dxa"/>
            <w:shd w:val="clear" w:color="auto" w:fill="auto"/>
          </w:tcPr>
          <w:p w14:paraId="785454F7" w14:textId="77777777" w:rsidR="00BF3C4C" w:rsidRPr="00A70425" w:rsidRDefault="00BF3C4C" w:rsidP="00553949">
            <w:pPr>
              <w:pBdr>
                <w:bottom w:val="double" w:sz="4" w:space="0" w:color="auto"/>
              </w:pBdr>
              <w:spacing w:line="240" w:lineRule="auto"/>
              <w:ind w:right="-72"/>
              <w:jc w:val="right"/>
              <w:rPr>
                <w:rFonts w:cs="Arial"/>
                <w:sz w:val="18"/>
                <w:szCs w:val="18"/>
              </w:rPr>
            </w:pPr>
            <w:r w:rsidRPr="00A70425">
              <w:rPr>
                <w:rFonts w:cs="Arial"/>
                <w:sz w:val="18"/>
                <w:szCs w:val="18"/>
              </w:rPr>
              <w:t>23,610</w:t>
            </w:r>
          </w:p>
        </w:tc>
        <w:tc>
          <w:tcPr>
            <w:tcW w:w="1296" w:type="dxa"/>
            <w:shd w:val="clear" w:color="auto" w:fill="auto"/>
          </w:tcPr>
          <w:p w14:paraId="564C77BF" w14:textId="77777777" w:rsidR="00BF3C4C" w:rsidRPr="00A70425" w:rsidRDefault="00BF3C4C" w:rsidP="00553949">
            <w:pPr>
              <w:pBdr>
                <w:bottom w:val="double" w:sz="4" w:space="0" w:color="auto"/>
              </w:pBdr>
              <w:spacing w:line="240" w:lineRule="auto"/>
              <w:ind w:right="-72"/>
              <w:jc w:val="right"/>
              <w:rPr>
                <w:rFonts w:cs="Arial"/>
                <w:sz w:val="18"/>
                <w:szCs w:val="18"/>
              </w:rPr>
            </w:pPr>
            <w:r w:rsidRPr="00A70425">
              <w:rPr>
                <w:rFonts w:cs="Arial"/>
                <w:sz w:val="18"/>
                <w:szCs w:val="18"/>
              </w:rPr>
              <w:t>23,610</w:t>
            </w:r>
          </w:p>
        </w:tc>
      </w:tr>
      <w:tr w:rsidR="00BF3C4C" w:rsidRPr="00A70425" w14:paraId="79D3B4D7" w14:textId="77777777" w:rsidTr="00553949">
        <w:trPr>
          <w:trHeight w:val="20"/>
        </w:trPr>
        <w:tc>
          <w:tcPr>
            <w:tcW w:w="6849" w:type="dxa"/>
            <w:shd w:val="clear" w:color="auto" w:fill="auto"/>
            <w:vAlign w:val="bottom"/>
          </w:tcPr>
          <w:p w14:paraId="23314204" w14:textId="77777777" w:rsidR="00BF3C4C" w:rsidRPr="00A70425" w:rsidRDefault="00BF3C4C" w:rsidP="00553949">
            <w:pPr>
              <w:spacing w:line="240" w:lineRule="auto"/>
              <w:ind w:left="427" w:right="-72"/>
              <w:rPr>
                <w:rFonts w:eastAsia="Calibri" w:cs="Arial"/>
                <w:sz w:val="18"/>
                <w:szCs w:val="18"/>
              </w:rPr>
            </w:pPr>
          </w:p>
        </w:tc>
        <w:tc>
          <w:tcPr>
            <w:tcW w:w="1296" w:type="dxa"/>
            <w:shd w:val="clear" w:color="auto" w:fill="auto"/>
          </w:tcPr>
          <w:p w14:paraId="33BE595D" w14:textId="77777777" w:rsidR="00BF3C4C" w:rsidRPr="00A70425" w:rsidRDefault="00BF3C4C" w:rsidP="00553949">
            <w:pPr>
              <w:spacing w:line="240" w:lineRule="auto"/>
              <w:ind w:right="-72"/>
              <w:jc w:val="right"/>
              <w:rPr>
                <w:rFonts w:cs="Arial"/>
                <w:sz w:val="18"/>
                <w:szCs w:val="18"/>
              </w:rPr>
            </w:pPr>
          </w:p>
        </w:tc>
        <w:tc>
          <w:tcPr>
            <w:tcW w:w="1296" w:type="dxa"/>
            <w:shd w:val="clear" w:color="auto" w:fill="auto"/>
          </w:tcPr>
          <w:p w14:paraId="28770A52" w14:textId="77777777" w:rsidR="00BF3C4C" w:rsidRPr="00A70425" w:rsidRDefault="00BF3C4C" w:rsidP="00553949">
            <w:pPr>
              <w:spacing w:line="240" w:lineRule="auto"/>
              <w:ind w:right="-72"/>
              <w:jc w:val="right"/>
              <w:rPr>
                <w:rFonts w:cs="Arial"/>
                <w:sz w:val="18"/>
                <w:szCs w:val="18"/>
              </w:rPr>
            </w:pPr>
          </w:p>
        </w:tc>
      </w:tr>
      <w:tr w:rsidR="00BF3C4C" w:rsidRPr="00A70425" w14:paraId="772CCF6A" w14:textId="77777777" w:rsidTr="00553949">
        <w:trPr>
          <w:trHeight w:val="20"/>
        </w:trPr>
        <w:tc>
          <w:tcPr>
            <w:tcW w:w="6849" w:type="dxa"/>
            <w:shd w:val="clear" w:color="auto" w:fill="auto"/>
          </w:tcPr>
          <w:p w14:paraId="49CDA021" w14:textId="77777777" w:rsidR="00BF3C4C" w:rsidRPr="00A70425" w:rsidRDefault="00BF3C4C" w:rsidP="00553949">
            <w:pPr>
              <w:spacing w:line="240" w:lineRule="auto"/>
              <w:ind w:left="427" w:right="-72"/>
              <w:rPr>
                <w:rFonts w:eastAsia="Calibri" w:cs="Arial"/>
                <w:sz w:val="18"/>
                <w:szCs w:val="18"/>
              </w:rPr>
            </w:pPr>
            <w:r w:rsidRPr="00A70425">
              <w:rPr>
                <w:rFonts w:eastAsia="Calibri" w:cs="Arial"/>
                <w:b/>
                <w:bCs/>
                <w:sz w:val="18"/>
                <w:szCs w:val="18"/>
              </w:rPr>
              <w:t>At 31 December</w:t>
            </w:r>
          </w:p>
        </w:tc>
        <w:tc>
          <w:tcPr>
            <w:tcW w:w="1296" w:type="dxa"/>
            <w:shd w:val="clear" w:color="auto" w:fill="auto"/>
          </w:tcPr>
          <w:p w14:paraId="7084EDEC" w14:textId="77777777" w:rsidR="00BF3C4C" w:rsidRPr="00A70425" w:rsidRDefault="00BF3C4C" w:rsidP="00553949">
            <w:pPr>
              <w:spacing w:line="240" w:lineRule="auto"/>
              <w:ind w:right="-72"/>
              <w:jc w:val="right"/>
              <w:rPr>
                <w:rFonts w:cs="Arial"/>
                <w:sz w:val="18"/>
                <w:szCs w:val="18"/>
              </w:rPr>
            </w:pPr>
          </w:p>
        </w:tc>
        <w:tc>
          <w:tcPr>
            <w:tcW w:w="1296" w:type="dxa"/>
            <w:shd w:val="clear" w:color="auto" w:fill="auto"/>
          </w:tcPr>
          <w:p w14:paraId="36A87211" w14:textId="77777777" w:rsidR="00BF3C4C" w:rsidRPr="00A70425" w:rsidRDefault="00BF3C4C" w:rsidP="00553949">
            <w:pPr>
              <w:spacing w:line="240" w:lineRule="auto"/>
              <w:ind w:right="-72"/>
              <w:jc w:val="right"/>
              <w:rPr>
                <w:rFonts w:cs="Arial"/>
                <w:sz w:val="18"/>
                <w:szCs w:val="18"/>
              </w:rPr>
            </w:pPr>
          </w:p>
        </w:tc>
      </w:tr>
      <w:tr w:rsidR="00BF3C4C" w:rsidRPr="00A70425" w14:paraId="7DA1D6CA" w14:textId="77777777" w:rsidTr="00553949">
        <w:trPr>
          <w:trHeight w:val="20"/>
        </w:trPr>
        <w:tc>
          <w:tcPr>
            <w:tcW w:w="6849" w:type="dxa"/>
            <w:shd w:val="clear" w:color="auto" w:fill="auto"/>
            <w:vAlign w:val="bottom"/>
          </w:tcPr>
          <w:p w14:paraId="0D1DFC2A" w14:textId="77777777" w:rsidR="00BF3C4C" w:rsidRPr="00A70425" w:rsidRDefault="00BF3C4C" w:rsidP="00553949">
            <w:pPr>
              <w:spacing w:line="240" w:lineRule="auto"/>
              <w:ind w:left="427" w:right="-72"/>
              <w:rPr>
                <w:rFonts w:eastAsia="Calibri" w:cs="Arial"/>
                <w:sz w:val="18"/>
                <w:szCs w:val="18"/>
              </w:rPr>
            </w:pPr>
            <w:r w:rsidRPr="00A70425">
              <w:rPr>
                <w:rFonts w:eastAsia="Calibri" w:cs="Arial"/>
                <w:sz w:val="18"/>
                <w:szCs w:val="18"/>
              </w:rPr>
              <w:t>Cost</w:t>
            </w:r>
          </w:p>
        </w:tc>
        <w:tc>
          <w:tcPr>
            <w:tcW w:w="1296" w:type="dxa"/>
            <w:shd w:val="clear" w:color="auto" w:fill="auto"/>
          </w:tcPr>
          <w:p w14:paraId="525F850A" w14:textId="77777777" w:rsidR="00BF3C4C" w:rsidRPr="00A70425" w:rsidRDefault="00BF3C4C" w:rsidP="00553949">
            <w:pPr>
              <w:spacing w:line="240" w:lineRule="auto"/>
              <w:ind w:right="-72"/>
              <w:jc w:val="right"/>
              <w:rPr>
                <w:rFonts w:cs="Arial"/>
                <w:sz w:val="18"/>
                <w:szCs w:val="18"/>
              </w:rPr>
            </w:pPr>
            <w:r w:rsidRPr="00A70425">
              <w:rPr>
                <w:rFonts w:cs="Arial"/>
                <w:sz w:val="18"/>
                <w:szCs w:val="18"/>
              </w:rPr>
              <w:t>23,610</w:t>
            </w:r>
          </w:p>
        </w:tc>
        <w:tc>
          <w:tcPr>
            <w:tcW w:w="1296" w:type="dxa"/>
            <w:shd w:val="clear" w:color="auto" w:fill="auto"/>
          </w:tcPr>
          <w:p w14:paraId="357FA9CC" w14:textId="77777777" w:rsidR="00BF3C4C" w:rsidRPr="00A70425" w:rsidRDefault="00BF3C4C" w:rsidP="00553949">
            <w:pPr>
              <w:spacing w:line="240" w:lineRule="auto"/>
              <w:ind w:right="-72"/>
              <w:jc w:val="right"/>
              <w:rPr>
                <w:rFonts w:cs="Arial"/>
                <w:sz w:val="18"/>
                <w:szCs w:val="18"/>
              </w:rPr>
            </w:pPr>
            <w:r w:rsidRPr="00A70425">
              <w:rPr>
                <w:rFonts w:cs="Arial"/>
                <w:sz w:val="18"/>
                <w:szCs w:val="18"/>
              </w:rPr>
              <w:t>23,610</w:t>
            </w:r>
          </w:p>
        </w:tc>
      </w:tr>
      <w:tr w:rsidR="00BF3C4C" w:rsidRPr="00A70425" w14:paraId="316348DE" w14:textId="77777777" w:rsidTr="00553949">
        <w:trPr>
          <w:trHeight w:val="20"/>
        </w:trPr>
        <w:tc>
          <w:tcPr>
            <w:tcW w:w="6849" w:type="dxa"/>
            <w:shd w:val="clear" w:color="auto" w:fill="auto"/>
          </w:tcPr>
          <w:p w14:paraId="44BA01DD" w14:textId="77777777" w:rsidR="00BF3C4C" w:rsidRPr="00A70425" w:rsidRDefault="00BF3C4C" w:rsidP="00553949">
            <w:pPr>
              <w:spacing w:line="240" w:lineRule="auto"/>
              <w:ind w:left="427" w:right="-72"/>
              <w:rPr>
                <w:rFonts w:eastAsia="Calibri" w:cs="Arial"/>
                <w:sz w:val="18"/>
                <w:szCs w:val="18"/>
              </w:rPr>
            </w:pPr>
            <w:r w:rsidRPr="00A70425">
              <w:rPr>
                <w:rFonts w:eastAsia="Calibri" w:cs="Arial"/>
                <w:sz w:val="18"/>
                <w:szCs w:val="18"/>
                <w:u w:val="single"/>
              </w:rPr>
              <w:t>Less</w:t>
            </w:r>
            <w:r w:rsidRPr="00A70425">
              <w:rPr>
                <w:rFonts w:eastAsia="Calibri" w:cs="Arial"/>
                <w:sz w:val="18"/>
                <w:szCs w:val="18"/>
              </w:rPr>
              <w:t xml:space="preserve">  Provision for impairment</w:t>
            </w:r>
          </w:p>
        </w:tc>
        <w:tc>
          <w:tcPr>
            <w:tcW w:w="1296" w:type="dxa"/>
            <w:shd w:val="clear" w:color="auto" w:fill="auto"/>
          </w:tcPr>
          <w:p w14:paraId="2EE64624" w14:textId="77777777" w:rsidR="00BF3C4C" w:rsidRPr="00A70425" w:rsidRDefault="00BF3C4C" w:rsidP="00553949">
            <w:pPr>
              <w:pBdr>
                <w:bottom w:val="single" w:sz="4" w:space="0" w:color="auto"/>
              </w:pBdr>
              <w:spacing w:line="240" w:lineRule="auto"/>
              <w:ind w:right="-72"/>
              <w:jc w:val="right"/>
              <w:rPr>
                <w:rFonts w:cs="Arial"/>
                <w:sz w:val="18"/>
                <w:szCs w:val="18"/>
              </w:rPr>
            </w:pPr>
            <w:r w:rsidRPr="00A70425">
              <w:rPr>
                <w:rFonts w:cs="Arial"/>
                <w:sz w:val="18"/>
                <w:szCs w:val="18"/>
              </w:rPr>
              <w:t>-</w:t>
            </w:r>
          </w:p>
        </w:tc>
        <w:tc>
          <w:tcPr>
            <w:tcW w:w="1296" w:type="dxa"/>
            <w:shd w:val="clear" w:color="auto" w:fill="auto"/>
          </w:tcPr>
          <w:p w14:paraId="531D9829" w14:textId="77777777" w:rsidR="00BF3C4C" w:rsidRPr="00A70425" w:rsidRDefault="00BF3C4C" w:rsidP="00553949">
            <w:pPr>
              <w:pBdr>
                <w:bottom w:val="single" w:sz="4" w:space="0" w:color="auto"/>
              </w:pBdr>
              <w:spacing w:line="240" w:lineRule="auto"/>
              <w:ind w:right="-72"/>
              <w:jc w:val="right"/>
              <w:rPr>
                <w:rFonts w:cs="Arial"/>
                <w:sz w:val="18"/>
                <w:szCs w:val="18"/>
              </w:rPr>
            </w:pPr>
            <w:r w:rsidRPr="00A70425">
              <w:rPr>
                <w:rFonts w:cs="Arial"/>
                <w:sz w:val="18"/>
                <w:szCs w:val="18"/>
              </w:rPr>
              <w:t>-</w:t>
            </w:r>
          </w:p>
        </w:tc>
      </w:tr>
      <w:tr w:rsidR="00BF3C4C" w:rsidRPr="00A70425" w14:paraId="76E5397A" w14:textId="77777777" w:rsidTr="00553949">
        <w:trPr>
          <w:trHeight w:val="20"/>
        </w:trPr>
        <w:tc>
          <w:tcPr>
            <w:tcW w:w="6849" w:type="dxa"/>
            <w:shd w:val="clear" w:color="auto" w:fill="auto"/>
            <w:vAlign w:val="bottom"/>
          </w:tcPr>
          <w:p w14:paraId="48EF3CAC" w14:textId="77777777" w:rsidR="00BF3C4C" w:rsidRPr="00A70425" w:rsidRDefault="00BF3C4C" w:rsidP="00553949">
            <w:pPr>
              <w:spacing w:line="240" w:lineRule="auto"/>
              <w:ind w:left="427" w:right="-72"/>
              <w:rPr>
                <w:rFonts w:eastAsia="Calibri" w:cs="Arial"/>
                <w:sz w:val="12"/>
                <w:szCs w:val="12"/>
              </w:rPr>
            </w:pPr>
          </w:p>
        </w:tc>
        <w:tc>
          <w:tcPr>
            <w:tcW w:w="1296" w:type="dxa"/>
            <w:shd w:val="clear" w:color="auto" w:fill="auto"/>
          </w:tcPr>
          <w:p w14:paraId="1CF76C07" w14:textId="77777777" w:rsidR="00BF3C4C" w:rsidRPr="00A70425" w:rsidRDefault="00BF3C4C" w:rsidP="00553949">
            <w:pPr>
              <w:spacing w:line="240" w:lineRule="auto"/>
              <w:ind w:right="-72"/>
              <w:jc w:val="right"/>
              <w:rPr>
                <w:rFonts w:cs="Arial"/>
                <w:sz w:val="12"/>
                <w:szCs w:val="12"/>
              </w:rPr>
            </w:pPr>
          </w:p>
        </w:tc>
        <w:tc>
          <w:tcPr>
            <w:tcW w:w="1296" w:type="dxa"/>
            <w:shd w:val="clear" w:color="auto" w:fill="auto"/>
          </w:tcPr>
          <w:p w14:paraId="5AF7FE57" w14:textId="77777777" w:rsidR="00BF3C4C" w:rsidRPr="00A70425" w:rsidRDefault="00BF3C4C" w:rsidP="00553949">
            <w:pPr>
              <w:spacing w:line="240" w:lineRule="auto"/>
              <w:ind w:right="-72"/>
              <w:jc w:val="right"/>
              <w:rPr>
                <w:rFonts w:cs="Arial"/>
                <w:sz w:val="12"/>
                <w:szCs w:val="12"/>
              </w:rPr>
            </w:pPr>
          </w:p>
        </w:tc>
      </w:tr>
      <w:tr w:rsidR="00BF3C4C" w:rsidRPr="00A70425" w14:paraId="06CC0BBD" w14:textId="77777777" w:rsidTr="00553949">
        <w:trPr>
          <w:trHeight w:val="20"/>
        </w:trPr>
        <w:tc>
          <w:tcPr>
            <w:tcW w:w="6849" w:type="dxa"/>
            <w:shd w:val="clear" w:color="auto" w:fill="auto"/>
            <w:vAlign w:val="bottom"/>
          </w:tcPr>
          <w:p w14:paraId="52DAF069" w14:textId="77777777" w:rsidR="00BF3C4C" w:rsidRPr="00A70425" w:rsidRDefault="00BF3C4C" w:rsidP="00553949">
            <w:pPr>
              <w:spacing w:line="240" w:lineRule="auto"/>
              <w:ind w:left="427" w:right="-72"/>
              <w:rPr>
                <w:rFonts w:eastAsia="Calibri" w:cs="Arial"/>
                <w:sz w:val="18"/>
                <w:szCs w:val="18"/>
              </w:rPr>
            </w:pPr>
            <w:r w:rsidRPr="00A70425">
              <w:rPr>
                <w:rFonts w:eastAsia="Calibri" w:cs="Arial"/>
                <w:sz w:val="18"/>
                <w:szCs w:val="18"/>
              </w:rPr>
              <w:t>Net book amount</w:t>
            </w:r>
          </w:p>
        </w:tc>
        <w:tc>
          <w:tcPr>
            <w:tcW w:w="1296" w:type="dxa"/>
            <w:shd w:val="clear" w:color="auto" w:fill="auto"/>
          </w:tcPr>
          <w:p w14:paraId="3445C5FC" w14:textId="77777777" w:rsidR="00BF3C4C" w:rsidRPr="00A70425" w:rsidRDefault="00BF3C4C" w:rsidP="00553949">
            <w:pPr>
              <w:pBdr>
                <w:bottom w:val="double" w:sz="4" w:space="0" w:color="auto"/>
              </w:pBdr>
              <w:spacing w:line="240" w:lineRule="auto"/>
              <w:ind w:right="-72"/>
              <w:jc w:val="right"/>
              <w:rPr>
                <w:rFonts w:cs="Arial"/>
                <w:sz w:val="18"/>
                <w:szCs w:val="18"/>
              </w:rPr>
            </w:pPr>
            <w:r w:rsidRPr="00A70425">
              <w:rPr>
                <w:rFonts w:cs="Arial"/>
                <w:sz w:val="18"/>
                <w:szCs w:val="18"/>
              </w:rPr>
              <w:t>23,610</w:t>
            </w:r>
          </w:p>
        </w:tc>
        <w:tc>
          <w:tcPr>
            <w:tcW w:w="1296" w:type="dxa"/>
            <w:shd w:val="clear" w:color="auto" w:fill="auto"/>
          </w:tcPr>
          <w:p w14:paraId="73C92637" w14:textId="77777777" w:rsidR="00BF3C4C" w:rsidRPr="00A70425" w:rsidRDefault="00BF3C4C" w:rsidP="00553949">
            <w:pPr>
              <w:pBdr>
                <w:bottom w:val="double" w:sz="4" w:space="0" w:color="auto"/>
              </w:pBdr>
              <w:spacing w:line="240" w:lineRule="auto"/>
              <w:ind w:right="-72"/>
              <w:jc w:val="right"/>
              <w:rPr>
                <w:rFonts w:cs="Arial"/>
                <w:sz w:val="18"/>
                <w:szCs w:val="18"/>
              </w:rPr>
            </w:pPr>
            <w:r w:rsidRPr="00A70425">
              <w:rPr>
                <w:rFonts w:cs="Arial"/>
                <w:sz w:val="18"/>
                <w:szCs w:val="18"/>
              </w:rPr>
              <w:t>23,610</w:t>
            </w:r>
          </w:p>
        </w:tc>
      </w:tr>
    </w:tbl>
    <w:p w14:paraId="5CEAF998" w14:textId="77777777" w:rsidR="00BF3C4C" w:rsidRPr="00A70425" w:rsidRDefault="00BF3C4C" w:rsidP="00553949">
      <w:pPr>
        <w:spacing w:line="240" w:lineRule="auto"/>
        <w:ind w:left="547"/>
        <w:jc w:val="thaiDistribute"/>
        <w:rPr>
          <w:rFonts w:cs="Arial"/>
          <w:sz w:val="16"/>
          <w:szCs w:val="16"/>
        </w:rPr>
      </w:pPr>
    </w:p>
    <w:p w14:paraId="3D76354E" w14:textId="77777777" w:rsidR="00BF3C4C" w:rsidRPr="00A70425" w:rsidRDefault="00BF3C4C" w:rsidP="00553949">
      <w:pPr>
        <w:spacing w:line="240" w:lineRule="auto"/>
        <w:ind w:left="547"/>
        <w:rPr>
          <w:rFonts w:cs="Arial"/>
          <w:sz w:val="18"/>
          <w:szCs w:val="18"/>
        </w:rPr>
      </w:pPr>
      <w:r w:rsidRPr="00A70425">
        <w:rPr>
          <w:rFonts w:cs="Arial"/>
          <w:sz w:val="18"/>
          <w:szCs w:val="18"/>
        </w:rPr>
        <w:t>Goodwill is allocated to a cash generating unit (CGU) identified.</w:t>
      </w:r>
    </w:p>
    <w:p w14:paraId="7AE7B930" w14:textId="77777777" w:rsidR="00BF3C4C" w:rsidRPr="00A70425" w:rsidRDefault="00BF3C4C" w:rsidP="00553949">
      <w:pPr>
        <w:spacing w:line="240" w:lineRule="auto"/>
        <w:ind w:left="547"/>
        <w:jc w:val="thaiDistribute"/>
        <w:rPr>
          <w:rFonts w:cs="Arial"/>
          <w:sz w:val="16"/>
          <w:szCs w:val="16"/>
        </w:rPr>
      </w:pPr>
    </w:p>
    <w:p w14:paraId="26B86E0F" w14:textId="77777777" w:rsidR="00BF3C4C" w:rsidRPr="00A70425" w:rsidRDefault="00BF3C4C" w:rsidP="00553949">
      <w:pPr>
        <w:tabs>
          <w:tab w:val="left" w:pos="1134"/>
          <w:tab w:val="left" w:pos="1276"/>
          <w:tab w:val="center" w:pos="3402"/>
          <w:tab w:val="center" w:pos="4536"/>
          <w:tab w:val="center" w:pos="5670"/>
          <w:tab w:val="center" w:pos="6804"/>
          <w:tab w:val="right" w:pos="7655"/>
        </w:tabs>
        <w:spacing w:line="240" w:lineRule="auto"/>
        <w:ind w:left="547"/>
        <w:rPr>
          <w:rFonts w:cs="Arial"/>
          <w:sz w:val="18"/>
          <w:szCs w:val="18"/>
        </w:rPr>
      </w:pPr>
      <w:r w:rsidRPr="00A70425">
        <w:rPr>
          <w:rFonts w:cs="Arial"/>
          <w:sz w:val="18"/>
          <w:szCs w:val="18"/>
        </w:rPr>
        <w:t>A summary of the goodwill allocation is presented below;</w:t>
      </w:r>
    </w:p>
    <w:p w14:paraId="0C63069A" w14:textId="77777777" w:rsidR="00BF3C4C" w:rsidRPr="00A70425" w:rsidRDefault="00BF3C4C" w:rsidP="00553949">
      <w:pPr>
        <w:tabs>
          <w:tab w:val="left" w:pos="1134"/>
          <w:tab w:val="left" w:pos="1276"/>
          <w:tab w:val="center" w:pos="3402"/>
          <w:tab w:val="center" w:pos="4536"/>
          <w:tab w:val="center" w:pos="5670"/>
          <w:tab w:val="center" w:pos="6804"/>
          <w:tab w:val="right" w:pos="7655"/>
        </w:tabs>
        <w:spacing w:line="240" w:lineRule="auto"/>
        <w:ind w:left="547"/>
        <w:rPr>
          <w:rFonts w:cs="Arial"/>
          <w:sz w:val="16"/>
          <w:szCs w:val="16"/>
        </w:rPr>
      </w:pPr>
    </w:p>
    <w:tbl>
      <w:tblP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9"/>
        <w:gridCol w:w="1296"/>
        <w:gridCol w:w="1296"/>
      </w:tblGrid>
      <w:tr w:rsidR="00BF3C4C" w:rsidRPr="00A70425" w14:paraId="15B8F950" w14:textId="77777777" w:rsidTr="00553949">
        <w:tc>
          <w:tcPr>
            <w:tcW w:w="6849" w:type="dxa"/>
            <w:tcBorders>
              <w:top w:val="nil"/>
              <w:left w:val="nil"/>
              <w:bottom w:val="nil"/>
              <w:right w:val="nil"/>
            </w:tcBorders>
            <w:shd w:val="clear" w:color="auto" w:fill="auto"/>
          </w:tcPr>
          <w:p w14:paraId="4E00EA8E" w14:textId="77777777" w:rsidR="00BF3C4C" w:rsidRPr="00A70425" w:rsidRDefault="00BF3C4C" w:rsidP="00553949">
            <w:pPr>
              <w:spacing w:line="240" w:lineRule="auto"/>
              <w:ind w:left="427"/>
              <w:rPr>
                <w:rFonts w:cs="Arial"/>
                <w:b/>
                <w:sz w:val="18"/>
                <w:szCs w:val="18"/>
              </w:rPr>
            </w:pPr>
          </w:p>
        </w:tc>
        <w:tc>
          <w:tcPr>
            <w:tcW w:w="2592" w:type="dxa"/>
            <w:gridSpan w:val="2"/>
            <w:tcBorders>
              <w:top w:val="nil"/>
              <w:left w:val="nil"/>
              <w:bottom w:val="nil"/>
              <w:right w:val="nil"/>
            </w:tcBorders>
            <w:shd w:val="clear" w:color="auto" w:fill="auto"/>
            <w:hideMark/>
          </w:tcPr>
          <w:p w14:paraId="143334A9" w14:textId="77777777" w:rsidR="00BF3C4C" w:rsidRPr="00A70425" w:rsidRDefault="00BF3C4C" w:rsidP="00553949">
            <w:pPr>
              <w:pBdr>
                <w:bottom w:val="single" w:sz="4" w:space="1" w:color="auto"/>
              </w:pBdr>
              <w:spacing w:line="240" w:lineRule="auto"/>
              <w:ind w:right="-72"/>
              <w:jc w:val="center"/>
              <w:rPr>
                <w:rFonts w:eastAsia="Calibri" w:cs="Arial"/>
                <w:b/>
                <w:bCs/>
                <w:sz w:val="18"/>
                <w:szCs w:val="18"/>
              </w:rPr>
            </w:pPr>
            <w:r w:rsidRPr="00A70425">
              <w:rPr>
                <w:rFonts w:eastAsia="Calibri" w:cs="Arial"/>
                <w:b/>
                <w:bCs/>
                <w:sz w:val="18"/>
                <w:szCs w:val="18"/>
              </w:rPr>
              <w:t>Consolidated</w:t>
            </w:r>
          </w:p>
          <w:p w14:paraId="0B780087" w14:textId="77777777" w:rsidR="00BF3C4C" w:rsidRPr="00A70425" w:rsidRDefault="00BF3C4C" w:rsidP="00553949">
            <w:pPr>
              <w:pBdr>
                <w:bottom w:val="single" w:sz="4" w:space="1" w:color="auto"/>
              </w:pBdr>
              <w:spacing w:line="240" w:lineRule="auto"/>
              <w:ind w:right="-72"/>
              <w:jc w:val="center"/>
              <w:rPr>
                <w:rFonts w:cs="Arial"/>
                <w:b/>
                <w:sz w:val="18"/>
                <w:szCs w:val="18"/>
              </w:rPr>
            </w:pPr>
            <w:r w:rsidRPr="00A70425">
              <w:rPr>
                <w:rFonts w:eastAsia="Calibri" w:cs="Arial"/>
                <w:b/>
                <w:bCs/>
                <w:sz w:val="18"/>
                <w:szCs w:val="18"/>
              </w:rPr>
              <w:t>financial statements</w:t>
            </w:r>
          </w:p>
        </w:tc>
      </w:tr>
      <w:tr w:rsidR="00BF3C4C" w:rsidRPr="00A70425" w14:paraId="09E2914B" w14:textId="77777777" w:rsidTr="00553949">
        <w:tc>
          <w:tcPr>
            <w:tcW w:w="6849" w:type="dxa"/>
            <w:tcBorders>
              <w:top w:val="nil"/>
              <w:left w:val="nil"/>
              <w:bottom w:val="nil"/>
              <w:right w:val="nil"/>
            </w:tcBorders>
            <w:shd w:val="clear" w:color="auto" w:fill="auto"/>
          </w:tcPr>
          <w:p w14:paraId="7441235D" w14:textId="77777777" w:rsidR="00BF3C4C" w:rsidRPr="00A70425" w:rsidRDefault="00BF3C4C" w:rsidP="00553949">
            <w:pPr>
              <w:spacing w:line="240" w:lineRule="auto"/>
              <w:ind w:left="427"/>
              <w:rPr>
                <w:rFonts w:cs="Arial"/>
                <w:b/>
                <w:sz w:val="18"/>
                <w:szCs w:val="18"/>
              </w:rPr>
            </w:pPr>
          </w:p>
        </w:tc>
        <w:tc>
          <w:tcPr>
            <w:tcW w:w="1296" w:type="dxa"/>
            <w:tcBorders>
              <w:top w:val="nil"/>
              <w:left w:val="nil"/>
              <w:bottom w:val="nil"/>
              <w:right w:val="nil"/>
            </w:tcBorders>
            <w:shd w:val="clear" w:color="auto" w:fill="auto"/>
            <w:hideMark/>
          </w:tcPr>
          <w:p w14:paraId="01F6948F" w14:textId="77777777" w:rsidR="00BF3C4C" w:rsidRPr="00A70425" w:rsidRDefault="00BF3C4C" w:rsidP="00553949">
            <w:pPr>
              <w:spacing w:line="240" w:lineRule="auto"/>
              <w:ind w:left="-40" w:right="-72"/>
              <w:jc w:val="right"/>
              <w:rPr>
                <w:rFonts w:cs="Arial"/>
                <w:b/>
                <w:sz w:val="18"/>
                <w:szCs w:val="18"/>
              </w:rPr>
            </w:pPr>
            <w:r w:rsidRPr="00A70425">
              <w:rPr>
                <w:rFonts w:eastAsia="Calibri" w:cs="Arial"/>
                <w:b/>
                <w:bCs/>
                <w:sz w:val="18"/>
                <w:szCs w:val="18"/>
              </w:rPr>
              <w:t>2022</w:t>
            </w:r>
          </w:p>
        </w:tc>
        <w:tc>
          <w:tcPr>
            <w:tcW w:w="1296" w:type="dxa"/>
            <w:tcBorders>
              <w:top w:val="nil"/>
              <w:left w:val="nil"/>
              <w:bottom w:val="nil"/>
              <w:right w:val="nil"/>
            </w:tcBorders>
            <w:shd w:val="clear" w:color="auto" w:fill="auto"/>
            <w:hideMark/>
          </w:tcPr>
          <w:p w14:paraId="6BADE978" w14:textId="77777777" w:rsidR="00BF3C4C" w:rsidRPr="00A70425" w:rsidRDefault="00BF3C4C" w:rsidP="00553949">
            <w:pPr>
              <w:spacing w:line="240" w:lineRule="auto"/>
              <w:ind w:left="-40" w:right="-72"/>
              <w:jc w:val="right"/>
              <w:rPr>
                <w:rFonts w:cs="Arial"/>
                <w:b/>
                <w:sz w:val="18"/>
                <w:szCs w:val="18"/>
              </w:rPr>
            </w:pPr>
            <w:r w:rsidRPr="00A70425">
              <w:rPr>
                <w:rFonts w:eastAsia="Calibri" w:cs="Arial"/>
                <w:b/>
                <w:bCs/>
                <w:sz w:val="18"/>
                <w:szCs w:val="18"/>
              </w:rPr>
              <w:t>2021</w:t>
            </w:r>
          </w:p>
        </w:tc>
      </w:tr>
      <w:tr w:rsidR="00BF3C4C" w:rsidRPr="00A70425" w14:paraId="1C4E0251" w14:textId="77777777" w:rsidTr="00553949">
        <w:tc>
          <w:tcPr>
            <w:tcW w:w="6849" w:type="dxa"/>
            <w:tcBorders>
              <w:top w:val="nil"/>
              <w:left w:val="nil"/>
              <w:bottom w:val="nil"/>
              <w:right w:val="nil"/>
            </w:tcBorders>
            <w:shd w:val="clear" w:color="auto" w:fill="auto"/>
          </w:tcPr>
          <w:p w14:paraId="53EC95A1" w14:textId="77777777" w:rsidR="00BF3C4C" w:rsidRPr="00A70425" w:rsidRDefault="00BF3C4C" w:rsidP="00553949">
            <w:pPr>
              <w:spacing w:line="240" w:lineRule="auto"/>
              <w:ind w:left="427"/>
              <w:rPr>
                <w:rFonts w:cs="Arial"/>
                <w:b/>
                <w:sz w:val="18"/>
                <w:szCs w:val="18"/>
              </w:rPr>
            </w:pPr>
          </w:p>
        </w:tc>
        <w:tc>
          <w:tcPr>
            <w:tcW w:w="1296" w:type="dxa"/>
            <w:tcBorders>
              <w:top w:val="nil"/>
              <w:left w:val="nil"/>
              <w:bottom w:val="nil"/>
              <w:right w:val="nil"/>
            </w:tcBorders>
            <w:shd w:val="clear" w:color="auto" w:fill="auto"/>
            <w:hideMark/>
          </w:tcPr>
          <w:p w14:paraId="363521D9" w14:textId="77777777" w:rsidR="00BF3C4C" w:rsidRPr="00A70425" w:rsidRDefault="00BF3C4C" w:rsidP="00553949">
            <w:pPr>
              <w:pBdr>
                <w:bottom w:val="single" w:sz="4" w:space="1" w:color="auto"/>
              </w:pBdr>
              <w:spacing w:line="240" w:lineRule="auto"/>
              <w:ind w:left="-40" w:right="-72"/>
              <w:jc w:val="right"/>
              <w:rPr>
                <w:rFonts w:cs="Arial"/>
                <w:b/>
                <w:sz w:val="18"/>
                <w:szCs w:val="18"/>
              </w:rPr>
            </w:pPr>
            <w:r w:rsidRPr="00A70425">
              <w:rPr>
                <w:rFonts w:eastAsia="Calibri" w:cs="Arial"/>
                <w:b/>
                <w:bCs/>
                <w:sz w:val="18"/>
                <w:szCs w:val="18"/>
              </w:rPr>
              <w:t>Baht Thousand</w:t>
            </w:r>
          </w:p>
        </w:tc>
        <w:tc>
          <w:tcPr>
            <w:tcW w:w="1296" w:type="dxa"/>
            <w:tcBorders>
              <w:top w:val="nil"/>
              <w:left w:val="nil"/>
              <w:bottom w:val="nil"/>
              <w:right w:val="nil"/>
            </w:tcBorders>
            <w:shd w:val="clear" w:color="auto" w:fill="auto"/>
            <w:hideMark/>
          </w:tcPr>
          <w:p w14:paraId="2F604BF0" w14:textId="77777777" w:rsidR="00BF3C4C" w:rsidRPr="00A70425" w:rsidRDefault="00BF3C4C" w:rsidP="00553949">
            <w:pPr>
              <w:pBdr>
                <w:bottom w:val="single" w:sz="4" w:space="1" w:color="auto"/>
              </w:pBdr>
              <w:spacing w:line="240" w:lineRule="auto"/>
              <w:ind w:left="-40" w:right="-72"/>
              <w:jc w:val="right"/>
              <w:rPr>
                <w:rFonts w:cs="Arial"/>
                <w:b/>
                <w:sz w:val="18"/>
                <w:szCs w:val="18"/>
              </w:rPr>
            </w:pPr>
            <w:r w:rsidRPr="00A70425">
              <w:rPr>
                <w:rFonts w:eastAsia="Calibri" w:cs="Arial"/>
                <w:b/>
                <w:bCs/>
                <w:sz w:val="18"/>
                <w:szCs w:val="18"/>
              </w:rPr>
              <w:t>Baht Thousand</w:t>
            </w:r>
          </w:p>
        </w:tc>
      </w:tr>
      <w:tr w:rsidR="00BF3C4C" w:rsidRPr="00A70425" w14:paraId="13EE00B5" w14:textId="77777777" w:rsidTr="00553949">
        <w:tc>
          <w:tcPr>
            <w:tcW w:w="6849" w:type="dxa"/>
            <w:tcBorders>
              <w:top w:val="nil"/>
              <w:left w:val="nil"/>
              <w:bottom w:val="nil"/>
              <w:right w:val="nil"/>
            </w:tcBorders>
            <w:shd w:val="clear" w:color="auto" w:fill="auto"/>
            <w:vAlign w:val="bottom"/>
          </w:tcPr>
          <w:p w14:paraId="77BBA5E1" w14:textId="77777777" w:rsidR="00BF3C4C" w:rsidRPr="00A70425" w:rsidRDefault="00BF3C4C" w:rsidP="00553949">
            <w:pPr>
              <w:spacing w:line="240" w:lineRule="auto"/>
              <w:ind w:left="427"/>
              <w:rPr>
                <w:rFonts w:cs="Arial"/>
                <w:sz w:val="12"/>
                <w:szCs w:val="12"/>
              </w:rPr>
            </w:pPr>
          </w:p>
        </w:tc>
        <w:tc>
          <w:tcPr>
            <w:tcW w:w="1296" w:type="dxa"/>
            <w:tcBorders>
              <w:top w:val="nil"/>
              <w:left w:val="nil"/>
              <w:bottom w:val="nil"/>
              <w:right w:val="nil"/>
            </w:tcBorders>
            <w:shd w:val="clear" w:color="auto" w:fill="auto"/>
          </w:tcPr>
          <w:p w14:paraId="74D79B60" w14:textId="77777777" w:rsidR="00BF3C4C" w:rsidRPr="00A70425" w:rsidRDefault="00BF3C4C" w:rsidP="00553949">
            <w:pPr>
              <w:spacing w:line="240" w:lineRule="auto"/>
              <w:ind w:left="-40" w:right="-72"/>
              <w:jc w:val="right"/>
              <w:rPr>
                <w:rFonts w:cs="Arial"/>
                <w:b/>
                <w:sz w:val="12"/>
                <w:szCs w:val="12"/>
              </w:rPr>
            </w:pPr>
          </w:p>
        </w:tc>
        <w:tc>
          <w:tcPr>
            <w:tcW w:w="1296" w:type="dxa"/>
            <w:tcBorders>
              <w:top w:val="nil"/>
              <w:left w:val="nil"/>
              <w:bottom w:val="nil"/>
              <w:right w:val="nil"/>
            </w:tcBorders>
            <w:shd w:val="clear" w:color="auto" w:fill="auto"/>
          </w:tcPr>
          <w:p w14:paraId="0E70AEC9" w14:textId="77777777" w:rsidR="00BF3C4C" w:rsidRPr="00A70425" w:rsidRDefault="00BF3C4C" w:rsidP="00553949">
            <w:pPr>
              <w:spacing w:line="240" w:lineRule="auto"/>
              <w:ind w:left="-40" w:right="-72"/>
              <w:jc w:val="right"/>
              <w:rPr>
                <w:rFonts w:cs="Arial"/>
                <w:b/>
                <w:sz w:val="12"/>
                <w:szCs w:val="12"/>
              </w:rPr>
            </w:pPr>
          </w:p>
        </w:tc>
      </w:tr>
      <w:tr w:rsidR="00BF3C4C" w:rsidRPr="00A70425" w14:paraId="311CD902" w14:textId="77777777" w:rsidTr="00553949">
        <w:tc>
          <w:tcPr>
            <w:tcW w:w="6849" w:type="dxa"/>
            <w:tcBorders>
              <w:top w:val="nil"/>
              <w:left w:val="nil"/>
              <w:bottom w:val="nil"/>
              <w:right w:val="nil"/>
            </w:tcBorders>
            <w:shd w:val="clear" w:color="auto" w:fill="auto"/>
            <w:vAlign w:val="bottom"/>
            <w:hideMark/>
          </w:tcPr>
          <w:p w14:paraId="2C9DCF43" w14:textId="77777777" w:rsidR="00BF3C4C" w:rsidRPr="00A70425" w:rsidRDefault="00BF3C4C" w:rsidP="00553949">
            <w:pPr>
              <w:spacing w:line="240" w:lineRule="auto"/>
              <w:ind w:left="427"/>
              <w:jc w:val="thaiDistribute"/>
              <w:rPr>
                <w:rFonts w:cs="Arial"/>
                <w:b/>
                <w:bCs/>
                <w:sz w:val="18"/>
                <w:szCs w:val="18"/>
              </w:rPr>
            </w:pPr>
            <w:r w:rsidRPr="00A70425">
              <w:rPr>
                <w:rFonts w:cs="Arial"/>
                <w:b/>
                <w:bCs/>
                <w:sz w:val="18"/>
                <w:szCs w:val="18"/>
              </w:rPr>
              <w:t>Goodwill allocation to;</w:t>
            </w:r>
          </w:p>
        </w:tc>
        <w:tc>
          <w:tcPr>
            <w:tcW w:w="1296" w:type="dxa"/>
            <w:tcBorders>
              <w:top w:val="nil"/>
              <w:left w:val="nil"/>
              <w:bottom w:val="nil"/>
              <w:right w:val="nil"/>
            </w:tcBorders>
            <w:shd w:val="clear" w:color="auto" w:fill="auto"/>
          </w:tcPr>
          <w:p w14:paraId="3D24F6F6" w14:textId="77777777" w:rsidR="00BF3C4C" w:rsidRPr="00A70425" w:rsidRDefault="00BF3C4C" w:rsidP="00553949">
            <w:pPr>
              <w:spacing w:line="240" w:lineRule="auto"/>
              <w:ind w:left="-40" w:right="-72"/>
              <w:jc w:val="right"/>
              <w:rPr>
                <w:rFonts w:cs="Arial"/>
                <w:b/>
                <w:sz w:val="18"/>
                <w:szCs w:val="18"/>
              </w:rPr>
            </w:pPr>
          </w:p>
        </w:tc>
        <w:tc>
          <w:tcPr>
            <w:tcW w:w="1296" w:type="dxa"/>
            <w:tcBorders>
              <w:top w:val="nil"/>
              <w:left w:val="nil"/>
              <w:bottom w:val="nil"/>
              <w:right w:val="nil"/>
            </w:tcBorders>
            <w:shd w:val="clear" w:color="auto" w:fill="auto"/>
          </w:tcPr>
          <w:p w14:paraId="4E2308FE" w14:textId="77777777" w:rsidR="00BF3C4C" w:rsidRPr="00A70425" w:rsidRDefault="00BF3C4C" w:rsidP="00553949">
            <w:pPr>
              <w:spacing w:line="240" w:lineRule="auto"/>
              <w:ind w:left="-40" w:right="-72"/>
              <w:jc w:val="right"/>
              <w:rPr>
                <w:rFonts w:cs="Arial"/>
                <w:b/>
                <w:sz w:val="18"/>
                <w:szCs w:val="18"/>
              </w:rPr>
            </w:pPr>
          </w:p>
        </w:tc>
      </w:tr>
      <w:tr w:rsidR="00BF3C4C" w:rsidRPr="00A70425" w14:paraId="3D52E952" w14:textId="77777777" w:rsidTr="00553949">
        <w:tc>
          <w:tcPr>
            <w:tcW w:w="6849" w:type="dxa"/>
            <w:tcBorders>
              <w:top w:val="nil"/>
              <w:left w:val="nil"/>
              <w:bottom w:val="nil"/>
              <w:right w:val="nil"/>
            </w:tcBorders>
            <w:shd w:val="clear" w:color="auto" w:fill="auto"/>
            <w:vAlign w:val="bottom"/>
          </w:tcPr>
          <w:p w14:paraId="3ABDE84F" w14:textId="77777777" w:rsidR="00BF3C4C" w:rsidRPr="00A70425" w:rsidRDefault="00BF3C4C" w:rsidP="00553949">
            <w:pPr>
              <w:spacing w:line="240" w:lineRule="auto"/>
              <w:ind w:left="427"/>
              <w:rPr>
                <w:rFonts w:cs="Arial"/>
                <w:sz w:val="18"/>
                <w:szCs w:val="18"/>
              </w:rPr>
            </w:pPr>
            <w:proofErr w:type="spellStart"/>
            <w:r w:rsidRPr="00A70425">
              <w:rPr>
                <w:rFonts w:cs="Arial"/>
                <w:sz w:val="18"/>
                <w:szCs w:val="18"/>
              </w:rPr>
              <w:t>Wongpaiboon</w:t>
            </w:r>
            <w:proofErr w:type="spellEnd"/>
            <w:r w:rsidRPr="00A70425">
              <w:rPr>
                <w:rFonts w:cs="Arial"/>
                <w:sz w:val="18"/>
                <w:szCs w:val="18"/>
              </w:rPr>
              <w:t xml:space="preserve"> Engineering Co., Ltd.</w:t>
            </w:r>
          </w:p>
        </w:tc>
        <w:tc>
          <w:tcPr>
            <w:tcW w:w="1296" w:type="dxa"/>
            <w:tcBorders>
              <w:top w:val="nil"/>
              <w:left w:val="nil"/>
              <w:bottom w:val="nil"/>
              <w:right w:val="nil"/>
            </w:tcBorders>
            <w:shd w:val="clear" w:color="auto" w:fill="auto"/>
          </w:tcPr>
          <w:p w14:paraId="2285FC96" w14:textId="77777777" w:rsidR="00BF3C4C" w:rsidRPr="00A70425" w:rsidRDefault="00BF3C4C" w:rsidP="00553949">
            <w:pPr>
              <w:spacing w:line="240" w:lineRule="auto"/>
              <w:ind w:right="-72"/>
              <w:jc w:val="right"/>
              <w:rPr>
                <w:rFonts w:cs="Arial"/>
                <w:sz w:val="18"/>
                <w:szCs w:val="18"/>
              </w:rPr>
            </w:pPr>
            <w:r w:rsidRPr="00A70425">
              <w:rPr>
                <w:rFonts w:cs="Arial"/>
                <w:sz w:val="18"/>
                <w:szCs w:val="18"/>
              </w:rPr>
              <w:t>9,810</w:t>
            </w:r>
          </w:p>
        </w:tc>
        <w:tc>
          <w:tcPr>
            <w:tcW w:w="1296" w:type="dxa"/>
            <w:tcBorders>
              <w:top w:val="nil"/>
              <w:left w:val="nil"/>
              <w:bottom w:val="nil"/>
              <w:right w:val="nil"/>
            </w:tcBorders>
            <w:shd w:val="clear" w:color="auto" w:fill="auto"/>
          </w:tcPr>
          <w:p w14:paraId="0937D0D3" w14:textId="77777777" w:rsidR="00BF3C4C" w:rsidRPr="00A70425" w:rsidRDefault="00BF3C4C" w:rsidP="00553949">
            <w:pPr>
              <w:spacing w:line="240" w:lineRule="auto"/>
              <w:ind w:left="-40" w:right="-72"/>
              <w:jc w:val="right"/>
              <w:rPr>
                <w:rFonts w:cs="Arial"/>
                <w:b/>
                <w:sz w:val="18"/>
                <w:szCs w:val="18"/>
              </w:rPr>
            </w:pPr>
            <w:r w:rsidRPr="00A70425">
              <w:rPr>
                <w:rFonts w:cs="Arial"/>
                <w:sz w:val="18"/>
                <w:szCs w:val="18"/>
              </w:rPr>
              <w:t>9,810</w:t>
            </w:r>
          </w:p>
        </w:tc>
      </w:tr>
      <w:tr w:rsidR="00BF3C4C" w:rsidRPr="00A70425" w14:paraId="72EAF60F" w14:textId="77777777" w:rsidTr="00553949">
        <w:tc>
          <w:tcPr>
            <w:tcW w:w="6849" w:type="dxa"/>
            <w:tcBorders>
              <w:top w:val="nil"/>
              <w:left w:val="nil"/>
              <w:bottom w:val="nil"/>
              <w:right w:val="nil"/>
            </w:tcBorders>
            <w:shd w:val="clear" w:color="auto" w:fill="auto"/>
            <w:vAlign w:val="bottom"/>
          </w:tcPr>
          <w:p w14:paraId="30CDD13F" w14:textId="77777777" w:rsidR="00BF3C4C" w:rsidRPr="00A70425" w:rsidRDefault="00BF3C4C" w:rsidP="00553949">
            <w:pPr>
              <w:spacing w:line="240" w:lineRule="auto"/>
              <w:ind w:left="427"/>
              <w:rPr>
                <w:rFonts w:cs="Arial"/>
                <w:sz w:val="18"/>
                <w:szCs w:val="18"/>
              </w:rPr>
            </w:pPr>
            <w:r w:rsidRPr="00A70425">
              <w:rPr>
                <w:rFonts w:cs="Arial"/>
                <w:sz w:val="18"/>
                <w:szCs w:val="18"/>
              </w:rPr>
              <w:t xml:space="preserve">Siam </w:t>
            </w:r>
            <w:proofErr w:type="spellStart"/>
            <w:r w:rsidRPr="00A70425">
              <w:rPr>
                <w:rFonts w:cs="Arial"/>
                <w:sz w:val="18"/>
                <w:szCs w:val="18"/>
              </w:rPr>
              <w:t>Greenergy</w:t>
            </w:r>
            <w:proofErr w:type="spellEnd"/>
            <w:r w:rsidRPr="00A70425">
              <w:rPr>
                <w:rFonts w:cs="Arial"/>
                <w:sz w:val="18"/>
                <w:szCs w:val="18"/>
              </w:rPr>
              <w:t xml:space="preserve"> Co., Ltd.</w:t>
            </w:r>
          </w:p>
        </w:tc>
        <w:tc>
          <w:tcPr>
            <w:tcW w:w="1296" w:type="dxa"/>
            <w:tcBorders>
              <w:top w:val="nil"/>
              <w:left w:val="nil"/>
              <w:bottom w:val="nil"/>
              <w:right w:val="nil"/>
            </w:tcBorders>
            <w:shd w:val="clear" w:color="auto" w:fill="auto"/>
          </w:tcPr>
          <w:p w14:paraId="62E12B49" w14:textId="77777777" w:rsidR="00BF3C4C" w:rsidRPr="00A70425" w:rsidRDefault="00BF3C4C" w:rsidP="00553949">
            <w:pPr>
              <w:spacing w:line="240" w:lineRule="auto"/>
              <w:ind w:right="-72"/>
              <w:jc w:val="right"/>
              <w:rPr>
                <w:rFonts w:cs="Arial"/>
                <w:sz w:val="18"/>
                <w:szCs w:val="18"/>
              </w:rPr>
            </w:pPr>
            <w:r w:rsidRPr="00A70425">
              <w:rPr>
                <w:rFonts w:cs="Arial"/>
                <w:sz w:val="18"/>
                <w:szCs w:val="18"/>
              </w:rPr>
              <w:t>4,181</w:t>
            </w:r>
          </w:p>
        </w:tc>
        <w:tc>
          <w:tcPr>
            <w:tcW w:w="1296" w:type="dxa"/>
            <w:tcBorders>
              <w:top w:val="nil"/>
              <w:left w:val="nil"/>
              <w:bottom w:val="nil"/>
              <w:right w:val="nil"/>
            </w:tcBorders>
            <w:shd w:val="clear" w:color="auto" w:fill="auto"/>
          </w:tcPr>
          <w:p w14:paraId="734681B5" w14:textId="77777777" w:rsidR="00BF3C4C" w:rsidRPr="00A70425" w:rsidRDefault="00BF3C4C" w:rsidP="00553949">
            <w:pPr>
              <w:spacing w:line="240" w:lineRule="auto"/>
              <w:ind w:left="-40" w:right="-72"/>
              <w:jc w:val="right"/>
              <w:rPr>
                <w:rFonts w:cs="Arial"/>
                <w:b/>
                <w:sz w:val="18"/>
                <w:szCs w:val="18"/>
              </w:rPr>
            </w:pPr>
            <w:r w:rsidRPr="00A70425">
              <w:rPr>
                <w:rFonts w:cs="Arial"/>
                <w:sz w:val="18"/>
                <w:szCs w:val="18"/>
              </w:rPr>
              <w:t>4,181</w:t>
            </w:r>
          </w:p>
        </w:tc>
      </w:tr>
      <w:tr w:rsidR="00BF3C4C" w:rsidRPr="00A70425" w14:paraId="1ED8BA04" w14:textId="77777777" w:rsidTr="00553949">
        <w:tc>
          <w:tcPr>
            <w:tcW w:w="6849" w:type="dxa"/>
            <w:tcBorders>
              <w:top w:val="nil"/>
              <w:left w:val="nil"/>
              <w:bottom w:val="nil"/>
              <w:right w:val="nil"/>
            </w:tcBorders>
            <w:shd w:val="clear" w:color="auto" w:fill="auto"/>
            <w:vAlign w:val="bottom"/>
          </w:tcPr>
          <w:p w14:paraId="3AEEA0A6" w14:textId="77777777" w:rsidR="00BF3C4C" w:rsidRPr="00A70425" w:rsidRDefault="00BF3C4C" w:rsidP="00553949">
            <w:pPr>
              <w:spacing w:line="240" w:lineRule="auto"/>
              <w:ind w:left="427"/>
              <w:rPr>
                <w:rFonts w:cs="Arial"/>
                <w:sz w:val="18"/>
                <w:szCs w:val="18"/>
              </w:rPr>
            </w:pPr>
            <w:r w:rsidRPr="00A70425">
              <w:rPr>
                <w:rFonts w:cs="Arial"/>
                <w:sz w:val="18"/>
                <w:szCs w:val="18"/>
              </w:rPr>
              <w:t>Big Data Technology Co., Ltd.</w:t>
            </w:r>
          </w:p>
        </w:tc>
        <w:tc>
          <w:tcPr>
            <w:tcW w:w="1296" w:type="dxa"/>
            <w:tcBorders>
              <w:top w:val="nil"/>
              <w:left w:val="nil"/>
              <w:bottom w:val="nil"/>
              <w:right w:val="nil"/>
            </w:tcBorders>
            <w:shd w:val="clear" w:color="auto" w:fill="auto"/>
          </w:tcPr>
          <w:p w14:paraId="6F95DC3D" w14:textId="77777777" w:rsidR="00BF3C4C" w:rsidRPr="00A70425" w:rsidRDefault="00BF3C4C" w:rsidP="00553949">
            <w:pPr>
              <w:pBdr>
                <w:bottom w:val="single" w:sz="4" w:space="1" w:color="auto"/>
              </w:pBdr>
              <w:spacing w:line="240" w:lineRule="auto"/>
              <w:ind w:right="-72"/>
              <w:jc w:val="right"/>
              <w:rPr>
                <w:rFonts w:cs="Arial"/>
                <w:sz w:val="18"/>
                <w:szCs w:val="18"/>
              </w:rPr>
            </w:pPr>
            <w:r w:rsidRPr="00A70425">
              <w:rPr>
                <w:rFonts w:cs="Arial"/>
                <w:sz w:val="18"/>
                <w:szCs w:val="18"/>
              </w:rPr>
              <w:t>9,619</w:t>
            </w:r>
          </w:p>
        </w:tc>
        <w:tc>
          <w:tcPr>
            <w:tcW w:w="1296" w:type="dxa"/>
            <w:tcBorders>
              <w:top w:val="nil"/>
              <w:left w:val="nil"/>
              <w:bottom w:val="nil"/>
              <w:right w:val="nil"/>
            </w:tcBorders>
            <w:shd w:val="clear" w:color="auto" w:fill="auto"/>
          </w:tcPr>
          <w:p w14:paraId="632F0B7E" w14:textId="77777777" w:rsidR="00BF3C4C" w:rsidRPr="00A70425" w:rsidRDefault="00BF3C4C" w:rsidP="00553949">
            <w:pPr>
              <w:pBdr>
                <w:bottom w:val="single" w:sz="4" w:space="1" w:color="auto"/>
              </w:pBdr>
              <w:spacing w:line="240" w:lineRule="auto"/>
              <w:ind w:left="-40" w:right="-72"/>
              <w:jc w:val="right"/>
              <w:rPr>
                <w:rFonts w:cs="Arial"/>
                <w:b/>
                <w:sz w:val="18"/>
                <w:szCs w:val="18"/>
              </w:rPr>
            </w:pPr>
            <w:r w:rsidRPr="00A70425">
              <w:rPr>
                <w:rFonts w:cs="Arial"/>
                <w:sz w:val="18"/>
                <w:szCs w:val="18"/>
              </w:rPr>
              <w:t>9,619</w:t>
            </w:r>
          </w:p>
        </w:tc>
      </w:tr>
      <w:tr w:rsidR="00BF3C4C" w:rsidRPr="00A70425" w14:paraId="2775F8CB" w14:textId="77777777" w:rsidTr="00553949">
        <w:tc>
          <w:tcPr>
            <w:tcW w:w="6849" w:type="dxa"/>
            <w:tcBorders>
              <w:top w:val="nil"/>
              <w:left w:val="nil"/>
              <w:bottom w:val="nil"/>
              <w:right w:val="nil"/>
            </w:tcBorders>
            <w:shd w:val="clear" w:color="auto" w:fill="auto"/>
          </w:tcPr>
          <w:p w14:paraId="7B64EBBD" w14:textId="77777777" w:rsidR="00BF3C4C" w:rsidRPr="00A70425" w:rsidRDefault="00BF3C4C" w:rsidP="00553949">
            <w:pPr>
              <w:spacing w:line="240" w:lineRule="auto"/>
              <w:ind w:left="427"/>
              <w:rPr>
                <w:rFonts w:cs="Arial"/>
                <w:sz w:val="12"/>
                <w:szCs w:val="12"/>
              </w:rPr>
            </w:pPr>
          </w:p>
        </w:tc>
        <w:tc>
          <w:tcPr>
            <w:tcW w:w="1296" w:type="dxa"/>
            <w:tcBorders>
              <w:top w:val="nil"/>
              <w:left w:val="nil"/>
              <w:bottom w:val="nil"/>
              <w:right w:val="nil"/>
            </w:tcBorders>
            <w:shd w:val="clear" w:color="auto" w:fill="auto"/>
          </w:tcPr>
          <w:p w14:paraId="69B4AC04" w14:textId="77777777" w:rsidR="00BF3C4C" w:rsidRPr="00A70425" w:rsidRDefault="00BF3C4C" w:rsidP="00553949">
            <w:pPr>
              <w:spacing w:line="240" w:lineRule="auto"/>
              <w:ind w:left="-40" w:right="-72"/>
              <w:jc w:val="right"/>
              <w:rPr>
                <w:rFonts w:cs="Arial"/>
                <w:b/>
                <w:sz w:val="12"/>
                <w:szCs w:val="12"/>
              </w:rPr>
            </w:pPr>
          </w:p>
        </w:tc>
        <w:tc>
          <w:tcPr>
            <w:tcW w:w="1296" w:type="dxa"/>
            <w:tcBorders>
              <w:top w:val="nil"/>
              <w:left w:val="nil"/>
              <w:bottom w:val="nil"/>
              <w:right w:val="nil"/>
            </w:tcBorders>
            <w:shd w:val="clear" w:color="auto" w:fill="auto"/>
          </w:tcPr>
          <w:p w14:paraId="5338071E" w14:textId="77777777" w:rsidR="00BF3C4C" w:rsidRPr="00A70425" w:rsidRDefault="00BF3C4C" w:rsidP="00553949">
            <w:pPr>
              <w:spacing w:line="240" w:lineRule="auto"/>
              <w:ind w:left="-40" w:right="-72"/>
              <w:jc w:val="right"/>
              <w:rPr>
                <w:rFonts w:cs="Arial"/>
                <w:b/>
                <w:sz w:val="12"/>
                <w:szCs w:val="12"/>
              </w:rPr>
            </w:pPr>
          </w:p>
        </w:tc>
      </w:tr>
      <w:tr w:rsidR="00BF3C4C" w:rsidRPr="00A70425" w14:paraId="1AE66D6E" w14:textId="77777777" w:rsidTr="00553949">
        <w:tc>
          <w:tcPr>
            <w:tcW w:w="6849" w:type="dxa"/>
            <w:tcBorders>
              <w:top w:val="nil"/>
              <w:left w:val="nil"/>
              <w:bottom w:val="nil"/>
              <w:right w:val="nil"/>
            </w:tcBorders>
            <w:shd w:val="clear" w:color="auto" w:fill="auto"/>
            <w:vAlign w:val="bottom"/>
            <w:hideMark/>
          </w:tcPr>
          <w:p w14:paraId="73D656FD" w14:textId="77777777" w:rsidR="00BF3C4C" w:rsidRPr="00A70425" w:rsidRDefault="00BF3C4C" w:rsidP="00553949">
            <w:pPr>
              <w:spacing w:line="240" w:lineRule="auto"/>
              <w:ind w:left="427"/>
              <w:rPr>
                <w:rFonts w:cs="Arial"/>
                <w:sz w:val="18"/>
                <w:szCs w:val="18"/>
              </w:rPr>
            </w:pPr>
            <w:r w:rsidRPr="00A70425">
              <w:rPr>
                <w:rFonts w:cs="Arial"/>
                <w:sz w:val="18"/>
                <w:szCs w:val="18"/>
              </w:rPr>
              <w:t>Total</w:t>
            </w:r>
          </w:p>
        </w:tc>
        <w:tc>
          <w:tcPr>
            <w:tcW w:w="1296" w:type="dxa"/>
            <w:tcBorders>
              <w:top w:val="nil"/>
              <w:left w:val="nil"/>
              <w:bottom w:val="nil"/>
              <w:right w:val="nil"/>
            </w:tcBorders>
            <w:shd w:val="clear" w:color="auto" w:fill="auto"/>
          </w:tcPr>
          <w:p w14:paraId="00D4208D" w14:textId="77777777" w:rsidR="00BF3C4C" w:rsidRPr="00A70425" w:rsidRDefault="00BF3C4C" w:rsidP="00553949">
            <w:pPr>
              <w:pBdr>
                <w:bottom w:val="double" w:sz="4" w:space="1" w:color="auto"/>
              </w:pBdr>
              <w:spacing w:line="240" w:lineRule="auto"/>
              <w:ind w:left="-40" w:right="-72"/>
              <w:jc w:val="right"/>
              <w:rPr>
                <w:rFonts w:cs="Arial"/>
                <w:b/>
                <w:sz w:val="18"/>
                <w:szCs w:val="18"/>
              </w:rPr>
            </w:pPr>
            <w:r w:rsidRPr="00A70425">
              <w:rPr>
                <w:rFonts w:cs="Arial"/>
                <w:sz w:val="18"/>
                <w:szCs w:val="18"/>
              </w:rPr>
              <w:t>23,610</w:t>
            </w:r>
          </w:p>
        </w:tc>
        <w:tc>
          <w:tcPr>
            <w:tcW w:w="1296" w:type="dxa"/>
            <w:tcBorders>
              <w:top w:val="nil"/>
              <w:left w:val="nil"/>
              <w:bottom w:val="nil"/>
              <w:right w:val="nil"/>
            </w:tcBorders>
            <w:shd w:val="clear" w:color="auto" w:fill="auto"/>
          </w:tcPr>
          <w:p w14:paraId="64F15F6B" w14:textId="77777777" w:rsidR="00BF3C4C" w:rsidRPr="00A70425" w:rsidRDefault="00BF3C4C" w:rsidP="00553949">
            <w:pPr>
              <w:pBdr>
                <w:bottom w:val="double" w:sz="4" w:space="1" w:color="auto"/>
              </w:pBdr>
              <w:spacing w:line="240" w:lineRule="auto"/>
              <w:ind w:left="-40" w:right="-72"/>
              <w:jc w:val="right"/>
              <w:rPr>
                <w:rFonts w:cs="Arial"/>
                <w:b/>
                <w:sz w:val="18"/>
                <w:szCs w:val="18"/>
              </w:rPr>
            </w:pPr>
            <w:r w:rsidRPr="00A70425">
              <w:rPr>
                <w:rFonts w:cs="Arial"/>
                <w:sz w:val="18"/>
                <w:szCs w:val="18"/>
              </w:rPr>
              <w:t>23,610</w:t>
            </w:r>
          </w:p>
        </w:tc>
      </w:tr>
    </w:tbl>
    <w:p w14:paraId="3DFFF40B" w14:textId="77777777" w:rsidR="00553949" w:rsidRPr="00A70425" w:rsidRDefault="00553949" w:rsidP="00553949">
      <w:pPr>
        <w:spacing w:line="240" w:lineRule="auto"/>
        <w:ind w:left="562"/>
        <w:jc w:val="thaiDistribute"/>
        <w:rPr>
          <w:rFonts w:cs="Arial"/>
          <w:sz w:val="16"/>
          <w:szCs w:val="16"/>
        </w:rPr>
      </w:pPr>
    </w:p>
    <w:p w14:paraId="74EEF64F" w14:textId="018A9EEF" w:rsidR="00BF3C4C" w:rsidRPr="00A70425" w:rsidRDefault="00BF3C4C" w:rsidP="00553949">
      <w:pPr>
        <w:spacing w:line="240" w:lineRule="auto"/>
        <w:ind w:left="562"/>
        <w:jc w:val="thaiDistribute"/>
        <w:rPr>
          <w:rFonts w:cs="Arial"/>
          <w:sz w:val="18"/>
          <w:szCs w:val="18"/>
        </w:rPr>
      </w:pPr>
      <w:r w:rsidRPr="00A70425">
        <w:rPr>
          <w:rFonts w:cs="Arial"/>
          <w:sz w:val="18"/>
          <w:szCs w:val="18"/>
        </w:rPr>
        <w:t xml:space="preserve">The Group tests whether goodwill has suffered any impairment on an annual basis. </w:t>
      </w:r>
      <w:r w:rsidRPr="00A70425">
        <w:rPr>
          <w:rFonts w:cs="Arial"/>
          <w:sz w:val="18"/>
          <w:szCs w:val="22"/>
        </w:rPr>
        <w:t>T</w:t>
      </w:r>
      <w:r w:rsidRPr="00A70425">
        <w:rPr>
          <w:rFonts w:cs="Arial"/>
          <w:sz w:val="18"/>
          <w:szCs w:val="18"/>
        </w:rPr>
        <w:t xml:space="preserve">he recoverable amount of the CGUs is determined based on value-in-use calculations. These calculations use pre-tax cash flow projections based on financial budgets approved by management covering a 5-year period. Cash flows beyond the 5-year period are extrapolated using the estimated growth rates stated below. These growth rates are consistent with forecasts included in industry reports specific to the industry in which each CGU operates. </w:t>
      </w:r>
    </w:p>
    <w:p w14:paraId="476C3A6B" w14:textId="77777777" w:rsidR="00773AD2" w:rsidRPr="00A70425" w:rsidRDefault="00773AD2" w:rsidP="00553949">
      <w:pPr>
        <w:spacing w:line="240" w:lineRule="auto"/>
        <w:ind w:left="562"/>
        <w:rPr>
          <w:rFonts w:cs="Arial"/>
          <w:sz w:val="16"/>
          <w:szCs w:val="16"/>
        </w:rPr>
      </w:pPr>
    </w:p>
    <w:p w14:paraId="622A0950" w14:textId="1E09F310" w:rsidR="00BF3C4C" w:rsidRPr="00A70425" w:rsidRDefault="00BF3C4C" w:rsidP="00553949">
      <w:pPr>
        <w:spacing w:line="240" w:lineRule="auto"/>
        <w:ind w:left="562"/>
        <w:rPr>
          <w:rFonts w:cs="Arial"/>
          <w:sz w:val="18"/>
          <w:szCs w:val="18"/>
        </w:rPr>
      </w:pPr>
      <w:r w:rsidRPr="00A70425">
        <w:rPr>
          <w:rFonts w:cs="Arial"/>
          <w:sz w:val="18"/>
          <w:szCs w:val="18"/>
        </w:rPr>
        <w:t>The key assumptions used for value-in-use calculations are as follows:</w:t>
      </w:r>
    </w:p>
    <w:p w14:paraId="01B42233" w14:textId="77777777" w:rsidR="00BF3C4C" w:rsidRPr="00A70425" w:rsidRDefault="00BF3C4C" w:rsidP="00553949">
      <w:pPr>
        <w:spacing w:line="240" w:lineRule="auto"/>
        <w:ind w:left="562"/>
        <w:rPr>
          <w:rFonts w:cs="Arial"/>
          <w:sz w:val="16"/>
          <w:szCs w:val="16"/>
        </w:rPr>
      </w:pPr>
    </w:p>
    <w:tbl>
      <w:tblPr>
        <w:tblW w:w="9450" w:type="dxa"/>
        <w:tblLayout w:type="fixed"/>
        <w:tblLook w:val="04A0" w:firstRow="1" w:lastRow="0" w:firstColumn="1" w:lastColumn="0" w:noHBand="0" w:noVBand="1"/>
      </w:tblPr>
      <w:tblGrid>
        <w:gridCol w:w="7380"/>
        <w:gridCol w:w="2070"/>
      </w:tblGrid>
      <w:tr w:rsidR="00BF3C4C" w:rsidRPr="00A70425" w14:paraId="7CEDA725" w14:textId="77777777" w:rsidTr="00553949">
        <w:tc>
          <w:tcPr>
            <w:tcW w:w="7380" w:type="dxa"/>
            <w:hideMark/>
          </w:tcPr>
          <w:p w14:paraId="7690B3B9" w14:textId="77777777" w:rsidR="00BF3C4C" w:rsidRPr="00A70425" w:rsidRDefault="00BF3C4C" w:rsidP="00553949">
            <w:pPr>
              <w:spacing w:line="240" w:lineRule="auto"/>
              <w:ind w:left="101" w:right="-72" w:firstLine="325"/>
              <w:rPr>
                <w:rFonts w:cs="Arial"/>
                <w:b/>
                <w:bCs/>
                <w:sz w:val="18"/>
                <w:szCs w:val="18"/>
              </w:rPr>
            </w:pPr>
            <w:r w:rsidRPr="00A70425">
              <w:rPr>
                <w:rFonts w:cs="Arial"/>
                <w:sz w:val="18"/>
                <w:szCs w:val="18"/>
              </w:rPr>
              <w:t>Gross margin</w:t>
            </w:r>
            <w:r w:rsidRPr="00A70425">
              <w:rPr>
                <w:rFonts w:cs="Arial"/>
                <w:b/>
                <w:bCs/>
                <w:sz w:val="18"/>
                <w:szCs w:val="18"/>
                <w:vertAlign w:val="superscript"/>
              </w:rPr>
              <w:t>1</w:t>
            </w:r>
          </w:p>
        </w:tc>
        <w:tc>
          <w:tcPr>
            <w:tcW w:w="2070" w:type="dxa"/>
            <w:hideMark/>
          </w:tcPr>
          <w:p w14:paraId="284BBF11" w14:textId="77777777" w:rsidR="00BF3C4C" w:rsidRPr="00A70425" w:rsidRDefault="00BF3C4C" w:rsidP="00553949">
            <w:pPr>
              <w:spacing w:line="240" w:lineRule="auto"/>
              <w:ind w:left="101" w:right="-72" w:firstLine="325"/>
              <w:jc w:val="right"/>
              <w:rPr>
                <w:rFonts w:cs="Arial"/>
                <w:sz w:val="18"/>
                <w:szCs w:val="18"/>
              </w:rPr>
            </w:pPr>
            <w:r w:rsidRPr="00A70425">
              <w:rPr>
                <w:rFonts w:cs="Arial"/>
                <w:sz w:val="18"/>
                <w:szCs w:val="18"/>
              </w:rPr>
              <w:t>14.00 - 24.00%</w:t>
            </w:r>
          </w:p>
        </w:tc>
      </w:tr>
      <w:tr w:rsidR="00BF3C4C" w:rsidRPr="00A70425" w14:paraId="17716CC6" w14:textId="77777777" w:rsidTr="00553949">
        <w:tc>
          <w:tcPr>
            <w:tcW w:w="7380" w:type="dxa"/>
            <w:hideMark/>
          </w:tcPr>
          <w:p w14:paraId="44322A95" w14:textId="77777777" w:rsidR="00BF3C4C" w:rsidRPr="00A70425" w:rsidRDefault="00BF3C4C" w:rsidP="00553949">
            <w:pPr>
              <w:spacing w:line="240" w:lineRule="auto"/>
              <w:ind w:left="101" w:right="-72" w:firstLine="325"/>
              <w:rPr>
                <w:rFonts w:cs="Arial"/>
                <w:sz w:val="18"/>
                <w:szCs w:val="18"/>
              </w:rPr>
            </w:pPr>
            <w:r w:rsidRPr="00A70425">
              <w:rPr>
                <w:rFonts w:cs="Arial"/>
                <w:sz w:val="18"/>
                <w:szCs w:val="18"/>
              </w:rPr>
              <w:t>Growth rate</w:t>
            </w:r>
            <w:r w:rsidRPr="00A70425">
              <w:rPr>
                <w:rFonts w:cs="Arial"/>
                <w:b/>
                <w:bCs/>
                <w:sz w:val="18"/>
                <w:szCs w:val="18"/>
                <w:vertAlign w:val="superscript"/>
              </w:rPr>
              <w:t>2</w:t>
            </w:r>
          </w:p>
        </w:tc>
        <w:tc>
          <w:tcPr>
            <w:tcW w:w="2070" w:type="dxa"/>
            <w:hideMark/>
          </w:tcPr>
          <w:p w14:paraId="53985E95" w14:textId="77777777" w:rsidR="00BF3C4C" w:rsidRPr="00A70425" w:rsidRDefault="00BF3C4C" w:rsidP="00553949">
            <w:pPr>
              <w:spacing w:line="240" w:lineRule="auto"/>
              <w:ind w:left="101" w:right="-72" w:firstLine="325"/>
              <w:jc w:val="right"/>
              <w:rPr>
                <w:rFonts w:cs="Arial"/>
                <w:sz w:val="18"/>
                <w:szCs w:val="18"/>
              </w:rPr>
            </w:pPr>
            <w:r w:rsidRPr="00A70425">
              <w:rPr>
                <w:rFonts w:cs="Arial"/>
                <w:sz w:val="18"/>
                <w:szCs w:val="18"/>
              </w:rPr>
              <w:t>18.00 - 40.00%</w:t>
            </w:r>
          </w:p>
        </w:tc>
      </w:tr>
      <w:tr w:rsidR="00BF3C4C" w:rsidRPr="00A70425" w14:paraId="6E11528F" w14:textId="77777777" w:rsidTr="00553949">
        <w:tc>
          <w:tcPr>
            <w:tcW w:w="7380" w:type="dxa"/>
            <w:hideMark/>
          </w:tcPr>
          <w:p w14:paraId="756697F5" w14:textId="77777777" w:rsidR="00BF3C4C" w:rsidRPr="00A70425" w:rsidRDefault="00BF3C4C" w:rsidP="00553949">
            <w:pPr>
              <w:spacing w:line="240" w:lineRule="auto"/>
              <w:ind w:left="101" w:right="-72" w:firstLine="325"/>
              <w:rPr>
                <w:rFonts w:cs="Arial"/>
                <w:sz w:val="18"/>
                <w:szCs w:val="18"/>
              </w:rPr>
            </w:pPr>
            <w:r w:rsidRPr="00A70425">
              <w:rPr>
                <w:rFonts w:cs="Arial"/>
                <w:sz w:val="18"/>
                <w:szCs w:val="18"/>
              </w:rPr>
              <w:t>Discount rate</w:t>
            </w:r>
            <w:r w:rsidRPr="00A70425">
              <w:rPr>
                <w:rFonts w:cs="Arial"/>
                <w:b/>
                <w:bCs/>
                <w:sz w:val="18"/>
                <w:szCs w:val="18"/>
                <w:vertAlign w:val="superscript"/>
              </w:rPr>
              <w:t>3</w:t>
            </w:r>
          </w:p>
        </w:tc>
        <w:tc>
          <w:tcPr>
            <w:tcW w:w="2070" w:type="dxa"/>
            <w:hideMark/>
          </w:tcPr>
          <w:p w14:paraId="7BE07C66" w14:textId="77777777" w:rsidR="00BF3C4C" w:rsidRPr="00A70425" w:rsidRDefault="00BF3C4C" w:rsidP="00553949">
            <w:pPr>
              <w:spacing w:line="240" w:lineRule="auto"/>
              <w:ind w:left="101" w:right="-72" w:firstLine="325"/>
              <w:jc w:val="right"/>
              <w:rPr>
                <w:rFonts w:cs="Arial"/>
                <w:sz w:val="18"/>
                <w:szCs w:val="18"/>
              </w:rPr>
            </w:pPr>
            <w:r w:rsidRPr="00A70425">
              <w:rPr>
                <w:rFonts w:cs="Arial"/>
                <w:sz w:val="18"/>
                <w:szCs w:val="18"/>
              </w:rPr>
              <w:t>12.00%</w:t>
            </w:r>
          </w:p>
        </w:tc>
      </w:tr>
      <w:tr w:rsidR="00BF3C4C" w:rsidRPr="00A70425" w14:paraId="5C137859" w14:textId="77777777" w:rsidTr="00553949">
        <w:tc>
          <w:tcPr>
            <w:tcW w:w="7380" w:type="dxa"/>
          </w:tcPr>
          <w:p w14:paraId="29991B61" w14:textId="77777777" w:rsidR="00BF3C4C" w:rsidRPr="00A70425" w:rsidRDefault="00BF3C4C" w:rsidP="00553949">
            <w:pPr>
              <w:spacing w:line="240" w:lineRule="auto"/>
              <w:ind w:left="101" w:right="-72" w:firstLine="325"/>
              <w:rPr>
                <w:rFonts w:cs="Arial"/>
                <w:sz w:val="18"/>
                <w:szCs w:val="18"/>
              </w:rPr>
            </w:pPr>
            <w:r w:rsidRPr="00A70425">
              <w:rPr>
                <w:rFonts w:cs="Arial"/>
                <w:sz w:val="18"/>
                <w:szCs w:val="18"/>
              </w:rPr>
              <w:t>Long-term growth rate</w:t>
            </w:r>
            <w:r w:rsidRPr="00A70425">
              <w:rPr>
                <w:rFonts w:cs="Arial"/>
                <w:b/>
                <w:bCs/>
                <w:sz w:val="18"/>
                <w:szCs w:val="18"/>
                <w:vertAlign w:val="superscript"/>
              </w:rPr>
              <w:t>4</w:t>
            </w:r>
          </w:p>
        </w:tc>
        <w:tc>
          <w:tcPr>
            <w:tcW w:w="2070" w:type="dxa"/>
          </w:tcPr>
          <w:p w14:paraId="71BC3393" w14:textId="77777777" w:rsidR="00BF3C4C" w:rsidRPr="00A70425" w:rsidRDefault="00BF3C4C" w:rsidP="00553949">
            <w:pPr>
              <w:spacing w:line="240" w:lineRule="auto"/>
              <w:ind w:left="101" w:right="-72" w:firstLine="325"/>
              <w:jc w:val="right"/>
              <w:rPr>
                <w:rFonts w:cs="Arial"/>
                <w:sz w:val="18"/>
                <w:szCs w:val="18"/>
              </w:rPr>
            </w:pPr>
            <w:r w:rsidRPr="00A70425">
              <w:rPr>
                <w:rFonts w:cs="Arial"/>
                <w:sz w:val="18"/>
                <w:szCs w:val="18"/>
              </w:rPr>
              <w:t>1.00%</w:t>
            </w:r>
          </w:p>
        </w:tc>
      </w:tr>
    </w:tbl>
    <w:p w14:paraId="71FCE88A" w14:textId="77777777" w:rsidR="00BF3C4C" w:rsidRPr="00A70425" w:rsidRDefault="00BF3C4C" w:rsidP="002620B5">
      <w:pPr>
        <w:spacing w:line="240" w:lineRule="auto"/>
        <w:ind w:left="562"/>
        <w:rPr>
          <w:rFonts w:cs="Arial"/>
          <w:sz w:val="16"/>
          <w:szCs w:val="16"/>
        </w:rPr>
      </w:pPr>
    </w:p>
    <w:tbl>
      <w:tblPr>
        <w:tblW w:w="9461" w:type="dxa"/>
        <w:tblLayout w:type="fixed"/>
        <w:tblLook w:val="04A0" w:firstRow="1" w:lastRow="0" w:firstColumn="1" w:lastColumn="0" w:noHBand="0" w:noVBand="1"/>
      </w:tblPr>
      <w:tblGrid>
        <w:gridCol w:w="9461"/>
      </w:tblGrid>
      <w:tr w:rsidR="00BF3C4C" w:rsidRPr="00A70425" w14:paraId="40BCE456" w14:textId="77777777" w:rsidTr="00553949">
        <w:tc>
          <w:tcPr>
            <w:tcW w:w="9461" w:type="dxa"/>
            <w:hideMark/>
          </w:tcPr>
          <w:p w14:paraId="0E71D9CA" w14:textId="77777777" w:rsidR="00BF3C4C" w:rsidRPr="00A70425" w:rsidRDefault="00BF3C4C" w:rsidP="00553949">
            <w:pPr>
              <w:tabs>
                <w:tab w:val="left" w:pos="165"/>
              </w:tabs>
              <w:spacing w:line="240" w:lineRule="auto"/>
              <w:ind w:left="-86" w:firstLine="579"/>
              <w:jc w:val="thaiDistribute"/>
              <w:rPr>
                <w:rFonts w:cs="Arial"/>
                <w:sz w:val="18"/>
                <w:szCs w:val="18"/>
              </w:rPr>
            </w:pPr>
            <w:r w:rsidRPr="00A70425">
              <w:rPr>
                <w:rFonts w:cs="Arial"/>
                <w:b/>
                <w:bCs/>
                <w:sz w:val="18"/>
                <w:szCs w:val="18"/>
                <w:vertAlign w:val="superscript"/>
              </w:rPr>
              <w:t>1</w:t>
            </w:r>
            <w:r w:rsidRPr="00A70425">
              <w:rPr>
                <w:rFonts w:cs="Arial"/>
                <w:b/>
                <w:bCs/>
                <w:sz w:val="18"/>
                <w:szCs w:val="18"/>
                <w:vertAlign w:val="superscript"/>
              </w:rPr>
              <w:tab/>
            </w:r>
            <w:r w:rsidRPr="00A70425">
              <w:rPr>
                <w:rFonts w:cs="Arial"/>
                <w:sz w:val="18"/>
                <w:szCs w:val="18"/>
              </w:rPr>
              <w:t>Budgeted gross margin</w:t>
            </w:r>
          </w:p>
        </w:tc>
      </w:tr>
      <w:tr w:rsidR="00BF3C4C" w:rsidRPr="00A70425" w14:paraId="2BB5B1CF" w14:textId="77777777" w:rsidTr="00553949">
        <w:tc>
          <w:tcPr>
            <w:tcW w:w="9461" w:type="dxa"/>
            <w:hideMark/>
          </w:tcPr>
          <w:p w14:paraId="29909BCC" w14:textId="77777777" w:rsidR="00BF3C4C" w:rsidRPr="00A70425" w:rsidRDefault="00BF3C4C" w:rsidP="00553949">
            <w:pPr>
              <w:tabs>
                <w:tab w:val="left" w:pos="165"/>
              </w:tabs>
              <w:spacing w:line="240" w:lineRule="auto"/>
              <w:ind w:left="-86" w:firstLine="579"/>
              <w:jc w:val="thaiDistribute"/>
              <w:rPr>
                <w:rFonts w:cs="Arial"/>
                <w:sz w:val="18"/>
                <w:szCs w:val="18"/>
              </w:rPr>
            </w:pPr>
            <w:r w:rsidRPr="00A70425">
              <w:rPr>
                <w:rFonts w:cs="Arial"/>
                <w:b/>
                <w:bCs/>
                <w:sz w:val="18"/>
                <w:szCs w:val="18"/>
                <w:vertAlign w:val="superscript"/>
              </w:rPr>
              <w:t>2</w:t>
            </w:r>
            <w:r w:rsidRPr="00A70425">
              <w:rPr>
                <w:rFonts w:cs="Arial"/>
                <w:b/>
                <w:bCs/>
                <w:sz w:val="18"/>
                <w:szCs w:val="18"/>
                <w:vertAlign w:val="superscript"/>
              </w:rPr>
              <w:tab/>
            </w:r>
            <w:r w:rsidRPr="00A70425">
              <w:rPr>
                <w:rFonts w:cs="Arial"/>
                <w:sz w:val="18"/>
                <w:szCs w:val="18"/>
              </w:rPr>
              <w:t>Weighted average growth rates used to extrapolate cash flows for the budget period</w:t>
            </w:r>
          </w:p>
        </w:tc>
      </w:tr>
      <w:tr w:rsidR="00BF3C4C" w:rsidRPr="00A70425" w14:paraId="7F484601" w14:textId="77777777" w:rsidTr="00553949">
        <w:tc>
          <w:tcPr>
            <w:tcW w:w="9461" w:type="dxa"/>
            <w:hideMark/>
          </w:tcPr>
          <w:p w14:paraId="74731DB9" w14:textId="77777777" w:rsidR="00BF3C4C" w:rsidRPr="00A70425" w:rsidRDefault="00BF3C4C" w:rsidP="00553949">
            <w:pPr>
              <w:tabs>
                <w:tab w:val="left" w:pos="165"/>
              </w:tabs>
              <w:spacing w:line="240" w:lineRule="auto"/>
              <w:ind w:left="-86" w:firstLine="579"/>
              <w:jc w:val="thaiDistribute"/>
              <w:rPr>
                <w:rFonts w:cs="Arial"/>
                <w:sz w:val="18"/>
                <w:szCs w:val="18"/>
              </w:rPr>
            </w:pPr>
            <w:r w:rsidRPr="00A70425">
              <w:rPr>
                <w:rFonts w:cs="Arial"/>
                <w:b/>
                <w:bCs/>
                <w:sz w:val="18"/>
                <w:szCs w:val="18"/>
                <w:vertAlign w:val="superscript"/>
              </w:rPr>
              <w:t>3</w:t>
            </w:r>
            <w:r w:rsidRPr="00A70425">
              <w:rPr>
                <w:rFonts w:cs="Arial"/>
                <w:b/>
                <w:bCs/>
                <w:sz w:val="18"/>
                <w:szCs w:val="18"/>
                <w:vertAlign w:val="superscript"/>
              </w:rPr>
              <w:tab/>
            </w:r>
            <w:r w:rsidRPr="00A70425">
              <w:rPr>
                <w:rFonts w:cs="Arial"/>
                <w:sz w:val="18"/>
                <w:szCs w:val="18"/>
              </w:rPr>
              <w:t>Post-tax discount rates applied to the cash flow projections</w:t>
            </w:r>
          </w:p>
        </w:tc>
      </w:tr>
      <w:tr w:rsidR="00BF3C4C" w:rsidRPr="00A70425" w14:paraId="6525F103" w14:textId="77777777" w:rsidTr="00553949">
        <w:tc>
          <w:tcPr>
            <w:tcW w:w="9461" w:type="dxa"/>
          </w:tcPr>
          <w:p w14:paraId="12B281B0" w14:textId="6DC6F099" w:rsidR="00BF3C4C" w:rsidRPr="00A70425" w:rsidRDefault="00BF3C4C" w:rsidP="00553949">
            <w:pPr>
              <w:tabs>
                <w:tab w:val="left" w:pos="165"/>
              </w:tabs>
              <w:spacing w:line="240" w:lineRule="auto"/>
              <w:ind w:left="-86" w:firstLine="579"/>
              <w:jc w:val="thaiDistribute"/>
              <w:rPr>
                <w:rFonts w:cs="Arial"/>
                <w:b/>
                <w:bCs/>
                <w:sz w:val="18"/>
                <w:szCs w:val="18"/>
                <w:vertAlign w:val="superscript"/>
              </w:rPr>
            </w:pPr>
            <w:r w:rsidRPr="00A70425">
              <w:rPr>
                <w:rFonts w:cs="Arial"/>
                <w:b/>
                <w:bCs/>
                <w:sz w:val="18"/>
                <w:szCs w:val="18"/>
                <w:vertAlign w:val="superscript"/>
              </w:rPr>
              <w:t>4</w:t>
            </w:r>
            <w:r w:rsidR="00553949" w:rsidRPr="00A70425">
              <w:rPr>
                <w:rFonts w:cs="Arial"/>
                <w:b/>
                <w:bCs/>
                <w:sz w:val="18"/>
                <w:szCs w:val="18"/>
                <w:vertAlign w:val="superscript"/>
              </w:rPr>
              <w:tab/>
            </w:r>
            <w:r w:rsidRPr="00A70425">
              <w:rPr>
                <w:rFonts w:cs="Arial"/>
                <w:sz w:val="18"/>
                <w:szCs w:val="18"/>
              </w:rPr>
              <w:t>Weighted average growth rate used to extrapolate cash flows beyond the budget period.</w:t>
            </w:r>
          </w:p>
        </w:tc>
      </w:tr>
    </w:tbl>
    <w:p w14:paraId="34DAC54D" w14:textId="77777777" w:rsidR="00553949" w:rsidRPr="00A70425" w:rsidRDefault="00553949" w:rsidP="00553949">
      <w:pPr>
        <w:tabs>
          <w:tab w:val="left" w:pos="1134"/>
          <w:tab w:val="left" w:pos="1276"/>
          <w:tab w:val="center" w:pos="3402"/>
          <w:tab w:val="center" w:pos="4536"/>
          <w:tab w:val="center" w:pos="5670"/>
          <w:tab w:val="center" w:pos="6804"/>
          <w:tab w:val="right" w:pos="7655"/>
        </w:tabs>
        <w:spacing w:line="240" w:lineRule="auto"/>
        <w:ind w:left="567"/>
        <w:rPr>
          <w:rFonts w:cs="Arial"/>
          <w:sz w:val="16"/>
          <w:szCs w:val="16"/>
        </w:rPr>
      </w:pPr>
    </w:p>
    <w:p w14:paraId="2665E13A" w14:textId="3D385327" w:rsidR="00BF3C4C" w:rsidRPr="00A70425" w:rsidRDefault="00BF3C4C" w:rsidP="00553949">
      <w:pPr>
        <w:tabs>
          <w:tab w:val="left" w:pos="1134"/>
          <w:tab w:val="left" w:pos="1276"/>
          <w:tab w:val="center" w:pos="3402"/>
          <w:tab w:val="center" w:pos="4536"/>
          <w:tab w:val="center" w:pos="5670"/>
          <w:tab w:val="center" w:pos="6804"/>
          <w:tab w:val="right" w:pos="7655"/>
        </w:tabs>
        <w:spacing w:line="240" w:lineRule="auto"/>
        <w:ind w:left="567"/>
        <w:jc w:val="both"/>
        <w:rPr>
          <w:rFonts w:cs="Arial"/>
          <w:sz w:val="18"/>
          <w:szCs w:val="18"/>
        </w:rPr>
      </w:pPr>
      <w:r w:rsidRPr="00A70425">
        <w:rPr>
          <w:rFonts w:cs="Arial"/>
          <w:sz w:val="18"/>
          <w:szCs w:val="18"/>
        </w:rPr>
        <w:t>These assumptions are used for analysis a CGU generating cash in business segments.</w:t>
      </w:r>
    </w:p>
    <w:p w14:paraId="2D7E3F5E" w14:textId="77777777" w:rsidR="00BF3C4C" w:rsidRPr="00A70425" w:rsidRDefault="00BF3C4C" w:rsidP="00553949">
      <w:pPr>
        <w:tabs>
          <w:tab w:val="left" w:pos="1134"/>
          <w:tab w:val="left" w:pos="1276"/>
          <w:tab w:val="center" w:pos="3402"/>
          <w:tab w:val="center" w:pos="4536"/>
          <w:tab w:val="center" w:pos="5670"/>
          <w:tab w:val="center" w:pos="6804"/>
          <w:tab w:val="right" w:pos="7655"/>
        </w:tabs>
        <w:spacing w:line="240" w:lineRule="auto"/>
        <w:ind w:left="567"/>
        <w:jc w:val="both"/>
        <w:rPr>
          <w:rFonts w:cs="Arial"/>
          <w:sz w:val="16"/>
          <w:szCs w:val="16"/>
        </w:rPr>
      </w:pPr>
    </w:p>
    <w:p w14:paraId="5F51D60F" w14:textId="77777777" w:rsidR="00BF3C4C" w:rsidRPr="00A70425" w:rsidRDefault="00BF3C4C" w:rsidP="00553949">
      <w:pPr>
        <w:tabs>
          <w:tab w:val="left" w:pos="1134"/>
          <w:tab w:val="left" w:pos="1276"/>
          <w:tab w:val="center" w:pos="3402"/>
          <w:tab w:val="center" w:pos="4536"/>
          <w:tab w:val="center" w:pos="5670"/>
          <w:tab w:val="center" w:pos="6804"/>
          <w:tab w:val="right" w:pos="7655"/>
        </w:tabs>
        <w:spacing w:line="240" w:lineRule="auto"/>
        <w:ind w:left="567"/>
        <w:jc w:val="both"/>
        <w:rPr>
          <w:rFonts w:cs="Arial"/>
          <w:spacing w:val="-4"/>
          <w:sz w:val="18"/>
          <w:szCs w:val="18"/>
        </w:rPr>
      </w:pPr>
      <w:r w:rsidRPr="00A70425">
        <w:rPr>
          <w:rFonts w:cs="Arial"/>
          <w:sz w:val="18"/>
          <w:szCs w:val="18"/>
        </w:rPr>
        <w:t>Management determined budgeted gross margin based on past performance and expected market growth. The weighted average growth rates used are consistent with the forecasts included in industry reports</w:t>
      </w:r>
      <w:r w:rsidRPr="00A70425">
        <w:rPr>
          <w:rFonts w:cs="Arial"/>
          <w:spacing w:val="-4"/>
          <w:sz w:val="18"/>
          <w:szCs w:val="18"/>
        </w:rPr>
        <w:t>. The discount rates used are pre-tax and reflect specific risks relating to the relevant segments.</w:t>
      </w:r>
    </w:p>
    <w:p w14:paraId="618DE047" w14:textId="77777777" w:rsidR="00BF3C4C" w:rsidRPr="00A70425" w:rsidRDefault="00BF3C4C" w:rsidP="00553949">
      <w:pPr>
        <w:tabs>
          <w:tab w:val="left" w:pos="1134"/>
          <w:tab w:val="left" w:pos="1276"/>
          <w:tab w:val="center" w:pos="3402"/>
          <w:tab w:val="center" w:pos="4536"/>
          <w:tab w:val="center" w:pos="5670"/>
          <w:tab w:val="center" w:pos="6804"/>
          <w:tab w:val="right" w:pos="7655"/>
        </w:tabs>
        <w:spacing w:line="240" w:lineRule="auto"/>
        <w:ind w:left="567"/>
        <w:jc w:val="both"/>
        <w:rPr>
          <w:rFonts w:cs="Arial"/>
          <w:spacing w:val="-4"/>
          <w:sz w:val="16"/>
          <w:szCs w:val="16"/>
        </w:rPr>
      </w:pPr>
    </w:p>
    <w:p w14:paraId="1AE1F40A" w14:textId="6EC0F1CB" w:rsidR="00553949" w:rsidRPr="00786945" w:rsidRDefault="00BF3C4C" w:rsidP="00553949">
      <w:pPr>
        <w:spacing w:line="240" w:lineRule="auto"/>
        <w:ind w:left="567"/>
        <w:jc w:val="both"/>
        <w:rPr>
          <w:rFonts w:cs="Arial"/>
          <w:spacing w:val="-4"/>
          <w:sz w:val="18"/>
          <w:szCs w:val="18"/>
        </w:rPr>
      </w:pPr>
      <w:r w:rsidRPr="00786945">
        <w:rPr>
          <w:rFonts w:cs="Arial"/>
          <w:spacing w:val="-4"/>
          <w:sz w:val="18"/>
          <w:szCs w:val="18"/>
        </w:rPr>
        <w:t>The recoverable amount of CGU in which goodwill is allocated is estimated to exceed the carrying amount of the CGU.</w:t>
      </w:r>
    </w:p>
    <w:p w14:paraId="4417A59C" w14:textId="77777777" w:rsidR="00786945" w:rsidRDefault="00786945">
      <w:pPr>
        <w:spacing w:line="240" w:lineRule="auto"/>
        <w:rPr>
          <w:rFonts w:eastAsia="Angsana New" w:cs="Arial"/>
          <w:b/>
          <w:bCs/>
          <w:sz w:val="18"/>
          <w:szCs w:val="18"/>
        </w:rPr>
      </w:pPr>
      <w:r>
        <w:rPr>
          <w:rFonts w:eastAsia="Angsana New" w:cs="Arial"/>
          <w:b/>
          <w:bCs/>
          <w:sz w:val="18"/>
          <w:szCs w:val="18"/>
        </w:rPr>
        <w:br w:type="page"/>
      </w:r>
    </w:p>
    <w:p w14:paraId="58C4E3AE" w14:textId="4FA9E734" w:rsidR="002E1540" w:rsidRPr="00A70425" w:rsidRDefault="002E1540" w:rsidP="00553949">
      <w:pPr>
        <w:spacing w:line="240" w:lineRule="auto"/>
        <w:ind w:left="540" w:hanging="540"/>
        <w:rPr>
          <w:rFonts w:eastAsia="Angsana New" w:cs="Arial"/>
          <w:b/>
          <w:bCs/>
          <w:sz w:val="18"/>
          <w:szCs w:val="18"/>
        </w:rPr>
      </w:pPr>
      <w:r w:rsidRPr="00A70425">
        <w:rPr>
          <w:rFonts w:eastAsia="Angsana New" w:cs="Arial"/>
          <w:b/>
          <w:bCs/>
          <w:sz w:val="18"/>
          <w:szCs w:val="18"/>
        </w:rPr>
        <w:t>2</w:t>
      </w:r>
      <w:r w:rsidR="004418F5" w:rsidRPr="00A70425">
        <w:rPr>
          <w:rFonts w:eastAsia="Angsana New" w:cs="Arial"/>
          <w:b/>
          <w:bCs/>
          <w:sz w:val="18"/>
          <w:szCs w:val="18"/>
        </w:rPr>
        <w:t>3</w:t>
      </w:r>
      <w:r w:rsidRPr="00A70425">
        <w:rPr>
          <w:rFonts w:eastAsia="Angsana New" w:cs="Arial"/>
          <w:b/>
          <w:bCs/>
          <w:sz w:val="18"/>
          <w:szCs w:val="18"/>
        </w:rPr>
        <w:tab/>
        <w:t>Trade and other payables</w:t>
      </w:r>
    </w:p>
    <w:p w14:paraId="145F70A4" w14:textId="77777777" w:rsidR="002E1540" w:rsidRPr="00A70425" w:rsidRDefault="002E1540" w:rsidP="00553949">
      <w:pPr>
        <w:spacing w:line="240" w:lineRule="auto"/>
        <w:ind w:left="540" w:hanging="526"/>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E1540" w:rsidRPr="00A70425" w14:paraId="46D05756" w14:textId="77777777" w:rsidTr="002E1540">
        <w:tc>
          <w:tcPr>
            <w:tcW w:w="3690" w:type="dxa"/>
          </w:tcPr>
          <w:p w14:paraId="2C7102AB"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880" w:type="dxa"/>
            <w:gridSpan w:val="2"/>
            <w:vAlign w:val="bottom"/>
          </w:tcPr>
          <w:p w14:paraId="068031B7"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7EFFF9EA"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c>
          <w:tcPr>
            <w:tcW w:w="2880" w:type="dxa"/>
            <w:gridSpan w:val="2"/>
            <w:vAlign w:val="bottom"/>
          </w:tcPr>
          <w:p w14:paraId="3D238E4E"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Separate </w:t>
            </w:r>
          </w:p>
          <w:p w14:paraId="18170966"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2E1540" w:rsidRPr="00A70425" w14:paraId="1FA65B8D" w14:textId="77777777" w:rsidTr="002E1540">
        <w:tc>
          <w:tcPr>
            <w:tcW w:w="3690" w:type="dxa"/>
          </w:tcPr>
          <w:p w14:paraId="41B34A72"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shd w:val="clear" w:color="auto" w:fill="auto"/>
            <w:vAlign w:val="bottom"/>
          </w:tcPr>
          <w:p w14:paraId="163BC6D7" w14:textId="36497BCD" w:rsidR="002E1540"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440" w:type="dxa"/>
            <w:vAlign w:val="bottom"/>
          </w:tcPr>
          <w:p w14:paraId="0E47EE44" w14:textId="5CCDB4B4" w:rsidR="002E1540"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440" w:type="dxa"/>
            <w:vAlign w:val="bottom"/>
          </w:tcPr>
          <w:p w14:paraId="788C571B" w14:textId="149DFCCF" w:rsidR="002E1540"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440" w:type="dxa"/>
            <w:vAlign w:val="bottom"/>
          </w:tcPr>
          <w:p w14:paraId="3AF68DB0" w14:textId="6D6494A4" w:rsidR="002E1540"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2E1540" w:rsidRPr="00A70425" w14:paraId="1BCE0476" w14:textId="77777777" w:rsidTr="002E1540">
        <w:tc>
          <w:tcPr>
            <w:tcW w:w="3690" w:type="dxa"/>
          </w:tcPr>
          <w:p w14:paraId="4C12F60E"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shd w:val="clear" w:color="auto" w:fill="auto"/>
          </w:tcPr>
          <w:p w14:paraId="0E765C05"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440" w:type="dxa"/>
          </w:tcPr>
          <w:p w14:paraId="6DB4D2A0"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440" w:type="dxa"/>
          </w:tcPr>
          <w:p w14:paraId="4D0147C6"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 xml:space="preserve">Baht </w:t>
            </w:r>
          </w:p>
          <w:p w14:paraId="452B5650"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Thousand</w:t>
            </w:r>
          </w:p>
        </w:tc>
        <w:tc>
          <w:tcPr>
            <w:tcW w:w="1440" w:type="dxa"/>
          </w:tcPr>
          <w:p w14:paraId="2A9B1DAB"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2E1540" w:rsidRPr="00A70425" w14:paraId="74C6355B" w14:textId="77777777" w:rsidTr="002E1540">
        <w:tc>
          <w:tcPr>
            <w:tcW w:w="3690" w:type="dxa"/>
          </w:tcPr>
          <w:p w14:paraId="498DE674"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440" w:type="dxa"/>
            <w:shd w:val="clear" w:color="auto" w:fill="auto"/>
          </w:tcPr>
          <w:p w14:paraId="63CEC3D5"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0E3BBE77"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250686EA"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067294E1"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A3899" w:rsidRPr="00A70425" w14:paraId="53587B52" w14:textId="77777777" w:rsidTr="002E1540">
        <w:tc>
          <w:tcPr>
            <w:tcW w:w="3690" w:type="dxa"/>
            <w:vAlign w:val="bottom"/>
          </w:tcPr>
          <w:p w14:paraId="72F9D80B" w14:textId="77777777" w:rsidR="007A3899" w:rsidRPr="00A70425" w:rsidRDefault="007A3899" w:rsidP="00553949">
            <w:pPr>
              <w:spacing w:line="240" w:lineRule="auto"/>
              <w:ind w:left="432"/>
              <w:rPr>
                <w:rFonts w:cs="Arial"/>
                <w:snapToGrid w:val="0"/>
                <w:sz w:val="18"/>
                <w:szCs w:val="18"/>
              </w:rPr>
            </w:pPr>
            <w:r w:rsidRPr="00A70425">
              <w:rPr>
                <w:rFonts w:cs="Arial"/>
                <w:snapToGrid w:val="0"/>
                <w:sz w:val="18"/>
                <w:szCs w:val="18"/>
              </w:rPr>
              <w:t>Trade payables</w:t>
            </w:r>
          </w:p>
        </w:tc>
        <w:tc>
          <w:tcPr>
            <w:tcW w:w="1440" w:type="dxa"/>
            <w:vAlign w:val="bottom"/>
          </w:tcPr>
          <w:p w14:paraId="75E22517" w14:textId="7B7ED6A0" w:rsidR="007A3899" w:rsidRPr="00A70425" w:rsidRDefault="00BB10CC" w:rsidP="00553949">
            <w:pPr>
              <w:spacing w:line="240" w:lineRule="auto"/>
              <w:ind w:right="-72"/>
              <w:jc w:val="right"/>
              <w:rPr>
                <w:rFonts w:cs="Arial"/>
                <w:sz w:val="18"/>
                <w:szCs w:val="18"/>
              </w:rPr>
            </w:pPr>
            <w:r w:rsidRPr="00A70425">
              <w:rPr>
                <w:rFonts w:cs="Arial"/>
                <w:sz w:val="18"/>
                <w:szCs w:val="18"/>
              </w:rPr>
              <w:t>36</w:t>
            </w:r>
            <w:r w:rsidR="007F4F9E" w:rsidRPr="00A70425">
              <w:rPr>
                <w:rFonts w:cs="Arial"/>
                <w:sz w:val="18"/>
                <w:szCs w:val="22"/>
                <w:lang w:val="en-US" w:bidi="th-TH"/>
              </w:rPr>
              <w:t>3</w:t>
            </w:r>
            <w:r w:rsidRPr="00A70425">
              <w:rPr>
                <w:rFonts w:cs="Arial"/>
                <w:sz w:val="18"/>
                <w:szCs w:val="18"/>
              </w:rPr>
              <w:t>,</w:t>
            </w:r>
            <w:r w:rsidR="007F4F9E" w:rsidRPr="00A70425">
              <w:rPr>
                <w:rFonts w:cs="Arial"/>
                <w:sz w:val="18"/>
                <w:szCs w:val="18"/>
              </w:rPr>
              <w:t>471</w:t>
            </w:r>
          </w:p>
        </w:tc>
        <w:tc>
          <w:tcPr>
            <w:tcW w:w="1440" w:type="dxa"/>
            <w:vAlign w:val="bottom"/>
          </w:tcPr>
          <w:p w14:paraId="7FB5D05F" w14:textId="76075505" w:rsidR="007A3899" w:rsidRPr="00A70425" w:rsidRDefault="007A3899" w:rsidP="00553949">
            <w:pPr>
              <w:spacing w:line="240" w:lineRule="auto"/>
              <w:ind w:right="-72"/>
              <w:jc w:val="right"/>
              <w:rPr>
                <w:rFonts w:cs="Arial"/>
                <w:sz w:val="18"/>
                <w:szCs w:val="18"/>
              </w:rPr>
            </w:pPr>
            <w:r w:rsidRPr="00A70425">
              <w:rPr>
                <w:rFonts w:cs="Arial"/>
                <w:sz w:val="18"/>
                <w:szCs w:val="18"/>
              </w:rPr>
              <w:t>60,875</w:t>
            </w:r>
          </w:p>
        </w:tc>
        <w:tc>
          <w:tcPr>
            <w:tcW w:w="1440" w:type="dxa"/>
            <w:vAlign w:val="bottom"/>
          </w:tcPr>
          <w:p w14:paraId="7D07D7CD" w14:textId="04FC3403" w:rsidR="007A3899" w:rsidRPr="00A70425" w:rsidRDefault="00BB10CC" w:rsidP="00553949">
            <w:pPr>
              <w:spacing w:line="240" w:lineRule="auto"/>
              <w:ind w:right="-72"/>
              <w:jc w:val="right"/>
              <w:rPr>
                <w:rFonts w:cs="Arial"/>
                <w:sz w:val="18"/>
                <w:szCs w:val="18"/>
              </w:rPr>
            </w:pPr>
            <w:r w:rsidRPr="00A70425">
              <w:rPr>
                <w:rFonts w:cs="Arial"/>
                <w:sz w:val="18"/>
                <w:szCs w:val="18"/>
              </w:rPr>
              <w:t>500</w:t>
            </w:r>
          </w:p>
        </w:tc>
        <w:tc>
          <w:tcPr>
            <w:tcW w:w="1440" w:type="dxa"/>
            <w:vAlign w:val="bottom"/>
          </w:tcPr>
          <w:p w14:paraId="30EEC717" w14:textId="2F33A1A8" w:rsidR="007A3899" w:rsidRPr="00A70425" w:rsidRDefault="007A3899" w:rsidP="00553949">
            <w:pPr>
              <w:spacing w:line="240" w:lineRule="auto"/>
              <w:ind w:right="-72"/>
              <w:jc w:val="right"/>
              <w:rPr>
                <w:rFonts w:cs="Arial"/>
                <w:sz w:val="18"/>
                <w:szCs w:val="18"/>
              </w:rPr>
            </w:pPr>
            <w:r w:rsidRPr="00A70425">
              <w:rPr>
                <w:rFonts w:cs="Arial"/>
                <w:sz w:val="18"/>
                <w:szCs w:val="18"/>
              </w:rPr>
              <w:t>371</w:t>
            </w:r>
          </w:p>
        </w:tc>
      </w:tr>
      <w:tr w:rsidR="007A3899" w:rsidRPr="00A70425" w14:paraId="552532AB" w14:textId="77777777" w:rsidTr="002E1540">
        <w:tc>
          <w:tcPr>
            <w:tcW w:w="3690" w:type="dxa"/>
            <w:vAlign w:val="bottom"/>
          </w:tcPr>
          <w:p w14:paraId="047FDAF3" w14:textId="77777777" w:rsidR="007A3899" w:rsidRPr="00A70425" w:rsidRDefault="007A3899" w:rsidP="00553949">
            <w:pPr>
              <w:spacing w:line="240" w:lineRule="auto"/>
              <w:ind w:left="432"/>
              <w:rPr>
                <w:rFonts w:cs="Arial"/>
                <w:snapToGrid w:val="0"/>
                <w:sz w:val="18"/>
                <w:szCs w:val="18"/>
              </w:rPr>
            </w:pPr>
            <w:r w:rsidRPr="00A70425">
              <w:rPr>
                <w:rFonts w:cs="Arial"/>
                <w:snapToGrid w:val="0"/>
                <w:sz w:val="18"/>
                <w:szCs w:val="18"/>
              </w:rPr>
              <w:t>Accrued expenses</w:t>
            </w:r>
          </w:p>
        </w:tc>
        <w:tc>
          <w:tcPr>
            <w:tcW w:w="1440" w:type="dxa"/>
            <w:vAlign w:val="bottom"/>
          </w:tcPr>
          <w:p w14:paraId="37FF4DCE" w14:textId="72671173" w:rsidR="007A3899" w:rsidRPr="00A70425" w:rsidRDefault="00BB10CC" w:rsidP="00553949">
            <w:pPr>
              <w:spacing w:line="240" w:lineRule="auto"/>
              <w:ind w:right="-72"/>
              <w:jc w:val="right"/>
              <w:rPr>
                <w:rFonts w:cs="Arial"/>
                <w:sz w:val="18"/>
                <w:szCs w:val="18"/>
              </w:rPr>
            </w:pPr>
            <w:r w:rsidRPr="00A70425">
              <w:rPr>
                <w:rFonts w:cs="Arial"/>
                <w:sz w:val="18"/>
                <w:szCs w:val="18"/>
              </w:rPr>
              <w:t>469,9</w:t>
            </w:r>
            <w:r w:rsidR="000D7C26">
              <w:rPr>
                <w:rFonts w:cs="Arial"/>
                <w:sz w:val="18"/>
                <w:szCs w:val="18"/>
              </w:rPr>
              <w:t>35</w:t>
            </w:r>
          </w:p>
        </w:tc>
        <w:tc>
          <w:tcPr>
            <w:tcW w:w="1440" w:type="dxa"/>
            <w:vAlign w:val="bottom"/>
          </w:tcPr>
          <w:p w14:paraId="5858B425" w14:textId="7A038F14" w:rsidR="007A3899" w:rsidRPr="00A70425" w:rsidRDefault="007A3899" w:rsidP="00553949">
            <w:pPr>
              <w:spacing w:line="240" w:lineRule="auto"/>
              <w:ind w:right="-72"/>
              <w:jc w:val="right"/>
              <w:rPr>
                <w:rFonts w:cs="Arial"/>
                <w:sz w:val="18"/>
                <w:szCs w:val="18"/>
              </w:rPr>
            </w:pPr>
            <w:r w:rsidRPr="00A70425">
              <w:rPr>
                <w:rFonts w:cs="Arial"/>
                <w:sz w:val="18"/>
                <w:szCs w:val="18"/>
              </w:rPr>
              <w:t>43,601</w:t>
            </w:r>
          </w:p>
        </w:tc>
        <w:tc>
          <w:tcPr>
            <w:tcW w:w="1440" w:type="dxa"/>
            <w:vAlign w:val="bottom"/>
          </w:tcPr>
          <w:p w14:paraId="5E03E740" w14:textId="05361EAE" w:rsidR="007A3899" w:rsidRPr="00A70425" w:rsidRDefault="00BB10CC" w:rsidP="00553949">
            <w:pPr>
              <w:spacing w:line="240" w:lineRule="auto"/>
              <w:ind w:right="-72"/>
              <w:jc w:val="right"/>
              <w:rPr>
                <w:rFonts w:cs="Arial"/>
                <w:sz w:val="18"/>
                <w:szCs w:val="18"/>
              </w:rPr>
            </w:pPr>
            <w:r w:rsidRPr="00A70425">
              <w:rPr>
                <w:rFonts w:cs="Arial"/>
                <w:sz w:val="18"/>
                <w:szCs w:val="18"/>
              </w:rPr>
              <w:t>16,028</w:t>
            </w:r>
          </w:p>
        </w:tc>
        <w:tc>
          <w:tcPr>
            <w:tcW w:w="1440" w:type="dxa"/>
            <w:vAlign w:val="bottom"/>
          </w:tcPr>
          <w:p w14:paraId="56CB6D19" w14:textId="64D3A706" w:rsidR="007A3899" w:rsidRPr="00A70425" w:rsidRDefault="007A3899" w:rsidP="00553949">
            <w:pPr>
              <w:spacing w:line="240" w:lineRule="auto"/>
              <w:ind w:right="-72"/>
              <w:jc w:val="right"/>
              <w:rPr>
                <w:rFonts w:cs="Arial"/>
                <w:sz w:val="18"/>
                <w:szCs w:val="18"/>
              </w:rPr>
            </w:pPr>
            <w:r w:rsidRPr="00A70425">
              <w:rPr>
                <w:rFonts w:cs="Arial"/>
                <w:sz w:val="18"/>
                <w:szCs w:val="18"/>
              </w:rPr>
              <w:t>7,601</w:t>
            </w:r>
          </w:p>
        </w:tc>
      </w:tr>
      <w:tr w:rsidR="007A3899" w:rsidRPr="00A70425" w14:paraId="037029D7" w14:textId="77777777" w:rsidTr="002E1540">
        <w:tc>
          <w:tcPr>
            <w:tcW w:w="3690" w:type="dxa"/>
            <w:vAlign w:val="bottom"/>
          </w:tcPr>
          <w:p w14:paraId="0F15BB1E" w14:textId="77777777" w:rsidR="007A3899" w:rsidRPr="00A70425" w:rsidRDefault="007A3899" w:rsidP="00553949">
            <w:pPr>
              <w:spacing w:line="240" w:lineRule="auto"/>
              <w:ind w:left="432"/>
              <w:rPr>
                <w:rFonts w:cs="Arial"/>
                <w:snapToGrid w:val="0"/>
                <w:sz w:val="18"/>
                <w:szCs w:val="18"/>
              </w:rPr>
            </w:pPr>
            <w:r w:rsidRPr="00A70425">
              <w:rPr>
                <w:rFonts w:cs="Arial"/>
                <w:snapToGrid w:val="0"/>
                <w:sz w:val="18"/>
                <w:szCs w:val="18"/>
              </w:rPr>
              <w:t>Accrued interest expenses</w:t>
            </w:r>
          </w:p>
        </w:tc>
        <w:tc>
          <w:tcPr>
            <w:tcW w:w="1440" w:type="dxa"/>
            <w:vAlign w:val="bottom"/>
          </w:tcPr>
          <w:p w14:paraId="4FB81E14" w14:textId="77777777" w:rsidR="007A3899" w:rsidRPr="00A70425" w:rsidRDefault="007A3899" w:rsidP="00553949">
            <w:pPr>
              <w:spacing w:line="240" w:lineRule="auto"/>
              <w:ind w:right="-72"/>
              <w:jc w:val="right"/>
              <w:rPr>
                <w:rFonts w:cs="Arial"/>
                <w:sz w:val="18"/>
                <w:szCs w:val="18"/>
              </w:rPr>
            </w:pPr>
          </w:p>
        </w:tc>
        <w:tc>
          <w:tcPr>
            <w:tcW w:w="1440" w:type="dxa"/>
            <w:vAlign w:val="bottom"/>
          </w:tcPr>
          <w:p w14:paraId="6566B73C" w14:textId="77777777" w:rsidR="007A3899" w:rsidRPr="00A70425" w:rsidRDefault="007A3899" w:rsidP="00553949">
            <w:pPr>
              <w:spacing w:line="240" w:lineRule="auto"/>
              <w:ind w:right="-72"/>
              <w:jc w:val="right"/>
              <w:rPr>
                <w:rFonts w:cs="Arial"/>
                <w:sz w:val="18"/>
                <w:szCs w:val="18"/>
              </w:rPr>
            </w:pPr>
          </w:p>
        </w:tc>
        <w:tc>
          <w:tcPr>
            <w:tcW w:w="1440" w:type="dxa"/>
            <w:vAlign w:val="bottom"/>
          </w:tcPr>
          <w:p w14:paraId="30906E10" w14:textId="77777777" w:rsidR="007A3899" w:rsidRPr="00A70425" w:rsidRDefault="007A3899" w:rsidP="00553949">
            <w:pPr>
              <w:spacing w:line="240" w:lineRule="auto"/>
              <w:ind w:right="-72"/>
              <w:jc w:val="right"/>
              <w:rPr>
                <w:rFonts w:cs="Arial"/>
                <w:sz w:val="18"/>
                <w:szCs w:val="18"/>
              </w:rPr>
            </w:pPr>
          </w:p>
        </w:tc>
        <w:tc>
          <w:tcPr>
            <w:tcW w:w="1440" w:type="dxa"/>
            <w:vAlign w:val="bottom"/>
          </w:tcPr>
          <w:p w14:paraId="2FDB198E" w14:textId="77777777" w:rsidR="007A3899" w:rsidRPr="00A70425" w:rsidRDefault="007A3899" w:rsidP="00553949">
            <w:pPr>
              <w:spacing w:line="240" w:lineRule="auto"/>
              <w:ind w:right="-72"/>
              <w:jc w:val="right"/>
              <w:rPr>
                <w:rFonts w:cs="Arial"/>
                <w:sz w:val="18"/>
                <w:szCs w:val="18"/>
              </w:rPr>
            </w:pPr>
          </w:p>
        </w:tc>
      </w:tr>
      <w:tr w:rsidR="007A3899" w:rsidRPr="00A70425" w14:paraId="73191849" w14:textId="77777777" w:rsidTr="002E1540">
        <w:tc>
          <w:tcPr>
            <w:tcW w:w="3690" w:type="dxa"/>
            <w:vAlign w:val="bottom"/>
          </w:tcPr>
          <w:p w14:paraId="0101DB00" w14:textId="77777777" w:rsidR="007A3899" w:rsidRPr="00A70425" w:rsidRDefault="007A3899" w:rsidP="00553949">
            <w:pPr>
              <w:pStyle w:val="Heading8"/>
              <w:spacing w:line="240" w:lineRule="auto"/>
              <w:ind w:left="432"/>
              <w:rPr>
                <w:rFonts w:ascii="Arial" w:hAnsi="Arial" w:cs="Arial"/>
                <w:b w:val="0"/>
                <w:bCs w:val="0"/>
                <w:snapToGrid w:val="0"/>
                <w:spacing w:val="-4"/>
                <w:sz w:val="18"/>
                <w:szCs w:val="18"/>
              </w:rPr>
            </w:pPr>
            <w:r w:rsidRPr="00A70425">
              <w:rPr>
                <w:rFonts w:ascii="Arial" w:hAnsi="Arial" w:cs="Arial"/>
                <w:b w:val="0"/>
                <w:bCs w:val="0"/>
                <w:snapToGrid w:val="0"/>
                <w:sz w:val="18"/>
                <w:szCs w:val="18"/>
              </w:rPr>
              <w:t xml:space="preserve">   - third parties</w:t>
            </w:r>
          </w:p>
        </w:tc>
        <w:tc>
          <w:tcPr>
            <w:tcW w:w="1440" w:type="dxa"/>
            <w:vAlign w:val="bottom"/>
          </w:tcPr>
          <w:p w14:paraId="3F3B43D3" w14:textId="2080575E" w:rsidR="007A3899" w:rsidRPr="00A70425" w:rsidRDefault="00BB10CC" w:rsidP="00553949">
            <w:pPr>
              <w:spacing w:line="240" w:lineRule="auto"/>
              <w:ind w:right="-72"/>
              <w:jc w:val="right"/>
              <w:rPr>
                <w:rFonts w:cs="Arial"/>
                <w:sz w:val="18"/>
                <w:szCs w:val="18"/>
              </w:rPr>
            </w:pPr>
            <w:r w:rsidRPr="00A70425">
              <w:rPr>
                <w:rFonts w:cs="Arial"/>
                <w:sz w:val="18"/>
                <w:szCs w:val="18"/>
              </w:rPr>
              <w:t>-</w:t>
            </w:r>
          </w:p>
        </w:tc>
        <w:tc>
          <w:tcPr>
            <w:tcW w:w="1440" w:type="dxa"/>
            <w:vAlign w:val="bottom"/>
          </w:tcPr>
          <w:p w14:paraId="5FA5D1AA" w14:textId="6BD971ED" w:rsidR="007A3899" w:rsidRPr="00A70425" w:rsidRDefault="007A3899" w:rsidP="00553949">
            <w:pPr>
              <w:spacing w:line="240" w:lineRule="auto"/>
              <w:ind w:right="-72"/>
              <w:jc w:val="right"/>
              <w:rPr>
                <w:rFonts w:cs="Arial"/>
                <w:sz w:val="18"/>
                <w:szCs w:val="18"/>
              </w:rPr>
            </w:pPr>
            <w:r w:rsidRPr="00A70425">
              <w:rPr>
                <w:rFonts w:cs="Arial"/>
                <w:sz w:val="18"/>
                <w:szCs w:val="18"/>
              </w:rPr>
              <w:t>27</w:t>
            </w:r>
          </w:p>
        </w:tc>
        <w:tc>
          <w:tcPr>
            <w:tcW w:w="1440" w:type="dxa"/>
            <w:vAlign w:val="bottom"/>
          </w:tcPr>
          <w:p w14:paraId="77694E28" w14:textId="0843B6CE" w:rsidR="007A3899" w:rsidRPr="00A70425" w:rsidRDefault="00BB10CC" w:rsidP="00553949">
            <w:pPr>
              <w:spacing w:line="240" w:lineRule="auto"/>
              <w:ind w:right="-72"/>
              <w:jc w:val="right"/>
              <w:rPr>
                <w:rFonts w:cs="Arial"/>
                <w:sz w:val="18"/>
                <w:szCs w:val="18"/>
              </w:rPr>
            </w:pPr>
            <w:r w:rsidRPr="00A70425">
              <w:rPr>
                <w:rFonts w:cs="Arial"/>
                <w:sz w:val="18"/>
                <w:szCs w:val="18"/>
              </w:rPr>
              <w:t>-</w:t>
            </w:r>
          </w:p>
        </w:tc>
        <w:tc>
          <w:tcPr>
            <w:tcW w:w="1440" w:type="dxa"/>
            <w:vAlign w:val="bottom"/>
          </w:tcPr>
          <w:p w14:paraId="1DE847D9" w14:textId="02AE8655" w:rsidR="007A3899" w:rsidRPr="00A70425" w:rsidRDefault="007A3899" w:rsidP="00553949">
            <w:pPr>
              <w:spacing w:line="240" w:lineRule="auto"/>
              <w:ind w:right="-72"/>
              <w:jc w:val="right"/>
              <w:rPr>
                <w:rFonts w:cs="Arial"/>
                <w:sz w:val="18"/>
                <w:szCs w:val="18"/>
              </w:rPr>
            </w:pPr>
            <w:r w:rsidRPr="00A70425">
              <w:rPr>
                <w:rFonts w:cs="Arial"/>
                <w:sz w:val="18"/>
                <w:szCs w:val="18"/>
              </w:rPr>
              <w:t>-</w:t>
            </w:r>
          </w:p>
        </w:tc>
      </w:tr>
      <w:tr w:rsidR="007A3899" w:rsidRPr="00A70425" w14:paraId="13F364F3" w14:textId="77777777" w:rsidTr="002E1540">
        <w:tc>
          <w:tcPr>
            <w:tcW w:w="3690" w:type="dxa"/>
            <w:vAlign w:val="bottom"/>
          </w:tcPr>
          <w:p w14:paraId="24C59B29" w14:textId="77777777" w:rsidR="007A3899" w:rsidRPr="00A70425" w:rsidRDefault="007A3899" w:rsidP="00553949">
            <w:pPr>
              <w:spacing w:line="240" w:lineRule="auto"/>
              <w:ind w:left="432"/>
              <w:rPr>
                <w:rFonts w:cs="Arial"/>
                <w:snapToGrid w:val="0"/>
                <w:sz w:val="18"/>
                <w:szCs w:val="18"/>
                <w:lang w:bidi="th-TH"/>
              </w:rPr>
            </w:pPr>
            <w:r w:rsidRPr="00A70425">
              <w:rPr>
                <w:rFonts w:cs="Arial"/>
                <w:snapToGrid w:val="0"/>
                <w:sz w:val="18"/>
                <w:szCs w:val="18"/>
              </w:rPr>
              <w:t xml:space="preserve">   - related parties (Note </w:t>
            </w:r>
            <w:r w:rsidRPr="00A70425">
              <w:rPr>
                <w:rFonts w:cs="Arial"/>
                <w:snapToGrid w:val="0"/>
                <w:sz w:val="18"/>
                <w:szCs w:val="22"/>
                <w:lang w:bidi="th-TH"/>
              </w:rPr>
              <w:t>36</w:t>
            </w:r>
            <w:r w:rsidRPr="00A70425">
              <w:rPr>
                <w:rFonts w:cs="Arial"/>
                <w:snapToGrid w:val="0"/>
                <w:sz w:val="18"/>
                <w:szCs w:val="18"/>
              </w:rPr>
              <w:t>.2)</w:t>
            </w:r>
          </w:p>
        </w:tc>
        <w:tc>
          <w:tcPr>
            <w:tcW w:w="1440" w:type="dxa"/>
            <w:vAlign w:val="bottom"/>
          </w:tcPr>
          <w:p w14:paraId="4BDE4A70" w14:textId="15C3D644" w:rsidR="007A3899" w:rsidRPr="00A70425" w:rsidRDefault="00BB10CC" w:rsidP="00553949">
            <w:pPr>
              <w:spacing w:line="240" w:lineRule="auto"/>
              <w:ind w:right="-72"/>
              <w:jc w:val="right"/>
              <w:rPr>
                <w:rFonts w:cs="Arial"/>
                <w:sz w:val="18"/>
                <w:szCs w:val="18"/>
              </w:rPr>
            </w:pPr>
            <w:r w:rsidRPr="00A70425">
              <w:rPr>
                <w:rFonts w:cs="Arial"/>
                <w:sz w:val="18"/>
                <w:szCs w:val="18"/>
              </w:rPr>
              <w:t>6,693</w:t>
            </w:r>
          </w:p>
        </w:tc>
        <w:tc>
          <w:tcPr>
            <w:tcW w:w="1440" w:type="dxa"/>
            <w:vAlign w:val="bottom"/>
          </w:tcPr>
          <w:p w14:paraId="29DA7CA9" w14:textId="30DF321B" w:rsidR="007A3899" w:rsidRPr="00A70425" w:rsidRDefault="007A3899" w:rsidP="00553949">
            <w:pPr>
              <w:spacing w:line="240" w:lineRule="auto"/>
              <w:ind w:right="-72"/>
              <w:jc w:val="right"/>
              <w:rPr>
                <w:rFonts w:cs="Arial"/>
                <w:sz w:val="18"/>
                <w:szCs w:val="18"/>
              </w:rPr>
            </w:pPr>
            <w:r w:rsidRPr="00A70425">
              <w:rPr>
                <w:rFonts w:cs="Arial"/>
                <w:sz w:val="18"/>
                <w:szCs w:val="18"/>
              </w:rPr>
              <w:t>6,594</w:t>
            </w:r>
          </w:p>
        </w:tc>
        <w:tc>
          <w:tcPr>
            <w:tcW w:w="1440" w:type="dxa"/>
            <w:vAlign w:val="bottom"/>
          </w:tcPr>
          <w:p w14:paraId="3DED2E4B" w14:textId="28C8BC27" w:rsidR="007A3899" w:rsidRPr="00A70425" w:rsidRDefault="00BB10CC" w:rsidP="00553949">
            <w:pPr>
              <w:spacing w:line="240" w:lineRule="auto"/>
              <w:ind w:right="-72"/>
              <w:jc w:val="right"/>
              <w:rPr>
                <w:rFonts w:cs="Arial"/>
                <w:sz w:val="18"/>
                <w:szCs w:val="18"/>
              </w:rPr>
            </w:pPr>
            <w:r w:rsidRPr="00A70425">
              <w:rPr>
                <w:rFonts w:cs="Arial"/>
                <w:sz w:val="18"/>
                <w:szCs w:val="18"/>
              </w:rPr>
              <w:t>-</w:t>
            </w:r>
          </w:p>
        </w:tc>
        <w:tc>
          <w:tcPr>
            <w:tcW w:w="1440" w:type="dxa"/>
            <w:vAlign w:val="bottom"/>
          </w:tcPr>
          <w:p w14:paraId="4F15D75A" w14:textId="27BF5CCE" w:rsidR="007A3899" w:rsidRPr="00A70425" w:rsidRDefault="007A3899" w:rsidP="00553949">
            <w:pPr>
              <w:spacing w:line="240" w:lineRule="auto"/>
              <w:ind w:right="-72"/>
              <w:jc w:val="right"/>
              <w:rPr>
                <w:rFonts w:cs="Arial"/>
                <w:sz w:val="18"/>
                <w:szCs w:val="18"/>
              </w:rPr>
            </w:pPr>
            <w:r w:rsidRPr="00A70425">
              <w:rPr>
                <w:rFonts w:cs="Arial"/>
                <w:sz w:val="18"/>
                <w:szCs w:val="18"/>
              </w:rPr>
              <w:t>-</w:t>
            </w:r>
          </w:p>
        </w:tc>
      </w:tr>
      <w:tr w:rsidR="007A3899" w:rsidRPr="00A70425" w14:paraId="50B3A4E1" w14:textId="77777777" w:rsidTr="002E1540">
        <w:tc>
          <w:tcPr>
            <w:tcW w:w="3690" w:type="dxa"/>
            <w:vAlign w:val="bottom"/>
          </w:tcPr>
          <w:p w14:paraId="7B747C2A" w14:textId="77777777" w:rsidR="007A3899" w:rsidRPr="00A70425" w:rsidRDefault="007A3899" w:rsidP="00553949">
            <w:pPr>
              <w:spacing w:line="240" w:lineRule="auto"/>
              <w:ind w:left="432"/>
              <w:rPr>
                <w:rFonts w:cs="Arial"/>
                <w:snapToGrid w:val="0"/>
                <w:sz w:val="18"/>
                <w:szCs w:val="18"/>
              </w:rPr>
            </w:pPr>
            <w:r w:rsidRPr="00A70425">
              <w:rPr>
                <w:rFonts w:cs="Arial"/>
                <w:snapToGrid w:val="0"/>
                <w:sz w:val="18"/>
                <w:szCs w:val="18"/>
              </w:rPr>
              <w:t>Retention</w:t>
            </w:r>
          </w:p>
        </w:tc>
        <w:tc>
          <w:tcPr>
            <w:tcW w:w="1440" w:type="dxa"/>
            <w:vAlign w:val="bottom"/>
          </w:tcPr>
          <w:p w14:paraId="3ECC58CF" w14:textId="00C21CD4" w:rsidR="007A3899" w:rsidRPr="00A70425" w:rsidRDefault="00BB10CC" w:rsidP="00553949">
            <w:pPr>
              <w:spacing w:line="240" w:lineRule="auto"/>
              <w:ind w:right="-72"/>
              <w:jc w:val="right"/>
              <w:rPr>
                <w:rFonts w:cs="Arial"/>
                <w:sz w:val="18"/>
                <w:szCs w:val="18"/>
              </w:rPr>
            </w:pPr>
            <w:r w:rsidRPr="00A70425">
              <w:rPr>
                <w:rFonts w:cs="Arial"/>
                <w:sz w:val="18"/>
                <w:szCs w:val="18"/>
              </w:rPr>
              <w:t>3,973</w:t>
            </w:r>
          </w:p>
        </w:tc>
        <w:tc>
          <w:tcPr>
            <w:tcW w:w="1440" w:type="dxa"/>
            <w:vAlign w:val="bottom"/>
          </w:tcPr>
          <w:p w14:paraId="4077D949" w14:textId="64D1631C" w:rsidR="007A3899" w:rsidRPr="00A70425" w:rsidRDefault="007A3899" w:rsidP="00553949">
            <w:pPr>
              <w:spacing w:line="240" w:lineRule="auto"/>
              <w:ind w:right="-72"/>
              <w:jc w:val="right"/>
              <w:rPr>
                <w:rFonts w:cs="Arial"/>
                <w:sz w:val="18"/>
                <w:szCs w:val="18"/>
              </w:rPr>
            </w:pPr>
            <w:r w:rsidRPr="00A70425">
              <w:rPr>
                <w:rFonts w:cs="Arial"/>
                <w:sz w:val="18"/>
                <w:szCs w:val="18"/>
              </w:rPr>
              <w:t>3,924</w:t>
            </w:r>
          </w:p>
        </w:tc>
        <w:tc>
          <w:tcPr>
            <w:tcW w:w="1440" w:type="dxa"/>
            <w:vAlign w:val="bottom"/>
          </w:tcPr>
          <w:p w14:paraId="50D7A86D" w14:textId="37E6EA4D" w:rsidR="007A3899" w:rsidRPr="00A70425" w:rsidRDefault="00BB10CC" w:rsidP="00553949">
            <w:pPr>
              <w:spacing w:line="240" w:lineRule="auto"/>
              <w:ind w:right="-72"/>
              <w:jc w:val="right"/>
              <w:rPr>
                <w:rFonts w:cs="Arial"/>
                <w:sz w:val="18"/>
                <w:szCs w:val="18"/>
              </w:rPr>
            </w:pPr>
            <w:r w:rsidRPr="00A70425">
              <w:rPr>
                <w:rFonts w:cs="Arial"/>
                <w:sz w:val="18"/>
                <w:szCs w:val="18"/>
              </w:rPr>
              <w:t>-</w:t>
            </w:r>
          </w:p>
        </w:tc>
        <w:tc>
          <w:tcPr>
            <w:tcW w:w="1440" w:type="dxa"/>
            <w:vAlign w:val="bottom"/>
          </w:tcPr>
          <w:p w14:paraId="7C652E71" w14:textId="138A404E" w:rsidR="007A3899" w:rsidRPr="00A70425" w:rsidRDefault="007A3899" w:rsidP="00553949">
            <w:pPr>
              <w:spacing w:line="240" w:lineRule="auto"/>
              <w:ind w:right="-72"/>
              <w:jc w:val="right"/>
              <w:rPr>
                <w:rFonts w:cs="Arial"/>
                <w:sz w:val="18"/>
                <w:szCs w:val="18"/>
              </w:rPr>
            </w:pPr>
            <w:r w:rsidRPr="00A70425">
              <w:rPr>
                <w:rFonts w:cs="Arial"/>
                <w:sz w:val="18"/>
                <w:szCs w:val="18"/>
              </w:rPr>
              <w:t>-</w:t>
            </w:r>
          </w:p>
        </w:tc>
      </w:tr>
      <w:tr w:rsidR="007A3899" w:rsidRPr="00A70425" w14:paraId="53CCC0A2" w14:textId="77777777" w:rsidTr="002E1540">
        <w:tc>
          <w:tcPr>
            <w:tcW w:w="3690" w:type="dxa"/>
            <w:vAlign w:val="bottom"/>
          </w:tcPr>
          <w:p w14:paraId="16C92116" w14:textId="77777777" w:rsidR="007A3899" w:rsidRPr="00A70425" w:rsidRDefault="007A3899" w:rsidP="00553949">
            <w:pPr>
              <w:spacing w:line="240" w:lineRule="auto"/>
              <w:ind w:left="432"/>
              <w:rPr>
                <w:rFonts w:cs="Arial"/>
                <w:snapToGrid w:val="0"/>
                <w:sz w:val="18"/>
                <w:szCs w:val="18"/>
              </w:rPr>
            </w:pPr>
            <w:r w:rsidRPr="00A70425">
              <w:rPr>
                <w:rFonts w:cs="Arial"/>
                <w:snapToGrid w:val="0"/>
                <w:sz w:val="18"/>
                <w:szCs w:val="18"/>
              </w:rPr>
              <w:t xml:space="preserve">Amounts due to related parties </w:t>
            </w:r>
          </w:p>
        </w:tc>
        <w:tc>
          <w:tcPr>
            <w:tcW w:w="1440" w:type="dxa"/>
            <w:vAlign w:val="bottom"/>
          </w:tcPr>
          <w:p w14:paraId="3D06F833" w14:textId="5C73A6BE" w:rsidR="007A3899" w:rsidRPr="00A70425" w:rsidRDefault="007A3899" w:rsidP="00553949">
            <w:pPr>
              <w:spacing w:line="240" w:lineRule="auto"/>
              <w:ind w:right="-72"/>
              <w:jc w:val="right"/>
              <w:rPr>
                <w:rFonts w:cs="Arial"/>
                <w:sz w:val="18"/>
                <w:szCs w:val="18"/>
              </w:rPr>
            </w:pPr>
          </w:p>
        </w:tc>
        <w:tc>
          <w:tcPr>
            <w:tcW w:w="1440" w:type="dxa"/>
            <w:vAlign w:val="bottom"/>
          </w:tcPr>
          <w:p w14:paraId="4F6C80A3" w14:textId="77777777" w:rsidR="007A3899" w:rsidRPr="00A70425" w:rsidRDefault="007A3899" w:rsidP="00553949">
            <w:pPr>
              <w:spacing w:line="240" w:lineRule="auto"/>
              <w:ind w:right="-72"/>
              <w:jc w:val="right"/>
              <w:rPr>
                <w:rFonts w:cs="Arial"/>
                <w:sz w:val="18"/>
                <w:szCs w:val="18"/>
              </w:rPr>
            </w:pPr>
          </w:p>
        </w:tc>
        <w:tc>
          <w:tcPr>
            <w:tcW w:w="1440" w:type="dxa"/>
            <w:vAlign w:val="bottom"/>
          </w:tcPr>
          <w:p w14:paraId="108FCB54" w14:textId="30B7666A" w:rsidR="007A3899" w:rsidRPr="00A70425" w:rsidRDefault="00BB10CC" w:rsidP="00553949">
            <w:pPr>
              <w:spacing w:line="240" w:lineRule="auto"/>
              <w:ind w:right="-72"/>
              <w:jc w:val="right"/>
              <w:rPr>
                <w:rFonts w:cs="Arial"/>
                <w:sz w:val="18"/>
                <w:szCs w:val="18"/>
              </w:rPr>
            </w:pPr>
            <w:r w:rsidRPr="00A70425">
              <w:rPr>
                <w:rFonts w:cs="Arial"/>
                <w:sz w:val="18"/>
                <w:szCs w:val="18"/>
              </w:rPr>
              <w:t>-</w:t>
            </w:r>
          </w:p>
        </w:tc>
        <w:tc>
          <w:tcPr>
            <w:tcW w:w="1440" w:type="dxa"/>
            <w:vAlign w:val="bottom"/>
          </w:tcPr>
          <w:p w14:paraId="77780E62" w14:textId="77777777" w:rsidR="007A3899" w:rsidRPr="00A70425" w:rsidRDefault="007A3899" w:rsidP="00553949">
            <w:pPr>
              <w:spacing w:line="240" w:lineRule="auto"/>
              <w:ind w:right="-72"/>
              <w:jc w:val="right"/>
              <w:rPr>
                <w:rFonts w:cs="Arial"/>
                <w:sz w:val="18"/>
                <w:szCs w:val="18"/>
              </w:rPr>
            </w:pPr>
          </w:p>
        </w:tc>
      </w:tr>
      <w:tr w:rsidR="007A3899" w:rsidRPr="00A70425" w14:paraId="125D14ED" w14:textId="77777777" w:rsidTr="007D1FEF">
        <w:tc>
          <w:tcPr>
            <w:tcW w:w="3690" w:type="dxa"/>
            <w:vAlign w:val="bottom"/>
          </w:tcPr>
          <w:p w14:paraId="7106EA94" w14:textId="77777777" w:rsidR="007A3899" w:rsidRPr="00A70425" w:rsidRDefault="007A3899" w:rsidP="00553949">
            <w:pPr>
              <w:spacing w:line="240" w:lineRule="auto"/>
              <w:ind w:left="432"/>
              <w:rPr>
                <w:rFonts w:cs="Arial"/>
                <w:snapToGrid w:val="0"/>
                <w:sz w:val="18"/>
                <w:szCs w:val="18"/>
              </w:rPr>
            </w:pPr>
            <w:r w:rsidRPr="00A70425">
              <w:rPr>
                <w:rFonts w:cs="Arial"/>
                <w:snapToGrid w:val="0"/>
                <w:sz w:val="18"/>
                <w:szCs w:val="18"/>
              </w:rPr>
              <w:t xml:space="preserve">   (Note 36.2)</w:t>
            </w:r>
          </w:p>
        </w:tc>
        <w:tc>
          <w:tcPr>
            <w:tcW w:w="1440" w:type="dxa"/>
            <w:shd w:val="clear" w:color="auto" w:fill="auto"/>
            <w:vAlign w:val="bottom"/>
          </w:tcPr>
          <w:p w14:paraId="316226E7" w14:textId="2294FEB6" w:rsidR="007A3899" w:rsidRPr="00A70425" w:rsidRDefault="00AB5B42" w:rsidP="00553949">
            <w:pPr>
              <w:spacing w:line="240" w:lineRule="auto"/>
              <w:ind w:right="-72"/>
              <w:jc w:val="right"/>
              <w:rPr>
                <w:rFonts w:cs="Arial"/>
                <w:sz w:val="18"/>
                <w:szCs w:val="18"/>
              </w:rPr>
            </w:pPr>
            <w:r w:rsidRPr="00A70425">
              <w:rPr>
                <w:rFonts w:cs="Arial"/>
                <w:sz w:val="18"/>
                <w:szCs w:val="18"/>
              </w:rPr>
              <w:t>20</w:t>
            </w:r>
          </w:p>
        </w:tc>
        <w:tc>
          <w:tcPr>
            <w:tcW w:w="1440" w:type="dxa"/>
            <w:vAlign w:val="bottom"/>
          </w:tcPr>
          <w:p w14:paraId="1D7B3E91" w14:textId="13A11A79" w:rsidR="007A3899" w:rsidRPr="00A70425" w:rsidRDefault="007A3899" w:rsidP="00553949">
            <w:pPr>
              <w:spacing w:line="240" w:lineRule="auto"/>
              <w:ind w:right="-72"/>
              <w:jc w:val="right"/>
              <w:rPr>
                <w:rFonts w:cs="Arial"/>
                <w:sz w:val="18"/>
                <w:szCs w:val="18"/>
              </w:rPr>
            </w:pPr>
            <w:r w:rsidRPr="00A70425">
              <w:rPr>
                <w:rFonts w:cs="Arial"/>
                <w:sz w:val="18"/>
                <w:szCs w:val="18"/>
              </w:rPr>
              <w:t>20</w:t>
            </w:r>
          </w:p>
        </w:tc>
        <w:tc>
          <w:tcPr>
            <w:tcW w:w="1440" w:type="dxa"/>
            <w:vAlign w:val="bottom"/>
          </w:tcPr>
          <w:p w14:paraId="1C1C0191" w14:textId="06E0AD34" w:rsidR="007A3899" w:rsidRPr="00A70425" w:rsidRDefault="00BB10CC" w:rsidP="00553949">
            <w:pPr>
              <w:spacing w:line="240" w:lineRule="auto"/>
              <w:ind w:right="-72"/>
              <w:jc w:val="right"/>
              <w:rPr>
                <w:rFonts w:cs="Arial"/>
                <w:sz w:val="18"/>
                <w:szCs w:val="18"/>
              </w:rPr>
            </w:pPr>
            <w:r w:rsidRPr="00A70425">
              <w:rPr>
                <w:rFonts w:cs="Arial"/>
                <w:sz w:val="18"/>
                <w:szCs w:val="18"/>
              </w:rPr>
              <w:t>-</w:t>
            </w:r>
          </w:p>
        </w:tc>
        <w:tc>
          <w:tcPr>
            <w:tcW w:w="1440" w:type="dxa"/>
            <w:vAlign w:val="bottom"/>
          </w:tcPr>
          <w:p w14:paraId="7974D6B0" w14:textId="3A9D3333" w:rsidR="007A3899" w:rsidRPr="00A70425" w:rsidRDefault="007A3899" w:rsidP="00553949">
            <w:pPr>
              <w:spacing w:line="240" w:lineRule="auto"/>
              <w:ind w:right="-72"/>
              <w:jc w:val="right"/>
              <w:rPr>
                <w:rFonts w:cs="Arial"/>
                <w:sz w:val="18"/>
                <w:szCs w:val="18"/>
              </w:rPr>
            </w:pPr>
            <w:r w:rsidRPr="00A70425">
              <w:rPr>
                <w:rFonts w:cs="Arial"/>
                <w:sz w:val="18"/>
                <w:szCs w:val="18"/>
              </w:rPr>
              <w:t>-</w:t>
            </w:r>
          </w:p>
        </w:tc>
      </w:tr>
      <w:tr w:rsidR="007A3899" w:rsidRPr="00A70425" w14:paraId="1362D4F0" w14:textId="77777777" w:rsidTr="002E1540">
        <w:tc>
          <w:tcPr>
            <w:tcW w:w="3690" w:type="dxa"/>
            <w:vAlign w:val="bottom"/>
          </w:tcPr>
          <w:p w14:paraId="5D58ACD1" w14:textId="77777777" w:rsidR="007A3899" w:rsidRPr="00A70425" w:rsidRDefault="007A3899" w:rsidP="00553949">
            <w:pPr>
              <w:spacing w:line="240" w:lineRule="auto"/>
              <w:ind w:left="432"/>
              <w:rPr>
                <w:rFonts w:cs="Arial"/>
                <w:snapToGrid w:val="0"/>
                <w:sz w:val="18"/>
                <w:szCs w:val="18"/>
              </w:rPr>
            </w:pPr>
            <w:r w:rsidRPr="00A70425">
              <w:rPr>
                <w:rFonts w:cs="Arial"/>
                <w:snapToGrid w:val="0"/>
                <w:sz w:val="18"/>
                <w:szCs w:val="18"/>
              </w:rPr>
              <w:t>Other payables</w:t>
            </w:r>
          </w:p>
        </w:tc>
        <w:tc>
          <w:tcPr>
            <w:tcW w:w="1440" w:type="dxa"/>
            <w:vAlign w:val="bottom"/>
          </w:tcPr>
          <w:p w14:paraId="2DEAAFEF" w14:textId="3AFD3D9B" w:rsidR="007A3899" w:rsidRPr="00A70425" w:rsidRDefault="000D7C26" w:rsidP="00553949">
            <w:pPr>
              <w:pBdr>
                <w:bottom w:val="single" w:sz="4" w:space="1" w:color="auto"/>
              </w:pBdr>
              <w:spacing w:line="240" w:lineRule="auto"/>
              <w:ind w:right="-72"/>
              <w:jc w:val="right"/>
              <w:rPr>
                <w:rFonts w:cs="Arial"/>
                <w:sz w:val="18"/>
                <w:szCs w:val="22"/>
                <w:lang w:bidi="th-TH"/>
              </w:rPr>
            </w:pPr>
            <w:r>
              <w:rPr>
                <w:rFonts w:cs="Arial"/>
                <w:sz w:val="18"/>
                <w:szCs w:val="22"/>
                <w:lang w:bidi="th-TH"/>
              </w:rPr>
              <w:t>49,812</w:t>
            </w:r>
          </w:p>
        </w:tc>
        <w:tc>
          <w:tcPr>
            <w:tcW w:w="1440" w:type="dxa"/>
            <w:vAlign w:val="bottom"/>
          </w:tcPr>
          <w:p w14:paraId="1F6C2DC8" w14:textId="481FC4B0" w:rsidR="007A3899" w:rsidRPr="00A70425" w:rsidRDefault="007A3899" w:rsidP="00553949">
            <w:pPr>
              <w:pBdr>
                <w:bottom w:val="single" w:sz="4" w:space="1" w:color="auto"/>
              </w:pBdr>
              <w:spacing w:line="240" w:lineRule="auto"/>
              <w:ind w:right="-72"/>
              <w:jc w:val="right"/>
              <w:rPr>
                <w:rFonts w:cs="Arial"/>
                <w:sz w:val="18"/>
                <w:szCs w:val="22"/>
                <w:lang w:bidi="th-TH"/>
              </w:rPr>
            </w:pPr>
            <w:r w:rsidRPr="00A70425">
              <w:rPr>
                <w:rFonts w:cs="Arial"/>
                <w:sz w:val="18"/>
                <w:szCs w:val="22"/>
                <w:lang w:bidi="th-TH"/>
              </w:rPr>
              <w:t>31,167</w:t>
            </w:r>
          </w:p>
        </w:tc>
        <w:tc>
          <w:tcPr>
            <w:tcW w:w="1440" w:type="dxa"/>
            <w:vAlign w:val="bottom"/>
          </w:tcPr>
          <w:p w14:paraId="14250FDA" w14:textId="27835A91" w:rsidR="007A3899" w:rsidRPr="00A70425" w:rsidRDefault="00BB10CC" w:rsidP="00553949">
            <w:pPr>
              <w:pBdr>
                <w:bottom w:val="single" w:sz="4" w:space="1" w:color="auto"/>
              </w:pBdr>
              <w:spacing w:line="240" w:lineRule="auto"/>
              <w:ind w:right="-72"/>
              <w:jc w:val="right"/>
              <w:rPr>
                <w:rFonts w:cs="Arial"/>
                <w:sz w:val="18"/>
                <w:szCs w:val="18"/>
              </w:rPr>
            </w:pPr>
            <w:r w:rsidRPr="00A70425">
              <w:rPr>
                <w:rFonts w:cs="Arial"/>
                <w:sz w:val="18"/>
                <w:szCs w:val="18"/>
              </w:rPr>
              <w:t>1,080</w:t>
            </w:r>
          </w:p>
        </w:tc>
        <w:tc>
          <w:tcPr>
            <w:tcW w:w="1440" w:type="dxa"/>
            <w:vAlign w:val="bottom"/>
          </w:tcPr>
          <w:p w14:paraId="6CDDC887" w14:textId="1E12704A" w:rsidR="007A3899" w:rsidRPr="00A70425" w:rsidRDefault="007A3899" w:rsidP="00553949">
            <w:pPr>
              <w:pBdr>
                <w:bottom w:val="single" w:sz="4" w:space="1" w:color="auto"/>
              </w:pBdr>
              <w:spacing w:line="240" w:lineRule="auto"/>
              <w:ind w:right="-72"/>
              <w:jc w:val="right"/>
              <w:rPr>
                <w:rFonts w:cs="Arial"/>
                <w:sz w:val="18"/>
                <w:szCs w:val="18"/>
              </w:rPr>
            </w:pPr>
            <w:r w:rsidRPr="00A70425">
              <w:rPr>
                <w:rFonts w:cs="Arial"/>
                <w:sz w:val="18"/>
                <w:szCs w:val="18"/>
              </w:rPr>
              <w:t>20</w:t>
            </w:r>
          </w:p>
        </w:tc>
      </w:tr>
      <w:tr w:rsidR="007A3899" w:rsidRPr="00A70425" w14:paraId="585E0BE5" w14:textId="77777777" w:rsidTr="002E1540">
        <w:tc>
          <w:tcPr>
            <w:tcW w:w="3690" w:type="dxa"/>
          </w:tcPr>
          <w:p w14:paraId="518FB242" w14:textId="77777777" w:rsidR="007A3899" w:rsidRPr="00A70425" w:rsidRDefault="007A3899"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440" w:type="dxa"/>
            <w:shd w:val="clear" w:color="auto" w:fill="auto"/>
          </w:tcPr>
          <w:p w14:paraId="10B67B3A" w14:textId="77777777" w:rsidR="007A3899" w:rsidRPr="00A70425" w:rsidRDefault="007A3899" w:rsidP="00553949">
            <w:pPr>
              <w:spacing w:line="240" w:lineRule="auto"/>
              <w:ind w:right="-72"/>
              <w:jc w:val="right"/>
              <w:rPr>
                <w:rFonts w:cs="Arial"/>
                <w:sz w:val="12"/>
                <w:szCs w:val="12"/>
              </w:rPr>
            </w:pPr>
          </w:p>
        </w:tc>
        <w:tc>
          <w:tcPr>
            <w:tcW w:w="1440" w:type="dxa"/>
          </w:tcPr>
          <w:p w14:paraId="43A20D1A" w14:textId="77777777" w:rsidR="007A3899" w:rsidRPr="00A70425" w:rsidRDefault="007A3899" w:rsidP="00553949">
            <w:pPr>
              <w:spacing w:line="240" w:lineRule="auto"/>
              <w:ind w:right="-72"/>
              <w:jc w:val="right"/>
              <w:rPr>
                <w:rFonts w:cs="Arial"/>
                <w:sz w:val="12"/>
                <w:szCs w:val="12"/>
              </w:rPr>
            </w:pPr>
          </w:p>
        </w:tc>
        <w:tc>
          <w:tcPr>
            <w:tcW w:w="1440" w:type="dxa"/>
          </w:tcPr>
          <w:p w14:paraId="3ADD7EA7" w14:textId="77777777" w:rsidR="007A3899" w:rsidRPr="00A70425" w:rsidRDefault="007A3899" w:rsidP="00553949">
            <w:pPr>
              <w:spacing w:line="240" w:lineRule="auto"/>
              <w:ind w:right="-72"/>
              <w:jc w:val="right"/>
              <w:rPr>
                <w:rFonts w:cs="Arial"/>
                <w:sz w:val="12"/>
                <w:szCs w:val="12"/>
              </w:rPr>
            </w:pPr>
          </w:p>
        </w:tc>
        <w:tc>
          <w:tcPr>
            <w:tcW w:w="1440" w:type="dxa"/>
          </w:tcPr>
          <w:p w14:paraId="5E50AF32" w14:textId="77777777" w:rsidR="007A3899" w:rsidRPr="00A70425" w:rsidRDefault="007A3899" w:rsidP="00553949">
            <w:pPr>
              <w:spacing w:line="240" w:lineRule="auto"/>
              <w:ind w:right="-72"/>
              <w:jc w:val="right"/>
              <w:rPr>
                <w:rFonts w:cs="Arial"/>
                <w:sz w:val="12"/>
                <w:szCs w:val="12"/>
              </w:rPr>
            </w:pPr>
          </w:p>
        </w:tc>
      </w:tr>
      <w:tr w:rsidR="007A3899" w:rsidRPr="00A70425" w14:paraId="100A4F27" w14:textId="77777777" w:rsidTr="002E1540">
        <w:tc>
          <w:tcPr>
            <w:tcW w:w="3690" w:type="dxa"/>
            <w:vAlign w:val="bottom"/>
          </w:tcPr>
          <w:p w14:paraId="2AFB3E43" w14:textId="77777777" w:rsidR="007A3899" w:rsidRPr="00A70425" w:rsidRDefault="007A3899" w:rsidP="00553949">
            <w:pPr>
              <w:spacing w:line="240" w:lineRule="auto"/>
              <w:ind w:left="432"/>
              <w:rPr>
                <w:rFonts w:cs="Arial"/>
                <w:snapToGrid w:val="0"/>
                <w:sz w:val="18"/>
                <w:szCs w:val="18"/>
              </w:rPr>
            </w:pPr>
          </w:p>
        </w:tc>
        <w:tc>
          <w:tcPr>
            <w:tcW w:w="1440" w:type="dxa"/>
            <w:vAlign w:val="bottom"/>
          </w:tcPr>
          <w:p w14:paraId="039063AA" w14:textId="4D6B2F65" w:rsidR="007A3899" w:rsidRPr="00A70425" w:rsidRDefault="00BB10CC" w:rsidP="00553949">
            <w:pPr>
              <w:pBdr>
                <w:bottom w:val="double" w:sz="4" w:space="1" w:color="auto"/>
              </w:pBdr>
              <w:spacing w:line="240" w:lineRule="auto"/>
              <w:ind w:right="-72"/>
              <w:jc w:val="right"/>
              <w:rPr>
                <w:rFonts w:cs="Arial"/>
                <w:sz w:val="18"/>
                <w:szCs w:val="18"/>
              </w:rPr>
            </w:pPr>
            <w:r w:rsidRPr="00A70425">
              <w:rPr>
                <w:rFonts w:cs="Arial"/>
                <w:sz w:val="18"/>
                <w:szCs w:val="18"/>
              </w:rPr>
              <w:t>8</w:t>
            </w:r>
            <w:r w:rsidR="000D7C26">
              <w:rPr>
                <w:rFonts w:cs="Arial"/>
                <w:sz w:val="18"/>
                <w:szCs w:val="18"/>
              </w:rPr>
              <w:t>93</w:t>
            </w:r>
            <w:r w:rsidR="007F4F9E" w:rsidRPr="00A70425">
              <w:rPr>
                <w:rFonts w:cs="Arial"/>
                <w:sz w:val="18"/>
                <w:szCs w:val="18"/>
              </w:rPr>
              <w:t>,</w:t>
            </w:r>
            <w:r w:rsidR="000D7C26">
              <w:rPr>
                <w:rFonts w:cs="Arial"/>
                <w:sz w:val="18"/>
                <w:szCs w:val="18"/>
              </w:rPr>
              <w:t>904</w:t>
            </w:r>
          </w:p>
        </w:tc>
        <w:tc>
          <w:tcPr>
            <w:tcW w:w="1440" w:type="dxa"/>
            <w:vAlign w:val="bottom"/>
          </w:tcPr>
          <w:p w14:paraId="554C23A2" w14:textId="19E18FD9" w:rsidR="007A3899" w:rsidRPr="00A70425" w:rsidRDefault="007A3899" w:rsidP="00553949">
            <w:pPr>
              <w:pBdr>
                <w:bottom w:val="double" w:sz="4" w:space="1" w:color="auto"/>
              </w:pBdr>
              <w:spacing w:line="240" w:lineRule="auto"/>
              <w:ind w:right="-72"/>
              <w:jc w:val="right"/>
              <w:rPr>
                <w:rFonts w:cs="Arial"/>
                <w:sz w:val="18"/>
                <w:szCs w:val="18"/>
              </w:rPr>
            </w:pPr>
            <w:r w:rsidRPr="00A70425">
              <w:rPr>
                <w:rFonts w:cs="Arial"/>
                <w:sz w:val="18"/>
                <w:szCs w:val="18"/>
              </w:rPr>
              <w:t>146,208</w:t>
            </w:r>
          </w:p>
        </w:tc>
        <w:tc>
          <w:tcPr>
            <w:tcW w:w="1440" w:type="dxa"/>
            <w:vAlign w:val="bottom"/>
          </w:tcPr>
          <w:p w14:paraId="64FFE480" w14:textId="667D4004" w:rsidR="007A3899" w:rsidRPr="00A70425" w:rsidRDefault="00BB10CC" w:rsidP="00553949">
            <w:pPr>
              <w:pBdr>
                <w:bottom w:val="double" w:sz="4" w:space="1" w:color="auto"/>
              </w:pBdr>
              <w:spacing w:line="240" w:lineRule="auto"/>
              <w:ind w:right="-72"/>
              <w:jc w:val="right"/>
              <w:rPr>
                <w:rFonts w:cs="Arial"/>
                <w:sz w:val="18"/>
                <w:szCs w:val="18"/>
              </w:rPr>
            </w:pPr>
            <w:r w:rsidRPr="00A70425">
              <w:rPr>
                <w:rFonts w:cs="Arial"/>
                <w:sz w:val="18"/>
                <w:szCs w:val="18"/>
              </w:rPr>
              <w:t>17,608</w:t>
            </w:r>
          </w:p>
        </w:tc>
        <w:tc>
          <w:tcPr>
            <w:tcW w:w="1440" w:type="dxa"/>
            <w:vAlign w:val="bottom"/>
          </w:tcPr>
          <w:p w14:paraId="47EDFCDC" w14:textId="434F73D2" w:rsidR="007A3899" w:rsidRPr="00A70425" w:rsidRDefault="007A3899" w:rsidP="00553949">
            <w:pPr>
              <w:pBdr>
                <w:bottom w:val="double" w:sz="4" w:space="1" w:color="auto"/>
              </w:pBdr>
              <w:spacing w:line="240" w:lineRule="auto"/>
              <w:ind w:right="-72"/>
              <w:jc w:val="right"/>
              <w:rPr>
                <w:rFonts w:cs="Arial"/>
                <w:sz w:val="18"/>
                <w:szCs w:val="18"/>
                <w:rtl/>
                <w:cs/>
              </w:rPr>
            </w:pPr>
            <w:r w:rsidRPr="00A70425">
              <w:rPr>
                <w:rFonts w:cs="Arial"/>
                <w:sz w:val="18"/>
                <w:szCs w:val="18"/>
              </w:rPr>
              <w:t>7,992</w:t>
            </w:r>
          </w:p>
        </w:tc>
      </w:tr>
    </w:tbl>
    <w:p w14:paraId="768B4CBA" w14:textId="4443B058" w:rsidR="002E1540" w:rsidRPr="00A70425" w:rsidRDefault="002E1540" w:rsidP="00553949">
      <w:pPr>
        <w:spacing w:line="240" w:lineRule="auto"/>
        <w:ind w:left="547"/>
        <w:rPr>
          <w:rFonts w:cs="Arial"/>
          <w:sz w:val="18"/>
          <w:szCs w:val="18"/>
        </w:rPr>
      </w:pPr>
    </w:p>
    <w:p w14:paraId="73D10784" w14:textId="77777777" w:rsidR="00D45135" w:rsidRPr="00A70425" w:rsidRDefault="00D45135" w:rsidP="00553949">
      <w:pPr>
        <w:spacing w:line="240" w:lineRule="auto"/>
        <w:ind w:left="547"/>
        <w:rPr>
          <w:rFonts w:cs="Arial"/>
          <w:sz w:val="18"/>
          <w:szCs w:val="18"/>
        </w:rPr>
      </w:pPr>
    </w:p>
    <w:p w14:paraId="28395105" w14:textId="2CCC5224" w:rsidR="002E1540" w:rsidRPr="00A70425" w:rsidRDefault="002E1540" w:rsidP="00553949">
      <w:pPr>
        <w:spacing w:line="240" w:lineRule="auto"/>
        <w:ind w:left="540" w:hanging="540"/>
        <w:rPr>
          <w:rFonts w:eastAsia="Angsana New" w:cs="Arial"/>
          <w:b/>
          <w:bCs/>
          <w:sz w:val="18"/>
          <w:szCs w:val="18"/>
        </w:rPr>
      </w:pPr>
      <w:r w:rsidRPr="00A70425">
        <w:rPr>
          <w:rFonts w:eastAsia="Angsana New" w:cs="Arial"/>
          <w:b/>
          <w:bCs/>
          <w:sz w:val="18"/>
          <w:szCs w:val="18"/>
        </w:rPr>
        <w:t>2</w:t>
      </w:r>
      <w:r w:rsidR="006942ED" w:rsidRPr="00A70425">
        <w:rPr>
          <w:rFonts w:eastAsia="Angsana New" w:cs="Arial"/>
          <w:b/>
          <w:bCs/>
          <w:sz w:val="18"/>
          <w:szCs w:val="18"/>
        </w:rPr>
        <w:t>4</w:t>
      </w:r>
      <w:r w:rsidRPr="00A70425">
        <w:rPr>
          <w:rFonts w:eastAsia="Angsana New" w:cs="Arial"/>
          <w:b/>
          <w:bCs/>
          <w:sz w:val="18"/>
          <w:szCs w:val="18"/>
        </w:rPr>
        <w:tab/>
        <w:t xml:space="preserve">Rights in power purchase agreements payable </w:t>
      </w:r>
    </w:p>
    <w:p w14:paraId="39E602AF" w14:textId="77777777" w:rsidR="002E1540" w:rsidRPr="00A70425" w:rsidRDefault="002E1540" w:rsidP="00553949">
      <w:pPr>
        <w:spacing w:line="240" w:lineRule="auto"/>
        <w:ind w:left="547"/>
        <w:rPr>
          <w:rFonts w:cs="Arial"/>
          <w:sz w:val="18"/>
          <w:szCs w:val="18"/>
        </w:rPr>
      </w:pPr>
    </w:p>
    <w:p w14:paraId="4801D38F" w14:textId="77777777" w:rsidR="002E1540" w:rsidRPr="00A70425" w:rsidRDefault="002E1540" w:rsidP="00553949">
      <w:pPr>
        <w:spacing w:line="240" w:lineRule="auto"/>
        <w:ind w:left="547"/>
        <w:rPr>
          <w:rFonts w:cs="Arial"/>
          <w:sz w:val="18"/>
          <w:szCs w:val="18"/>
        </w:rPr>
      </w:pPr>
    </w:p>
    <w:p w14:paraId="091DE294" w14:textId="77777777" w:rsidR="002E1540" w:rsidRPr="00A70425" w:rsidRDefault="002E1540" w:rsidP="00553949">
      <w:pPr>
        <w:autoSpaceDE w:val="0"/>
        <w:autoSpaceDN w:val="0"/>
        <w:adjustRightInd w:val="0"/>
        <w:spacing w:line="240" w:lineRule="auto"/>
        <w:ind w:left="547"/>
        <w:jc w:val="both"/>
        <w:rPr>
          <w:rFonts w:cs="Arial"/>
          <w:sz w:val="18"/>
          <w:szCs w:val="18"/>
        </w:rPr>
      </w:pPr>
      <w:r w:rsidRPr="00A70425">
        <w:rPr>
          <w:rFonts w:cs="Arial"/>
          <w:spacing w:val="-4"/>
          <w:sz w:val="18"/>
          <w:szCs w:val="18"/>
        </w:rPr>
        <w:t>The Group has entered into sponsorship agreements to produce electricity from ground - mounted solar power plants</w:t>
      </w:r>
      <w:r w:rsidRPr="00A70425">
        <w:rPr>
          <w:rFonts w:cs="Arial"/>
          <w:sz w:val="18"/>
          <w:szCs w:val="18"/>
        </w:rPr>
        <w:t>.  The royalties of the sponsorship are recognised as “Rights in power purchase agreements payable” commencing the commercial operations dates.</w:t>
      </w:r>
    </w:p>
    <w:p w14:paraId="5A8A0222" w14:textId="77777777" w:rsidR="002E1540" w:rsidRPr="00A70425" w:rsidRDefault="002E1540" w:rsidP="00553949">
      <w:pPr>
        <w:autoSpaceDE w:val="0"/>
        <w:autoSpaceDN w:val="0"/>
        <w:adjustRightInd w:val="0"/>
        <w:spacing w:line="240" w:lineRule="auto"/>
        <w:ind w:left="547"/>
        <w:rPr>
          <w:rFonts w:cs="Arial"/>
          <w:sz w:val="18"/>
          <w:szCs w:val="18"/>
        </w:rPr>
      </w:pPr>
    </w:p>
    <w:p w14:paraId="7B80BF4B" w14:textId="77777777" w:rsidR="002E1540" w:rsidRPr="00A70425" w:rsidRDefault="002E1540" w:rsidP="00553949">
      <w:pPr>
        <w:autoSpaceDE w:val="0"/>
        <w:autoSpaceDN w:val="0"/>
        <w:adjustRightInd w:val="0"/>
        <w:spacing w:line="240" w:lineRule="auto"/>
        <w:ind w:left="547"/>
        <w:rPr>
          <w:rFonts w:cs="Arial"/>
          <w:sz w:val="18"/>
          <w:szCs w:val="18"/>
        </w:rPr>
      </w:pPr>
      <w:r w:rsidRPr="00A70425">
        <w:rPr>
          <w:rFonts w:cs="Arial"/>
          <w:sz w:val="18"/>
          <w:szCs w:val="18"/>
        </w:rPr>
        <w:t>Minimum payment of rights in power purchase agreements payable is as follows:</w:t>
      </w:r>
    </w:p>
    <w:p w14:paraId="1537A47F" w14:textId="77777777" w:rsidR="002E1540" w:rsidRPr="00A70425" w:rsidRDefault="002E1540" w:rsidP="00553949">
      <w:pPr>
        <w:autoSpaceDE w:val="0"/>
        <w:autoSpaceDN w:val="0"/>
        <w:adjustRightInd w:val="0"/>
        <w:spacing w:line="240" w:lineRule="auto"/>
        <w:ind w:left="547"/>
        <w:rPr>
          <w:rFonts w:cs="Arial"/>
          <w:sz w:val="18"/>
          <w:szCs w:val="18"/>
        </w:rPr>
      </w:pPr>
    </w:p>
    <w:tbl>
      <w:tblPr>
        <w:tblW w:w="9882" w:type="dxa"/>
        <w:tblInd w:w="-432" w:type="dxa"/>
        <w:tblLayout w:type="fixed"/>
        <w:tblLook w:val="0000" w:firstRow="0" w:lastRow="0" w:firstColumn="0" w:lastColumn="0" w:noHBand="0" w:noVBand="0"/>
      </w:tblPr>
      <w:tblGrid>
        <w:gridCol w:w="7002"/>
        <w:gridCol w:w="1440"/>
        <w:gridCol w:w="1440"/>
      </w:tblGrid>
      <w:tr w:rsidR="002E1540" w:rsidRPr="00A70425" w14:paraId="4D664FB6" w14:textId="77777777" w:rsidTr="002E1540">
        <w:tc>
          <w:tcPr>
            <w:tcW w:w="7002" w:type="dxa"/>
          </w:tcPr>
          <w:p w14:paraId="12AE668B"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880" w:type="dxa"/>
            <w:gridSpan w:val="2"/>
            <w:vAlign w:val="bottom"/>
          </w:tcPr>
          <w:p w14:paraId="47A0A422"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Consolidated</w:t>
            </w:r>
          </w:p>
          <w:p w14:paraId="78C58AAF"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2E1540" w:rsidRPr="00A70425" w14:paraId="5FA37B29" w14:textId="77777777" w:rsidTr="002E1540">
        <w:tc>
          <w:tcPr>
            <w:tcW w:w="7002" w:type="dxa"/>
          </w:tcPr>
          <w:p w14:paraId="690CE7EF"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14:paraId="2F2AAE77" w14:textId="4F66A766" w:rsidR="002E1540" w:rsidRPr="00A70425" w:rsidRDefault="00AE449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2022</w:t>
            </w:r>
          </w:p>
        </w:tc>
        <w:tc>
          <w:tcPr>
            <w:tcW w:w="1440" w:type="dxa"/>
          </w:tcPr>
          <w:p w14:paraId="1373E1A0" w14:textId="1A5E622C" w:rsidR="002E1540" w:rsidRPr="00A70425" w:rsidRDefault="00AE4492"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2021</w:t>
            </w:r>
          </w:p>
        </w:tc>
      </w:tr>
      <w:tr w:rsidR="002E1540" w:rsidRPr="00A70425" w14:paraId="2451736C" w14:textId="77777777" w:rsidTr="002E1540">
        <w:tc>
          <w:tcPr>
            <w:tcW w:w="7002" w:type="dxa"/>
          </w:tcPr>
          <w:p w14:paraId="1DB8AB0A"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14:paraId="50865BA0" w14:textId="77777777" w:rsidR="002E1540" w:rsidRPr="00A70425" w:rsidRDefault="002E1540" w:rsidP="00553949">
            <w:pPr>
              <w:pBdr>
                <w:bottom w:val="single" w:sz="4" w:space="1" w:color="auto"/>
              </w:pBdr>
              <w:tabs>
                <w:tab w:val="left" w:pos="1134"/>
                <w:tab w:val="center" w:pos="1260"/>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 xml:space="preserve">Baht </w:t>
            </w:r>
          </w:p>
          <w:p w14:paraId="4D75DD6B"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Thousand</w:t>
            </w:r>
          </w:p>
        </w:tc>
        <w:tc>
          <w:tcPr>
            <w:tcW w:w="1440" w:type="dxa"/>
          </w:tcPr>
          <w:p w14:paraId="3DBC38F9"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 xml:space="preserve">Baht </w:t>
            </w:r>
          </w:p>
          <w:p w14:paraId="78E27FE5"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Thousand</w:t>
            </w:r>
          </w:p>
        </w:tc>
      </w:tr>
      <w:tr w:rsidR="002E1540" w:rsidRPr="00A70425" w14:paraId="7436A8C3" w14:textId="77777777" w:rsidTr="002E1540">
        <w:tc>
          <w:tcPr>
            <w:tcW w:w="7002" w:type="dxa"/>
          </w:tcPr>
          <w:p w14:paraId="63C5BA31"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3384E057"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440" w:type="dxa"/>
          </w:tcPr>
          <w:p w14:paraId="0B9F2AB9"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5D2224" w:rsidRPr="00A70425" w14:paraId="7948282D" w14:textId="77777777" w:rsidTr="00D173AB">
        <w:tc>
          <w:tcPr>
            <w:tcW w:w="7002" w:type="dxa"/>
            <w:vAlign w:val="bottom"/>
          </w:tcPr>
          <w:p w14:paraId="6FF52B76" w14:textId="77777777" w:rsidR="005D2224" w:rsidRPr="00A70425" w:rsidRDefault="005D2224" w:rsidP="00553949">
            <w:pPr>
              <w:pStyle w:val="Heading8"/>
              <w:spacing w:line="240" w:lineRule="auto"/>
              <w:ind w:left="864"/>
              <w:rPr>
                <w:rFonts w:ascii="Arial" w:hAnsi="Arial" w:cs="Arial"/>
                <w:b w:val="0"/>
                <w:bCs w:val="0"/>
                <w:sz w:val="18"/>
                <w:szCs w:val="18"/>
              </w:rPr>
            </w:pPr>
            <w:r w:rsidRPr="00A70425">
              <w:rPr>
                <w:rFonts w:ascii="Arial" w:hAnsi="Arial" w:cs="Arial"/>
                <w:b w:val="0"/>
                <w:bCs w:val="0"/>
                <w:sz w:val="18"/>
                <w:szCs w:val="18"/>
              </w:rPr>
              <w:t>Not later than 1 year</w:t>
            </w:r>
          </w:p>
        </w:tc>
        <w:tc>
          <w:tcPr>
            <w:tcW w:w="1440" w:type="dxa"/>
          </w:tcPr>
          <w:p w14:paraId="2B9139FE" w14:textId="3D513F84" w:rsidR="005D2224" w:rsidRPr="00A70425" w:rsidRDefault="005D2224" w:rsidP="00553949">
            <w:pPr>
              <w:spacing w:line="240" w:lineRule="auto"/>
              <w:ind w:right="-72"/>
              <w:jc w:val="right"/>
              <w:rPr>
                <w:rFonts w:eastAsia="Cordia New" w:cs="Arial"/>
                <w:snapToGrid w:val="0"/>
                <w:sz w:val="18"/>
                <w:szCs w:val="18"/>
              </w:rPr>
            </w:pPr>
            <w:r w:rsidRPr="00A70425">
              <w:rPr>
                <w:rFonts w:eastAsia="Cordia New" w:cs="Arial"/>
                <w:snapToGrid w:val="0"/>
                <w:sz w:val="18"/>
                <w:szCs w:val="18"/>
              </w:rPr>
              <w:t>11,137</w:t>
            </w:r>
          </w:p>
        </w:tc>
        <w:tc>
          <w:tcPr>
            <w:tcW w:w="1440" w:type="dxa"/>
            <w:vAlign w:val="bottom"/>
          </w:tcPr>
          <w:p w14:paraId="7D6A7CF1" w14:textId="57BC22D0" w:rsidR="005D2224" w:rsidRPr="00A70425" w:rsidRDefault="005D2224" w:rsidP="00553949">
            <w:pPr>
              <w:spacing w:line="240" w:lineRule="auto"/>
              <w:ind w:right="-72"/>
              <w:jc w:val="right"/>
              <w:rPr>
                <w:rFonts w:eastAsia="Cordia New" w:cs="Arial"/>
                <w:snapToGrid w:val="0"/>
                <w:sz w:val="18"/>
                <w:szCs w:val="18"/>
              </w:rPr>
            </w:pPr>
            <w:r w:rsidRPr="00A70425">
              <w:rPr>
                <w:rFonts w:eastAsia="Cordia New" w:cs="Arial"/>
                <w:snapToGrid w:val="0"/>
                <w:sz w:val="18"/>
                <w:szCs w:val="18"/>
              </w:rPr>
              <w:t>11,137</w:t>
            </w:r>
          </w:p>
        </w:tc>
      </w:tr>
      <w:tr w:rsidR="005D2224" w:rsidRPr="00A70425" w14:paraId="47586BD0" w14:textId="77777777" w:rsidTr="00D173AB">
        <w:tc>
          <w:tcPr>
            <w:tcW w:w="7002" w:type="dxa"/>
          </w:tcPr>
          <w:p w14:paraId="603A45A6"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A70425">
              <w:rPr>
                <w:rFonts w:cs="Arial"/>
                <w:sz w:val="18"/>
                <w:szCs w:val="18"/>
              </w:rPr>
              <w:t>Later than 1 year but not later than 5 years</w:t>
            </w:r>
          </w:p>
        </w:tc>
        <w:tc>
          <w:tcPr>
            <w:tcW w:w="1440" w:type="dxa"/>
          </w:tcPr>
          <w:p w14:paraId="368EE286" w14:textId="6C50B2E9" w:rsidR="005D2224" w:rsidRPr="00A70425" w:rsidRDefault="005D2224" w:rsidP="00553949">
            <w:pPr>
              <w:spacing w:line="240" w:lineRule="auto"/>
              <w:ind w:right="-72"/>
              <w:jc w:val="right"/>
              <w:rPr>
                <w:rFonts w:eastAsia="Cordia New" w:cs="Arial"/>
                <w:snapToGrid w:val="0"/>
                <w:sz w:val="18"/>
                <w:szCs w:val="18"/>
              </w:rPr>
            </w:pPr>
            <w:r w:rsidRPr="00A70425">
              <w:rPr>
                <w:rFonts w:eastAsia="Cordia New" w:cs="Arial"/>
                <w:snapToGrid w:val="0"/>
                <w:sz w:val="18"/>
                <w:szCs w:val="18"/>
              </w:rPr>
              <w:t>44,546</w:t>
            </w:r>
          </w:p>
        </w:tc>
        <w:tc>
          <w:tcPr>
            <w:tcW w:w="1440" w:type="dxa"/>
            <w:vAlign w:val="bottom"/>
          </w:tcPr>
          <w:p w14:paraId="2294F3C4" w14:textId="29833A43" w:rsidR="005D2224" w:rsidRPr="00A70425" w:rsidRDefault="005D2224" w:rsidP="00553949">
            <w:pPr>
              <w:spacing w:line="240" w:lineRule="auto"/>
              <w:ind w:right="-72"/>
              <w:jc w:val="right"/>
              <w:rPr>
                <w:rFonts w:eastAsia="Cordia New" w:cs="Arial"/>
                <w:snapToGrid w:val="0"/>
                <w:sz w:val="18"/>
                <w:szCs w:val="18"/>
              </w:rPr>
            </w:pPr>
            <w:r w:rsidRPr="00A70425">
              <w:rPr>
                <w:rFonts w:eastAsia="Cordia New" w:cs="Arial"/>
                <w:snapToGrid w:val="0"/>
                <w:sz w:val="18"/>
                <w:szCs w:val="18"/>
              </w:rPr>
              <w:t>44,546</w:t>
            </w:r>
          </w:p>
        </w:tc>
      </w:tr>
      <w:tr w:rsidR="005D2224" w:rsidRPr="00A70425" w14:paraId="0C561F0E" w14:textId="77777777" w:rsidTr="00D173AB">
        <w:tc>
          <w:tcPr>
            <w:tcW w:w="7002" w:type="dxa"/>
          </w:tcPr>
          <w:p w14:paraId="262CDA96"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A70425">
              <w:rPr>
                <w:rFonts w:cs="Arial"/>
                <w:sz w:val="18"/>
                <w:szCs w:val="18"/>
              </w:rPr>
              <w:t>Later than 5 years</w:t>
            </w:r>
          </w:p>
        </w:tc>
        <w:tc>
          <w:tcPr>
            <w:tcW w:w="1440" w:type="dxa"/>
          </w:tcPr>
          <w:p w14:paraId="21CA8609" w14:textId="04032700" w:rsidR="005D2224" w:rsidRPr="00A70425" w:rsidRDefault="005D2224" w:rsidP="00553949">
            <w:pPr>
              <w:pBdr>
                <w:bottom w:val="single" w:sz="4" w:space="1" w:color="auto"/>
              </w:pBdr>
              <w:spacing w:line="240" w:lineRule="auto"/>
              <w:ind w:right="-72"/>
              <w:jc w:val="right"/>
              <w:rPr>
                <w:rFonts w:eastAsia="Cordia New" w:cs="Arial"/>
                <w:snapToGrid w:val="0"/>
                <w:sz w:val="18"/>
                <w:szCs w:val="18"/>
              </w:rPr>
            </w:pPr>
            <w:r w:rsidRPr="00A70425">
              <w:rPr>
                <w:rFonts w:eastAsia="Cordia New" w:cs="Arial"/>
                <w:snapToGrid w:val="0"/>
                <w:sz w:val="18"/>
                <w:szCs w:val="18"/>
              </w:rPr>
              <w:t>183,174</w:t>
            </w:r>
          </w:p>
        </w:tc>
        <w:tc>
          <w:tcPr>
            <w:tcW w:w="1440" w:type="dxa"/>
            <w:vAlign w:val="bottom"/>
          </w:tcPr>
          <w:p w14:paraId="7184BD11" w14:textId="17146006" w:rsidR="005D2224" w:rsidRPr="00A70425" w:rsidRDefault="005D2224" w:rsidP="00553949">
            <w:pPr>
              <w:pBdr>
                <w:bottom w:val="single" w:sz="4" w:space="1" w:color="auto"/>
              </w:pBdr>
              <w:spacing w:line="240" w:lineRule="auto"/>
              <w:ind w:right="-72"/>
              <w:jc w:val="right"/>
              <w:rPr>
                <w:rFonts w:eastAsia="Cordia New" w:cs="Arial"/>
                <w:snapToGrid w:val="0"/>
                <w:sz w:val="18"/>
                <w:szCs w:val="18"/>
              </w:rPr>
            </w:pPr>
            <w:r w:rsidRPr="00A70425">
              <w:rPr>
                <w:rFonts w:eastAsia="Cordia New" w:cs="Arial"/>
                <w:snapToGrid w:val="0"/>
                <w:sz w:val="18"/>
                <w:szCs w:val="18"/>
              </w:rPr>
              <w:t>194,311</w:t>
            </w:r>
          </w:p>
        </w:tc>
      </w:tr>
      <w:tr w:rsidR="007A3899" w:rsidRPr="00A70425" w14:paraId="22E18622" w14:textId="77777777" w:rsidTr="002E1540">
        <w:tc>
          <w:tcPr>
            <w:tcW w:w="7002" w:type="dxa"/>
          </w:tcPr>
          <w:p w14:paraId="5EF20286" w14:textId="77777777" w:rsidR="007A3899" w:rsidRPr="00A70425" w:rsidRDefault="007A3899"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0557AF7E" w14:textId="77777777" w:rsidR="007A3899" w:rsidRPr="00A70425" w:rsidRDefault="007A3899" w:rsidP="00553949">
            <w:pPr>
              <w:spacing w:line="240" w:lineRule="auto"/>
              <w:ind w:right="-72"/>
              <w:jc w:val="right"/>
              <w:rPr>
                <w:rFonts w:eastAsia="Cordia New" w:cs="Arial"/>
                <w:snapToGrid w:val="0"/>
                <w:sz w:val="12"/>
                <w:szCs w:val="12"/>
              </w:rPr>
            </w:pPr>
          </w:p>
        </w:tc>
        <w:tc>
          <w:tcPr>
            <w:tcW w:w="1440" w:type="dxa"/>
          </w:tcPr>
          <w:p w14:paraId="0FF41BF7" w14:textId="77777777" w:rsidR="007A3899" w:rsidRPr="00A70425" w:rsidRDefault="007A3899" w:rsidP="00553949">
            <w:pPr>
              <w:spacing w:line="240" w:lineRule="auto"/>
              <w:ind w:right="-72"/>
              <w:jc w:val="right"/>
              <w:rPr>
                <w:rFonts w:eastAsia="Cordia New" w:cs="Arial"/>
                <w:snapToGrid w:val="0"/>
                <w:sz w:val="12"/>
                <w:szCs w:val="12"/>
              </w:rPr>
            </w:pPr>
          </w:p>
        </w:tc>
      </w:tr>
      <w:tr w:rsidR="007A3899" w:rsidRPr="00A70425" w14:paraId="29F15BAD" w14:textId="77777777" w:rsidTr="002E1540">
        <w:tc>
          <w:tcPr>
            <w:tcW w:w="7002" w:type="dxa"/>
          </w:tcPr>
          <w:p w14:paraId="40E3910E" w14:textId="77777777" w:rsidR="007A3899" w:rsidRPr="00A70425" w:rsidRDefault="007A3899"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vAlign w:val="bottom"/>
          </w:tcPr>
          <w:p w14:paraId="7540A398" w14:textId="49D51847" w:rsidR="007A3899" w:rsidRPr="00A70425" w:rsidRDefault="005D2224" w:rsidP="00553949">
            <w:pPr>
              <w:spacing w:line="240" w:lineRule="auto"/>
              <w:ind w:right="-72"/>
              <w:jc w:val="right"/>
              <w:rPr>
                <w:rFonts w:eastAsia="Cordia New" w:cs="Arial"/>
                <w:snapToGrid w:val="0"/>
                <w:sz w:val="18"/>
                <w:szCs w:val="18"/>
              </w:rPr>
            </w:pPr>
            <w:r w:rsidRPr="00A70425">
              <w:rPr>
                <w:rFonts w:eastAsia="Cordia New" w:cs="Arial"/>
                <w:snapToGrid w:val="0"/>
                <w:sz w:val="18"/>
                <w:szCs w:val="18"/>
              </w:rPr>
              <w:t>238,857</w:t>
            </w:r>
          </w:p>
        </w:tc>
        <w:tc>
          <w:tcPr>
            <w:tcW w:w="1440" w:type="dxa"/>
            <w:vAlign w:val="bottom"/>
          </w:tcPr>
          <w:p w14:paraId="4BD0F26F" w14:textId="4171C840" w:rsidR="007A3899" w:rsidRPr="00A70425" w:rsidRDefault="007A3899" w:rsidP="00553949">
            <w:pPr>
              <w:spacing w:line="240" w:lineRule="auto"/>
              <w:ind w:right="-72"/>
              <w:jc w:val="right"/>
              <w:rPr>
                <w:rFonts w:eastAsia="Cordia New" w:cs="Arial"/>
                <w:snapToGrid w:val="0"/>
                <w:sz w:val="18"/>
                <w:szCs w:val="18"/>
              </w:rPr>
            </w:pPr>
            <w:r w:rsidRPr="00A70425">
              <w:rPr>
                <w:rFonts w:eastAsia="Cordia New" w:cs="Arial"/>
                <w:snapToGrid w:val="0"/>
                <w:sz w:val="18"/>
                <w:szCs w:val="18"/>
              </w:rPr>
              <w:t>249,994</w:t>
            </w:r>
          </w:p>
        </w:tc>
      </w:tr>
      <w:tr w:rsidR="007A3899" w:rsidRPr="00A70425" w14:paraId="28CDD554" w14:textId="77777777" w:rsidTr="002E1540">
        <w:tc>
          <w:tcPr>
            <w:tcW w:w="7002" w:type="dxa"/>
          </w:tcPr>
          <w:p w14:paraId="2B56BD09" w14:textId="77777777" w:rsidR="007A3899" w:rsidRPr="00A70425" w:rsidRDefault="007A3899" w:rsidP="00553949">
            <w:pPr>
              <w:spacing w:line="240" w:lineRule="auto"/>
              <w:ind w:left="1320" w:hanging="456"/>
              <w:rPr>
                <w:rFonts w:cs="Arial"/>
                <w:sz w:val="18"/>
                <w:szCs w:val="18"/>
              </w:rPr>
            </w:pPr>
            <w:r w:rsidRPr="00A70425">
              <w:rPr>
                <w:rFonts w:cs="Arial"/>
                <w:sz w:val="18"/>
                <w:szCs w:val="18"/>
                <w:u w:val="single"/>
              </w:rPr>
              <w:t>Less</w:t>
            </w:r>
            <w:r w:rsidRPr="00A70425">
              <w:rPr>
                <w:rFonts w:cs="Arial"/>
                <w:sz w:val="18"/>
                <w:szCs w:val="18"/>
              </w:rPr>
              <w:t xml:space="preserve">  Future finance cost</w:t>
            </w:r>
          </w:p>
        </w:tc>
        <w:tc>
          <w:tcPr>
            <w:tcW w:w="1440" w:type="dxa"/>
            <w:vAlign w:val="bottom"/>
          </w:tcPr>
          <w:p w14:paraId="399EDD29" w14:textId="1C41350D" w:rsidR="007A3899" w:rsidRPr="00A70425" w:rsidRDefault="005D2224" w:rsidP="00553949">
            <w:pPr>
              <w:pBdr>
                <w:bottom w:val="single" w:sz="4" w:space="1" w:color="auto"/>
              </w:pBdr>
              <w:spacing w:line="240" w:lineRule="auto"/>
              <w:ind w:right="-72"/>
              <w:jc w:val="right"/>
              <w:rPr>
                <w:rFonts w:eastAsia="Cordia New" w:cs="Arial"/>
                <w:snapToGrid w:val="0"/>
                <w:sz w:val="18"/>
                <w:szCs w:val="18"/>
              </w:rPr>
            </w:pPr>
            <w:r w:rsidRPr="00A70425">
              <w:rPr>
                <w:rFonts w:eastAsia="Cordia New" w:cs="Arial"/>
                <w:snapToGrid w:val="0"/>
                <w:sz w:val="18"/>
                <w:szCs w:val="18"/>
              </w:rPr>
              <w:t>(86,683</w:t>
            </w:r>
            <w:r w:rsidR="003D4E7C" w:rsidRPr="00A70425">
              <w:rPr>
                <w:rFonts w:eastAsia="Cordia New" w:cs="Arial"/>
                <w:snapToGrid w:val="0"/>
                <w:sz w:val="18"/>
                <w:szCs w:val="18"/>
              </w:rPr>
              <w:t>)</w:t>
            </w:r>
          </w:p>
        </w:tc>
        <w:tc>
          <w:tcPr>
            <w:tcW w:w="1440" w:type="dxa"/>
            <w:vAlign w:val="bottom"/>
          </w:tcPr>
          <w:p w14:paraId="1E972E09" w14:textId="61602002" w:rsidR="007A3899" w:rsidRPr="00A70425" w:rsidRDefault="007A3899" w:rsidP="00553949">
            <w:pPr>
              <w:pBdr>
                <w:bottom w:val="single" w:sz="4" w:space="1" w:color="auto"/>
              </w:pBdr>
              <w:spacing w:line="240" w:lineRule="auto"/>
              <w:ind w:right="-72"/>
              <w:jc w:val="right"/>
              <w:rPr>
                <w:rFonts w:eastAsia="Cordia New" w:cs="Arial"/>
                <w:snapToGrid w:val="0"/>
                <w:sz w:val="18"/>
                <w:szCs w:val="18"/>
              </w:rPr>
            </w:pPr>
            <w:r w:rsidRPr="00A70425">
              <w:rPr>
                <w:rFonts w:eastAsia="Cordia New" w:cs="Arial"/>
                <w:snapToGrid w:val="0"/>
                <w:sz w:val="18"/>
                <w:szCs w:val="18"/>
              </w:rPr>
              <w:t>(93,907)</w:t>
            </w:r>
          </w:p>
        </w:tc>
      </w:tr>
      <w:tr w:rsidR="007A3899" w:rsidRPr="00A70425" w14:paraId="44DEA903" w14:textId="77777777" w:rsidTr="002E1540">
        <w:tc>
          <w:tcPr>
            <w:tcW w:w="7002" w:type="dxa"/>
          </w:tcPr>
          <w:p w14:paraId="7B7DCAFC" w14:textId="77777777" w:rsidR="007A3899" w:rsidRPr="00A70425" w:rsidRDefault="007A3899"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23E10CBA" w14:textId="77777777" w:rsidR="007A3899" w:rsidRPr="00A70425" w:rsidRDefault="007A3899" w:rsidP="00553949">
            <w:pPr>
              <w:spacing w:line="240" w:lineRule="auto"/>
              <w:ind w:right="-72"/>
              <w:jc w:val="right"/>
              <w:rPr>
                <w:rFonts w:eastAsia="Cordia New" w:cs="Arial"/>
                <w:snapToGrid w:val="0"/>
                <w:sz w:val="12"/>
                <w:szCs w:val="12"/>
              </w:rPr>
            </w:pPr>
          </w:p>
        </w:tc>
        <w:tc>
          <w:tcPr>
            <w:tcW w:w="1440" w:type="dxa"/>
          </w:tcPr>
          <w:p w14:paraId="0BB1F3B2" w14:textId="77777777" w:rsidR="007A3899" w:rsidRPr="00A70425" w:rsidRDefault="007A3899" w:rsidP="00553949">
            <w:pPr>
              <w:spacing w:line="240" w:lineRule="auto"/>
              <w:ind w:right="-72"/>
              <w:jc w:val="right"/>
              <w:rPr>
                <w:rFonts w:eastAsia="Cordia New" w:cs="Arial"/>
                <w:snapToGrid w:val="0"/>
                <w:sz w:val="12"/>
                <w:szCs w:val="12"/>
              </w:rPr>
            </w:pPr>
          </w:p>
        </w:tc>
      </w:tr>
      <w:tr w:rsidR="007A3899" w:rsidRPr="00A70425" w14:paraId="6B8F4763" w14:textId="77777777" w:rsidTr="002E1540">
        <w:tc>
          <w:tcPr>
            <w:tcW w:w="7002" w:type="dxa"/>
          </w:tcPr>
          <w:p w14:paraId="2D06BE85" w14:textId="77777777" w:rsidR="007A3899" w:rsidRPr="00A70425" w:rsidRDefault="007A3899"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A70425">
              <w:rPr>
                <w:rFonts w:cs="Arial"/>
                <w:sz w:val="18"/>
                <w:szCs w:val="18"/>
              </w:rPr>
              <w:t>Present value of payable</w:t>
            </w:r>
          </w:p>
        </w:tc>
        <w:tc>
          <w:tcPr>
            <w:tcW w:w="1440" w:type="dxa"/>
            <w:vAlign w:val="bottom"/>
          </w:tcPr>
          <w:p w14:paraId="76C7B367" w14:textId="6E800315" w:rsidR="007A3899" w:rsidRPr="00A70425" w:rsidRDefault="003D4E7C" w:rsidP="00553949">
            <w:pPr>
              <w:pBdr>
                <w:bottom w:val="double" w:sz="4" w:space="1" w:color="auto"/>
              </w:pBdr>
              <w:spacing w:line="240" w:lineRule="auto"/>
              <w:ind w:right="-72"/>
              <w:jc w:val="right"/>
              <w:rPr>
                <w:rFonts w:eastAsia="Cordia New" w:cs="Arial"/>
                <w:snapToGrid w:val="0"/>
                <w:sz w:val="18"/>
                <w:szCs w:val="18"/>
              </w:rPr>
            </w:pPr>
            <w:r w:rsidRPr="00A70425">
              <w:rPr>
                <w:rFonts w:eastAsia="Cordia New" w:cs="Arial"/>
                <w:snapToGrid w:val="0"/>
                <w:sz w:val="18"/>
                <w:szCs w:val="18"/>
              </w:rPr>
              <w:t>152,174</w:t>
            </w:r>
          </w:p>
        </w:tc>
        <w:tc>
          <w:tcPr>
            <w:tcW w:w="1440" w:type="dxa"/>
            <w:vAlign w:val="bottom"/>
          </w:tcPr>
          <w:p w14:paraId="663A745F" w14:textId="332FC61A" w:rsidR="007A3899" w:rsidRPr="00A70425" w:rsidRDefault="007A3899" w:rsidP="00553949">
            <w:pPr>
              <w:pBdr>
                <w:bottom w:val="double" w:sz="4" w:space="1" w:color="auto"/>
              </w:pBdr>
              <w:spacing w:line="240" w:lineRule="auto"/>
              <w:ind w:right="-72"/>
              <w:jc w:val="right"/>
              <w:rPr>
                <w:rFonts w:eastAsia="Cordia New" w:cs="Arial"/>
                <w:snapToGrid w:val="0"/>
                <w:sz w:val="18"/>
                <w:szCs w:val="18"/>
              </w:rPr>
            </w:pPr>
            <w:r w:rsidRPr="00A70425">
              <w:rPr>
                <w:rFonts w:eastAsia="Cordia New" w:cs="Arial"/>
                <w:snapToGrid w:val="0"/>
                <w:sz w:val="18"/>
                <w:szCs w:val="18"/>
              </w:rPr>
              <w:t>156,087</w:t>
            </w:r>
          </w:p>
        </w:tc>
      </w:tr>
    </w:tbl>
    <w:p w14:paraId="433F608C" w14:textId="77777777" w:rsidR="00D45135" w:rsidRPr="00A70425" w:rsidRDefault="00D45135" w:rsidP="00553949">
      <w:pPr>
        <w:autoSpaceDE w:val="0"/>
        <w:autoSpaceDN w:val="0"/>
        <w:adjustRightInd w:val="0"/>
        <w:spacing w:line="240" w:lineRule="auto"/>
        <w:ind w:left="540"/>
        <w:rPr>
          <w:rFonts w:cs="Arial"/>
          <w:sz w:val="18"/>
          <w:szCs w:val="18"/>
        </w:rPr>
      </w:pPr>
    </w:p>
    <w:p w14:paraId="465FC883" w14:textId="7167AF13" w:rsidR="002E1540" w:rsidRPr="00A70425" w:rsidRDefault="002E1540" w:rsidP="00553949">
      <w:pPr>
        <w:autoSpaceDE w:val="0"/>
        <w:autoSpaceDN w:val="0"/>
        <w:adjustRightInd w:val="0"/>
        <w:spacing w:line="240" w:lineRule="auto"/>
        <w:ind w:left="540"/>
        <w:rPr>
          <w:rFonts w:cs="Arial"/>
          <w:sz w:val="18"/>
          <w:szCs w:val="18"/>
        </w:rPr>
      </w:pPr>
      <w:r w:rsidRPr="00A70425">
        <w:rPr>
          <w:rFonts w:cs="Arial"/>
          <w:sz w:val="18"/>
          <w:szCs w:val="18"/>
        </w:rPr>
        <w:t>The present value of rights in power purchase agreements payable is due as follows:</w:t>
      </w:r>
    </w:p>
    <w:p w14:paraId="639C32B6" w14:textId="77777777" w:rsidR="002E1540" w:rsidRPr="00A70425" w:rsidRDefault="002E1540" w:rsidP="00553949">
      <w:pPr>
        <w:autoSpaceDE w:val="0"/>
        <w:autoSpaceDN w:val="0"/>
        <w:adjustRightInd w:val="0"/>
        <w:spacing w:line="240" w:lineRule="auto"/>
        <w:ind w:left="540"/>
        <w:rPr>
          <w:rFonts w:cs="Arial"/>
          <w:sz w:val="18"/>
          <w:szCs w:val="18"/>
        </w:rPr>
      </w:pPr>
    </w:p>
    <w:tbl>
      <w:tblPr>
        <w:tblW w:w="9891" w:type="dxa"/>
        <w:tblInd w:w="-441" w:type="dxa"/>
        <w:tblLayout w:type="fixed"/>
        <w:tblLook w:val="0000" w:firstRow="0" w:lastRow="0" w:firstColumn="0" w:lastColumn="0" w:noHBand="0" w:noVBand="0"/>
      </w:tblPr>
      <w:tblGrid>
        <w:gridCol w:w="7011"/>
        <w:gridCol w:w="1440"/>
        <w:gridCol w:w="1440"/>
      </w:tblGrid>
      <w:tr w:rsidR="002E1540" w:rsidRPr="00A70425" w14:paraId="01FCFCA7" w14:textId="77777777" w:rsidTr="002E1540">
        <w:tc>
          <w:tcPr>
            <w:tcW w:w="7011" w:type="dxa"/>
          </w:tcPr>
          <w:p w14:paraId="7A526A3F"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880" w:type="dxa"/>
            <w:gridSpan w:val="2"/>
            <w:vAlign w:val="bottom"/>
          </w:tcPr>
          <w:p w14:paraId="46C2F5F0"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Consolidated</w:t>
            </w:r>
          </w:p>
          <w:p w14:paraId="4061C630"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2E1540" w:rsidRPr="00A70425" w14:paraId="2A3FB691" w14:textId="77777777" w:rsidTr="002E1540">
        <w:tc>
          <w:tcPr>
            <w:tcW w:w="7011" w:type="dxa"/>
          </w:tcPr>
          <w:p w14:paraId="617544A5"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440" w:type="dxa"/>
            <w:vAlign w:val="bottom"/>
          </w:tcPr>
          <w:p w14:paraId="6AD74DB3" w14:textId="59E7AC6A" w:rsidR="002E1540"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440" w:type="dxa"/>
            <w:vAlign w:val="bottom"/>
          </w:tcPr>
          <w:p w14:paraId="60CCC21D" w14:textId="4E64554A" w:rsidR="002E1540"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2E1540" w:rsidRPr="00A70425" w14:paraId="78FEF2C6" w14:textId="77777777" w:rsidTr="002E1540">
        <w:tc>
          <w:tcPr>
            <w:tcW w:w="7011" w:type="dxa"/>
          </w:tcPr>
          <w:p w14:paraId="694B9EF5"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14:paraId="151E0562"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w:t>
            </w:r>
          </w:p>
          <w:p w14:paraId="3BC1350D"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Thousand</w:t>
            </w:r>
          </w:p>
        </w:tc>
        <w:tc>
          <w:tcPr>
            <w:tcW w:w="1440" w:type="dxa"/>
          </w:tcPr>
          <w:p w14:paraId="7E1D1341"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w:t>
            </w:r>
          </w:p>
          <w:p w14:paraId="3C789528"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Thousand</w:t>
            </w:r>
          </w:p>
        </w:tc>
      </w:tr>
      <w:tr w:rsidR="002E1540" w:rsidRPr="00A70425" w14:paraId="5775E991" w14:textId="77777777" w:rsidTr="002E1540">
        <w:tc>
          <w:tcPr>
            <w:tcW w:w="7011" w:type="dxa"/>
          </w:tcPr>
          <w:p w14:paraId="67B48E90"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14CE153D"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440" w:type="dxa"/>
          </w:tcPr>
          <w:p w14:paraId="4111805B"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7A3899" w:rsidRPr="00A70425" w14:paraId="720F4345" w14:textId="77777777" w:rsidTr="002E1540">
        <w:tc>
          <w:tcPr>
            <w:tcW w:w="7011" w:type="dxa"/>
            <w:vAlign w:val="bottom"/>
          </w:tcPr>
          <w:p w14:paraId="618E3697" w14:textId="77777777" w:rsidR="007A3899" w:rsidRPr="00A70425" w:rsidRDefault="007A3899" w:rsidP="00553949">
            <w:pPr>
              <w:pStyle w:val="Heading8"/>
              <w:spacing w:line="240" w:lineRule="auto"/>
              <w:ind w:left="864"/>
              <w:rPr>
                <w:rFonts w:ascii="Arial" w:hAnsi="Arial" w:cs="Arial"/>
                <w:b w:val="0"/>
                <w:bCs w:val="0"/>
                <w:sz w:val="18"/>
                <w:szCs w:val="18"/>
              </w:rPr>
            </w:pPr>
            <w:r w:rsidRPr="00A70425">
              <w:rPr>
                <w:rFonts w:ascii="Arial" w:hAnsi="Arial" w:cs="Arial"/>
                <w:b w:val="0"/>
                <w:bCs w:val="0"/>
                <w:sz w:val="18"/>
                <w:szCs w:val="18"/>
              </w:rPr>
              <w:t>Not later than 1 year</w:t>
            </w:r>
          </w:p>
        </w:tc>
        <w:tc>
          <w:tcPr>
            <w:tcW w:w="1440" w:type="dxa"/>
            <w:vAlign w:val="bottom"/>
          </w:tcPr>
          <w:p w14:paraId="27D133AC" w14:textId="1DCAE081" w:rsidR="007A3899" w:rsidRPr="00A70425" w:rsidRDefault="00CC6334" w:rsidP="00553949">
            <w:pPr>
              <w:spacing w:line="240" w:lineRule="auto"/>
              <w:ind w:right="-72"/>
              <w:jc w:val="right"/>
              <w:rPr>
                <w:rFonts w:eastAsia="Cordia New" w:cs="Arial"/>
                <w:snapToGrid w:val="0"/>
                <w:sz w:val="18"/>
                <w:szCs w:val="18"/>
              </w:rPr>
            </w:pPr>
            <w:r w:rsidRPr="00A70425">
              <w:rPr>
                <w:rFonts w:eastAsia="Cordia New" w:cs="Arial"/>
                <w:snapToGrid w:val="0"/>
                <w:sz w:val="18"/>
                <w:szCs w:val="18"/>
              </w:rPr>
              <w:t>4,099</w:t>
            </w:r>
          </w:p>
        </w:tc>
        <w:tc>
          <w:tcPr>
            <w:tcW w:w="1440" w:type="dxa"/>
            <w:vAlign w:val="bottom"/>
          </w:tcPr>
          <w:p w14:paraId="1FB807C8" w14:textId="4234C25C" w:rsidR="007A3899" w:rsidRPr="00A70425" w:rsidRDefault="007A3899" w:rsidP="00553949">
            <w:pPr>
              <w:spacing w:line="240" w:lineRule="auto"/>
              <w:ind w:right="-72"/>
              <w:jc w:val="right"/>
              <w:rPr>
                <w:rFonts w:eastAsia="Cordia New" w:cs="Arial"/>
                <w:snapToGrid w:val="0"/>
                <w:sz w:val="18"/>
                <w:szCs w:val="18"/>
              </w:rPr>
            </w:pPr>
            <w:r w:rsidRPr="00A70425">
              <w:rPr>
                <w:rFonts w:eastAsia="Cordia New" w:cs="Arial"/>
                <w:snapToGrid w:val="0"/>
                <w:sz w:val="18"/>
                <w:szCs w:val="18"/>
              </w:rPr>
              <w:t>3,913</w:t>
            </w:r>
          </w:p>
        </w:tc>
      </w:tr>
      <w:tr w:rsidR="007A3899" w:rsidRPr="00A70425" w14:paraId="34F7493C" w14:textId="77777777" w:rsidTr="002E1540">
        <w:tc>
          <w:tcPr>
            <w:tcW w:w="7011" w:type="dxa"/>
          </w:tcPr>
          <w:p w14:paraId="4E949012" w14:textId="77777777" w:rsidR="007A3899" w:rsidRPr="00A70425" w:rsidRDefault="007A3899"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A70425">
              <w:rPr>
                <w:rFonts w:cs="Arial"/>
                <w:sz w:val="18"/>
                <w:szCs w:val="18"/>
              </w:rPr>
              <w:t>Later than 1 year but not later than 5 years</w:t>
            </w:r>
          </w:p>
        </w:tc>
        <w:tc>
          <w:tcPr>
            <w:tcW w:w="1440" w:type="dxa"/>
            <w:vAlign w:val="bottom"/>
          </w:tcPr>
          <w:p w14:paraId="3467F2DC" w14:textId="30BBBD95" w:rsidR="007A3899" w:rsidRPr="00A70425" w:rsidRDefault="005D2224" w:rsidP="00553949">
            <w:pPr>
              <w:spacing w:line="240" w:lineRule="auto"/>
              <w:ind w:right="-72"/>
              <w:jc w:val="right"/>
              <w:rPr>
                <w:rFonts w:eastAsia="Cordia New" w:cs="Arial"/>
                <w:snapToGrid w:val="0"/>
                <w:sz w:val="18"/>
                <w:szCs w:val="18"/>
              </w:rPr>
            </w:pPr>
            <w:r w:rsidRPr="00A70425">
              <w:rPr>
                <w:rFonts w:eastAsia="Cordia New" w:cs="Arial"/>
                <w:snapToGrid w:val="0"/>
                <w:sz w:val="18"/>
                <w:szCs w:val="18"/>
              </w:rPr>
              <w:t>18,439</w:t>
            </w:r>
          </w:p>
        </w:tc>
        <w:tc>
          <w:tcPr>
            <w:tcW w:w="1440" w:type="dxa"/>
            <w:vAlign w:val="bottom"/>
          </w:tcPr>
          <w:p w14:paraId="12DCA01E" w14:textId="1326B5D4" w:rsidR="007A3899" w:rsidRPr="00A70425" w:rsidRDefault="007A3899" w:rsidP="00553949">
            <w:pPr>
              <w:spacing w:line="240" w:lineRule="auto"/>
              <w:ind w:right="-72"/>
              <w:jc w:val="right"/>
              <w:rPr>
                <w:rFonts w:eastAsia="Cordia New" w:cs="Arial"/>
                <w:snapToGrid w:val="0"/>
                <w:sz w:val="18"/>
                <w:szCs w:val="18"/>
              </w:rPr>
            </w:pPr>
            <w:r w:rsidRPr="00A70425">
              <w:rPr>
                <w:rFonts w:eastAsia="Cordia New" w:cs="Arial"/>
                <w:snapToGrid w:val="0"/>
                <w:sz w:val="18"/>
                <w:szCs w:val="18"/>
              </w:rPr>
              <w:t>17,600</w:t>
            </w:r>
          </w:p>
        </w:tc>
      </w:tr>
      <w:tr w:rsidR="007A3899" w:rsidRPr="00A70425" w14:paraId="33BC8C0E" w14:textId="77777777" w:rsidTr="002E1540">
        <w:tc>
          <w:tcPr>
            <w:tcW w:w="7011" w:type="dxa"/>
          </w:tcPr>
          <w:p w14:paraId="0DC14E54" w14:textId="77777777" w:rsidR="007A3899" w:rsidRPr="00A70425" w:rsidRDefault="007A3899"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A70425">
              <w:rPr>
                <w:rFonts w:cs="Arial"/>
                <w:sz w:val="18"/>
                <w:szCs w:val="18"/>
              </w:rPr>
              <w:t>Later than 5 years</w:t>
            </w:r>
          </w:p>
        </w:tc>
        <w:tc>
          <w:tcPr>
            <w:tcW w:w="1440" w:type="dxa"/>
            <w:vAlign w:val="bottom"/>
          </w:tcPr>
          <w:p w14:paraId="4BE6A396" w14:textId="55D23E91" w:rsidR="007A3899" w:rsidRPr="00A70425" w:rsidRDefault="005D2224" w:rsidP="00553949">
            <w:pPr>
              <w:pBdr>
                <w:bottom w:val="single" w:sz="4" w:space="1" w:color="auto"/>
              </w:pBdr>
              <w:spacing w:line="240" w:lineRule="auto"/>
              <w:ind w:right="-72"/>
              <w:jc w:val="right"/>
              <w:rPr>
                <w:rFonts w:eastAsia="Cordia New" w:cs="Arial"/>
                <w:snapToGrid w:val="0"/>
                <w:sz w:val="18"/>
                <w:szCs w:val="18"/>
              </w:rPr>
            </w:pPr>
            <w:r w:rsidRPr="00A70425">
              <w:rPr>
                <w:rFonts w:eastAsia="Cordia New" w:cs="Arial"/>
                <w:snapToGrid w:val="0"/>
                <w:sz w:val="18"/>
                <w:szCs w:val="18"/>
              </w:rPr>
              <w:t>129,636</w:t>
            </w:r>
          </w:p>
        </w:tc>
        <w:tc>
          <w:tcPr>
            <w:tcW w:w="1440" w:type="dxa"/>
            <w:vAlign w:val="bottom"/>
          </w:tcPr>
          <w:p w14:paraId="6A1E9EBC" w14:textId="3BD76B8D" w:rsidR="007A3899" w:rsidRPr="00A70425" w:rsidRDefault="007A3899" w:rsidP="00553949">
            <w:pPr>
              <w:pBdr>
                <w:bottom w:val="single" w:sz="4" w:space="1" w:color="auto"/>
              </w:pBdr>
              <w:spacing w:line="240" w:lineRule="auto"/>
              <w:ind w:right="-72"/>
              <w:jc w:val="right"/>
              <w:rPr>
                <w:rFonts w:eastAsia="Cordia New" w:cs="Arial"/>
                <w:snapToGrid w:val="0"/>
                <w:sz w:val="18"/>
                <w:szCs w:val="18"/>
              </w:rPr>
            </w:pPr>
            <w:r w:rsidRPr="00A70425">
              <w:rPr>
                <w:rFonts w:eastAsia="Cordia New" w:cs="Arial"/>
                <w:snapToGrid w:val="0"/>
                <w:sz w:val="18"/>
                <w:szCs w:val="18"/>
              </w:rPr>
              <w:t>134,574</w:t>
            </w:r>
          </w:p>
        </w:tc>
      </w:tr>
      <w:tr w:rsidR="007A3899" w:rsidRPr="00A70425" w14:paraId="12310F9E" w14:textId="77777777" w:rsidTr="002E1540">
        <w:tc>
          <w:tcPr>
            <w:tcW w:w="7011" w:type="dxa"/>
          </w:tcPr>
          <w:p w14:paraId="6355D54B" w14:textId="77777777" w:rsidR="007A3899" w:rsidRPr="00A70425" w:rsidRDefault="007A3899"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6EE480C6" w14:textId="77777777" w:rsidR="007A3899" w:rsidRPr="00A70425" w:rsidRDefault="007A3899" w:rsidP="00553949">
            <w:pPr>
              <w:spacing w:line="240" w:lineRule="auto"/>
              <w:ind w:right="-72"/>
              <w:jc w:val="right"/>
              <w:rPr>
                <w:rFonts w:eastAsia="Cordia New" w:cs="Arial"/>
                <w:snapToGrid w:val="0"/>
                <w:sz w:val="12"/>
                <w:szCs w:val="12"/>
              </w:rPr>
            </w:pPr>
          </w:p>
        </w:tc>
        <w:tc>
          <w:tcPr>
            <w:tcW w:w="1440" w:type="dxa"/>
          </w:tcPr>
          <w:p w14:paraId="4F2D26A9" w14:textId="77777777" w:rsidR="007A3899" w:rsidRPr="00A70425" w:rsidRDefault="007A3899" w:rsidP="00553949">
            <w:pPr>
              <w:spacing w:line="240" w:lineRule="auto"/>
              <w:ind w:right="-72"/>
              <w:jc w:val="right"/>
              <w:rPr>
                <w:rFonts w:eastAsia="Cordia New" w:cs="Arial"/>
                <w:snapToGrid w:val="0"/>
                <w:sz w:val="12"/>
                <w:szCs w:val="12"/>
              </w:rPr>
            </w:pPr>
          </w:p>
        </w:tc>
      </w:tr>
      <w:tr w:rsidR="007A3899" w:rsidRPr="00A70425" w14:paraId="5FCE42EB" w14:textId="77777777" w:rsidTr="002E1540">
        <w:tc>
          <w:tcPr>
            <w:tcW w:w="7011" w:type="dxa"/>
          </w:tcPr>
          <w:p w14:paraId="7F30DB4A" w14:textId="77777777" w:rsidR="007A3899" w:rsidRPr="00A70425" w:rsidRDefault="007A3899"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vAlign w:val="bottom"/>
          </w:tcPr>
          <w:p w14:paraId="10599D3F" w14:textId="290763C3" w:rsidR="007A3899" w:rsidRPr="00A70425" w:rsidRDefault="00CC6334" w:rsidP="00553949">
            <w:pPr>
              <w:pBdr>
                <w:bottom w:val="double" w:sz="4" w:space="1" w:color="auto"/>
              </w:pBdr>
              <w:spacing w:line="240" w:lineRule="auto"/>
              <w:ind w:right="-72"/>
              <w:jc w:val="right"/>
              <w:rPr>
                <w:rFonts w:eastAsia="Cordia New" w:cs="Arial"/>
                <w:snapToGrid w:val="0"/>
                <w:sz w:val="18"/>
                <w:szCs w:val="18"/>
                <w:lang w:val="en-US"/>
              </w:rPr>
            </w:pPr>
            <w:r w:rsidRPr="00A70425">
              <w:rPr>
                <w:rFonts w:eastAsia="Cordia New" w:cs="Arial"/>
                <w:snapToGrid w:val="0"/>
                <w:sz w:val="18"/>
                <w:szCs w:val="18"/>
              </w:rPr>
              <w:t>152,174</w:t>
            </w:r>
          </w:p>
        </w:tc>
        <w:tc>
          <w:tcPr>
            <w:tcW w:w="1440" w:type="dxa"/>
            <w:vAlign w:val="bottom"/>
          </w:tcPr>
          <w:p w14:paraId="58F23B00" w14:textId="5A4D4632" w:rsidR="007A3899" w:rsidRPr="00A70425" w:rsidRDefault="007A3899" w:rsidP="00553949">
            <w:pPr>
              <w:pBdr>
                <w:bottom w:val="double" w:sz="4" w:space="1" w:color="auto"/>
              </w:pBdr>
              <w:spacing w:line="240" w:lineRule="auto"/>
              <w:ind w:right="-72"/>
              <w:jc w:val="right"/>
              <w:rPr>
                <w:rFonts w:eastAsia="Cordia New" w:cs="Arial"/>
                <w:snapToGrid w:val="0"/>
                <w:sz w:val="18"/>
                <w:szCs w:val="18"/>
              </w:rPr>
            </w:pPr>
            <w:r w:rsidRPr="00A70425">
              <w:rPr>
                <w:rFonts w:eastAsia="Cordia New" w:cs="Arial"/>
                <w:snapToGrid w:val="0"/>
                <w:sz w:val="18"/>
                <w:szCs w:val="18"/>
              </w:rPr>
              <w:t>156,087</w:t>
            </w:r>
          </w:p>
        </w:tc>
      </w:tr>
    </w:tbl>
    <w:p w14:paraId="06EA1BFF" w14:textId="2342F00D" w:rsidR="00553949" w:rsidRPr="00A70425" w:rsidRDefault="00553949" w:rsidP="00553949">
      <w:pPr>
        <w:autoSpaceDE w:val="0"/>
        <w:autoSpaceDN w:val="0"/>
        <w:adjustRightInd w:val="0"/>
        <w:spacing w:line="240" w:lineRule="auto"/>
        <w:ind w:left="540"/>
        <w:rPr>
          <w:rFonts w:cs="Arial"/>
          <w:sz w:val="18"/>
          <w:szCs w:val="18"/>
        </w:rPr>
      </w:pPr>
    </w:p>
    <w:p w14:paraId="59FFE795" w14:textId="77777777" w:rsidR="00553949" w:rsidRPr="00A70425" w:rsidRDefault="00553949" w:rsidP="00553949">
      <w:pPr>
        <w:spacing w:line="240" w:lineRule="auto"/>
        <w:rPr>
          <w:rFonts w:cs="Arial"/>
          <w:sz w:val="18"/>
          <w:szCs w:val="18"/>
        </w:rPr>
      </w:pPr>
      <w:r w:rsidRPr="00A70425">
        <w:rPr>
          <w:rFonts w:cs="Arial"/>
          <w:sz w:val="18"/>
          <w:szCs w:val="18"/>
        </w:rPr>
        <w:br w:type="page"/>
      </w:r>
    </w:p>
    <w:p w14:paraId="1FB4588E" w14:textId="77777777" w:rsidR="00553949" w:rsidRPr="00A70425" w:rsidRDefault="00553949" w:rsidP="00553949">
      <w:pPr>
        <w:spacing w:line="240" w:lineRule="auto"/>
        <w:ind w:left="540" w:hanging="526"/>
        <w:rPr>
          <w:rFonts w:eastAsia="Angsana New" w:cs="Arial"/>
          <w:b/>
          <w:bCs/>
          <w:sz w:val="18"/>
          <w:szCs w:val="18"/>
        </w:rPr>
      </w:pPr>
      <w:r w:rsidRPr="00A70425">
        <w:rPr>
          <w:rFonts w:eastAsia="Angsana New" w:cs="Arial"/>
          <w:b/>
          <w:bCs/>
          <w:sz w:val="18"/>
          <w:szCs w:val="18"/>
        </w:rPr>
        <w:t>24</w:t>
      </w:r>
      <w:r w:rsidRPr="00A70425">
        <w:rPr>
          <w:rFonts w:eastAsia="Angsana New" w:cs="Arial"/>
          <w:b/>
          <w:bCs/>
          <w:sz w:val="18"/>
          <w:szCs w:val="18"/>
        </w:rPr>
        <w:tab/>
        <w:t xml:space="preserve">Rights in power purchase agreements payable </w:t>
      </w:r>
      <w:r w:rsidRPr="00A70425">
        <w:rPr>
          <w:rFonts w:eastAsia="MS Mincho" w:cs="Arial"/>
          <w:sz w:val="18"/>
          <w:szCs w:val="18"/>
          <w:lang w:bidi="th-TH"/>
        </w:rPr>
        <w:t>(Cont’d)</w:t>
      </w:r>
    </w:p>
    <w:p w14:paraId="7437FF1D" w14:textId="64B5F1A3" w:rsidR="002E1540" w:rsidRPr="00A70425" w:rsidRDefault="002E1540" w:rsidP="00553949">
      <w:pPr>
        <w:autoSpaceDE w:val="0"/>
        <w:autoSpaceDN w:val="0"/>
        <w:adjustRightInd w:val="0"/>
        <w:spacing w:line="240" w:lineRule="auto"/>
        <w:ind w:left="540"/>
        <w:rPr>
          <w:rFonts w:cs="Arial"/>
          <w:sz w:val="18"/>
          <w:szCs w:val="18"/>
        </w:rPr>
      </w:pPr>
    </w:p>
    <w:p w14:paraId="3303E0F1" w14:textId="77777777" w:rsidR="00553949" w:rsidRPr="00A70425" w:rsidRDefault="00553949" w:rsidP="00553949">
      <w:pPr>
        <w:autoSpaceDE w:val="0"/>
        <w:autoSpaceDN w:val="0"/>
        <w:adjustRightInd w:val="0"/>
        <w:spacing w:line="240" w:lineRule="auto"/>
        <w:ind w:left="540"/>
        <w:rPr>
          <w:rFonts w:cs="Arial"/>
          <w:sz w:val="18"/>
          <w:szCs w:val="18"/>
        </w:rPr>
      </w:pPr>
    </w:p>
    <w:p w14:paraId="5E40CB52" w14:textId="77777777" w:rsidR="002E1540" w:rsidRPr="00A70425" w:rsidRDefault="002E1540" w:rsidP="00553949">
      <w:pPr>
        <w:spacing w:line="240" w:lineRule="auto"/>
        <w:ind w:left="540"/>
        <w:rPr>
          <w:rFonts w:cs="Arial"/>
          <w:sz w:val="18"/>
          <w:szCs w:val="18"/>
        </w:rPr>
      </w:pPr>
      <w:r w:rsidRPr="00A70425">
        <w:rPr>
          <w:rFonts w:cs="Arial"/>
          <w:sz w:val="18"/>
          <w:szCs w:val="18"/>
        </w:rPr>
        <w:t>The movements of rights in power purchase agreements payable are as follows:</w:t>
      </w:r>
    </w:p>
    <w:p w14:paraId="76C4DFC7" w14:textId="77777777" w:rsidR="002E1540" w:rsidRPr="00A70425" w:rsidRDefault="002E1540" w:rsidP="00553949">
      <w:pPr>
        <w:spacing w:line="240" w:lineRule="auto"/>
        <w:ind w:left="540"/>
        <w:rPr>
          <w:rFonts w:cs="Arial"/>
          <w:sz w:val="18"/>
          <w:szCs w:val="18"/>
        </w:rPr>
      </w:pPr>
    </w:p>
    <w:tbl>
      <w:tblPr>
        <w:tblW w:w="9891" w:type="dxa"/>
        <w:tblInd w:w="-441" w:type="dxa"/>
        <w:tblLayout w:type="fixed"/>
        <w:tblLook w:val="0000" w:firstRow="0" w:lastRow="0" w:firstColumn="0" w:lastColumn="0" w:noHBand="0" w:noVBand="0"/>
      </w:tblPr>
      <w:tblGrid>
        <w:gridCol w:w="7011"/>
        <w:gridCol w:w="1440"/>
        <w:gridCol w:w="1440"/>
      </w:tblGrid>
      <w:tr w:rsidR="002E1540" w:rsidRPr="00A70425" w14:paraId="0F0302FE" w14:textId="77777777" w:rsidTr="002E1540">
        <w:tc>
          <w:tcPr>
            <w:tcW w:w="7011" w:type="dxa"/>
          </w:tcPr>
          <w:p w14:paraId="79C9D112"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880" w:type="dxa"/>
            <w:gridSpan w:val="2"/>
            <w:vAlign w:val="bottom"/>
          </w:tcPr>
          <w:p w14:paraId="4E66A270"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Consolidated</w:t>
            </w:r>
          </w:p>
          <w:p w14:paraId="5272891D"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2E1540" w:rsidRPr="00A70425" w14:paraId="32AA55C4" w14:textId="77777777" w:rsidTr="002E1540">
        <w:tc>
          <w:tcPr>
            <w:tcW w:w="7011" w:type="dxa"/>
          </w:tcPr>
          <w:p w14:paraId="01967B81"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440" w:type="dxa"/>
            <w:vAlign w:val="bottom"/>
          </w:tcPr>
          <w:p w14:paraId="050CC44E" w14:textId="31930F1F" w:rsidR="002E1540"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440" w:type="dxa"/>
            <w:vAlign w:val="bottom"/>
          </w:tcPr>
          <w:p w14:paraId="55D39FE7" w14:textId="0B9AD107" w:rsidR="002E1540"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2E1540" w:rsidRPr="00A70425" w14:paraId="5EA1A5C5" w14:textId="77777777" w:rsidTr="002E1540">
        <w:tc>
          <w:tcPr>
            <w:tcW w:w="7011" w:type="dxa"/>
          </w:tcPr>
          <w:p w14:paraId="4BA9098F"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14:paraId="2EE0861F"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w:t>
            </w:r>
          </w:p>
          <w:p w14:paraId="76861E90"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Thousand</w:t>
            </w:r>
          </w:p>
        </w:tc>
        <w:tc>
          <w:tcPr>
            <w:tcW w:w="1440" w:type="dxa"/>
          </w:tcPr>
          <w:p w14:paraId="124F6936"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w:t>
            </w:r>
          </w:p>
          <w:p w14:paraId="0B83E981" w14:textId="77777777" w:rsidR="002E1540" w:rsidRPr="00A70425" w:rsidRDefault="002E15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Thousand</w:t>
            </w:r>
          </w:p>
        </w:tc>
      </w:tr>
      <w:tr w:rsidR="002E1540" w:rsidRPr="00A70425" w14:paraId="4FFBDB75" w14:textId="77777777" w:rsidTr="002E1540">
        <w:tc>
          <w:tcPr>
            <w:tcW w:w="7011" w:type="dxa"/>
          </w:tcPr>
          <w:p w14:paraId="7A616156"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04E01A3B"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440" w:type="dxa"/>
          </w:tcPr>
          <w:p w14:paraId="245AF1D2"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7A3899" w:rsidRPr="00A70425" w14:paraId="0B928690" w14:textId="77777777" w:rsidTr="002E1540">
        <w:tc>
          <w:tcPr>
            <w:tcW w:w="7011" w:type="dxa"/>
            <w:vAlign w:val="bottom"/>
          </w:tcPr>
          <w:p w14:paraId="0C1EED00" w14:textId="77777777" w:rsidR="007A3899" w:rsidRPr="00A70425" w:rsidRDefault="007A3899" w:rsidP="00553949">
            <w:pPr>
              <w:pStyle w:val="Heading8"/>
              <w:spacing w:line="240" w:lineRule="auto"/>
              <w:ind w:left="864"/>
              <w:rPr>
                <w:rFonts w:ascii="Arial" w:hAnsi="Arial" w:cs="Arial"/>
                <w:b w:val="0"/>
                <w:bCs w:val="0"/>
                <w:sz w:val="18"/>
                <w:szCs w:val="18"/>
              </w:rPr>
            </w:pPr>
            <w:r w:rsidRPr="00A70425">
              <w:rPr>
                <w:rFonts w:ascii="Arial" w:hAnsi="Arial" w:cs="Arial"/>
                <w:b w:val="0"/>
                <w:bCs w:val="0"/>
                <w:sz w:val="18"/>
                <w:szCs w:val="18"/>
              </w:rPr>
              <w:t>At 1 January</w:t>
            </w:r>
          </w:p>
        </w:tc>
        <w:tc>
          <w:tcPr>
            <w:tcW w:w="1440" w:type="dxa"/>
            <w:vAlign w:val="bottom"/>
          </w:tcPr>
          <w:p w14:paraId="1976D625" w14:textId="080C0602" w:rsidR="007A3899" w:rsidRPr="00A70425" w:rsidRDefault="00CC6334" w:rsidP="00553949">
            <w:pPr>
              <w:spacing w:line="240" w:lineRule="auto"/>
              <w:ind w:right="-72"/>
              <w:jc w:val="right"/>
              <w:rPr>
                <w:rFonts w:eastAsia="Cordia New" w:cs="Arial"/>
                <w:snapToGrid w:val="0"/>
                <w:sz w:val="18"/>
                <w:szCs w:val="18"/>
                <w:lang w:val="en-US"/>
              </w:rPr>
            </w:pPr>
            <w:r w:rsidRPr="00A70425">
              <w:rPr>
                <w:rFonts w:eastAsia="Cordia New" w:cs="Arial"/>
                <w:snapToGrid w:val="0"/>
                <w:sz w:val="18"/>
                <w:szCs w:val="18"/>
                <w:lang w:val="en-US"/>
              </w:rPr>
              <w:t>156,087</w:t>
            </w:r>
          </w:p>
        </w:tc>
        <w:tc>
          <w:tcPr>
            <w:tcW w:w="1440" w:type="dxa"/>
            <w:vAlign w:val="bottom"/>
          </w:tcPr>
          <w:p w14:paraId="7F02054E" w14:textId="3F593A92" w:rsidR="007A3899" w:rsidRPr="00A70425" w:rsidRDefault="007A3899" w:rsidP="00553949">
            <w:pPr>
              <w:spacing w:line="240" w:lineRule="auto"/>
              <w:ind w:right="-72"/>
              <w:jc w:val="right"/>
              <w:rPr>
                <w:rFonts w:eastAsia="Cordia New" w:cs="Arial"/>
                <w:snapToGrid w:val="0"/>
                <w:sz w:val="18"/>
                <w:szCs w:val="18"/>
                <w:lang w:val="en-US"/>
              </w:rPr>
            </w:pPr>
            <w:r w:rsidRPr="00A70425">
              <w:rPr>
                <w:rFonts w:eastAsia="Cordia New" w:cs="Arial"/>
                <w:snapToGrid w:val="0"/>
                <w:sz w:val="18"/>
                <w:szCs w:val="18"/>
                <w:lang w:val="en-US"/>
              </w:rPr>
              <w:t>159,822</w:t>
            </w:r>
          </w:p>
        </w:tc>
      </w:tr>
      <w:tr w:rsidR="007A3899" w:rsidRPr="00A70425" w14:paraId="07E42A85" w14:textId="77777777" w:rsidTr="002E1540">
        <w:tc>
          <w:tcPr>
            <w:tcW w:w="7011" w:type="dxa"/>
            <w:vAlign w:val="bottom"/>
          </w:tcPr>
          <w:p w14:paraId="40F06B3B" w14:textId="77777777" w:rsidR="007A3899" w:rsidRPr="00A70425" w:rsidRDefault="007A3899" w:rsidP="00553949">
            <w:pPr>
              <w:pStyle w:val="Heading8"/>
              <w:spacing w:line="240" w:lineRule="auto"/>
              <w:ind w:left="864"/>
              <w:rPr>
                <w:rFonts w:ascii="Arial" w:hAnsi="Arial" w:cs="Arial"/>
                <w:b w:val="0"/>
                <w:bCs w:val="0"/>
                <w:sz w:val="18"/>
                <w:szCs w:val="18"/>
              </w:rPr>
            </w:pPr>
            <w:r w:rsidRPr="00A70425">
              <w:rPr>
                <w:rFonts w:ascii="Arial" w:hAnsi="Arial" w:cs="Arial"/>
                <w:b w:val="0"/>
                <w:bCs w:val="0"/>
                <w:sz w:val="18"/>
                <w:szCs w:val="18"/>
              </w:rPr>
              <w:t>Repayments of liabilities</w:t>
            </w:r>
          </w:p>
        </w:tc>
        <w:tc>
          <w:tcPr>
            <w:tcW w:w="1440" w:type="dxa"/>
            <w:vAlign w:val="bottom"/>
          </w:tcPr>
          <w:p w14:paraId="624E9EE2" w14:textId="0B52F623" w:rsidR="007A3899" w:rsidRPr="00A70425" w:rsidRDefault="00CC6334" w:rsidP="00553949">
            <w:pPr>
              <w:spacing w:line="240" w:lineRule="auto"/>
              <w:ind w:right="-72"/>
              <w:jc w:val="right"/>
              <w:rPr>
                <w:rFonts w:eastAsia="Cordia New" w:cs="Arial"/>
                <w:snapToGrid w:val="0"/>
                <w:sz w:val="18"/>
                <w:szCs w:val="18"/>
                <w:lang w:val="en-US"/>
              </w:rPr>
            </w:pPr>
            <w:r w:rsidRPr="00A70425">
              <w:rPr>
                <w:rFonts w:eastAsia="Cordia New" w:cs="Arial"/>
                <w:snapToGrid w:val="0"/>
                <w:sz w:val="18"/>
                <w:szCs w:val="18"/>
                <w:lang w:val="en-US"/>
              </w:rPr>
              <w:t>(11,137)</w:t>
            </w:r>
          </w:p>
        </w:tc>
        <w:tc>
          <w:tcPr>
            <w:tcW w:w="1440" w:type="dxa"/>
            <w:vAlign w:val="bottom"/>
          </w:tcPr>
          <w:p w14:paraId="7D3225E1" w14:textId="01798337" w:rsidR="007A3899" w:rsidRPr="00A70425" w:rsidRDefault="007A3899" w:rsidP="00553949">
            <w:pPr>
              <w:spacing w:line="240" w:lineRule="auto"/>
              <w:ind w:right="-72"/>
              <w:jc w:val="right"/>
              <w:rPr>
                <w:rFonts w:eastAsia="Cordia New" w:cs="Arial"/>
                <w:snapToGrid w:val="0"/>
                <w:sz w:val="18"/>
                <w:szCs w:val="18"/>
                <w:lang w:val="en-US"/>
              </w:rPr>
            </w:pPr>
            <w:r w:rsidRPr="00A70425">
              <w:rPr>
                <w:rFonts w:eastAsia="Cordia New" w:cs="Arial"/>
                <w:snapToGrid w:val="0"/>
                <w:sz w:val="18"/>
                <w:szCs w:val="18"/>
                <w:lang w:val="en-US"/>
              </w:rPr>
              <w:t>(11,137)</w:t>
            </w:r>
          </w:p>
        </w:tc>
      </w:tr>
      <w:tr w:rsidR="007A3899" w:rsidRPr="00A70425" w14:paraId="17E45D34" w14:textId="77777777" w:rsidTr="002E1540">
        <w:tc>
          <w:tcPr>
            <w:tcW w:w="7011" w:type="dxa"/>
          </w:tcPr>
          <w:p w14:paraId="573FD481" w14:textId="77777777" w:rsidR="007A3899" w:rsidRPr="00A70425" w:rsidRDefault="007A3899"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A70425">
              <w:rPr>
                <w:rFonts w:cs="Arial"/>
                <w:sz w:val="18"/>
                <w:szCs w:val="18"/>
              </w:rPr>
              <w:t>Finance cost (Note 32)</w:t>
            </w:r>
          </w:p>
        </w:tc>
        <w:tc>
          <w:tcPr>
            <w:tcW w:w="1440" w:type="dxa"/>
            <w:vAlign w:val="bottom"/>
          </w:tcPr>
          <w:p w14:paraId="46C84ECD" w14:textId="12C42C71" w:rsidR="007A3899" w:rsidRPr="00A70425" w:rsidRDefault="00CC6334" w:rsidP="00553949">
            <w:pPr>
              <w:pBdr>
                <w:bottom w:val="single" w:sz="4" w:space="1" w:color="auto"/>
              </w:pBdr>
              <w:spacing w:line="240" w:lineRule="auto"/>
              <w:ind w:right="-72"/>
              <w:jc w:val="right"/>
              <w:rPr>
                <w:rFonts w:eastAsia="Cordia New" w:cs="Arial"/>
                <w:snapToGrid w:val="0"/>
                <w:sz w:val="18"/>
                <w:szCs w:val="18"/>
                <w:lang w:val="en-US"/>
              </w:rPr>
            </w:pPr>
            <w:r w:rsidRPr="00A70425">
              <w:rPr>
                <w:rFonts w:eastAsia="Cordia New" w:cs="Arial"/>
                <w:snapToGrid w:val="0"/>
                <w:sz w:val="18"/>
                <w:szCs w:val="18"/>
                <w:lang w:val="en-US"/>
              </w:rPr>
              <w:t>7,224</w:t>
            </w:r>
          </w:p>
        </w:tc>
        <w:tc>
          <w:tcPr>
            <w:tcW w:w="1440" w:type="dxa"/>
            <w:vAlign w:val="bottom"/>
          </w:tcPr>
          <w:p w14:paraId="0D83E492" w14:textId="298D5772" w:rsidR="007A3899" w:rsidRPr="00A70425" w:rsidRDefault="007A3899" w:rsidP="00553949">
            <w:pPr>
              <w:pBdr>
                <w:bottom w:val="single" w:sz="4" w:space="1" w:color="auto"/>
              </w:pBdr>
              <w:spacing w:line="240" w:lineRule="auto"/>
              <w:ind w:right="-72"/>
              <w:jc w:val="right"/>
              <w:rPr>
                <w:rFonts w:eastAsia="Cordia New" w:cs="Arial"/>
                <w:snapToGrid w:val="0"/>
                <w:sz w:val="18"/>
                <w:szCs w:val="18"/>
                <w:lang w:val="en-US"/>
              </w:rPr>
            </w:pPr>
            <w:r w:rsidRPr="00A70425">
              <w:rPr>
                <w:rFonts w:eastAsia="Cordia New" w:cs="Arial"/>
                <w:snapToGrid w:val="0"/>
                <w:sz w:val="18"/>
                <w:szCs w:val="18"/>
                <w:lang w:val="en-US"/>
              </w:rPr>
              <w:t>7,402</w:t>
            </w:r>
          </w:p>
        </w:tc>
      </w:tr>
      <w:tr w:rsidR="007A3899" w:rsidRPr="00A70425" w14:paraId="517BB5BF" w14:textId="77777777" w:rsidTr="002E1540">
        <w:tc>
          <w:tcPr>
            <w:tcW w:w="7011" w:type="dxa"/>
          </w:tcPr>
          <w:p w14:paraId="2ED85528" w14:textId="77777777" w:rsidR="007A3899" w:rsidRPr="00A70425" w:rsidRDefault="007A3899"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3C479B06" w14:textId="77777777" w:rsidR="007A3899" w:rsidRPr="00A70425" w:rsidRDefault="007A3899" w:rsidP="00553949">
            <w:pPr>
              <w:spacing w:line="240" w:lineRule="auto"/>
              <w:ind w:right="-72"/>
              <w:jc w:val="right"/>
              <w:rPr>
                <w:rFonts w:eastAsia="Cordia New" w:cs="Arial"/>
                <w:snapToGrid w:val="0"/>
                <w:sz w:val="12"/>
                <w:szCs w:val="12"/>
                <w:lang w:val="en-US"/>
              </w:rPr>
            </w:pPr>
          </w:p>
        </w:tc>
        <w:tc>
          <w:tcPr>
            <w:tcW w:w="1440" w:type="dxa"/>
          </w:tcPr>
          <w:p w14:paraId="22131790" w14:textId="77777777" w:rsidR="007A3899" w:rsidRPr="00A70425" w:rsidRDefault="007A3899" w:rsidP="00553949">
            <w:pPr>
              <w:spacing w:line="240" w:lineRule="auto"/>
              <w:ind w:right="-72"/>
              <w:jc w:val="right"/>
              <w:rPr>
                <w:rFonts w:eastAsia="Cordia New" w:cs="Arial"/>
                <w:snapToGrid w:val="0"/>
                <w:sz w:val="12"/>
                <w:szCs w:val="12"/>
                <w:lang w:val="en-US"/>
              </w:rPr>
            </w:pPr>
          </w:p>
        </w:tc>
      </w:tr>
      <w:tr w:rsidR="007A3899" w:rsidRPr="00A70425" w14:paraId="1FF8540C" w14:textId="77777777" w:rsidTr="002E1540">
        <w:tc>
          <w:tcPr>
            <w:tcW w:w="7011" w:type="dxa"/>
          </w:tcPr>
          <w:p w14:paraId="11F83057" w14:textId="77777777" w:rsidR="007A3899" w:rsidRPr="00A70425" w:rsidRDefault="007A3899" w:rsidP="0055394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A70425">
              <w:rPr>
                <w:rFonts w:cs="Arial"/>
                <w:sz w:val="18"/>
                <w:szCs w:val="18"/>
              </w:rPr>
              <w:t>At 31 December</w:t>
            </w:r>
          </w:p>
        </w:tc>
        <w:tc>
          <w:tcPr>
            <w:tcW w:w="1440" w:type="dxa"/>
            <w:vAlign w:val="bottom"/>
          </w:tcPr>
          <w:p w14:paraId="796325CF" w14:textId="70012011" w:rsidR="007A3899" w:rsidRPr="00A70425" w:rsidRDefault="00CC6334" w:rsidP="00553949">
            <w:pPr>
              <w:pBdr>
                <w:bottom w:val="double" w:sz="4" w:space="1" w:color="auto"/>
              </w:pBdr>
              <w:spacing w:line="240" w:lineRule="auto"/>
              <w:ind w:right="-72"/>
              <w:jc w:val="right"/>
              <w:rPr>
                <w:rFonts w:eastAsia="Cordia New" w:cs="Arial"/>
                <w:snapToGrid w:val="0"/>
                <w:sz w:val="18"/>
                <w:szCs w:val="18"/>
                <w:lang w:val="en-US"/>
              </w:rPr>
            </w:pPr>
            <w:r w:rsidRPr="00A70425">
              <w:rPr>
                <w:rFonts w:eastAsia="Cordia New" w:cs="Arial"/>
                <w:snapToGrid w:val="0"/>
                <w:sz w:val="18"/>
                <w:szCs w:val="18"/>
                <w:lang w:val="en-US"/>
              </w:rPr>
              <w:t>152,174</w:t>
            </w:r>
          </w:p>
        </w:tc>
        <w:tc>
          <w:tcPr>
            <w:tcW w:w="1440" w:type="dxa"/>
            <w:vAlign w:val="bottom"/>
          </w:tcPr>
          <w:p w14:paraId="6BAE7CD8" w14:textId="45088ADD" w:rsidR="007A3899" w:rsidRPr="00A70425" w:rsidRDefault="007A3899" w:rsidP="00553949">
            <w:pPr>
              <w:pBdr>
                <w:bottom w:val="double" w:sz="4" w:space="1" w:color="auto"/>
              </w:pBdr>
              <w:spacing w:line="240" w:lineRule="auto"/>
              <w:ind w:right="-72"/>
              <w:jc w:val="right"/>
              <w:rPr>
                <w:rFonts w:eastAsia="Cordia New" w:cs="Arial"/>
                <w:snapToGrid w:val="0"/>
                <w:sz w:val="18"/>
                <w:szCs w:val="18"/>
                <w:lang w:val="en-US"/>
              </w:rPr>
            </w:pPr>
            <w:r w:rsidRPr="00A70425">
              <w:rPr>
                <w:rFonts w:eastAsia="Cordia New" w:cs="Arial"/>
                <w:snapToGrid w:val="0"/>
                <w:sz w:val="18"/>
                <w:szCs w:val="18"/>
                <w:lang w:val="en-US"/>
              </w:rPr>
              <w:t>156,087</w:t>
            </w:r>
          </w:p>
        </w:tc>
      </w:tr>
    </w:tbl>
    <w:p w14:paraId="14BD014A" w14:textId="2714FA87" w:rsidR="002E1540" w:rsidRPr="00A70425" w:rsidRDefault="002E1540" w:rsidP="00553949">
      <w:pPr>
        <w:spacing w:line="240" w:lineRule="auto"/>
        <w:rPr>
          <w:rFonts w:cs="Arial"/>
          <w:sz w:val="18"/>
          <w:szCs w:val="18"/>
        </w:rPr>
      </w:pPr>
    </w:p>
    <w:p w14:paraId="6ADBE6CE" w14:textId="77777777" w:rsidR="00D45135" w:rsidRPr="00A70425" w:rsidRDefault="00D45135" w:rsidP="00553949">
      <w:pPr>
        <w:spacing w:line="240" w:lineRule="auto"/>
        <w:rPr>
          <w:rFonts w:cs="Arial"/>
          <w:sz w:val="18"/>
          <w:szCs w:val="18"/>
        </w:rPr>
      </w:pPr>
    </w:p>
    <w:p w14:paraId="0F617D9E" w14:textId="35F830A5" w:rsidR="002E1540" w:rsidRPr="00A70425" w:rsidRDefault="002E1540" w:rsidP="00553949">
      <w:pPr>
        <w:tabs>
          <w:tab w:val="left" w:pos="540"/>
        </w:tabs>
        <w:spacing w:line="240" w:lineRule="auto"/>
        <w:ind w:left="540" w:hanging="540"/>
        <w:jc w:val="thaiDistribute"/>
        <w:rPr>
          <w:rFonts w:cs="Arial"/>
          <w:b/>
          <w:bCs/>
          <w:sz w:val="18"/>
          <w:szCs w:val="18"/>
        </w:rPr>
      </w:pPr>
      <w:r w:rsidRPr="00A70425">
        <w:rPr>
          <w:rFonts w:eastAsia="Angsana New" w:cs="Arial"/>
          <w:b/>
          <w:bCs/>
          <w:sz w:val="18"/>
          <w:szCs w:val="18"/>
        </w:rPr>
        <w:t>2</w:t>
      </w:r>
      <w:r w:rsidR="00A17D77" w:rsidRPr="00A70425">
        <w:rPr>
          <w:rFonts w:eastAsia="Angsana New" w:cs="Arial"/>
          <w:b/>
          <w:bCs/>
          <w:sz w:val="18"/>
          <w:szCs w:val="18"/>
        </w:rPr>
        <w:t>5</w:t>
      </w:r>
      <w:r w:rsidRPr="00A70425">
        <w:rPr>
          <w:rFonts w:eastAsia="Angsana New" w:cs="Arial"/>
          <w:b/>
          <w:bCs/>
          <w:sz w:val="18"/>
          <w:szCs w:val="18"/>
        </w:rPr>
        <w:tab/>
        <w:t>Long-term b</w:t>
      </w:r>
      <w:r w:rsidRPr="00A70425">
        <w:rPr>
          <w:rFonts w:cs="Arial"/>
          <w:b/>
          <w:bCs/>
          <w:sz w:val="18"/>
          <w:szCs w:val="18"/>
        </w:rPr>
        <w:t>orrowings from financial institutions</w:t>
      </w:r>
    </w:p>
    <w:p w14:paraId="72D2C2E4" w14:textId="77777777" w:rsidR="002E1540" w:rsidRPr="00A70425" w:rsidRDefault="002E1540" w:rsidP="00553949">
      <w:pPr>
        <w:spacing w:line="240" w:lineRule="auto"/>
        <w:ind w:left="540"/>
        <w:jc w:val="both"/>
        <w:rPr>
          <w:rFonts w:cs="Arial"/>
          <w:b/>
          <w:bCs/>
          <w:sz w:val="18"/>
          <w:szCs w:val="18"/>
        </w:rPr>
      </w:pPr>
    </w:p>
    <w:tbl>
      <w:tblPr>
        <w:tblW w:w="9399" w:type="dxa"/>
        <w:tblLayout w:type="fixed"/>
        <w:tblLook w:val="0000" w:firstRow="0" w:lastRow="0" w:firstColumn="0" w:lastColumn="0" w:noHBand="0" w:noVBand="0"/>
      </w:tblPr>
      <w:tblGrid>
        <w:gridCol w:w="6663"/>
        <w:gridCol w:w="1368"/>
        <w:gridCol w:w="1368"/>
      </w:tblGrid>
      <w:tr w:rsidR="005D2224" w:rsidRPr="00A70425" w14:paraId="6609A657" w14:textId="77777777" w:rsidTr="005D2224">
        <w:tc>
          <w:tcPr>
            <w:tcW w:w="6663" w:type="dxa"/>
          </w:tcPr>
          <w:p w14:paraId="1A8B9094"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p>
        </w:tc>
        <w:tc>
          <w:tcPr>
            <w:tcW w:w="2736" w:type="dxa"/>
            <w:gridSpan w:val="2"/>
            <w:vAlign w:val="bottom"/>
          </w:tcPr>
          <w:p w14:paraId="77363908" w14:textId="77777777" w:rsidR="005D2224" w:rsidRPr="00A70425" w:rsidRDefault="005D2224"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7636DBBE" w14:textId="77777777" w:rsidR="005D2224" w:rsidRPr="00A70425" w:rsidRDefault="005D2224"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5D2224" w:rsidRPr="00A70425" w14:paraId="2A16B82B" w14:textId="77777777" w:rsidTr="005D2224">
        <w:tc>
          <w:tcPr>
            <w:tcW w:w="6663" w:type="dxa"/>
          </w:tcPr>
          <w:p w14:paraId="1B3F4BF9"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left="431"/>
              <w:rPr>
                <w:rFonts w:cs="Arial"/>
                <w:b/>
                <w:bCs/>
                <w:sz w:val="18"/>
                <w:szCs w:val="18"/>
              </w:rPr>
            </w:pPr>
          </w:p>
        </w:tc>
        <w:tc>
          <w:tcPr>
            <w:tcW w:w="1368" w:type="dxa"/>
            <w:shd w:val="clear" w:color="auto" w:fill="auto"/>
            <w:vAlign w:val="bottom"/>
          </w:tcPr>
          <w:p w14:paraId="6652464D" w14:textId="354349FC" w:rsidR="005D2224" w:rsidRPr="00A70425" w:rsidRDefault="005D2224"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68" w:type="dxa"/>
            <w:vAlign w:val="bottom"/>
          </w:tcPr>
          <w:p w14:paraId="7D5FF6AC" w14:textId="531C56D4" w:rsidR="005D2224" w:rsidRPr="00A70425" w:rsidRDefault="005D2224"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5D2224" w:rsidRPr="00A70425" w14:paraId="7AF79AFC" w14:textId="77777777" w:rsidTr="005D2224">
        <w:tc>
          <w:tcPr>
            <w:tcW w:w="6663" w:type="dxa"/>
          </w:tcPr>
          <w:p w14:paraId="44A406D6"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p>
        </w:tc>
        <w:tc>
          <w:tcPr>
            <w:tcW w:w="1368" w:type="dxa"/>
            <w:shd w:val="clear" w:color="auto" w:fill="auto"/>
          </w:tcPr>
          <w:p w14:paraId="63A728F1" w14:textId="77777777" w:rsidR="005D2224" w:rsidRPr="00A70425" w:rsidRDefault="005D2224"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68" w:type="dxa"/>
          </w:tcPr>
          <w:p w14:paraId="1EDA804B" w14:textId="77777777" w:rsidR="005D2224" w:rsidRPr="00A70425" w:rsidRDefault="005D2224"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5D2224" w:rsidRPr="00A70425" w14:paraId="77AC5593" w14:textId="77777777" w:rsidTr="005D2224">
        <w:tc>
          <w:tcPr>
            <w:tcW w:w="6663" w:type="dxa"/>
          </w:tcPr>
          <w:p w14:paraId="0801A3C5"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left="431"/>
              <w:rPr>
                <w:rFonts w:cs="Arial"/>
                <w:sz w:val="12"/>
                <w:szCs w:val="12"/>
                <w:u w:val="single"/>
              </w:rPr>
            </w:pPr>
          </w:p>
        </w:tc>
        <w:tc>
          <w:tcPr>
            <w:tcW w:w="1368" w:type="dxa"/>
            <w:shd w:val="clear" w:color="auto" w:fill="auto"/>
          </w:tcPr>
          <w:p w14:paraId="41F47789"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A9A9ABC"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D2224" w:rsidRPr="00A70425" w14:paraId="311823B4" w14:textId="77777777" w:rsidTr="005D2224">
        <w:tc>
          <w:tcPr>
            <w:tcW w:w="6663" w:type="dxa"/>
            <w:vAlign w:val="bottom"/>
          </w:tcPr>
          <w:p w14:paraId="295BE5D6" w14:textId="77777777" w:rsidR="005D2224" w:rsidRPr="00A70425" w:rsidRDefault="005D2224" w:rsidP="00553949">
            <w:pPr>
              <w:pStyle w:val="Heading8"/>
              <w:spacing w:line="240" w:lineRule="auto"/>
              <w:ind w:left="431"/>
              <w:rPr>
                <w:rFonts w:ascii="Arial" w:hAnsi="Arial" w:cs="Arial"/>
                <w:b w:val="0"/>
                <w:bCs w:val="0"/>
                <w:sz w:val="18"/>
                <w:szCs w:val="18"/>
              </w:rPr>
            </w:pPr>
            <w:r w:rsidRPr="00A70425">
              <w:rPr>
                <w:rFonts w:ascii="Arial" w:hAnsi="Arial" w:cs="Arial"/>
                <w:b w:val="0"/>
                <w:bCs w:val="0"/>
                <w:sz w:val="18"/>
                <w:szCs w:val="18"/>
              </w:rPr>
              <w:t>Current borrowings</w:t>
            </w:r>
          </w:p>
        </w:tc>
        <w:tc>
          <w:tcPr>
            <w:tcW w:w="1368" w:type="dxa"/>
            <w:vAlign w:val="bottom"/>
          </w:tcPr>
          <w:p w14:paraId="458CF8EA" w14:textId="5771898A" w:rsidR="005D2224" w:rsidRPr="00A70425" w:rsidRDefault="005D2224" w:rsidP="00553949">
            <w:pPr>
              <w:spacing w:line="240" w:lineRule="auto"/>
              <w:ind w:right="-72"/>
              <w:jc w:val="right"/>
              <w:rPr>
                <w:rFonts w:cs="Arial"/>
                <w:sz w:val="18"/>
                <w:szCs w:val="18"/>
                <w:lang w:val="en-US"/>
              </w:rPr>
            </w:pPr>
            <w:r w:rsidRPr="00A70425">
              <w:rPr>
                <w:rFonts w:cs="Arial"/>
                <w:sz w:val="18"/>
                <w:szCs w:val="18"/>
                <w:lang w:val="en-US"/>
              </w:rPr>
              <w:t>735,3</w:t>
            </w:r>
            <w:r w:rsidR="00732B1E">
              <w:rPr>
                <w:rFonts w:cs="Arial"/>
                <w:sz w:val="18"/>
                <w:szCs w:val="18"/>
                <w:lang w:val="en-US"/>
              </w:rPr>
              <w:t>27</w:t>
            </w:r>
          </w:p>
        </w:tc>
        <w:tc>
          <w:tcPr>
            <w:tcW w:w="1368" w:type="dxa"/>
            <w:vAlign w:val="bottom"/>
          </w:tcPr>
          <w:p w14:paraId="4C360F5C" w14:textId="3BA501D7" w:rsidR="005D2224" w:rsidRPr="00A70425" w:rsidRDefault="005D2224" w:rsidP="00553949">
            <w:pPr>
              <w:spacing w:line="240" w:lineRule="auto"/>
              <w:ind w:right="-72"/>
              <w:jc w:val="right"/>
              <w:rPr>
                <w:rFonts w:cs="Arial"/>
                <w:sz w:val="18"/>
                <w:szCs w:val="18"/>
                <w:lang w:val="en-US"/>
              </w:rPr>
            </w:pPr>
            <w:r w:rsidRPr="00A70425">
              <w:rPr>
                <w:rFonts w:cs="Arial"/>
                <w:sz w:val="18"/>
                <w:szCs w:val="18"/>
                <w:lang w:val="en-US"/>
              </w:rPr>
              <w:t>529,754</w:t>
            </w:r>
          </w:p>
        </w:tc>
      </w:tr>
      <w:tr w:rsidR="005D2224" w:rsidRPr="00A70425" w14:paraId="6DA3F406" w14:textId="77777777" w:rsidTr="005D2224">
        <w:tc>
          <w:tcPr>
            <w:tcW w:w="6663" w:type="dxa"/>
          </w:tcPr>
          <w:p w14:paraId="061E6F7C"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r w:rsidRPr="00A70425">
              <w:rPr>
                <w:rFonts w:cs="Arial"/>
                <w:sz w:val="18"/>
                <w:szCs w:val="18"/>
              </w:rPr>
              <w:t>Non-current borrowings</w:t>
            </w:r>
          </w:p>
        </w:tc>
        <w:tc>
          <w:tcPr>
            <w:tcW w:w="1368" w:type="dxa"/>
            <w:vAlign w:val="bottom"/>
          </w:tcPr>
          <w:p w14:paraId="58A79946" w14:textId="5A92626A" w:rsidR="005D2224" w:rsidRPr="00A70425" w:rsidRDefault="005D2224"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2,439,9</w:t>
            </w:r>
            <w:r w:rsidR="00732B1E">
              <w:rPr>
                <w:rFonts w:cs="Arial"/>
                <w:sz w:val="18"/>
                <w:szCs w:val="18"/>
                <w:lang w:val="en-US"/>
              </w:rPr>
              <w:t>76</w:t>
            </w:r>
          </w:p>
        </w:tc>
        <w:tc>
          <w:tcPr>
            <w:tcW w:w="1368" w:type="dxa"/>
            <w:vAlign w:val="bottom"/>
          </w:tcPr>
          <w:p w14:paraId="30AFF93C" w14:textId="0F783611" w:rsidR="005D2224" w:rsidRPr="00A70425" w:rsidRDefault="005D2224"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1,476,522</w:t>
            </w:r>
          </w:p>
        </w:tc>
      </w:tr>
      <w:tr w:rsidR="005D2224" w:rsidRPr="00A70425" w14:paraId="5B8DD89D" w14:textId="77777777" w:rsidTr="005D2224">
        <w:tc>
          <w:tcPr>
            <w:tcW w:w="6663" w:type="dxa"/>
          </w:tcPr>
          <w:p w14:paraId="45D580DE"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left="431"/>
              <w:rPr>
                <w:rFonts w:cs="Arial"/>
                <w:sz w:val="12"/>
                <w:szCs w:val="12"/>
                <w:u w:val="single"/>
              </w:rPr>
            </w:pPr>
          </w:p>
        </w:tc>
        <w:tc>
          <w:tcPr>
            <w:tcW w:w="1368" w:type="dxa"/>
            <w:shd w:val="clear" w:color="auto" w:fill="auto"/>
          </w:tcPr>
          <w:p w14:paraId="2ABD93B3" w14:textId="77777777" w:rsidR="005D2224" w:rsidRPr="00A70425" w:rsidRDefault="005D2224" w:rsidP="00553949">
            <w:pPr>
              <w:spacing w:line="240" w:lineRule="auto"/>
              <w:ind w:right="-72"/>
              <w:jc w:val="right"/>
              <w:rPr>
                <w:rFonts w:cs="Arial"/>
                <w:sz w:val="12"/>
                <w:szCs w:val="12"/>
                <w:lang w:val="en-US"/>
              </w:rPr>
            </w:pPr>
          </w:p>
        </w:tc>
        <w:tc>
          <w:tcPr>
            <w:tcW w:w="1368" w:type="dxa"/>
          </w:tcPr>
          <w:p w14:paraId="45D805B4" w14:textId="77777777" w:rsidR="005D2224" w:rsidRPr="00A70425" w:rsidRDefault="005D2224" w:rsidP="00553949">
            <w:pPr>
              <w:spacing w:line="240" w:lineRule="auto"/>
              <w:ind w:right="-72"/>
              <w:jc w:val="right"/>
              <w:rPr>
                <w:rFonts w:cs="Arial"/>
                <w:sz w:val="12"/>
                <w:szCs w:val="12"/>
                <w:lang w:val="en-US"/>
              </w:rPr>
            </w:pPr>
          </w:p>
        </w:tc>
      </w:tr>
      <w:tr w:rsidR="005D2224" w:rsidRPr="00A70425" w14:paraId="192EC589" w14:textId="77777777" w:rsidTr="005D2224">
        <w:tc>
          <w:tcPr>
            <w:tcW w:w="6663" w:type="dxa"/>
          </w:tcPr>
          <w:p w14:paraId="6BBBD846"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p>
        </w:tc>
        <w:tc>
          <w:tcPr>
            <w:tcW w:w="1368" w:type="dxa"/>
            <w:vAlign w:val="bottom"/>
          </w:tcPr>
          <w:p w14:paraId="2064DC15" w14:textId="6065E6FF" w:rsidR="005D2224" w:rsidRPr="00A70425" w:rsidRDefault="005D2224"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3,175,3</w:t>
            </w:r>
            <w:r w:rsidR="006E4F42" w:rsidRPr="00A70425">
              <w:rPr>
                <w:rFonts w:cs="Arial"/>
                <w:sz w:val="18"/>
                <w:szCs w:val="18"/>
                <w:lang w:val="en-US"/>
              </w:rPr>
              <w:t>03</w:t>
            </w:r>
          </w:p>
        </w:tc>
        <w:tc>
          <w:tcPr>
            <w:tcW w:w="1368" w:type="dxa"/>
            <w:vAlign w:val="bottom"/>
          </w:tcPr>
          <w:p w14:paraId="585BE5C6" w14:textId="608115E7" w:rsidR="005D2224" w:rsidRPr="00A70425" w:rsidRDefault="005D2224"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2,006,276</w:t>
            </w:r>
          </w:p>
        </w:tc>
      </w:tr>
    </w:tbl>
    <w:p w14:paraId="325CE3A0" w14:textId="77777777" w:rsidR="002E1540" w:rsidRPr="00A70425" w:rsidRDefault="002E1540" w:rsidP="00553949">
      <w:pPr>
        <w:autoSpaceDE w:val="0"/>
        <w:autoSpaceDN w:val="0"/>
        <w:adjustRightInd w:val="0"/>
        <w:spacing w:line="240" w:lineRule="auto"/>
        <w:ind w:left="540"/>
        <w:rPr>
          <w:rFonts w:cs="Arial"/>
          <w:b/>
          <w:bCs/>
          <w:sz w:val="18"/>
          <w:szCs w:val="22"/>
          <w:lang w:bidi="th-TH"/>
        </w:rPr>
      </w:pPr>
    </w:p>
    <w:p w14:paraId="30953636" w14:textId="77777777" w:rsidR="002E1540" w:rsidRPr="00A70425" w:rsidRDefault="002E1540" w:rsidP="00553949">
      <w:pPr>
        <w:autoSpaceDE w:val="0"/>
        <w:autoSpaceDN w:val="0"/>
        <w:adjustRightInd w:val="0"/>
        <w:spacing w:line="240" w:lineRule="auto"/>
        <w:ind w:left="540"/>
        <w:rPr>
          <w:rFonts w:cs="Arial"/>
          <w:sz w:val="18"/>
          <w:szCs w:val="18"/>
        </w:rPr>
      </w:pPr>
      <w:r w:rsidRPr="00A70425">
        <w:rPr>
          <w:rFonts w:cs="Arial"/>
          <w:sz w:val="18"/>
          <w:szCs w:val="18"/>
        </w:rPr>
        <w:t>The movements of long-term borrowings from financial institutions are as follows:</w:t>
      </w:r>
    </w:p>
    <w:p w14:paraId="674D7B39" w14:textId="77777777" w:rsidR="002E1540" w:rsidRPr="00A70425" w:rsidRDefault="002E1540" w:rsidP="00553949">
      <w:pPr>
        <w:autoSpaceDE w:val="0"/>
        <w:autoSpaceDN w:val="0"/>
        <w:adjustRightInd w:val="0"/>
        <w:spacing w:line="240" w:lineRule="auto"/>
        <w:ind w:left="540"/>
        <w:rPr>
          <w:rFonts w:cs="Arial"/>
          <w:sz w:val="18"/>
          <w:szCs w:val="18"/>
        </w:rPr>
      </w:pPr>
    </w:p>
    <w:tbl>
      <w:tblPr>
        <w:tblW w:w="9399" w:type="dxa"/>
        <w:tblLayout w:type="fixed"/>
        <w:tblLook w:val="0000" w:firstRow="0" w:lastRow="0" w:firstColumn="0" w:lastColumn="0" w:noHBand="0" w:noVBand="0"/>
      </w:tblPr>
      <w:tblGrid>
        <w:gridCol w:w="6663"/>
        <w:gridCol w:w="1368"/>
        <w:gridCol w:w="1368"/>
      </w:tblGrid>
      <w:tr w:rsidR="005D2224" w:rsidRPr="00A70425" w14:paraId="3ADB70F8" w14:textId="77777777" w:rsidTr="005D2224">
        <w:tc>
          <w:tcPr>
            <w:tcW w:w="6663" w:type="dxa"/>
          </w:tcPr>
          <w:p w14:paraId="227D3019"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p>
        </w:tc>
        <w:tc>
          <w:tcPr>
            <w:tcW w:w="2736" w:type="dxa"/>
            <w:gridSpan w:val="2"/>
            <w:vAlign w:val="bottom"/>
          </w:tcPr>
          <w:p w14:paraId="37AAE242" w14:textId="77777777" w:rsidR="005D2224" w:rsidRPr="00A70425" w:rsidRDefault="005D2224"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31B6DA24" w14:textId="77777777" w:rsidR="005D2224" w:rsidRPr="00A70425" w:rsidRDefault="005D2224"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5D2224" w:rsidRPr="00A70425" w14:paraId="07E29078" w14:textId="77777777" w:rsidTr="005D2224">
        <w:tc>
          <w:tcPr>
            <w:tcW w:w="6663" w:type="dxa"/>
          </w:tcPr>
          <w:p w14:paraId="0F89ABC5"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left="429"/>
              <w:rPr>
                <w:rFonts w:cs="Arial"/>
                <w:b/>
                <w:bCs/>
                <w:spacing w:val="-2"/>
                <w:sz w:val="18"/>
                <w:szCs w:val="18"/>
              </w:rPr>
            </w:pPr>
          </w:p>
        </w:tc>
        <w:tc>
          <w:tcPr>
            <w:tcW w:w="1368" w:type="dxa"/>
            <w:shd w:val="clear" w:color="auto" w:fill="auto"/>
            <w:vAlign w:val="bottom"/>
          </w:tcPr>
          <w:p w14:paraId="2F8F5798" w14:textId="0A81F8DD" w:rsidR="005D2224" w:rsidRPr="00A70425" w:rsidRDefault="005D2224"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68" w:type="dxa"/>
            <w:vAlign w:val="bottom"/>
          </w:tcPr>
          <w:p w14:paraId="29203072" w14:textId="48269407" w:rsidR="005D2224" w:rsidRPr="00A70425" w:rsidRDefault="005D2224"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5D2224" w:rsidRPr="00A70425" w14:paraId="2754D951" w14:textId="77777777" w:rsidTr="005D2224">
        <w:tc>
          <w:tcPr>
            <w:tcW w:w="6663" w:type="dxa"/>
          </w:tcPr>
          <w:p w14:paraId="19CCF9C1"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p>
        </w:tc>
        <w:tc>
          <w:tcPr>
            <w:tcW w:w="1368" w:type="dxa"/>
            <w:shd w:val="clear" w:color="auto" w:fill="auto"/>
          </w:tcPr>
          <w:p w14:paraId="67961064" w14:textId="77777777" w:rsidR="005D2224" w:rsidRPr="00A70425" w:rsidRDefault="005D2224"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68" w:type="dxa"/>
          </w:tcPr>
          <w:p w14:paraId="02FFBDC6" w14:textId="77777777" w:rsidR="005D2224" w:rsidRPr="00A70425" w:rsidRDefault="005D2224"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5D2224" w:rsidRPr="00A70425" w14:paraId="17712F11" w14:textId="77777777" w:rsidTr="005D2224">
        <w:tc>
          <w:tcPr>
            <w:tcW w:w="6663" w:type="dxa"/>
          </w:tcPr>
          <w:p w14:paraId="7D21BE7B"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left="429"/>
              <w:rPr>
                <w:rFonts w:cs="Arial"/>
                <w:sz w:val="12"/>
                <w:szCs w:val="12"/>
                <w:u w:val="single"/>
              </w:rPr>
            </w:pPr>
          </w:p>
        </w:tc>
        <w:tc>
          <w:tcPr>
            <w:tcW w:w="1368" w:type="dxa"/>
            <w:shd w:val="clear" w:color="auto" w:fill="auto"/>
          </w:tcPr>
          <w:p w14:paraId="12956E85"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09BDA548"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D2224" w:rsidRPr="00A70425" w14:paraId="4FEF60C7" w14:textId="77777777" w:rsidTr="005D2224">
        <w:tc>
          <w:tcPr>
            <w:tcW w:w="6663" w:type="dxa"/>
            <w:vAlign w:val="bottom"/>
          </w:tcPr>
          <w:p w14:paraId="6C2756D8" w14:textId="77777777" w:rsidR="005D2224" w:rsidRPr="00A70425" w:rsidRDefault="005D2224" w:rsidP="00553949">
            <w:pPr>
              <w:pStyle w:val="Heading8"/>
              <w:keepNext w:val="0"/>
              <w:spacing w:line="240" w:lineRule="auto"/>
              <w:ind w:left="429"/>
              <w:rPr>
                <w:rFonts w:ascii="Arial" w:hAnsi="Arial" w:cs="Arial"/>
                <w:b w:val="0"/>
                <w:bCs w:val="0"/>
                <w:sz w:val="18"/>
                <w:szCs w:val="18"/>
              </w:rPr>
            </w:pPr>
            <w:r w:rsidRPr="00A70425">
              <w:rPr>
                <w:rFonts w:ascii="Arial" w:hAnsi="Arial" w:cs="Arial"/>
                <w:b w:val="0"/>
                <w:bCs w:val="0"/>
                <w:sz w:val="18"/>
                <w:szCs w:val="18"/>
              </w:rPr>
              <w:t>At 1 January</w:t>
            </w:r>
          </w:p>
        </w:tc>
        <w:tc>
          <w:tcPr>
            <w:tcW w:w="1368" w:type="dxa"/>
            <w:vAlign w:val="bottom"/>
          </w:tcPr>
          <w:p w14:paraId="3C3B9B19" w14:textId="33D28D8B" w:rsidR="005D2224" w:rsidRPr="00A70425" w:rsidRDefault="005D2224" w:rsidP="00553949">
            <w:pPr>
              <w:spacing w:line="240" w:lineRule="auto"/>
              <w:ind w:right="-72"/>
              <w:jc w:val="right"/>
              <w:rPr>
                <w:rFonts w:cs="Arial"/>
                <w:sz w:val="18"/>
                <w:szCs w:val="18"/>
              </w:rPr>
            </w:pPr>
            <w:r w:rsidRPr="00A70425">
              <w:rPr>
                <w:rFonts w:cs="Arial"/>
                <w:sz w:val="18"/>
                <w:szCs w:val="18"/>
              </w:rPr>
              <w:t>2,006,276</w:t>
            </w:r>
          </w:p>
        </w:tc>
        <w:tc>
          <w:tcPr>
            <w:tcW w:w="1368" w:type="dxa"/>
            <w:vAlign w:val="bottom"/>
          </w:tcPr>
          <w:p w14:paraId="55B9E705" w14:textId="20EED43D" w:rsidR="005D2224" w:rsidRPr="00A70425" w:rsidRDefault="005D2224" w:rsidP="00553949">
            <w:pPr>
              <w:spacing w:line="240" w:lineRule="auto"/>
              <w:ind w:right="-72"/>
              <w:jc w:val="right"/>
              <w:rPr>
                <w:rFonts w:cs="Arial"/>
                <w:sz w:val="18"/>
                <w:szCs w:val="18"/>
              </w:rPr>
            </w:pPr>
            <w:r w:rsidRPr="00A70425">
              <w:rPr>
                <w:rFonts w:cs="Arial"/>
                <w:sz w:val="18"/>
                <w:szCs w:val="18"/>
              </w:rPr>
              <w:t>1,610,916</w:t>
            </w:r>
          </w:p>
        </w:tc>
      </w:tr>
      <w:tr w:rsidR="005D2224" w:rsidRPr="00A70425" w14:paraId="316F1D48" w14:textId="77777777" w:rsidTr="005D2224">
        <w:tc>
          <w:tcPr>
            <w:tcW w:w="6663" w:type="dxa"/>
            <w:vAlign w:val="bottom"/>
          </w:tcPr>
          <w:p w14:paraId="2D6081F1" w14:textId="77777777" w:rsidR="005D2224" w:rsidRPr="00A70425" w:rsidRDefault="005D2224" w:rsidP="00553949">
            <w:pPr>
              <w:pStyle w:val="Heading8"/>
              <w:keepNext w:val="0"/>
              <w:spacing w:line="240" w:lineRule="auto"/>
              <w:ind w:left="429"/>
              <w:rPr>
                <w:rFonts w:ascii="Arial" w:hAnsi="Arial" w:cs="Arial"/>
                <w:b w:val="0"/>
                <w:bCs w:val="0"/>
                <w:sz w:val="18"/>
                <w:szCs w:val="18"/>
              </w:rPr>
            </w:pPr>
            <w:r w:rsidRPr="00A70425">
              <w:rPr>
                <w:rFonts w:ascii="Arial" w:hAnsi="Arial" w:cs="Arial"/>
                <w:b w:val="0"/>
                <w:bCs w:val="0"/>
                <w:sz w:val="18"/>
                <w:szCs w:val="18"/>
              </w:rPr>
              <w:t>Additions from acquisition of subsidiaries</w:t>
            </w:r>
          </w:p>
        </w:tc>
        <w:tc>
          <w:tcPr>
            <w:tcW w:w="1368" w:type="dxa"/>
            <w:vAlign w:val="bottom"/>
          </w:tcPr>
          <w:p w14:paraId="6A65D79C" w14:textId="2F8CDE92" w:rsidR="005D2224" w:rsidRPr="00A70425" w:rsidRDefault="005D2224" w:rsidP="00553949">
            <w:pPr>
              <w:spacing w:line="240" w:lineRule="auto"/>
              <w:ind w:right="-72"/>
              <w:jc w:val="right"/>
              <w:rPr>
                <w:rFonts w:cs="Arial"/>
                <w:sz w:val="18"/>
                <w:szCs w:val="18"/>
              </w:rPr>
            </w:pPr>
            <w:r w:rsidRPr="00A70425">
              <w:rPr>
                <w:rFonts w:cs="Arial"/>
                <w:sz w:val="18"/>
                <w:szCs w:val="18"/>
              </w:rPr>
              <w:t>-</w:t>
            </w:r>
          </w:p>
        </w:tc>
        <w:tc>
          <w:tcPr>
            <w:tcW w:w="1368" w:type="dxa"/>
            <w:vAlign w:val="bottom"/>
          </w:tcPr>
          <w:p w14:paraId="600D6C70" w14:textId="0E7BFA8C" w:rsidR="005D2224" w:rsidRPr="00A70425" w:rsidRDefault="005D2224" w:rsidP="00553949">
            <w:pPr>
              <w:spacing w:line="240" w:lineRule="auto"/>
              <w:ind w:right="-72"/>
              <w:jc w:val="right"/>
              <w:rPr>
                <w:rFonts w:cs="Arial"/>
                <w:sz w:val="18"/>
                <w:szCs w:val="18"/>
              </w:rPr>
            </w:pPr>
            <w:r w:rsidRPr="00A70425">
              <w:rPr>
                <w:rFonts w:cs="Arial"/>
                <w:sz w:val="18"/>
                <w:szCs w:val="18"/>
              </w:rPr>
              <w:t>5,741</w:t>
            </w:r>
          </w:p>
        </w:tc>
      </w:tr>
      <w:tr w:rsidR="005D2224" w:rsidRPr="00A70425" w14:paraId="51170745" w14:textId="77777777" w:rsidTr="005D2224">
        <w:tc>
          <w:tcPr>
            <w:tcW w:w="6663" w:type="dxa"/>
            <w:vAlign w:val="bottom"/>
          </w:tcPr>
          <w:p w14:paraId="0EC3226F" w14:textId="77777777" w:rsidR="005D2224" w:rsidRPr="00A70425" w:rsidRDefault="005D2224" w:rsidP="00553949">
            <w:pPr>
              <w:pStyle w:val="Heading8"/>
              <w:keepNext w:val="0"/>
              <w:spacing w:line="240" w:lineRule="auto"/>
              <w:ind w:left="429"/>
              <w:rPr>
                <w:rFonts w:ascii="Arial" w:hAnsi="Arial" w:cs="Arial"/>
                <w:b w:val="0"/>
                <w:bCs w:val="0"/>
                <w:sz w:val="18"/>
                <w:szCs w:val="18"/>
              </w:rPr>
            </w:pPr>
            <w:r w:rsidRPr="00A70425">
              <w:rPr>
                <w:rFonts w:ascii="Arial" w:hAnsi="Arial" w:cs="Arial"/>
                <w:b w:val="0"/>
                <w:bCs w:val="0"/>
                <w:sz w:val="18"/>
                <w:szCs w:val="18"/>
              </w:rPr>
              <w:t>Additional borrowing:</w:t>
            </w:r>
          </w:p>
        </w:tc>
        <w:tc>
          <w:tcPr>
            <w:tcW w:w="1368" w:type="dxa"/>
            <w:vAlign w:val="bottom"/>
          </w:tcPr>
          <w:p w14:paraId="6F0CB68A" w14:textId="77777777" w:rsidR="005D2224" w:rsidRPr="00A70425" w:rsidRDefault="005D2224" w:rsidP="00553949">
            <w:pPr>
              <w:spacing w:line="240" w:lineRule="auto"/>
              <w:ind w:right="-72"/>
              <w:jc w:val="right"/>
              <w:rPr>
                <w:rFonts w:cs="Arial"/>
                <w:sz w:val="18"/>
                <w:szCs w:val="18"/>
              </w:rPr>
            </w:pPr>
          </w:p>
        </w:tc>
        <w:tc>
          <w:tcPr>
            <w:tcW w:w="1368" w:type="dxa"/>
            <w:vAlign w:val="bottom"/>
          </w:tcPr>
          <w:p w14:paraId="55C3D181" w14:textId="77777777" w:rsidR="005D2224" w:rsidRPr="00A70425" w:rsidRDefault="005D2224" w:rsidP="00553949">
            <w:pPr>
              <w:spacing w:line="240" w:lineRule="auto"/>
              <w:ind w:right="-72"/>
              <w:jc w:val="right"/>
              <w:rPr>
                <w:rFonts w:cs="Arial"/>
                <w:sz w:val="18"/>
                <w:szCs w:val="18"/>
              </w:rPr>
            </w:pPr>
          </w:p>
        </w:tc>
      </w:tr>
      <w:tr w:rsidR="005D2224" w:rsidRPr="00A70425" w14:paraId="2BCE577E" w14:textId="77777777" w:rsidTr="005D2224">
        <w:tc>
          <w:tcPr>
            <w:tcW w:w="6663" w:type="dxa"/>
            <w:vAlign w:val="bottom"/>
          </w:tcPr>
          <w:p w14:paraId="7B7EC75E" w14:textId="77777777" w:rsidR="005D2224" w:rsidRPr="00A70425" w:rsidRDefault="005D2224" w:rsidP="00553949">
            <w:pPr>
              <w:pStyle w:val="Heading8"/>
              <w:keepNext w:val="0"/>
              <w:spacing w:line="240" w:lineRule="auto"/>
              <w:ind w:left="429"/>
              <w:rPr>
                <w:rFonts w:ascii="Arial" w:hAnsi="Arial" w:cs="Arial"/>
                <w:b w:val="0"/>
                <w:bCs w:val="0"/>
                <w:sz w:val="18"/>
                <w:szCs w:val="18"/>
              </w:rPr>
            </w:pPr>
            <w:r w:rsidRPr="00A70425">
              <w:rPr>
                <w:rFonts w:ascii="Arial" w:hAnsi="Arial" w:cs="Arial"/>
                <w:b w:val="0"/>
                <w:bCs w:val="0"/>
                <w:sz w:val="18"/>
                <w:szCs w:val="18"/>
              </w:rPr>
              <w:t xml:space="preserve">   - Additions net of debt issuance costs</w:t>
            </w:r>
          </w:p>
        </w:tc>
        <w:tc>
          <w:tcPr>
            <w:tcW w:w="1368" w:type="dxa"/>
            <w:vAlign w:val="bottom"/>
          </w:tcPr>
          <w:p w14:paraId="49B3512A" w14:textId="4303E60C" w:rsidR="005D2224" w:rsidRPr="00A70425" w:rsidRDefault="005D2224" w:rsidP="00553949">
            <w:pPr>
              <w:spacing w:line="240" w:lineRule="auto"/>
              <w:ind w:right="-72"/>
              <w:jc w:val="right"/>
              <w:rPr>
                <w:rFonts w:cs="Arial"/>
                <w:sz w:val="18"/>
                <w:szCs w:val="18"/>
                <w:rtl/>
                <w:cs/>
              </w:rPr>
            </w:pPr>
            <w:r w:rsidRPr="00A70425">
              <w:rPr>
                <w:rFonts w:cs="Arial"/>
                <w:sz w:val="18"/>
                <w:szCs w:val="18"/>
              </w:rPr>
              <w:t>1,996,204</w:t>
            </w:r>
          </w:p>
        </w:tc>
        <w:tc>
          <w:tcPr>
            <w:tcW w:w="1368" w:type="dxa"/>
            <w:vAlign w:val="bottom"/>
          </w:tcPr>
          <w:p w14:paraId="7F3DA75F" w14:textId="650A3E48" w:rsidR="005D2224" w:rsidRPr="00A70425" w:rsidRDefault="005D2224" w:rsidP="00553949">
            <w:pPr>
              <w:spacing w:line="240" w:lineRule="auto"/>
              <w:ind w:right="-72"/>
              <w:jc w:val="right"/>
              <w:rPr>
                <w:rFonts w:cs="Arial"/>
                <w:sz w:val="18"/>
                <w:szCs w:val="18"/>
                <w:rtl/>
                <w:cs/>
              </w:rPr>
            </w:pPr>
            <w:r w:rsidRPr="00A70425">
              <w:rPr>
                <w:rFonts w:cs="Arial"/>
                <w:sz w:val="18"/>
                <w:szCs w:val="18"/>
              </w:rPr>
              <w:t>643,588</w:t>
            </w:r>
          </w:p>
        </w:tc>
      </w:tr>
      <w:tr w:rsidR="005D2224" w:rsidRPr="00A70425" w14:paraId="21CB73E7" w14:textId="77777777" w:rsidTr="005D2224">
        <w:tc>
          <w:tcPr>
            <w:tcW w:w="6663" w:type="dxa"/>
            <w:vAlign w:val="bottom"/>
          </w:tcPr>
          <w:p w14:paraId="25FF448F" w14:textId="77777777" w:rsidR="005D2224" w:rsidRPr="00A70425" w:rsidRDefault="005D2224" w:rsidP="00553949">
            <w:pPr>
              <w:pStyle w:val="Heading8"/>
              <w:keepNext w:val="0"/>
              <w:spacing w:line="240" w:lineRule="auto"/>
              <w:ind w:left="429"/>
              <w:rPr>
                <w:rFonts w:ascii="Arial" w:hAnsi="Arial" w:cs="Arial"/>
                <w:b w:val="0"/>
                <w:bCs w:val="0"/>
                <w:sz w:val="18"/>
                <w:szCs w:val="18"/>
              </w:rPr>
            </w:pPr>
            <w:r w:rsidRPr="00A70425">
              <w:rPr>
                <w:rFonts w:ascii="Arial" w:hAnsi="Arial" w:cs="Arial"/>
                <w:b w:val="0"/>
                <w:bCs w:val="0"/>
                <w:sz w:val="18"/>
                <w:szCs w:val="18"/>
              </w:rPr>
              <w:t xml:space="preserve">   - Interest</w:t>
            </w:r>
          </w:p>
        </w:tc>
        <w:tc>
          <w:tcPr>
            <w:tcW w:w="1368" w:type="dxa"/>
            <w:vAlign w:val="bottom"/>
          </w:tcPr>
          <w:p w14:paraId="4CF5D5E0" w14:textId="4FE547B5" w:rsidR="005D2224" w:rsidRPr="00A70425" w:rsidRDefault="005D2224" w:rsidP="00553949">
            <w:pPr>
              <w:spacing w:line="240" w:lineRule="auto"/>
              <w:ind w:right="-72"/>
              <w:jc w:val="right"/>
              <w:rPr>
                <w:rFonts w:cs="Arial"/>
                <w:sz w:val="18"/>
                <w:szCs w:val="18"/>
              </w:rPr>
            </w:pPr>
            <w:r w:rsidRPr="00A70425">
              <w:rPr>
                <w:rFonts w:cs="Arial"/>
                <w:sz w:val="18"/>
                <w:szCs w:val="18"/>
              </w:rPr>
              <w:t>81,</w:t>
            </w:r>
            <w:r w:rsidR="00AD6E27" w:rsidRPr="00A70425">
              <w:rPr>
                <w:rFonts w:cs="Arial"/>
                <w:sz w:val="18"/>
                <w:szCs w:val="18"/>
              </w:rPr>
              <w:t>1</w:t>
            </w:r>
            <w:r w:rsidR="006E4F42" w:rsidRPr="00A70425">
              <w:rPr>
                <w:rFonts w:cs="Arial"/>
                <w:sz w:val="18"/>
                <w:szCs w:val="18"/>
              </w:rPr>
              <w:t>88</w:t>
            </w:r>
          </w:p>
        </w:tc>
        <w:tc>
          <w:tcPr>
            <w:tcW w:w="1368" w:type="dxa"/>
            <w:vAlign w:val="bottom"/>
          </w:tcPr>
          <w:p w14:paraId="0E1AC77F" w14:textId="1CE2C0C4" w:rsidR="005D2224" w:rsidRPr="00A70425" w:rsidRDefault="005D2224" w:rsidP="00553949">
            <w:pPr>
              <w:spacing w:line="240" w:lineRule="auto"/>
              <w:ind w:right="-72"/>
              <w:jc w:val="right"/>
              <w:rPr>
                <w:rFonts w:cs="Arial"/>
                <w:sz w:val="18"/>
                <w:szCs w:val="18"/>
              </w:rPr>
            </w:pPr>
            <w:r w:rsidRPr="00A70425">
              <w:rPr>
                <w:rFonts w:cs="Arial"/>
                <w:sz w:val="18"/>
                <w:szCs w:val="18"/>
              </w:rPr>
              <w:t>71,286</w:t>
            </w:r>
          </w:p>
        </w:tc>
      </w:tr>
      <w:tr w:rsidR="005D2224" w:rsidRPr="00A70425" w14:paraId="1E60A47D" w14:textId="77777777" w:rsidTr="005D2224">
        <w:tc>
          <w:tcPr>
            <w:tcW w:w="6663" w:type="dxa"/>
            <w:vAlign w:val="bottom"/>
          </w:tcPr>
          <w:p w14:paraId="152A286E" w14:textId="77777777" w:rsidR="005D2224" w:rsidRPr="00A70425" w:rsidRDefault="005D2224" w:rsidP="00553949">
            <w:pPr>
              <w:pStyle w:val="Heading8"/>
              <w:keepNext w:val="0"/>
              <w:spacing w:line="240" w:lineRule="auto"/>
              <w:ind w:left="429"/>
              <w:rPr>
                <w:rFonts w:ascii="Arial" w:hAnsi="Arial" w:cs="Arial"/>
                <w:b w:val="0"/>
                <w:bCs w:val="0"/>
                <w:sz w:val="18"/>
                <w:szCs w:val="18"/>
              </w:rPr>
            </w:pPr>
            <w:r w:rsidRPr="00A70425">
              <w:rPr>
                <w:rFonts w:ascii="Arial" w:hAnsi="Arial" w:cs="Arial"/>
                <w:b w:val="0"/>
                <w:bCs w:val="0"/>
                <w:sz w:val="18"/>
                <w:szCs w:val="18"/>
              </w:rPr>
              <w:t>Repayment of borrowings:</w:t>
            </w:r>
          </w:p>
        </w:tc>
        <w:tc>
          <w:tcPr>
            <w:tcW w:w="1368" w:type="dxa"/>
            <w:vAlign w:val="bottom"/>
          </w:tcPr>
          <w:p w14:paraId="0D5DD0B1" w14:textId="77777777" w:rsidR="005D2224" w:rsidRPr="00A70425" w:rsidRDefault="005D2224" w:rsidP="00553949">
            <w:pPr>
              <w:spacing w:line="240" w:lineRule="auto"/>
              <w:ind w:right="-72"/>
              <w:jc w:val="right"/>
              <w:rPr>
                <w:rFonts w:cs="Arial"/>
                <w:sz w:val="18"/>
                <w:szCs w:val="18"/>
                <w:rtl/>
                <w:cs/>
              </w:rPr>
            </w:pPr>
          </w:p>
        </w:tc>
        <w:tc>
          <w:tcPr>
            <w:tcW w:w="1368" w:type="dxa"/>
            <w:vAlign w:val="bottom"/>
          </w:tcPr>
          <w:p w14:paraId="631BC9C6" w14:textId="77777777" w:rsidR="005D2224" w:rsidRPr="00A70425" w:rsidRDefault="005D2224" w:rsidP="00553949">
            <w:pPr>
              <w:spacing w:line="240" w:lineRule="auto"/>
              <w:ind w:right="-72"/>
              <w:jc w:val="right"/>
              <w:rPr>
                <w:rFonts w:cs="Arial"/>
                <w:sz w:val="18"/>
                <w:szCs w:val="18"/>
                <w:rtl/>
                <w:cs/>
              </w:rPr>
            </w:pPr>
          </w:p>
        </w:tc>
      </w:tr>
      <w:tr w:rsidR="005D2224" w:rsidRPr="00A70425" w14:paraId="68E3A33F" w14:textId="77777777" w:rsidTr="005D2224">
        <w:tc>
          <w:tcPr>
            <w:tcW w:w="6663" w:type="dxa"/>
            <w:vAlign w:val="bottom"/>
          </w:tcPr>
          <w:p w14:paraId="7C931B29" w14:textId="77777777" w:rsidR="005D2224" w:rsidRPr="00A70425" w:rsidRDefault="005D2224" w:rsidP="00553949">
            <w:pPr>
              <w:pStyle w:val="Heading8"/>
              <w:keepNext w:val="0"/>
              <w:spacing w:line="240" w:lineRule="auto"/>
              <w:ind w:left="429"/>
              <w:rPr>
                <w:rFonts w:ascii="Arial" w:hAnsi="Arial" w:cs="Arial"/>
                <w:b w:val="0"/>
                <w:bCs w:val="0"/>
                <w:sz w:val="18"/>
                <w:szCs w:val="18"/>
              </w:rPr>
            </w:pPr>
            <w:r w:rsidRPr="00A70425">
              <w:rPr>
                <w:rFonts w:ascii="Arial" w:hAnsi="Arial" w:cs="Arial"/>
                <w:b w:val="0"/>
                <w:bCs w:val="0"/>
                <w:sz w:val="18"/>
                <w:szCs w:val="18"/>
              </w:rPr>
              <w:t xml:space="preserve">   - Principal</w:t>
            </w:r>
          </w:p>
        </w:tc>
        <w:tc>
          <w:tcPr>
            <w:tcW w:w="1368" w:type="dxa"/>
            <w:vAlign w:val="bottom"/>
          </w:tcPr>
          <w:p w14:paraId="3285E63C" w14:textId="7554AC10" w:rsidR="005D2224" w:rsidRPr="00A70425" w:rsidRDefault="005D2224" w:rsidP="00553949">
            <w:pPr>
              <w:spacing w:line="240" w:lineRule="auto"/>
              <w:ind w:right="-72"/>
              <w:jc w:val="right"/>
              <w:rPr>
                <w:rFonts w:cs="Arial"/>
                <w:sz w:val="18"/>
                <w:szCs w:val="18"/>
              </w:rPr>
            </w:pPr>
            <w:r w:rsidRPr="00A70425">
              <w:rPr>
                <w:rFonts w:cs="Arial"/>
                <w:sz w:val="18"/>
                <w:szCs w:val="18"/>
              </w:rPr>
              <w:t>(738,4</w:t>
            </w:r>
            <w:r w:rsidR="006E4F42" w:rsidRPr="00A70425">
              <w:rPr>
                <w:rFonts w:cs="Arial"/>
                <w:sz w:val="18"/>
                <w:szCs w:val="18"/>
              </w:rPr>
              <w:t>5</w:t>
            </w:r>
            <w:r w:rsidR="004C405B" w:rsidRPr="00A70425">
              <w:rPr>
                <w:rFonts w:cs="Arial"/>
                <w:sz w:val="18"/>
                <w:szCs w:val="18"/>
              </w:rPr>
              <w:t>8</w:t>
            </w:r>
            <w:r w:rsidRPr="00A70425">
              <w:rPr>
                <w:rFonts w:cs="Arial"/>
                <w:sz w:val="18"/>
                <w:szCs w:val="18"/>
              </w:rPr>
              <w:t>)</w:t>
            </w:r>
          </w:p>
        </w:tc>
        <w:tc>
          <w:tcPr>
            <w:tcW w:w="1368" w:type="dxa"/>
            <w:vAlign w:val="bottom"/>
          </w:tcPr>
          <w:p w14:paraId="55DE6CD4" w14:textId="1128A941" w:rsidR="005D2224" w:rsidRPr="00A70425" w:rsidRDefault="005D2224" w:rsidP="00553949">
            <w:pPr>
              <w:spacing w:line="240" w:lineRule="auto"/>
              <w:ind w:right="-72"/>
              <w:jc w:val="right"/>
              <w:rPr>
                <w:rFonts w:cs="Arial"/>
                <w:sz w:val="18"/>
                <w:szCs w:val="18"/>
              </w:rPr>
            </w:pPr>
            <w:r w:rsidRPr="00A70425">
              <w:rPr>
                <w:rFonts w:cs="Arial"/>
                <w:sz w:val="18"/>
                <w:szCs w:val="18"/>
              </w:rPr>
              <w:t>(301,196)</w:t>
            </w:r>
          </w:p>
        </w:tc>
      </w:tr>
      <w:tr w:rsidR="005D2224" w:rsidRPr="00A70425" w14:paraId="04550B51" w14:textId="77777777" w:rsidTr="005D2224">
        <w:tc>
          <w:tcPr>
            <w:tcW w:w="6663" w:type="dxa"/>
            <w:vAlign w:val="bottom"/>
          </w:tcPr>
          <w:p w14:paraId="7FFAA131" w14:textId="77777777" w:rsidR="005D2224" w:rsidRPr="00A70425" w:rsidRDefault="005D2224" w:rsidP="00553949">
            <w:pPr>
              <w:pStyle w:val="Heading8"/>
              <w:keepNext w:val="0"/>
              <w:spacing w:line="240" w:lineRule="auto"/>
              <w:ind w:left="429"/>
              <w:rPr>
                <w:rFonts w:ascii="Arial" w:hAnsi="Arial" w:cs="Arial"/>
                <w:b w:val="0"/>
                <w:bCs w:val="0"/>
                <w:sz w:val="18"/>
                <w:szCs w:val="18"/>
              </w:rPr>
            </w:pPr>
            <w:r w:rsidRPr="00A70425">
              <w:rPr>
                <w:rFonts w:ascii="Arial" w:hAnsi="Arial" w:cs="Arial"/>
                <w:b w:val="0"/>
                <w:bCs w:val="0"/>
                <w:sz w:val="18"/>
                <w:szCs w:val="18"/>
              </w:rPr>
              <w:t xml:space="preserve">   - Interest</w:t>
            </w:r>
          </w:p>
        </w:tc>
        <w:tc>
          <w:tcPr>
            <w:tcW w:w="1368" w:type="dxa"/>
            <w:vAlign w:val="bottom"/>
          </w:tcPr>
          <w:p w14:paraId="4D06D7ED" w14:textId="3684476B" w:rsidR="005D2224" w:rsidRPr="00A70425" w:rsidRDefault="005D2224" w:rsidP="00553949">
            <w:pPr>
              <w:spacing w:line="240" w:lineRule="auto"/>
              <w:ind w:right="-72"/>
              <w:jc w:val="right"/>
              <w:rPr>
                <w:rFonts w:cs="Arial"/>
                <w:sz w:val="18"/>
                <w:szCs w:val="18"/>
                <w:rtl/>
                <w:cs/>
              </w:rPr>
            </w:pPr>
            <w:r w:rsidRPr="00A70425">
              <w:rPr>
                <w:rFonts w:cs="Arial"/>
                <w:sz w:val="18"/>
                <w:szCs w:val="18"/>
              </w:rPr>
              <w:t>(75,965)</w:t>
            </w:r>
          </w:p>
        </w:tc>
        <w:tc>
          <w:tcPr>
            <w:tcW w:w="1368" w:type="dxa"/>
            <w:vAlign w:val="bottom"/>
          </w:tcPr>
          <w:p w14:paraId="1A967425" w14:textId="5A1F7401" w:rsidR="005D2224" w:rsidRPr="00A70425" w:rsidRDefault="005D2224" w:rsidP="00553949">
            <w:pPr>
              <w:spacing w:line="240" w:lineRule="auto"/>
              <w:ind w:right="-72"/>
              <w:jc w:val="right"/>
              <w:rPr>
                <w:rFonts w:cs="Arial"/>
                <w:sz w:val="18"/>
                <w:szCs w:val="18"/>
                <w:rtl/>
                <w:cs/>
              </w:rPr>
            </w:pPr>
            <w:r w:rsidRPr="00A70425">
              <w:rPr>
                <w:rFonts w:cs="Arial"/>
                <w:sz w:val="18"/>
                <w:szCs w:val="18"/>
              </w:rPr>
              <w:t>(69,175)</w:t>
            </w:r>
          </w:p>
        </w:tc>
      </w:tr>
      <w:tr w:rsidR="005D2224" w:rsidRPr="00A70425" w14:paraId="60C2C36F" w14:textId="77777777" w:rsidTr="005D2224">
        <w:tc>
          <w:tcPr>
            <w:tcW w:w="6663" w:type="dxa"/>
            <w:vAlign w:val="bottom"/>
          </w:tcPr>
          <w:p w14:paraId="4D9FC305" w14:textId="77777777" w:rsidR="005D2224" w:rsidRPr="00A70425" w:rsidRDefault="005D2224" w:rsidP="00553949">
            <w:pPr>
              <w:pStyle w:val="Heading8"/>
              <w:keepNext w:val="0"/>
              <w:spacing w:line="240" w:lineRule="auto"/>
              <w:ind w:left="429"/>
              <w:rPr>
                <w:rFonts w:ascii="Arial" w:hAnsi="Arial" w:cs="Arial"/>
                <w:b w:val="0"/>
                <w:bCs w:val="0"/>
                <w:sz w:val="18"/>
                <w:szCs w:val="18"/>
              </w:rPr>
            </w:pPr>
            <w:r w:rsidRPr="00A70425">
              <w:rPr>
                <w:rFonts w:ascii="Arial" w:hAnsi="Arial" w:cs="Arial"/>
                <w:b w:val="0"/>
                <w:bCs w:val="0"/>
                <w:sz w:val="18"/>
                <w:szCs w:val="18"/>
              </w:rPr>
              <w:t>Amortisation of</w:t>
            </w:r>
          </w:p>
        </w:tc>
        <w:tc>
          <w:tcPr>
            <w:tcW w:w="1368" w:type="dxa"/>
            <w:vAlign w:val="bottom"/>
          </w:tcPr>
          <w:p w14:paraId="0509712F" w14:textId="77777777" w:rsidR="005D2224" w:rsidRPr="00A70425" w:rsidRDefault="005D2224" w:rsidP="00553949">
            <w:pPr>
              <w:spacing w:line="240" w:lineRule="auto"/>
              <w:ind w:right="-72"/>
              <w:jc w:val="right"/>
              <w:rPr>
                <w:rFonts w:cs="Arial"/>
                <w:sz w:val="18"/>
                <w:szCs w:val="18"/>
                <w:rtl/>
                <w:cs/>
              </w:rPr>
            </w:pPr>
          </w:p>
        </w:tc>
        <w:tc>
          <w:tcPr>
            <w:tcW w:w="1368" w:type="dxa"/>
            <w:vAlign w:val="bottom"/>
          </w:tcPr>
          <w:p w14:paraId="5647CDCC" w14:textId="77777777" w:rsidR="005D2224" w:rsidRPr="00A70425" w:rsidRDefault="005D2224" w:rsidP="00553949">
            <w:pPr>
              <w:spacing w:line="240" w:lineRule="auto"/>
              <w:ind w:right="-72"/>
              <w:jc w:val="right"/>
              <w:rPr>
                <w:rFonts w:cs="Arial"/>
                <w:sz w:val="18"/>
                <w:szCs w:val="18"/>
                <w:rtl/>
                <w:cs/>
              </w:rPr>
            </w:pPr>
          </w:p>
        </w:tc>
      </w:tr>
      <w:tr w:rsidR="005D2224" w:rsidRPr="00A70425" w14:paraId="719F2686" w14:textId="77777777" w:rsidTr="005D2224">
        <w:tc>
          <w:tcPr>
            <w:tcW w:w="6663" w:type="dxa"/>
            <w:vAlign w:val="bottom"/>
          </w:tcPr>
          <w:p w14:paraId="2AD074E2" w14:textId="77777777" w:rsidR="005D2224" w:rsidRPr="00A70425" w:rsidRDefault="005D2224" w:rsidP="00553949">
            <w:pPr>
              <w:pStyle w:val="Heading8"/>
              <w:keepNext w:val="0"/>
              <w:spacing w:line="240" w:lineRule="auto"/>
              <w:ind w:left="429"/>
              <w:rPr>
                <w:rFonts w:ascii="Arial" w:hAnsi="Arial" w:cs="Arial"/>
                <w:b w:val="0"/>
                <w:bCs w:val="0"/>
                <w:sz w:val="18"/>
                <w:szCs w:val="18"/>
              </w:rPr>
            </w:pPr>
            <w:r w:rsidRPr="00A70425">
              <w:rPr>
                <w:rFonts w:ascii="Arial" w:hAnsi="Arial" w:cs="Arial"/>
                <w:b w:val="0"/>
                <w:bCs w:val="0"/>
                <w:sz w:val="18"/>
                <w:szCs w:val="18"/>
              </w:rPr>
              <w:t xml:space="preserve">   debt issuance costs</w:t>
            </w:r>
          </w:p>
        </w:tc>
        <w:tc>
          <w:tcPr>
            <w:tcW w:w="1368" w:type="dxa"/>
            <w:vAlign w:val="bottom"/>
          </w:tcPr>
          <w:p w14:paraId="1A20C9BC" w14:textId="61908910" w:rsidR="005D2224" w:rsidRPr="00A70425" w:rsidRDefault="005D2224" w:rsidP="00553949">
            <w:pPr>
              <w:spacing w:line="240" w:lineRule="auto"/>
              <w:ind w:right="-72"/>
              <w:jc w:val="right"/>
              <w:rPr>
                <w:rFonts w:cs="Arial"/>
                <w:sz w:val="18"/>
                <w:szCs w:val="18"/>
              </w:rPr>
            </w:pPr>
            <w:r w:rsidRPr="00A70425">
              <w:rPr>
                <w:rFonts w:cs="Arial"/>
                <w:sz w:val="18"/>
                <w:szCs w:val="18"/>
              </w:rPr>
              <w:t>9,</w:t>
            </w:r>
            <w:r w:rsidR="00AD6E27" w:rsidRPr="00A70425">
              <w:rPr>
                <w:rFonts w:cs="Arial"/>
                <w:sz w:val="18"/>
                <w:szCs w:val="18"/>
              </w:rPr>
              <w:t>6</w:t>
            </w:r>
            <w:r w:rsidRPr="00A70425">
              <w:rPr>
                <w:rFonts w:cs="Arial"/>
                <w:sz w:val="18"/>
                <w:szCs w:val="18"/>
              </w:rPr>
              <w:t>72</w:t>
            </w:r>
          </w:p>
        </w:tc>
        <w:tc>
          <w:tcPr>
            <w:tcW w:w="1368" w:type="dxa"/>
            <w:vAlign w:val="bottom"/>
          </w:tcPr>
          <w:p w14:paraId="76E7FDA5" w14:textId="63ADD5DD" w:rsidR="005D2224" w:rsidRPr="00A70425" w:rsidRDefault="005D2224" w:rsidP="00553949">
            <w:pPr>
              <w:spacing w:line="240" w:lineRule="auto"/>
              <w:ind w:right="-72"/>
              <w:jc w:val="right"/>
              <w:rPr>
                <w:rFonts w:cs="Arial"/>
                <w:sz w:val="18"/>
                <w:szCs w:val="18"/>
              </w:rPr>
            </w:pPr>
            <w:r w:rsidRPr="00A70425">
              <w:rPr>
                <w:rFonts w:cs="Arial"/>
                <w:sz w:val="18"/>
                <w:szCs w:val="18"/>
              </w:rPr>
              <w:t>5,313</w:t>
            </w:r>
          </w:p>
        </w:tc>
      </w:tr>
      <w:tr w:rsidR="005D2224" w:rsidRPr="00A70425" w14:paraId="71263161" w14:textId="77777777" w:rsidTr="005D2224">
        <w:trPr>
          <w:trHeight w:val="83"/>
        </w:trPr>
        <w:tc>
          <w:tcPr>
            <w:tcW w:w="6663" w:type="dxa"/>
            <w:vAlign w:val="bottom"/>
          </w:tcPr>
          <w:p w14:paraId="0195E0CA" w14:textId="77777777" w:rsidR="005D2224" w:rsidRPr="00A70425" w:rsidRDefault="005D2224" w:rsidP="00553949">
            <w:pPr>
              <w:pStyle w:val="Heading8"/>
              <w:keepNext w:val="0"/>
              <w:spacing w:line="240" w:lineRule="auto"/>
              <w:ind w:left="429"/>
              <w:rPr>
                <w:rFonts w:ascii="Arial" w:hAnsi="Arial" w:cs="Arial"/>
                <w:b w:val="0"/>
                <w:bCs w:val="0"/>
                <w:sz w:val="18"/>
                <w:szCs w:val="18"/>
              </w:rPr>
            </w:pPr>
            <w:r w:rsidRPr="00A70425">
              <w:rPr>
                <w:rFonts w:ascii="Arial" w:hAnsi="Arial" w:cs="Arial"/>
                <w:b w:val="0"/>
                <w:bCs w:val="0"/>
                <w:sz w:val="18"/>
                <w:szCs w:val="18"/>
              </w:rPr>
              <w:t>Exchange differences on translating</w:t>
            </w:r>
          </w:p>
        </w:tc>
        <w:tc>
          <w:tcPr>
            <w:tcW w:w="1368" w:type="dxa"/>
            <w:vAlign w:val="bottom"/>
          </w:tcPr>
          <w:p w14:paraId="6DDD4D78" w14:textId="77777777" w:rsidR="005D2224" w:rsidRPr="00A70425" w:rsidRDefault="005D2224" w:rsidP="00553949">
            <w:pPr>
              <w:spacing w:line="240" w:lineRule="auto"/>
              <w:ind w:right="-72"/>
              <w:jc w:val="right"/>
              <w:rPr>
                <w:rFonts w:cs="Arial"/>
                <w:sz w:val="18"/>
                <w:szCs w:val="18"/>
              </w:rPr>
            </w:pPr>
          </w:p>
        </w:tc>
        <w:tc>
          <w:tcPr>
            <w:tcW w:w="1368" w:type="dxa"/>
            <w:vAlign w:val="bottom"/>
          </w:tcPr>
          <w:p w14:paraId="5DF1D540" w14:textId="77777777" w:rsidR="005D2224" w:rsidRPr="00A70425" w:rsidRDefault="005D2224" w:rsidP="00553949">
            <w:pPr>
              <w:spacing w:line="240" w:lineRule="auto"/>
              <w:ind w:right="-72"/>
              <w:jc w:val="right"/>
              <w:rPr>
                <w:rFonts w:cs="Arial"/>
                <w:sz w:val="18"/>
                <w:szCs w:val="18"/>
              </w:rPr>
            </w:pPr>
          </w:p>
        </w:tc>
      </w:tr>
      <w:tr w:rsidR="005D2224" w:rsidRPr="00A70425" w14:paraId="694E12A7" w14:textId="77777777" w:rsidTr="005D2224">
        <w:tc>
          <w:tcPr>
            <w:tcW w:w="6663" w:type="dxa"/>
            <w:vAlign w:val="bottom"/>
          </w:tcPr>
          <w:p w14:paraId="61414E20" w14:textId="77777777" w:rsidR="005D2224" w:rsidRPr="00A70425" w:rsidRDefault="005D2224" w:rsidP="00553949">
            <w:pPr>
              <w:spacing w:line="240" w:lineRule="auto"/>
              <w:ind w:left="429"/>
              <w:rPr>
                <w:rFonts w:cs="Arial"/>
                <w:szCs w:val="22"/>
                <w:cs/>
                <w:lang w:bidi="th-TH"/>
              </w:rPr>
            </w:pPr>
            <w:r w:rsidRPr="00A70425">
              <w:rPr>
                <w:rFonts w:cs="Arial"/>
                <w:sz w:val="18"/>
                <w:szCs w:val="18"/>
              </w:rPr>
              <w:t xml:space="preserve">   financial statements</w:t>
            </w:r>
          </w:p>
        </w:tc>
        <w:tc>
          <w:tcPr>
            <w:tcW w:w="1368" w:type="dxa"/>
            <w:vAlign w:val="bottom"/>
          </w:tcPr>
          <w:p w14:paraId="215F0428" w14:textId="2C24491A" w:rsidR="005D2224" w:rsidRPr="00A70425" w:rsidRDefault="005D2224" w:rsidP="00553949">
            <w:pPr>
              <w:pBdr>
                <w:bottom w:val="single" w:sz="4" w:space="1" w:color="auto"/>
              </w:pBdr>
              <w:spacing w:line="240" w:lineRule="auto"/>
              <w:ind w:right="-72"/>
              <w:jc w:val="right"/>
              <w:rPr>
                <w:rFonts w:cs="Arial"/>
                <w:sz w:val="18"/>
                <w:szCs w:val="18"/>
              </w:rPr>
            </w:pPr>
            <w:r w:rsidRPr="00A70425">
              <w:rPr>
                <w:rFonts w:cs="Arial"/>
                <w:sz w:val="18"/>
                <w:szCs w:val="18"/>
              </w:rPr>
              <w:t>(103,61</w:t>
            </w:r>
            <w:r w:rsidR="004C405B" w:rsidRPr="00A70425">
              <w:rPr>
                <w:rFonts w:cs="Arial"/>
                <w:sz w:val="18"/>
                <w:szCs w:val="18"/>
              </w:rPr>
              <w:t>4</w:t>
            </w:r>
            <w:r w:rsidRPr="00A70425">
              <w:rPr>
                <w:rFonts w:cs="Arial"/>
                <w:sz w:val="18"/>
                <w:szCs w:val="18"/>
              </w:rPr>
              <w:t>)</w:t>
            </w:r>
          </w:p>
        </w:tc>
        <w:tc>
          <w:tcPr>
            <w:tcW w:w="1368" w:type="dxa"/>
            <w:vAlign w:val="bottom"/>
          </w:tcPr>
          <w:p w14:paraId="552F46E6" w14:textId="5493B84D" w:rsidR="005D2224" w:rsidRPr="00A70425" w:rsidRDefault="005D2224" w:rsidP="00553949">
            <w:pPr>
              <w:pBdr>
                <w:bottom w:val="single" w:sz="4" w:space="1" w:color="auto"/>
              </w:pBdr>
              <w:spacing w:line="240" w:lineRule="auto"/>
              <w:ind w:right="-72"/>
              <w:jc w:val="right"/>
              <w:rPr>
                <w:rFonts w:cs="Arial"/>
                <w:sz w:val="18"/>
                <w:szCs w:val="18"/>
              </w:rPr>
            </w:pPr>
            <w:r w:rsidRPr="00A70425">
              <w:rPr>
                <w:rFonts w:cs="Arial"/>
                <w:sz w:val="18"/>
                <w:szCs w:val="18"/>
              </w:rPr>
              <w:t>39,803</w:t>
            </w:r>
          </w:p>
        </w:tc>
      </w:tr>
      <w:tr w:rsidR="005D2224" w:rsidRPr="00A70425" w14:paraId="5B8308A2" w14:textId="77777777" w:rsidTr="005D2224">
        <w:tc>
          <w:tcPr>
            <w:tcW w:w="6663" w:type="dxa"/>
          </w:tcPr>
          <w:p w14:paraId="732E7751"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left="429"/>
              <w:rPr>
                <w:rFonts w:cs="Arial"/>
                <w:sz w:val="12"/>
                <w:szCs w:val="12"/>
                <w:u w:val="single"/>
              </w:rPr>
            </w:pPr>
          </w:p>
        </w:tc>
        <w:tc>
          <w:tcPr>
            <w:tcW w:w="1368" w:type="dxa"/>
            <w:shd w:val="clear" w:color="auto" w:fill="auto"/>
          </w:tcPr>
          <w:p w14:paraId="58A458C8" w14:textId="77777777" w:rsidR="005D2224" w:rsidRPr="00A70425" w:rsidRDefault="005D2224" w:rsidP="00553949">
            <w:pPr>
              <w:spacing w:line="240" w:lineRule="auto"/>
              <w:ind w:right="-72"/>
              <w:jc w:val="right"/>
              <w:rPr>
                <w:rFonts w:cs="Arial"/>
                <w:sz w:val="12"/>
                <w:szCs w:val="12"/>
              </w:rPr>
            </w:pPr>
          </w:p>
        </w:tc>
        <w:tc>
          <w:tcPr>
            <w:tcW w:w="1368" w:type="dxa"/>
          </w:tcPr>
          <w:p w14:paraId="33EEE253" w14:textId="77777777" w:rsidR="005D2224" w:rsidRPr="00A70425" w:rsidRDefault="005D2224" w:rsidP="00553949">
            <w:pPr>
              <w:spacing w:line="240" w:lineRule="auto"/>
              <w:ind w:right="-72"/>
              <w:jc w:val="right"/>
              <w:rPr>
                <w:rFonts w:cs="Arial"/>
                <w:sz w:val="12"/>
                <w:szCs w:val="12"/>
              </w:rPr>
            </w:pPr>
          </w:p>
        </w:tc>
      </w:tr>
      <w:tr w:rsidR="005D2224" w:rsidRPr="00A70425" w14:paraId="7A2AACB6" w14:textId="77777777" w:rsidTr="005D2224">
        <w:tc>
          <w:tcPr>
            <w:tcW w:w="6663" w:type="dxa"/>
          </w:tcPr>
          <w:p w14:paraId="4CEF20AB" w14:textId="77777777" w:rsidR="005D2224" w:rsidRPr="00A70425" w:rsidRDefault="005D2224" w:rsidP="00553949">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r w:rsidRPr="00A70425">
              <w:rPr>
                <w:rFonts w:cs="Arial"/>
                <w:sz w:val="18"/>
                <w:szCs w:val="18"/>
              </w:rPr>
              <w:t>At 31 December</w:t>
            </w:r>
          </w:p>
        </w:tc>
        <w:tc>
          <w:tcPr>
            <w:tcW w:w="1368" w:type="dxa"/>
            <w:vAlign w:val="bottom"/>
          </w:tcPr>
          <w:p w14:paraId="0CC51697" w14:textId="194F9B2E" w:rsidR="005D2224" w:rsidRPr="00A70425" w:rsidRDefault="005D2224" w:rsidP="00553949">
            <w:pPr>
              <w:pBdr>
                <w:bottom w:val="double" w:sz="4" w:space="1" w:color="auto"/>
              </w:pBdr>
              <w:spacing w:line="240" w:lineRule="auto"/>
              <w:ind w:right="-72"/>
              <w:jc w:val="right"/>
              <w:rPr>
                <w:rFonts w:cs="Arial"/>
                <w:sz w:val="18"/>
                <w:szCs w:val="18"/>
              </w:rPr>
            </w:pPr>
            <w:r w:rsidRPr="00A70425">
              <w:rPr>
                <w:rFonts w:cs="Arial"/>
                <w:sz w:val="18"/>
                <w:szCs w:val="18"/>
              </w:rPr>
              <w:t>3,175,3</w:t>
            </w:r>
            <w:r w:rsidR="006E4F42" w:rsidRPr="00A70425">
              <w:rPr>
                <w:rFonts w:cs="Arial"/>
                <w:sz w:val="18"/>
                <w:szCs w:val="18"/>
              </w:rPr>
              <w:t>03</w:t>
            </w:r>
          </w:p>
        </w:tc>
        <w:tc>
          <w:tcPr>
            <w:tcW w:w="1368" w:type="dxa"/>
            <w:vAlign w:val="bottom"/>
          </w:tcPr>
          <w:p w14:paraId="000069DD" w14:textId="52D4F1FB" w:rsidR="005D2224" w:rsidRPr="00A70425" w:rsidRDefault="005D2224" w:rsidP="00553949">
            <w:pPr>
              <w:pBdr>
                <w:bottom w:val="double" w:sz="4" w:space="1" w:color="auto"/>
              </w:pBdr>
              <w:spacing w:line="240" w:lineRule="auto"/>
              <w:ind w:right="-72"/>
              <w:jc w:val="right"/>
              <w:rPr>
                <w:rFonts w:cs="Arial"/>
                <w:sz w:val="18"/>
                <w:szCs w:val="18"/>
              </w:rPr>
            </w:pPr>
            <w:r w:rsidRPr="00A70425">
              <w:rPr>
                <w:rFonts w:cs="Arial"/>
                <w:sz w:val="18"/>
                <w:szCs w:val="18"/>
              </w:rPr>
              <w:t>2,006,276</w:t>
            </w:r>
          </w:p>
        </w:tc>
      </w:tr>
    </w:tbl>
    <w:p w14:paraId="3CA64DBA" w14:textId="77777777" w:rsidR="00D45135" w:rsidRPr="00A70425" w:rsidRDefault="00D45135" w:rsidP="00553949">
      <w:pPr>
        <w:spacing w:line="240" w:lineRule="auto"/>
        <w:rPr>
          <w:rFonts w:eastAsia="Angsana New" w:cs="Arial"/>
          <w:sz w:val="18"/>
          <w:szCs w:val="22"/>
          <w:lang w:val="en-US" w:bidi="th-TH"/>
        </w:rPr>
      </w:pPr>
      <w:r w:rsidRPr="00A70425">
        <w:rPr>
          <w:rFonts w:eastAsia="Angsana New" w:cs="Arial"/>
          <w:sz w:val="18"/>
          <w:szCs w:val="22"/>
          <w:lang w:bidi="th-TH"/>
        </w:rPr>
        <w:br w:type="page"/>
      </w:r>
    </w:p>
    <w:p w14:paraId="16D415B2" w14:textId="77777777" w:rsidR="00D45135" w:rsidRPr="00A70425" w:rsidRDefault="00D45135" w:rsidP="00553949">
      <w:pPr>
        <w:spacing w:line="240" w:lineRule="auto"/>
        <w:ind w:left="540" w:hanging="526"/>
        <w:rPr>
          <w:rFonts w:eastAsia="Angsana New" w:cs="Arial"/>
          <w:b/>
          <w:bCs/>
          <w:sz w:val="18"/>
          <w:szCs w:val="18"/>
        </w:rPr>
      </w:pPr>
      <w:r w:rsidRPr="00A70425">
        <w:rPr>
          <w:rFonts w:eastAsia="Angsana New" w:cs="Arial"/>
          <w:b/>
          <w:bCs/>
          <w:sz w:val="18"/>
          <w:szCs w:val="18"/>
        </w:rPr>
        <w:t>25</w:t>
      </w:r>
      <w:r w:rsidRPr="00A70425">
        <w:rPr>
          <w:rFonts w:eastAsia="Angsana New" w:cs="Arial"/>
          <w:b/>
          <w:bCs/>
          <w:sz w:val="18"/>
          <w:szCs w:val="18"/>
        </w:rPr>
        <w:tab/>
        <w:t>Long-term b</w:t>
      </w:r>
      <w:r w:rsidRPr="00A70425">
        <w:rPr>
          <w:rFonts w:cs="Arial"/>
          <w:b/>
          <w:bCs/>
          <w:sz w:val="18"/>
          <w:szCs w:val="18"/>
        </w:rPr>
        <w:t xml:space="preserve">orrowings from financial institutions </w:t>
      </w:r>
      <w:r w:rsidRPr="00A70425">
        <w:rPr>
          <w:rFonts w:eastAsia="MS Mincho" w:cs="Arial"/>
          <w:sz w:val="18"/>
          <w:szCs w:val="18"/>
          <w:lang w:bidi="th-TH"/>
        </w:rPr>
        <w:t>(Cont’d)</w:t>
      </w:r>
    </w:p>
    <w:p w14:paraId="40614296" w14:textId="7E8572A4" w:rsidR="00D45135" w:rsidRPr="00A70425" w:rsidRDefault="00D45135" w:rsidP="00553949">
      <w:pPr>
        <w:autoSpaceDE w:val="0"/>
        <w:autoSpaceDN w:val="0"/>
        <w:adjustRightInd w:val="0"/>
        <w:spacing w:line="240" w:lineRule="auto"/>
        <w:ind w:left="540"/>
        <w:jc w:val="thaiDistribute"/>
        <w:rPr>
          <w:rFonts w:eastAsia="Angsana New" w:cs="Arial"/>
          <w:sz w:val="18"/>
          <w:szCs w:val="22"/>
          <w:lang w:bidi="th-TH"/>
        </w:rPr>
      </w:pPr>
    </w:p>
    <w:p w14:paraId="608BEA26" w14:textId="77777777" w:rsidR="00D45135" w:rsidRPr="00A70425" w:rsidRDefault="00D45135" w:rsidP="00553949">
      <w:pPr>
        <w:autoSpaceDE w:val="0"/>
        <w:autoSpaceDN w:val="0"/>
        <w:adjustRightInd w:val="0"/>
        <w:spacing w:line="240" w:lineRule="auto"/>
        <w:ind w:left="540"/>
        <w:jc w:val="thaiDistribute"/>
        <w:rPr>
          <w:rFonts w:eastAsia="Angsana New" w:cs="Arial"/>
          <w:sz w:val="18"/>
          <w:szCs w:val="22"/>
          <w:lang w:bidi="th-TH"/>
        </w:rPr>
      </w:pPr>
    </w:p>
    <w:p w14:paraId="34F48605" w14:textId="436A29D5" w:rsidR="002E1540" w:rsidRPr="00A70425" w:rsidRDefault="002E1540" w:rsidP="00553949">
      <w:pPr>
        <w:autoSpaceDE w:val="0"/>
        <w:autoSpaceDN w:val="0"/>
        <w:adjustRightInd w:val="0"/>
        <w:spacing w:line="240" w:lineRule="auto"/>
        <w:ind w:left="540"/>
        <w:rPr>
          <w:rFonts w:cs="Arial"/>
          <w:sz w:val="18"/>
          <w:szCs w:val="18"/>
        </w:rPr>
      </w:pPr>
      <w:r w:rsidRPr="00A70425">
        <w:rPr>
          <w:rFonts w:cs="Arial"/>
          <w:sz w:val="18"/>
          <w:szCs w:val="18"/>
        </w:rPr>
        <w:t xml:space="preserve">Borrowings are presented netting-off debt issuance costs of Baht </w:t>
      </w:r>
      <w:r w:rsidR="007F4F9E" w:rsidRPr="00A70425">
        <w:rPr>
          <w:rFonts w:cs="Arial"/>
          <w:sz w:val="18"/>
          <w:szCs w:val="18"/>
        </w:rPr>
        <w:t>32</w:t>
      </w:r>
      <w:r w:rsidR="000B457C" w:rsidRPr="00A70425">
        <w:rPr>
          <w:rFonts w:cs="Arial"/>
          <w:sz w:val="18"/>
          <w:szCs w:val="18"/>
        </w:rPr>
        <w:t>.</w:t>
      </w:r>
      <w:r w:rsidR="007F4F9E" w:rsidRPr="00A70425">
        <w:rPr>
          <w:rFonts w:cs="Arial"/>
          <w:sz w:val="18"/>
          <w:szCs w:val="18"/>
        </w:rPr>
        <w:t>04</w:t>
      </w:r>
      <w:r w:rsidRPr="00A70425">
        <w:rPr>
          <w:rFonts w:cs="Arial"/>
          <w:sz w:val="18"/>
          <w:szCs w:val="18"/>
        </w:rPr>
        <w:t xml:space="preserve"> million (</w:t>
      </w:r>
      <w:r w:rsidR="00AE4492" w:rsidRPr="00A70425">
        <w:rPr>
          <w:rFonts w:cs="Arial"/>
          <w:sz w:val="18"/>
          <w:szCs w:val="18"/>
        </w:rPr>
        <w:t>2021</w:t>
      </w:r>
      <w:r w:rsidRPr="00A70425">
        <w:rPr>
          <w:rFonts w:cs="Arial"/>
          <w:sz w:val="18"/>
          <w:szCs w:val="18"/>
        </w:rPr>
        <w:t xml:space="preserve">: Baht </w:t>
      </w:r>
      <w:r w:rsidR="007A3899" w:rsidRPr="00A70425">
        <w:rPr>
          <w:rFonts w:cs="Arial"/>
          <w:sz w:val="18"/>
          <w:szCs w:val="18"/>
        </w:rPr>
        <w:t xml:space="preserve">26.08 </w:t>
      </w:r>
      <w:r w:rsidRPr="00A70425">
        <w:rPr>
          <w:rFonts w:cs="Arial"/>
          <w:sz w:val="18"/>
          <w:szCs w:val="18"/>
        </w:rPr>
        <w:t>million).</w:t>
      </w:r>
    </w:p>
    <w:p w14:paraId="23C62C02" w14:textId="77777777" w:rsidR="002E1540" w:rsidRPr="00A70425" w:rsidRDefault="002E1540" w:rsidP="00553949">
      <w:pPr>
        <w:spacing w:line="240" w:lineRule="auto"/>
        <w:ind w:left="540"/>
        <w:jc w:val="thaiDistribute"/>
        <w:rPr>
          <w:rFonts w:cs="Arial"/>
          <w:b/>
          <w:bCs/>
          <w:sz w:val="18"/>
          <w:szCs w:val="18"/>
        </w:rPr>
      </w:pPr>
    </w:p>
    <w:p w14:paraId="0493196E" w14:textId="50C7D14B" w:rsidR="002E1540" w:rsidRPr="00A70425" w:rsidRDefault="002E1540" w:rsidP="00553949">
      <w:pPr>
        <w:spacing w:line="240" w:lineRule="auto"/>
        <w:ind w:left="540"/>
        <w:jc w:val="both"/>
        <w:rPr>
          <w:rFonts w:cs="Arial"/>
          <w:sz w:val="18"/>
          <w:szCs w:val="18"/>
        </w:rPr>
      </w:pPr>
      <w:r w:rsidRPr="00A70425">
        <w:rPr>
          <w:rFonts w:cs="Arial"/>
          <w:sz w:val="18"/>
          <w:szCs w:val="18"/>
        </w:rPr>
        <w:t>The borrowing are secured by the pledge of all share certificates of subsidiaries, prope</w:t>
      </w:r>
      <w:r w:rsidR="00A17D77" w:rsidRPr="00A70425">
        <w:rPr>
          <w:rFonts w:cs="Arial"/>
          <w:sz w:val="18"/>
          <w:szCs w:val="18"/>
        </w:rPr>
        <w:t>rty, plant and equipment (Note 18</w:t>
      </w:r>
      <w:r w:rsidRPr="00A70425">
        <w:rPr>
          <w:rFonts w:cs="Arial"/>
          <w:sz w:val="18"/>
          <w:szCs w:val="18"/>
        </w:rPr>
        <w:t>) and saving accounts (Note 1</w:t>
      </w:r>
      <w:r w:rsidR="004C405B" w:rsidRPr="00A70425">
        <w:rPr>
          <w:rFonts w:cs="Arial"/>
          <w:sz w:val="18"/>
          <w:szCs w:val="18"/>
        </w:rPr>
        <w:t>1</w:t>
      </w:r>
      <w:r w:rsidRPr="00A70425">
        <w:rPr>
          <w:rFonts w:cs="Arial"/>
          <w:sz w:val="18"/>
          <w:szCs w:val="18"/>
        </w:rPr>
        <w:t>).</w:t>
      </w:r>
    </w:p>
    <w:p w14:paraId="0D06F885" w14:textId="77777777" w:rsidR="00362A4D" w:rsidRPr="00A70425" w:rsidRDefault="00362A4D" w:rsidP="00553949">
      <w:pPr>
        <w:autoSpaceDE w:val="0"/>
        <w:autoSpaceDN w:val="0"/>
        <w:adjustRightInd w:val="0"/>
        <w:spacing w:line="240" w:lineRule="auto"/>
        <w:ind w:left="540"/>
        <w:jc w:val="thaiDistribute"/>
        <w:rPr>
          <w:rFonts w:cs="Arial"/>
          <w:sz w:val="18"/>
          <w:szCs w:val="18"/>
          <w:lang w:val="en-US"/>
        </w:rPr>
      </w:pPr>
    </w:p>
    <w:p w14:paraId="26FEB8D9" w14:textId="428EC0C1" w:rsidR="00763775" w:rsidRPr="00A70425" w:rsidRDefault="0064369D" w:rsidP="00553949">
      <w:pPr>
        <w:autoSpaceDE w:val="0"/>
        <w:autoSpaceDN w:val="0"/>
        <w:adjustRightInd w:val="0"/>
        <w:spacing w:line="240" w:lineRule="auto"/>
        <w:ind w:left="540"/>
        <w:jc w:val="thaiDistribute"/>
        <w:rPr>
          <w:rFonts w:cs="Arial"/>
          <w:sz w:val="18"/>
          <w:szCs w:val="22"/>
          <w:lang w:val="en-US" w:bidi="th-TH"/>
        </w:rPr>
      </w:pPr>
      <w:r w:rsidRPr="00A70425">
        <w:rPr>
          <w:rFonts w:cs="Arial"/>
          <w:sz w:val="18"/>
          <w:szCs w:val="22"/>
          <w:lang w:bidi="th-TH"/>
        </w:rPr>
        <w:t>In</w:t>
      </w:r>
      <w:r w:rsidR="0060383D" w:rsidRPr="00A70425">
        <w:rPr>
          <w:rFonts w:cs="Arial"/>
          <w:sz w:val="18"/>
          <w:szCs w:val="18"/>
        </w:rPr>
        <w:t xml:space="preserve"> the year</w:t>
      </w:r>
      <w:r w:rsidR="00763775" w:rsidRPr="00A70425">
        <w:rPr>
          <w:rFonts w:cs="Arial"/>
          <w:sz w:val="18"/>
          <w:szCs w:val="18"/>
        </w:rPr>
        <w:t xml:space="preserve"> 2021, Prime Energy KH Company Limited (PEKH) has </w:t>
      </w:r>
      <w:proofErr w:type="spellStart"/>
      <w:r w:rsidR="00763775" w:rsidRPr="00A70425">
        <w:rPr>
          <w:rFonts w:cs="Arial"/>
          <w:sz w:val="18"/>
          <w:szCs w:val="18"/>
        </w:rPr>
        <w:t>plegded</w:t>
      </w:r>
      <w:proofErr w:type="spellEnd"/>
      <w:r w:rsidR="00763775" w:rsidRPr="00A70425">
        <w:rPr>
          <w:rFonts w:cs="Arial"/>
          <w:sz w:val="18"/>
          <w:szCs w:val="18"/>
        </w:rPr>
        <w:t xml:space="preserve"> 100% of the shares in Prime Road Alternative (Cambodia) </w:t>
      </w:r>
      <w:proofErr w:type="spellStart"/>
      <w:r w:rsidR="00763775" w:rsidRPr="00A70425">
        <w:rPr>
          <w:rFonts w:cs="Arial"/>
          <w:sz w:val="18"/>
          <w:szCs w:val="18"/>
        </w:rPr>
        <w:t>Co.,Ltd</w:t>
      </w:r>
      <w:proofErr w:type="spellEnd"/>
      <w:r w:rsidR="0060383D" w:rsidRPr="00A70425">
        <w:rPr>
          <w:rFonts w:cs="Arial"/>
          <w:sz w:val="18"/>
          <w:szCs w:val="18"/>
        </w:rPr>
        <w:t>, a subsidiary,</w:t>
      </w:r>
      <w:r w:rsidR="00763775" w:rsidRPr="00A70425">
        <w:rPr>
          <w:rFonts w:cs="Arial"/>
          <w:sz w:val="18"/>
          <w:szCs w:val="18"/>
        </w:rPr>
        <w:t xml:space="preserve"> with The Bank of New York Mellon, Singapore Brach (the Security Agent of the lenders) as a security in respect of the syndicated loan from the Asian Development Bank (ADB), International Finance Corporation (IFC), Japan International Cooperation Agency, Norwegian </w:t>
      </w:r>
      <w:proofErr w:type="spellStart"/>
      <w:r w:rsidR="00763775" w:rsidRPr="00A70425">
        <w:rPr>
          <w:rFonts w:cs="Arial"/>
          <w:sz w:val="18"/>
          <w:szCs w:val="18"/>
        </w:rPr>
        <w:t>Invesment</w:t>
      </w:r>
      <w:proofErr w:type="spellEnd"/>
      <w:r w:rsidR="00763775" w:rsidRPr="00A70425">
        <w:rPr>
          <w:rFonts w:cs="Arial"/>
          <w:sz w:val="18"/>
          <w:szCs w:val="18"/>
        </w:rPr>
        <w:t xml:space="preserve"> Fund for Developing Countries (</w:t>
      </w:r>
      <w:proofErr w:type="spellStart"/>
      <w:r w:rsidR="00763775" w:rsidRPr="00A70425">
        <w:rPr>
          <w:rFonts w:cs="Arial"/>
          <w:sz w:val="18"/>
          <w:szCs w:val="18"/>
        </w:rPr>
        <w:t>Norfund</w:t>
      </w:r>
      <w:proofErr w:type="spellEnd"/>
      <w:r w:rsidR="00763775" w:rsidRPr="00A70425">
        <w:rPr>
          <w:rFonts w:cs="Arial"/>
          <w:sz w:val="18"/>
          <w:szCs w:val="18"/>
        </w:rPr>
        <w:t>) and Export-Import Bank of Thailand (TEXIM) with an aggregated facility commitment of up to US 30,380,000</w:t>
      </w:r>
      <w:r w:rsidR="00763775" w:rsidRPr="00A70425">
        <w:rPr>
          <w:rFonts w:cs="Arial"/>
          <w:sz w:val="18"/>
          <w:szCs w:val="22"/>
          <w:lang w:val="en-US" w:bidi="th-TH"/>
        </w:rPr>
        <w:t>.</w:t>
      </w:r>
    </w:p>
    <w:p w14:paraId="68B947A7" w14:textId="77777777" w:rsidR="00763775" w:rsidRPr="00A70425" w:rsidRDefault="00763775" w:rsidP="00553949">
      <w:pPr>
        <w:spacing w:line="240" w:lineRule="auto"/>
        <w:ind w:left="540"/>
        <w:jc w:val="both"/>
        <w:rPr>
          <w:rFonts w:cs="Arial"/>
          <w:sz w:val="18"/>
          <w:szCs w:val="18"/>
        </w:rPr>
      </w:pPr>
    </w:p>
    <w:p w14:paraId="1F804710" w14:textId="42CDEFBF" w:rsidR="002E1540" w:rsidRPr="00A70425" w:rsidRDefault="002E1540" w:rsidP="00553949">
      <w:pPr>
        <w:spacing w:line="240" w:lineRule="auto"/>
        <w:ind w:left="540"/>
        <w:jc w:val="both"/>
        <w:rPr>
          <w:rFonts w:cs="Arial"/>
          <w:sz w:val="18"/>
          <w:szCs w:val="18"/>
        </w:rPr>
      </w:pPr>
      <w:r w:rsidRPr="00A70425">
        <w:rPr>
          <w:rFonts w:cs="Arial"/>
          <w:sz w:val="18"/>
          <w:szCs w:val="18"/>
        </w:rPr>
        <w:t xml:space="preserve">The loan agreements contain covenants imposed on the Group as specified in the agreements, related to such </w:t>
      </w:r>
      <w:r w:rsidRPr="00A70425">
        <w:rPr>
          <w:rFonts w:cs="Arial"/>
          <w:spacing w:val="-2"/>
          <w:sz w:val="18"/>
          <w:szCs w:val="18"/>
        </w:rPr>
        <w:t>matters as dividend payment, transfer of share capital, merger or consolidation with other entities and maintenance</w:t>
      </w:r>
      <w:r w:rsidRPr="00A70425">
        <w:rPr>
          <w:rFonts w:cs="Arial"/>
          <w:sz w:val="18"/>
          <w:szCs w:val="18"/>
        </w:rPr>
        <w:t xml:space="preserve"> of certain debt servicing ratios.</w:t>
      </w:r>
    </w:p>
    <w:p w14:paraId="6AE43626" w14:textId="77777777" w:rsidR="002E1540" w:rsidRPr="00A70425" w:rsidRDefault="002E1540" w:rsidP="00553949">
      <w:pPr>
        <w:spacing w:line="240" w:lineRule="auto"/>
        <w:ind w:left="540"/>
        <w:jc w:val="both"/>
        <w:rPr>
          <w:rFonts w:cs="Arial"/>
          <w:sz w:val="18"/>
          <w:szCs w:val="18"/>
        </w:rPr>
      </w:pPr>
    </w:p>
    <w:p w14:paraId="4FFE455E" w14:textId="77777777" w:rsidR="002E1540" w:rsidRPr="00A70425" w:rsidRDefault="002E1540" w:rsidP="00553949">
      <w:pPr>
        <w:spacing w:line="240" w:lineRule="auto"/>
        <w:ind w:left="540"/>
        <w:jc w:val="both"/>
        <w:rPr>
          <w:rFonts w:cs="Arial"/>
          <w:sz w:val="18"/>
          <w:szCs w:val="18"/>
        </w:rPr>
      </w:pPr>
      <w:r w:rsidRPr="00A70425">
        <w:rPr>
          <w:rFonts w:cs="Arial"/>
          <w:sz w:val="18"/>
          <w:szCs w:val="18"/>
        </w:rPr>
        <w:t>The contractual interest rates at the statement of financial position date were as follows:</w:t>
      </w:r>
    </w:p>
    <w:p w14:paraId="68B800D6" w14:textId="77777777" w:rsidR="002E1540" w:rsidRPr="00A70425" w:rsidRDefault="002E1540" w:rsidP="00553949">
      <w:pPr>
        <w:tabs>
          <w:tab w:val="left" w:pos="1134"/>
          <w:tab w:val="left" w:pos="1276"/>
          <w:tab w:val="center" w:pos="3402"/>
          <w:tab w:val="center" w:pos="4536"/>
          <w:tab w:val="center" w:pos="5670"/>
          <w:tab w:val="center" w:pos="6804"/>
          <w:tab w:val="right" w:pos="7655"/>
        </w:tabs>
        <w:spacing w:line="240" w:lineRule="auto"/>
        <w:ind w:left="540"/>
        <w:jc w:val="both"/>
        <w:rPr>
          <w:rFonts w:cs="Arial"/>
        </w:rPr>
      </w:pPr>
    </w:p>
    <w:tbl>
      <w:tblPr>
        <w:tblW w:w="9477" w:type="dxa"/>
        <w:tblLayout w:type="fixed"/>
        <w:tblLook w:val="0000" w:firstRow="0" w:lastRow="0" w:firstColumn="0" w:lastColumn="0" w:noHBand="0" w:noVBand="0"/>
      </w:tblPr>
      <w:tblGrid>
        <w:gridCol w:w="5157"/>
        <w:gridCol w:w="2160"/>
        <w:gridCol w:w="2160"/>
      </w:tblGrid>
      <w:tr w:rsidR="004818FB" w:rsidRPr="00A70425" w14:paraId="132C80ED" w14:textId="77777777" w:rsidTr="00786945">
        <w:tc>
          <w:tcPr>
            <w:tcW w:w="5157" w:type="dxa"/>
          </w:tcPr>
          <w:p w14:paraId="7604FBD6" w14:textId="77777777" w:rsidR="004818FB" w:rsidRPr="00A70425" w:rsidRDefault="004818FB" w:rsidP="00553949">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p>
        </w:tc>
        <w:tc>
          <w:tcPr>
            <w:tcW w:w="4320" w:type="dxa"/>
            <w:gridSpan w:val="2"/>
            <w:vAlign w:val="bottom"/>
          </w:tcPr>
          <w:p w14:paraId="383E48BD" w14:textId="77777777" w:rsidR="004818FB" w:rsidRPr="00A70425" w:rsidRDefault="004818F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48794836" w14:textId="77777777" w:rsidR="004818FB" w:rsidRPr="00A70425" w:rsidRDefault="004818F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4818FB" w:rsidRPr="00A70425" w14:paraId="1F4E595E" w14:textId="77777777" w:rsidTr="00786945">
        <w:tc>
          <w:tcPr>
            <w:tcW w:w="5157" w:type="dxa"/>
          </w:tcPr>
          <w:p w14:paraId="2D5AB28E" w14:textId="77777777" w:rsidR="004818FB" w:rsidRPr="00A70425" w:rsidRDefault="004818FB" w:rsidP="00553949">
            <w:pPr>
              <w:tabs>
                <w:tab w:val="left" w:pos="1134"/>
                <w:tab w:val="left" w:pos="1276"/>
                <w:tab w:val="center" w:pos="3402"/>
                <w:tab w:val="center" w:pos="4536"/>
                <w:tab w:val="center" w:pos="5670"/>
                <w:tab w:val="center" w:pos="6804"/>
                <w:tab w:val="right" w:pos="7655"/>
              </w:tabs>
              <w:spacing w:line="240" w:lineRule="auto"/>
              <w:ind w:left="429"/>
              <w:rPr>
                <w:rFonts w:cs="Arial"/>
                <w:b/>
                <w:bCs/>
                <w:spacing w:val="-2"/>
                <w:sz w:val="18"/>
                <w:szCs w:val="18"/>
              </w:rPr>
            </w:pPr>
          </w:p>
        </w:tc>
        <w:tc>
          <w:tcPr>
            <w:tcW w:w="2160" w:type="dxa"/>
            <w:shd w:val="clear" w:color="auto" w:fill="auto"/>
            <w:vAlign w:val="bottom"/>
          </w:tcPr>
          <w:p w14:paraId="0B80BCBE" w14:textId="1B894C2C" w:rsidR="004818FB" w:rsidRPr="00A70425" w:rsidRDefault="004818FB"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2022</w:t>
            </w:r>
          </w:p>
        </w:tc>
        <w:tc>
          <w:tcPr>
            <w:tcW w:w="2160" w:type="dxa"/>
            <w:vAlign w:val="bottom"/>
          </w:tcPr>
          <w:p w14:paraId="64D57F9E" w14:textId="15E8843E" w:rsidR="004818FB" w:rsidRPr="00A70425" w:rsidRDefault="004818FB" w:rsidP="00553949">
            <w:pPr>
              <w:pStyle w:val="a"/>
              <w:pBdr>
                <w:bottom w:val="single" w:sz="4" w:space="1" w:color="auto"/>
              </w:pBdr>
              <w:ind w:right="-72"/>
              <w:jc w:val="right"/>
              <w:rPr>
                <w:rFonts w:ascii="Arial" w:cs="Arial"/>
                <w:b/>
                <w:bCs/>
                <w:color w:val="auto"/>
                <w:sz w:val="18"/>
                <w:szCs w:val="18"/>
              </w:rPr>
            </w:pPr>
            <w:r w:rsidRPr="00A70425">
              <w:rPr>
                <w:rFonts w:ascii="Arial" w:cs="Arial"/>
                <w:b/>
                <w:bCs/>
                <w:color w:val="auto"/>
                <w:sz w:val="18"/>
                <w:szCs w:val="18"/>
              </w:rPr>
              <w:t>2021</w:t>
            </w:r>
          </w:p>
        </w:tc>
      </w:tr>
      <w:tr w:rsidR="004818FB" w:rsidRPr="00A70425" w14:paraId="4E5D4F3F" w14:textId="77777777" w:rsidTr="00786945">
        <w:tc>
          <w:tcPr>
            <w:tcW w:w="5157" w:type="dxa"/>
          </w:tcPr>
          <w:p w14:paraId="1BC71B54" w14:textId="77777777" w:rsidR="004818FB" w:rsidRPr="00A70425" w:rsidRDefault="004818FB" w:rsidP="00553949">
            <w:pPr>
              <w:tabs>
                <w:tab w:val="left" w:pos="1134"/>
                <w:tab w:val="left" w:pos="1276"/>
                <w:tab w:val="center" w:pos="3402"/>
                <w:tab w:val="center" w:pos="4536"/>
                <w:tab w:val="center" w:pos="5670"/>
                <w:tab w:val="center" w:pos="6804"/>
                <w:tab w:val="right" w:pos="7655"/>
              </w:tabs>
              <w:spacing w:line="240" w:lineRule="auto"/>
              <w:ind w:left="429"/>
              <w:rPr>
                <w:rFonts w:cs="Arial"/>
                <w:sz w:val="12"/>
                <w:szCs w:val="12"/>
                <w:u w:val="single"/>
              </w:rPr>
            </w:pPr>
          </w:p>
        </w:tc>
        <w:tc>
          <w:tcPr>
            <w:tcW w:w="2160" w:type="dxa"/>
            <w:shd w:val="clear" w:color="auto" w:fill="auto"/>
          </w:tcPr>
          <w:p w14:paraId="4070377D" w14:textId="77777777" w:rsidR="004818FB" w:rsidRPr="00A70425" w:rsidRDefault="004818F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2160" w:type="dxa"/>
          </w:tcPr>
          <w:p w14:paraId="2C0D8550" w14:textId="77777777" w:rsidR="004818FB" w:rsidRPr="00A70425" w:rsidRDefault="004818F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818FB" w:rsidRPr="00A70425" w14:paraId="516AFBDA" w14:textId="77777777" w:rsidTr="00786945">
        <w:trPr>
          <w:trHeight w:val="675"/>
        </w:trPr>
        <w:tc>
          <w:tcPr>
            <w:tcW w:w="5157" w:type="dxa"/>
          </w:tcPr>
          <w:p w14:paraId="6CB5FF39" w14:textId="77777777" w:rsidR="004818FB" w:rsidRPr="00A70425" w:rsidRDefault="004818FB" w:rsidP="00553949">
            <w:pPr>
              <w:pStyle w:val="Heading8"/>
              <w:spacing w:line="240" w:lineRule="auto"/>
              <w:ind w:left="429"/>
              <w:rPr>
                <w:rFonts w:ascii="Arial" w:hAnsi="Arial" w:cs="Arial"/>
                <w:b w:val="0"/>
                <w:bCs w:val="0"/>
                <w:sz w:val="18"/>
                <w:szCs w:val="18"/>
              </w:rPr>
            </w:pPr>
            <w:r w:rsidRPr="00A70425">
              <w:rPr>
                <w:rFonts w:ascii="Arial" w:hAnsi="Arial" w:cs="Arial"/>
                <w:b w:val="0"/>
                <w:bCs w:val="0"/>
                <w:sz w:val="18"/>
                <w:szCs w:val="18"/>
              </w:rPr>
              <w:t>Bank borrowings</w:t>
            </w:r>
          </w:p>
        </w:tc>
        <w:tc>
          <w:tcPr>
            <w:tcW w:w="2160" w:type="dxa"/>
          </w:tcPr>
          <w:p w14:paraId="4367ED3B" w14:textId="77777777" w:rsidR="004818FB" w:rsidRPr="00A70425" w:rsidRDefault="004818FB" w:rsidP="00553949">
            <w:pPr>
              <w:spacing w:line="240" w:lineRule="auto"/>
              <w:ind w:left="-40" w:right="-72"/>
              <w:jc w:val="right"/>
              <w:rPr>
                <w:rFonts w:cs="Arial"/>
                <w:sz w:val="18"/>
                <w:szCs w:val="18"/>
              </w:rPr>
            </w:pPr>
            <w:r w:rsidRPr="00A70425">
              <w:rPr>
                <w:rFonts w:cs="Arial"/>
                <w:sz w:val="18"/>
                <w:szCs w:val="18"/>
              </w:rPr>
              <w:t>THBFIX + 3.70%</w:t>
            </w:r>
          </w:p>
          <w:p w14:paraId="0504B7B2" w14:textId="77777777" w:rsidR="004818FB" w:rsidRPr="00A70425" w:rsidRDefault="004818FB" w:rsidP="00553949">
            <w:pPr>
              <w:spacing w:line="240" w:lineRule="auto"/>
              <w:ind w:left="-40" w:right="-72"/>
              <w:jc w:val="right"/>
              <w:rPr>
                <w:rFonts w:cs="Arial"/>
                <w:sz w:val="18"/>
                <w:szCs w:val="18"/>
              </w:rPr>
            </w:pPr>
            <w:r w:rsidRPr="00A70425">
              <w:rPr>
                <w:rFonts w:cs="Arial"/>
                <w:sz w:val="18"/>
                <w:szCs w:val="18"/>
              </w:rPr>
              <w:t>4.50 - 9.45%</w:t>
            </w:r>
          </w:p>
          <w:p w14:paraId="3E3E8408" w14:textId="2107D12D" w:rsidR="004818FB" w:rsidRPr="00A70425" w:rsidRDefault="004818FB" w:rsidP="00553949">
            <w:pPr>
              <w:spacing w:line="240" w:lineRule="auto"/>
              <w:ind w:left="-40" w:right="-72"/>
              <w:jc w:val="right"/>
              <w:rPr>
                <w:rFonts w:cs="Arial"/>
                <w:sz w:val="18"/>
                <w:szCs w:val="18"/>
              </w:rPr>
            </w:pPr>
            <w:r w:rsidRPr="00A70425">
              <w:rPr>
                <w:rFonts w:cs="Arial"/>
                <w:sz w:val="18"/>
                <w:szCs w:val="18"/>
              </w:rPr>
              <w:t xml:space="preserve">1 year TAIBOR + 1.30%  </w:t>
            </w:r>
          </w:p>
        </w:tc>
        <w:tc>
          <w:tcPr>
            <w:tcW w:w="2160" w:type="dxa"/>
          </w:tcPr>
          <w:p w14:paraId="5AE4E065" w14:textId="77777777" w:rsidR="004818FB" w:rsidRPr="00A70425" w:rsidRDefault="004818FB" w:rsidP="00553949">
            <w:pPr>
              <w:spacing w:line="240" w:lineRule="auto"/>
              <w:ind w:left="-40" w:right="-72"/>
              <w:jc w:val="right"/>
              <w:rPr>
                <w:rFonts w:cs="Arial"/>
                <w:sz w:val="18"/>
                <w:szCs w:val="18"/>
              </w:rPr>
            </w:pPr>
            <w:r w:rsidRPr="00A70425">
              <w:rPr>
                <w:rFonts w:cs="Arial"/>
                <w:sz w:val="18"/>
                <w:szCs w:val="18"/>
              </w:rPr>
              <w:t>THBFIX + 3.70%</w:t>
            </w:r>
          </w:p>
          <w:p w14:paraId="19815830" w14:textId="77777777" w:rsidR="004818FB" w:rsidRPr="00A70425" w:rsidRDefault="004818FB" w:rsidP="00553949">
            <w:pPr>
              <w:spacing w:line="240" w:lineRule="auto"/>
              <w:ind w:left="-40" w:right="-72"/>
              <w:jc w:val="right"/>
              <w:rPr>
                <w:rFonts w:cs="Arial"/>
                <w:sz w:val="18"/>
                <w:szCs w:val="18"/>
              </w:rPr>
            </w:pPr>
            <w:r w:rsidRPr="00A70425">
              <w:rPr>
                <w:rFonts w:cs="Arial"/>
                <w:sz w:val="18"/>
                <w:szCs w:val="18"/>
              </w:rPr>
              <w:t>4.50 - 9.45%</w:t>
            </w:r>
          </w:p>
          <w:p w14:paraId="5C42A13C" w14:textId="1220E695" w:rsidR="004818FB" w:rsidRPr="00A70425" w:rsidRDefault="004818FB" w:rsidP="00553949">
            <w:pPr>
              <w:spacing w:line="240" w:lineRule="auto"/>
              <w:ind w:left="-40" w:right="-72"/>
              <w:jc w:val="right"/>
              <w:rPr>
                <w:rFonts w:cs="Arial"/>
                <w:sz w:val="18"/>
                <w:szCs w:val="18"/>
              </w:rPr>
            </w:pPr>
            <w:r w:rsidRPr="00A70425">
              <w:rPr>
                <w:rFonts w:cs="Arial"/>
                <w:sz w:val="18"/>
                <w:szCs w:val="18"/>
              </w:rPr>
              <w:t xml:space="preserve">1 year TAIBOR + 1.30%  </w:t>
            </w:r>
          </w:p>
        </w:tc>
      </w:tr>
    </w:tbl>
    <w:p w14:paraId="104CC0ED" w14:textId="77777777" w:rsidR="002E1540" w:rsidRPr="002620B5" w:rsidRDefault="002E1540" w:rsidP="002620B5">
      <w:pPr>
        <w:tabs>
          <w:tab w:val="left" w:pos="1134"/>
          <w:tab w:val="left" w:pos="1276"/>
          <w:tab w:val="center" w:pos="3402"/>
          <w:tab w:val="center" w:pos="4536"/>
          <w:tab w:val="center" w:pos="5670"/>
          <w:tab w:val="center" w:pos="6804"/>
          <w:tab w:val="right" w:pos="7655"/>
        </w:tabs>
        <w:spacing w:line="240" w:lineRule="auto"/>
        <w:ind w:left="540"/>
        <w:jc w:val="both"/>
        <w:rPr>
          <w:rFonts w:cs="Arial"/>
        </w:rPr>
      </w:pPr>
    </w:p>
    <w:tbl>
      <w:tblPr>
        <w:tblW w:w="9468" w:type="dxa"/>
        <w:tblLayout w:type="fixed"/>
        <w:tblLook w:val="0000" w:firstRow="0" w:lastRow="0" w:firstColumn="0" w:lastColumn="0" w:noHBand="0" w:noVBand="0"/>
      </w:tblPr>
      <w:tblGrid>
        <w:gridCol w:w="6732"/>
        <w:gridCol w:w="1368"/>
        <w:gridCol w:w="1368"/>
      </w:tblGrid>
      <w:tr w:rsidR="004818FB" w:rsidRPr="00A70425" w14:paraId="7F8257E4" w14:textId="77777777" w:rsidTr="00786945">
        <w:tc>
          <w:tcPr>
            <w:tcW w:w="6732" w:type="dxa"/>
          </w:tcPr>
          <w:p w14:paraId="6B91F8B2" w14:textId="77777777" w:rsidR="004818FB" w:rsidRPr="00A70425" w:rsidRDefault="004818FB" w:rsidP="00553949">
            <w:pPr>
              <w:spacing w:line="240" w:lineRule="auto"/>
              <w:ind w:left="521"/>
              <w:rPr>
                <w:rFonts w:cs="Arial"/>
                <w:sz w:val="18"/>
                <w:szCs w:val="18"/>
              </w:rPr>
            </w:pPr>
          </w:p>
        </w:tc>
        <w:tc>
          <w:tcPr>
            <w:tcW w:w="2736" w:type="dxa"/>
            <w:gridSpan w:val="2"/>
            <w:vAlign w:val="bottom"/>
          </w:tcPr>
          <w:p w14:paraId="59FEB222" w14:textId="77777777" w:rsidR="004818FB" w:rsidRPr="00A70425" w:rsidRDefault="004818F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1B04AABB" w14:textId="77777777" w:rsidR="004818FB" w:rsidRPr="00A70425" w:rsidRDefault="004818FB"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4818FB" w:rsidRPr="00A70425" w14:paraId="7F69EB1C" w14:textId="77777777" w:rsidTr="00786945">
        <w:tc>
          <w:tcPr>
            <w:tcW w:w="6732" w:type="dxa"/>
          </w:tcPr>
          <w:p w14:paraId="4672BF4A" w14:textId="77777777" w:rsidR="004818FB" w:rsidRPr="00A70425" w:rsidRDefault="004818FB" w:rsidP="00553949">
            <w:pPr>
              <w:spacing w:line="240" w:lineRule="auto"/>
              <w:ind w:left="521"/>
              <w:rPr>
                <w:rFonts w:cs="Arial"/>
                <w:b/>
                <w:bCs/>
                <w:spacing w:val="-2"/>
                <w:sz w:val="18"/>
                <w:szCs w:val="18"/>
              </w:rPr>
            </w:pPr>
          </w:p>
        </w:tc>
        <w:tc>
          <w:tcPr>
            <w:tcW w:w="1368" w:type="dxa"/>
            <w:shd w:val="clear" w:color="auto" w:fill="auto"/>
            <w:vAlign w:val="bottom"/>
          </w:tcPr>
          <w:p w14:paraId="3B215539" w14:textId="77135933" w:rsidR="004818FB" w:rsidRPr="00A70425" w:rsidRDefault="004818FB"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68" w:type="dxa"/>
            <w:vAlign w:val="bottom"/>
          </w:tcPr>
          <w:p w14:paraId="08CF2F4C" w14:textId="021B780E" w:rsidR="004818FB" w:rsidRPr="00A70425" w:rsidRDefault="004818FB"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4818FB" w:rsidRPr="00A70425" w14:paraId="13A94B1E" w14:textId="77777777" w:rsidTr="00786945">
        <w:tc>
          <w:tcPr>
            <w:tcW w:w="6732" w:type="dxa"/>
          </w:tcPr>
          <w:p w14:paraId="1D6D8D7B" w14:textId="77777777" w:rsidR="004818FB" w:rsidRPr="00A70425" w:rsidRDefault="004818FB" w:rsidP="00553949">
            <w:pPr>
              <w:spacing w:line="240" w:lineRule="auto"/>
              <w:ind w:left="521"/>
              <w:rPr>
                <w:rFonts w:cs="Arial"/>
                <w:sz w:val="18"/>
                <w:szCs w:val="18"/>
              </w:rPr>
            </w:pPr>
          </w:p>
        </w:tc>
        <w:tc>
          <w:tcPr>
            <w:tcW w:w="1368" w:type="dxa"/>
            <w:shd w:val="clear" w:color="auto" w:fill="auto"/>
          </w:tcPr>
          <w:p w14:paraId="0ED9685A" w14:textId="77777777" w:rsidR="004818FB" w:rsidRPr="00A70425" w:rsidRDefault="004818FB"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c>
          <w:tcPr>
            <w:tcW w:w="1368" w:type="dxa"/>
          </w:tcPr>
          <w:p w14:paraId="4584EECE" w14:textId="77777777" w:rsidR="004818FB" w:rsidRPr="00A70425" w:rsidRDefault="004818FB"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r>
      <w:tr w:rsidR="004818FB" w:rsidRPr="00A70425" w14:paraId="27F6CABC" w14:textId="77777777" w:rsidTr="00786945">
        <w:tc>
          <w:tcPr>
            <w:tcW w:w="6732" w:type="dxa"/>
          </w:tcPr>
          <w:p w14:paraId="60B3757E" w14:textId="77777777" w:rsidR="004818FB" w:rsidRPr="00A70425" w:rsidRDefault="004818FB" w:rsidP="00553949">
            <w:pPr>
              <w:spacing w:line="240" w:lineRule="auto"/>
              <w:ind w:left="521"/>
              <w:rPr>
                <w:rFonts w:cs="Arial"/>
                <w:sz w:val="12"/>
                <w:szCs w:val="12"/>
                <w:u w:val="single"/>
              </w:rPr>
            </w:pPr>
          </w:p>
        </w:tc>
        <w:tc>
          <w:tcPr>
            <w:tcW w:w="1368" w:type="dxa"/>
            <w:shd w:val="clear" w:color="auto" w:fill="auto"/>
          </w:tcPr>
          <w:p w14:paraId="5FAF5A6F" w14:textId="77777777" w:rsidR="004818FB" w:rsidRPr="00A70425" w:rsidRDefault="004818FB" w:rsidP="00553949">
            <w:pPr>
              <w:spacing w:line="240" w:lineRule="auto"/>
              <w:ind w:right="-72"/>
              <w:jc w:val="right"/>
              <w:rPr>
                <w:rFonts w:cs="Arial"/>
                <w:sz w:val="12"/>
                <w:szCs w:val="12"/>
              </w:rPr>
            </w:pPr>
          </w:p>
        </w:tc>
        <w:tc>
          <w:tcPr>
            <w:tcW w:w="1368" w:type="dxa"/>
          </w:tcPr>
          <w:p w14:paraId="652D313C" w14:textId="77777777" w:rsidR="004818FB" w:rsidRPr="00A70425" w:rsidRDefault="004818FB" w:rsidP="00553949">
            <w:pPr>
              <w:spacing w:line="240" w:lineRule="auto"/>
              <w:ind w:right="-72"/>
              <w:jc w:val="right"/>
              <w:rPr>
                <w:rFonts w:cs="Arial"/>
                <w:sz w:val="12"/>
                <w:szCs w:val="12"/>
              </w:rPr>
            </w:pPr>
          </w:p>
        </w:tc>
      </w:tr>
      <w:tr w:rsidR="004818FB" w:rsidRPr="00A70425" w14:paraId="1C1B6EA0" w14:textId="77777777" w:rsidTr="00786945">
        <w:tc>
          <w:tcPr>
            <w:tcW w:w="6732" w:type="dxa"/>
          </w:tcPr>
          <w:p w14:paraId="41CC631E" w14:textId="77777777" w:rsidR="004818FB" w:rsidRPr="00A70425" w:rsidRDefault="004818FB" w:rsidP="00553949">
            <w:pPr>
              <w:spacing w:line="240" w:lineRule="auto"/>
              <w:ind w:left="431"/>
              <w:rPr>
                <w:rFonts w:cs="Arial"/>
                <w:sz w:val="18"/>
                <w:szCs w:val="18"/>
                <w:u w:val="single"/>
              </w:rPr>
            </w:pPr>
            <w:r w:rsidRPr="00A70425">
              <w:rPr>
                <w:rFonts w:cs="Arial"/>
                <w:b/>
                <w:bCs/>
                <w:spacing w:val="-2"/>
                <w:sz w:val="18"/>
                <w:szCs w:val="18"/>
              </w:rPr>
              <w:t>Maturity of long-term borrowings:</w:t>
            </w:r>
          </w:p>
        </w:tc>
        <w:tc>
          <w:tcPr>
            <w:tcW w:w="1368" w:type="dxa"/>
          </w:tcPr>
          <w:p w14:paraId="5903410D" w14:textId="77777777" w:rsidR="004818FB" w:rsidRPr="00A70425" w:rsidRDefault="004818FB" w:rsidP="00553949">
            <w:pPr>
              <w:spacing w:line="240" w:lineRule="auto"/>
              <w:ind w:right="-72"/>
              <w:jc w:val="right"/>
              <w:rPr>
                <w:rFonts w:cs="Arial"/>
                <w:sz w:val="18"/>
                <w:szCs w:val="18"/>
              </w:rPr>
            </w:pPr>
          </w:p>
        </w:tc>
        <w:tc>
          <w:tcPr>
            <w:tcW w:w="1368" w:type="dxa"/>
          </w:tcPr>
          <w:p w14:paraId="6CE370AD" w14:textId="77777777" w:rsidR="004818FB" w:rsidRPr="00A70425" w:rsidRDefault="004818FB" w:rsidP="00553949">
            <w:pPr>
              <w:spacing w:line="240" w:lineRule="auto"/>
              <w:ind w:right="-72"/>
              <w:jc w:val="right"/>
              <w:rPr>
                <w:rFonts w:cs="Arial"/>
                <w:sz w:val="18"/>
                <w:szCs w:val="18"/>
              </w:rPr>
            </w:pPr>
          </w:p>
        </w:tc>
      </w:tr>
      <w:tr w:rsidR="004818FB" w:rsidRPr="00A70425" w14:paraId="39BBAE3B" w14:textId="77777777" w:rsidTr="00786945">
        <w:tc>
          <w:tcPr>
            <w:tcW w:w="6732" w:type="dxa"/>
          </w:tcPr>
          <w:p w14:paraId="636FA313" w14:textId="77777777" w:rsidR="004818FB" w:rsidRPr="00A70425" w:rsidRDefault="004818FB" w:rsidP="00553949">
            <w:pPr>
              <w:spacing w:line="240" w:lineRule="auto"/>
              <w:ind w:left="431"/>
              <w:rPr>
                <w:rFonts w:cs="Arial"/>
                <w:b/>
                <w:bCs/>
                <w:spacing w:val="-2"/>
                <w:sz w:val="12"/>
                <w:szCs w:val="12"/>
              </w:rPr>
            </w:pPr>
          </w:p>
        </w:tc>
        <w:tc>
          <w:tcPr>
            <w:tcW w:w="1368" w:type="dxa"/>
          </w:tcPr>
          <w:p w14:paraId="4CCFFD86" w14:textId="77777777" w:rsidR="004818FB" w:rsidRPr="00A70425" w:rsidRDefault="004818FB" w:rsidP="00553949">
            <w:pPr>
              <w:spacing w:line="240" w:lineRule="auto"/>
              <w:ind w:right="-72"/>
              <w:jc w:val="right"/>
              <w:rPr>
                <w:rFonts w:cs="Arial"/>
                <w:sz w:val="12"/>
                <w:szCs w:val="12"/>
              </w:rPr>
            </w:pPr>
          </w:p>
        </w:tc>
        <w:tc>
          <w:tcPr>
            <w:tcW w:w="1368" w:type="dxa"/>
          </w:tcPr>
          <w:p w14:paraId="623DCD8D" w14:textId="77777777" w:rsidR="004818FB" w:rsidRPr="00A70425" w:rsidRDefault="004818FB" w:rsidP="00553949">
            <w:pPr>
              <w:spacing w:line="240" w:lineRule="auto"/>
              <w:ind w:right="-72"/>
              <w:jc w:val="right"/>
              <w:rPr>
                <w:rFonts w:cs="Arial"/>
                <w:sz w:val="12"/>
                <w:szCs w:val="12"/>
              </w:rPr>
            </w:pPr>
          </w:p>
        </w:tc>
      </w:tr>
      <w:tr w:rsidR="004818FB" w:rsidRPr="00A70425" w14:paraId="43D99D97" w14:textId="77777777" w:rsidTr="00786945">
        <w:tc>
          <w:tcPr>
            <w:tcW w:w="6732" w:type="dxa"/>
            <w:vAlign w:val="bottom"/>
          </w:tcPr>
          <w:p w14:paraId="7017E133" w14:textId="77777777" w:rsidR="004818FB" w:rsidRPr="00A70425" w:rsidRDefault="004818FB" w:rsidP="00553949">
            <w:pPr>
              <w:pStyle w:val="Heading8"/>
              <w:spacing w:line="240" w:lineRule="auto"/>
              <w:ind w:left="431"/>
              <w:rPr>
                <w:rFonts w:ascii="Arial" w:hAnsi="Arial" w:cs="Arial"/>
                <w:b w:val="0"/>
                <w:bCs w:val="0"/>
                <w:sz w:val="18"/>
                <w:szCs w:val="18"/>
              </w:rPr>
            </w:pPr>
            <w:r w:rsidRPr="00A70425">
              <w:rPr>
                <w:rFonts w:ascii="Arial" w:hAnsi="Arial" w:cs="Arial"/>
                <w:b w:val="0"/>
                <w:bCs w:val="0"/>
                <w:sz w:val="18"/>
                <w:szCs w:val="18"/>
              </w:rPr>
              <w:t>Within 1 and 2 years</w:t>
            </w:r>
          </w:p>
        </w:tc>
        <w:tc>
          <w:tcPr>
            <w:tcW w:w="1368" w:type="dxa"/>
            <w:vAlign w:val="bottom"/>
          </w:tcPr>
          <w:p w14:paraId="5F276493" w14:textId="7696943C" w:rsidR="004818FB" w:rsidRPr="00A70425" w:rsidRDefault="004818FB" w:rsidP="00553949">
            <w:pPr>
              <w:spacing w:line="240" w:lineRule="auto"/>
              <w:ind w:right="-72"/>
              <w:jc w:val="right"/>
              <w:rPr>
                <w:rFonts w:cs="Arial"/>
                <w:sz w:val="18"/>
                <w:szCs w:val="22"/>
                <w:lang w:val="en-US" w:bidi="th-TH"/>
              </w:rPr>
            </w:pPr>
            <w:r w:rsidRPr="00A70425">
              <w:rPr>
                <w:rFonts w:cs="Arial"/>
                <w:sz w:val="18"/>
                <w:szCs w:val="22"/>
                <w:lang w:val="en-US" w:bidi="th-TH"/>
              </w:rPr>
              <w:t>35</w:t>
            </w:r>
            <w:r w:rsidR="00667253" w:rsidRPr="00A70425">
              <w:rPr>
                <w:rFonts w:cs="Arial"/>
                <w:sz w:val="18"/>
                <w:szCs w:val="22"/>
                <w:lang w:val="en-US" w:bidi="th-TH"/>
              </w:rPr>
              <w:t>0</w:t>
            </w:r>
            <w:r w:rsidRPr="00A70425">
              <w:rPr>
                <w:rFonts w:cs="Arial"/>
                <w:sz w:val="18"/>
                <w:szCs w:val="22"/>
                <w:lang w:val="en-US" w:bidi="th-TH"/>
              </w:rPr>
              <w:t>,</w:t>
            </w:r>
            <w:r w:rsidR="00667253" w:rsidRPr="00A70425">
              <w:rPr>
                <w:rFonts w:cs="Arial"/>
                <w:sz w:val="18"/>
                <w:szCs w:val="22"/>
                <w:lang w:val="en-US" w:bidi="th-TH"/>
              </w:rPr>
              <w:t>946</w:t>
            </w:r>
          </w:p>
        </w:tc>
        <w:tc>
          <w:tcPr>
            <w:tcW w:w="1368" w:type="dxa"/>
            <w:vAlign w:val="bottom"/>
          </w:tcPr>
          <w:p w14:paraId="054A4FC5" w14:textId="727BC96E" w:rsidR="004818FB" w:rsidRPr="00A70425" w:rsidRDefault="004818FB" w:rsidP="00553949">
            <w:pPr>
              <w:spacing w:line="240" w:lineRule="auto"/>
              <w:ind w:right="-72"/>
              <w:jc w:val="right"/>
              <w:rPr>
                <w:rFonts w:cs="Arial"/>
                <w:sz w:val="18"/>
                <w:szCs w:val="18"/>
              </w:rPr>
            </w:pPr>
            <w:r w:rsidRPr="00A70425">
              <w:rPr>
                <w:rFonts w:cs="Arial"/>
                <w:sz w:val="18"/>
                <w:szCs w:val="22"/>
                <w:lang w:val="en-US" w:bidi="th-TH"/>
              </w:rPr>
              <w:t>207,642</w:t>
            </w:r>
          </w:p>
        </w:tc>
      </w:tr>
      <w:tr w:rsidR="004818FB" w:rsidRPr="00A70425" w14:paraId="6F11E43E" w14:textId="77777777" w:rsidTr="00786945">
        <w:tc>
          <w:tcPr>
            <w:tcW w:w="6732" w:type="dxa"/>
            <w:vAlign w:val="bottom"/>
          </w:tcPr>
          <w:p w14:paraId="0E7F88F1" w14:textId="73161CE0" w:rsidR="004818FB" w:rsidRPr="00A70425" w:rsidRDefault="004818FB" w:rsidP="00553949">
            <w:pPr>
              <w:pStyle w:val="Heading8"/>
              <w:spacing w:line="240" w:lineRule="auto"/>
              <w:ind w:left="431"/>
              <w:rPr>
                <w:rFonts w:ascii="Arial" w:hAnsi="Arial" w:cs="Arial"/>
                <w:b w:val="0"/>
                <w:bCs w:val="0"/>
                <w:sz w:val="18"/>
                <w:szCs w:val="18"/>
              </w:rPr>
            </w:pPr>
            <w:r w:rsidRPr="00A70425">
              <w:rPr>
                <w:rFonts w:ascii="Arial" w:hAnsi="Arial" w:cs="Arial"/>
                <w:b w:val="0"/>
                <w:bCs w:val="0"/>
                <w:sz w:val="18"/>
                <w:szCs w:val="18"/>
              </w:rPr>
              <w:t xml:space="preserve">Later </w:t>
            </w:r>
            <w:r w:rsidR="009F1764" w:rsidRPr="00A70425">
              <w:rPr>
                <w:rFonts w:ascii="Arial" w:hAnsi="Arial" w:cs="Arial"/>
                <w:b w:val="0"/>
                <w:bCs w:val="0"/>
                <w:sz w:val="18"/>
                <w:szCs w:val="18"/>
              </w:rPr>
              <w:t xml:space="preserve">than </w:t>
            </w:r>
            <w:r w:rsidRPr="00A70425">
              <w:rPr>
                <w:rFonts w:ascii="Arial" w:hAnsi="Arial" w:cs="Arial"/>
                <w:b w:val="0"/>
                <w:bCs w:val="0"/>
                <w:sz w:val="18"/>
                <w:szCs w:val="18"/>
              </w:rPr>
              <w:t>2 years and</w:t>
            </w:r>
            <w:r w:rsidR="009F1764" w:rsidRPr="00A70425">
              <w:rPr>
                <w:rFonts w:ascii="Arial" w:hAnsi="Arial" w:cs="Arial"/>
                <w:b w:val="0"/>
                <w:bCs w:val="0"/>
                <w:sz w:val="18"/>
                <w:szCs w:val="22"/>
                <w:cs/>
                <w:lang w:bidi="th-TH"/>
              </w:rPr>
              <w:t xml:space="preserve"> </w:t>
            </w:r>
            <w:r w:rsidR="009F1764" w:rsidRPr="00A70425">
              <w:rPr>
                <w:rFonts w:ascii="Arial" w:hAnsi="Arial" w:cs="Arial"/>
                <w:b w:val="0"/>
                <w:bCs w:val="0"/>
                <w:sz w:val="18"/>
                <w:szCs w:val="22"/>
                <w:lang w:bidi="th-TH"/>
              </w:rPr>
              <w:t xml:space="preserve">not </w:t>
            </w:r>
            <w:proofErr w:type="spellStart"/>
            <w:r w:rsidR="009F1764" w:rsidRPr="00A70425">
              <w:rPr>
                <w:rFonts w:ascii="Arial" w:hAnsi="Arial" w:cs="Arial"/>
                <w:b w:val="0"/>
                <w:bCs w:val="0"/>
                <w:sz w:val="18"/>
                <w:szCs w:val="22"/>
                <w:lang w:bidi="th-TH"/>
              </w:rPr>
              <w:t>lather</w:t>
            </w:r>
            <w:proofErr w:type="spellEnd"/>
            <w:r w:rsidR="009F1764" w:rsidRPr="00A70425">
              <w:rPr>
                <w:rFonts w:ascii="Arial" w:hAnsi="Arial" w:cs="Arial"/>
                <w:b w:val="0"/>
                <w:bCs w:val="0"/>
                <w:sz w:val="18"/>
                <w:szCs w:val="22"/>
                <w:lang w:bidi="th-TH"/>
              </w:rPr>
              <w:t xml:space="preserve"> than</w:t>
            </w:r>
            <w:r w:rsidRPr="00A70425">
              <w:rPr>
                <w:rFonts w:ascii="Arial" w:hAnsi="Arial" w:cs="Arial"/>
                <w:b w:val="0"/>
                <w:bCs w:val="0"/>
                <w:sz w:val="18"/>
                <w:szCs w:val="18"/>
              </w:rPr>
              <w:t xml:space="preserve"> 5 years</w:t>
            </w:r>
          </w:p>
        </w:tc>
        <w:tc>
          <w:tcPr>
            <w:tcW w:w="1368" w:type="dxa"/>
            <w:vAlign w:val="bottom"/>
          </w:tcPr>
          <w:p w14:paraId="4DB54C48" w14:textId="3B8945A9" w:rsidR="004818FB" w:rsidRPr="00A70425" w:rsidRDefault="004818FB" w:rsidP="00553949">
            <w:pPr>
              <w:spacing w:line="240" w:lineRule="auto"/>
              <w:ind w:right="-72"/>
              <w:jc w:val="right"/>
              <w:rPr>
                <w:rFonts w:cs="Arial"/>
                <w:sz w:val="18"/>
                <w:szCs w:val="18"/>
              </w:rPr>
            </w:pPr>
            <w:r w:rsidRPr="00A70425">
              <w:rPr>
                <w:rFonts w:cs="Arial"/>
                <w:sz w:val="18"/>
                <w:szCs w:val="18"/>
              </w:rPr>
              <w:t>79</w:t>
            </w:r>
            <w:r w:rsidR="00667253" w:rsidRPr="00A70425">
              <w:rPr>
                <w:rFonts w:cs="Arial"/>
                <w:sz w:val="18"/>
                <w:szCs w:val="18"/>
              </w:rPr>
              <w:t>7</w:t>
            </w:r>
            <w:r w:rsidRPr="00A70425">
              <w:rPr>
                <w:rFonts w:cs="Arial"/>
                <w:sz w:val="18"/>
                <w:szCs w:val="18"/>
              </w:rPr>
              <w:t>,</w:t>
            </w:r>
            <w:r w:rsidR="00667253" w:rsidRPr="00A70425">
              <w:rPr>
                <w:rFonts w:cs="Arial"/>
                <w:sz w:val="18"/>
                <w:szCs w:val="18"/>
              </w:rPr>
              <w:t>315</w:t>
            </w:r>
          </w:p>
        </w:tc>
        <w:tc>
          <w:tcPr>
            <w:tcW w:w="1368" w:type="dxa"/>
            <w:vAlign w:val="bottom"/>
          </w:tcPr>
          <w:p w14:paraId="3F3C51FA" w14:textId="0F4EC20B" w:rsidR="004818FB" w:rsidRPr="00A70425" w:rsidRDefault="004818FB" w:rsidP="00553949">
            <w:pPr>
              <w:spacing w:line="240" w:lineRule="auto"/>
              <w:ind w:right="-72"/>
              <w:jc w:val="right"/>
              <w:rPr>
                <w:rFonts w:cs="Arial"/>
                <w:sz w:val="18"/>
                <w:szCs w:val="18"/>
              </w:rPr>
            </w:pPr>
            <w:r w:rsidRPr="00A70425">
              <w:rPr>
                <w:rFonts w:cs="Arial"/>
                <w:sz w:val="18"/>
                <w:szCs w:val="18"/>
              </w:rPr>
              <w:t>478,036</w:t>
            </w:r>
          </w:p>
        </w:tc>
      </w:tr>
      <w:tr w:rsidR="004818FB" w:rsidRPr="00A70425" w14:paraId="7F6E85A7" w14:textId="77777777" w:rsidTr="00786945">
        <w:tc>
          <w:tcPr>
            <w:tcW w:w="6732" w:type="dxa"/>
          </w:tcPr>
          <w:p w14:paraId="1C6E0F71" w14:textId="77777777" w:rsidR="004818FB" w:rsidRPr="00A70425" w:rsidRDefault="004818FB" w:rsidP="00553949">
            <w:pPr>
              <w:spacing w:line="240" w:lineRule="auto"/>
              <w:ind w:left="431"/>
              <w:rPr>
                <w:rFonts w:cs="Arial"/>
                <w:sz w:val="18"/>
                <w:szCs w:val="18"/>
              </w:rPr>
            </w:pPr>
            <w:r w:rsidRPr="00A70425">
              <w:rPr>
                <w:rFonts w:cs="Arial"/>
                <w:sz w:val="18"/>
                <w:szCs w:val="18"/>
              </w:rPr>
              <w:t>Later than 5 years</w:t>
            </w:r>
          </w:p>
        </w:tc>
        <w:tc>
          <w:tcPr>
            <w:tcW w:w="1368" w:type="dxa"/>
            <w:vAlign w:val="bottom"/>
          </w:tcPr>
          <w:p w14:paraId="455331B3" w14:textId="3308BA98" w:rsidR="004818FB" w:rsidRPr="00A70425" w:rsidRDefault="004818FB" w:rsidP="00553949">
            <w:pPr>
              <w:pBdr>
                <w:bottom w:val="single" w:sz="4" w:space="1" w:color="auto"/>
              </w:pBdr>
              <w:spacing w:line="240" w:lineRule="auto"/>
              <w:ind w:right="-72"/>
              <w:jc w:val="right"/>
              <w:rPr>
                <w:rFonts w:cs="Arial"/>
                <w:sz w:val="18"/>
                <w:szCs w:val="18"/>
              </w:rPr>
            </w:pPr>
            <w:r w:rsidRPr="00A70425">
              <w:rPr>
                <w:rFonts w:cs="Arial"/>
                <w:sz w:val="18"/>
                <w:szCs w:val="18"/>
              </w:rPr>
              <w:t>1,291,7</w:t>
            </w:r>
            <w:r w:rsidR="006231EA">
              <w:rPr>
                <w:rFonts w:cs="Arial"/>
                <w:sz w:val="18"/>
                <w:szCs w:val="18"/>
              </w:rPr>
              <w:t>15</w:t>
            </w:r>
          </w:p>
        </w:tc>
        <w:tc>
          <w:tcPr>
            <w:tcW w:w="1368" w:type="dxa"/>
            <w:vAlign w:val="bottom"/>
          </w:tcPr>
          <w:p w14:paraId="23A67D17" w14:textId="7BBD968B" w:rsidR="004818FB" w:rsidRPr="00A70425" w:rsidRDefault="004818FB" w:rsidP="00553949">
            <w:pPr>
              <w:pBdr>
                <w:bottom w:val="single" w:sz="4" w:space="1" w:color="auto"/>
              </w:pBdr>
              <w:spacing w:line="240" w:lineRule="auto"/>
              <w:ind w:right="-72"/>
              <w:jc w:val="right"/>
              <w:rPr>
                <w:rFonts w:cs="Arial"/>
                <w:sz w:val="18"/>
                <w:szCs w:val="18"/>
              </w:rPr>
            </w:pPr>
            <w:r w:rsidRPr="00A70425">
              <w:rPr>
                <w:rFonts w:cs="Arial"/>
                <w:sz w:val="18"/>
                <w:szCs w:val="18"/>
              </w:rPr>
              <w:t>790,844</w:t>
            </w:r>
          </w:p>
        </w:tc>
      </w:tr>
      <w:tr w:rsidR="004818FB" w:rsidRPr="00A70425" w14:paraId="6F878109" w14:textId="77777777" w:rsidTr="00786945">
        <w:tc>
          <w:tcPr>
            <w:tcW w:w="6732" w:type="dxa"/>
          </w:tcPr>
          <w:p w14:paraId="4E0A4BCE" w14:textId="77777777" w:rsidR="004818FB" w:rsidRPr="00A70425" w:rsidRDefault="004818FB" w:rsidP="00553949">
            <w:pPr>
              <w:spacing w:line="240" w:lineRule="auto"/>
              <w:ind w:left="431"/>
              <w:rPr>
                <w:rFonts w:cs="Arial"/>
                <w:sz w:val="12"/>
                <w:szCs w:val="12"/>
                <w:u w:val="single"/>
              </w:rPr>
            </w:pPr>
          </w:p>
        </w:tc>
        <w:tc>
          <w:tcPr>
            <w:tcW w:w="1368" w:type="dxa"/>
          </w:tcPr>
          <w:p w14:paraId="7C0B0CA7" w14:textId="77777777" w:rsidR="004818FB" w:rsidRPr="00A70425" w:rsidRDefault="004818FB" w:rsidP="00553949">
            <w:pPr>
              <w:spacing w:line="240" w:lineRule="auto"/>
              <w:ind w:right="-72"/>
              <w:jc w:val="right"/>
              <w:rPr>
                <w:rFonts w:cs="Arial"/>
                <w:sz w:val="12"/>
                <w:szCs w:val="12"/>
              </w:rPr>
            </w:pPr>
          </w:p>
        </w:tc>
        <w:tc>
          <w:tcPr>
            <w:tcW w:w="1368" w:type="dxa"/>
          </w:tcPr>
          <w:p w14:paraId="4EF1554F" w14:textId="77777777" w:rsidR="004818FB" w:rsidRPr="00A70425" w:rsidRDefault="004818FB" w:rsidP="00553949">
            <w:pPr>
              <w:spacing w:line="240" w:lineRule="auto"/>
              <w:ind w:right="-72"/>
              <w:jc w:val="right"/>
              <w:rPr>
                <w:rFonts w:cs="Arial"/>
                <w:sz w:val="12"/>
                <w:szCs w:val="12"/>
              </w:rPr>
            </w:pPr>
          </w:p>
        </w:tc>
      </w:tr>
      <w:tr w:rsidR="004818FB" w:rsidRPr="00A70425" w14:paraId="70D73D1B" w14:textId="77777777" w:rsidTr="00786945">
        <w:tc>
          <w:tcPr>
            <w:tcW w:w="6732" w:type="dxa"/>
          </w:tcPr>
          <w:p w14:paraId="3C6E1A60" w14:textId="77777777" w:rsidR="004818FB" w:rsidRPr="00A70425" w:rsidRDefault="004818FB" w:rsidP="00553949">
            <w:pPr>
              <w:spacing w:line="240" w:lineRule="auto"/>
              <w:ind w:left="431"/>
              <w:rPr>
                <w:rFonts w:cs="Arial"/>
                <w:sz w:val="18"/>
                <w:szCs w:val="18"/>
              </w:rPr>
            </w:pPr>
            <w:r w:rsidRPr="00A70425">
              <w:rPr>
                <w:rFonts w:cs="Arial"/>
                <w:sz w:val="18"/>
                <w:szCs w:val="18"/>
              </w:rPr>
              <w:t>Total long-term borrowings</w:t>
            </w:r>
          </w:p>
        </w:tc>
        <w:tc>
          <w:tcPr>
            <w:tcW w:w="1368" w:type="dxa"/>
            <w:vAlign w:val="bottom"/>
          </w:tcPr>
          <w:p w14:paraId="66F6A220" w14:textId="5A8BD6D6" w:rsidR="004818FB" w:rsidRPr="00A70425" w:rsidRDefault="004818FB" w:rsidP="00553949">
            <w:pPr>
              <w:pBdr>
                <w:bottom w:val="double" w:sz="4" w:space="1" w:color="auto"/>
              </w:pBdr>
              <w:spacing w:line="240" w:lineRule="auto"/>
              <w:ind w:right="-72"/>
              <w:jc w:val="right"/>
              <w:rPr>
                <w:rFonts w:cs="Arial"/>
                <w:sz w:val="18"/>
                <w:szCs w:val="18"/>
                <w:rtl/>
                <w:cs/>
                <w:lang w:val="en-US"/>
              </w:rPr>
            </w:pPr>
            <w:r w:rsidRPr="00A70425">
              <w:rPr>
                <w:rFonts w:cs="Arial"/>
                <w:sz w:val="18"/>
                <w:szCs w:val="18"/>
              </w:rPr>
              <w:t>2,439,9</w:t>
            </w:r>
            <w:r w:rsidR="006231EA">
              <w:rPr>
                <w:rFonts w:cs="Arial"/>
                <w:sz w:val="18"/>
                <w:szCs w:val="18"/>
              </w:rPr>
              <w:t>76</w:t>
            </w:r>
          </w:p>
        </w:tc>
        <w:tc>
          <w:tcPr>
            <w:tcW w:w="1368" w:type="dxa"/>
            <w:vAlign w:val="bottom"/>
          </w:tcPr>
          <w:p w14:paraId="1EB689E2" w14:textId="059C4D8A" w:rsidR="004818FB" w:rsidRPr="00A70425" w:rsidRDefault="004818FB" w:rsidP="00553949">
            <w:pPr>
              <w:pBdr>
                <w:bottom w:val="double" w:sz="4" w:space="1" w:color="auto"/>
              </w:pBdr>
              <w:spacing w:line="240" w:lineRule="auto"/>
              <w:ind w:right="-72"/>
              <w:jc w:val="right"/>
              <w:rPr>
                <w:rFonts w:cs="Arial"/>
                <w:sz w:val="18"/>
                <w:szCs w:val="18"/>
                <w:rtl/>
                <w:cs/>
              </w:rPr>
            </w:pPr>
            <w:r w:rsidRPr="00A70425">
              <w:rPr>
                <w:rFonts w:cs="Arial"/>
                <w:sz w:val="18"/>
                <w:szCs w:val="18"/>
              </w:rPr>
              <w:t>1,476,522</w:t>
            </w:r>
          </w:p>
        </w:tc>
      </w:tr>
    </w:tbl>
    <w:p w14:paraId="0C503038" w14:textId="77777777" w:rsidR="002E1540" w:rsidRPr="00A70425" w:rsidRDefault="002E1540" w:rsidP="00553949">
      <w:pPr>
        <w:spacing w:line="240" w:lineRule="auto"/>
        <w:ind w:left="540"/>
        <w:rPr>
          <w:rFonts w:cs="Arial"/>
          <w:spacing w:val="-2"/>
          <w:sz w:val="18"/>
          <w:szCs w:val="18"/>
        </w:rPr>
      </w:pPr>
    </w:p>
    <w:p w14:paraId="7B568E1C" w14:textId="77777777" w:rsidR="002E1540" w:rsidRPr="00A70425" w:rsidRDefault="002E1540" w:rsidP="00553949">
      <w:pPr>
        <w:spacing w:line="240" w:lineRule="auto"/>
        <w:ind w:left="540"/>
        <w:rPr>
          <w:rFonts w:cs="Arial"/>
          <w:b/>
          <w:bCs/>
          <w:spacing w:val="-2"/>
          <w:sz w:val="18"/>
          <w:szCs w:val="18"/>
        </w:rPr>
      </w:pPr>
      <w:r w:rsidRPr="00A70425">
        <w:rPr>
          <w:rFonts w:cs="Arial"/>
          <w:b/>
          <w:bCs/>
          <w:spacing w:val="-2"/>
          <w:sz w:val="18"/>
          <w:szCs w:val="18"/>
        </w:rPr>
        <w:t>Fair value</w:t>
      </w:r>
    </w:p>
    <w:p w14:paraId="4296CA19" w14:textId="77777777" w:rsidR="002E1540" w:rsidRPr="00A70425" w:rsidRDefault="002E1540" w:rsidP="00553949">
      <w:pPr>
        <w:spacing w:line="240" w:lineRule="auto"/>
        <w:ind w:left="540"/>
        <w:rPr>
          <w:rFonts w:cs="Arial"/>
          <w:spacing w:val="-2"/>
          <w:sz w:val="18"/>
          <w:szCs w:val="18"/>
        </w:rPr>
      </w:pPr>
    </w:p>
    <w:p w14:paraId="2DD3F9B9" w14:textId="77777777" w:rsidR="002E1540" w:rsidRPr="00A70425" w:rsidRDefault="002E1540" w:rsidP="00553949">
      <w:pPr>
        <w:pStyle w:val="Heading8"/>
        <w:spacing w:line="240" w:lineRule="auto"/>
        <w:ind w:left="540"/>
        <w:rPr>
          <w:rFonts w:ascii="Arial" w:hAnsi="Arial" w:cs="Arial"/>
          <w:b w:val="0"/>
          <w:bCs w:val="0"/>
          <w:sz w:val="18"/>
          <w:szCs w:val="18"/>
        </w:rPr>
      </w:pPr>
      <w:r w:rsidRPr="00A70425">
        <w:rPr>
          <w:rFonts w:ascii="Arial" w:hAnsi="Arial" w:cs="Arial"/>
          <w:b w:val="0"/>
          <w:bCs w:val="0"/>
          <w:sz w:val="18"/>
          <w:szCs w:val="18"/>
        </w:rPr>
        <w:t>The carrying amounts and fair values of certain long-term borrowings are as follows:</w:t>
      </w:r>
    </w:p>
    <w:p w14:paraId="3820037A" w14:textId="77777777" w:rsidR="002E1540" w:rsidRPr="00A70425" w:rsidRDefault="002E1540" w:rsidP="00553949">
      <w:pPr>
        <w:spacing w:line="240" w:lineRule="auto"/>
        <w:ind w:left="540"/>
        <w:rPr>
          <w:rFonts w:cs="Arial"/>
          <w:sz w:val="18"/>
          <w:szCs w:val="18"/>
        </w:rPr>
      </w:pPr>
    </w:p>
    <w:tbl>
      <w:tblPr>
        <w:tblW w:w="9327" w:type="dxa"/>
        <w:tblInd w:w="108" w:type="dxa"/>
        <w:tblLayout w:type="fixed"/>
        <w:tblLook w:val="04A0" w:firstRow="1" w:lastRow="0" w:firstColumn="1" w:lastColumn="0" w:noHBand="0" w:noVBand="1"/>
      </w:tblPr>
      <w:tblGrid>
        <w:gridCol w:w="3852"/>
        <w:gridCol w:w="1368"/>
        <w:gridCol w:w="1369"/>
        <w:gridCol w:w="1369"/>
        <w:gridCol w:w="1369"/>
      </w:tblGrid>
      <w:tr w:rsidR="002E1540" w:rsidRPr="00A70425" w14:paraId="5DCBA777" w14:textId="77777777" w:rsidTr="002E1540">
        <w:tc>
          <w:tcPr>
            <w:tcW w:w="3852" w:type="dxa"/>
            <w:vAlign w:val="bottom"/>
          </w:tcPr>
          <w:p w14:paraId="3F322DEC" w14:textId="77777777" w:rsidR="002E1540" w:rsidRPr="00A70425" w:rsidRDefault="002E1540" w:rsidP="00553949">
            <w:pPr>
              <w:pStyle w:val="Header"/>
              <w:tabs>
                <w:tab w:val="left" w:pos="1418"/>
                <w:tab w:val="center" w:pos="3402"/>
                <w:tab w:val="center" w:pos="4536"/>
                <w:tab w:val="center" w:pos="5670"/>
                <w:tab w:val="center" w:pos="6804"/>
                <w:tab w:val="right" w:pos="7655"/>
              </w:tabs>
              <w:spacing w:line="240" w:lineRule="auto"/>
              <w:ind w:left="975"/>
              <w:rPr>
                <w:rFonts w:cs="Arial"/>
                <w:sz w:val="18"/>
                <w:szCs w:val="18"/>
                <w:lang w:val="x-none"/>
              </w:rPr>
            </w:pPr>
          </w:p>
        </w:tc>
        <w:tc>
          <w:tcPr>
            <w:tcW w:w="5475" w:type="dxa"/>
            <w:gridSpan w:val="4"/>
            <w:vAlign w:val="bottom"/>
            <w:hideMark/>
          </w:tcPr>
          <w:p w14:paraId="03187EF8"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financial statements </w:t>
            </w:r>
          </w:p>
        </w:tc>
      </w:tr>
      <w:tr w:rsidR="002E1540" w:rsidRPr="00A70425" w14:paraId="24C15284" w14:textId="77777777" w:rsidTr="002E1540">
        <w:tc>
          <w:tcPr>
            <w:tcW w:w="3852" w:type="dxa"/>
            <w:vAlign w:val="bottom"/>
          </w:tcPr>
          <w:p w14:paraId="68E462FC" w14:textId="77777777" w:rsidR="002E1540" w:rsidRPr="00A70425" w:rsidRDefault="002E1540" w:rsidP="00553949">
            <w:pPr>
              <w:pStyle w:val="Header"/>
              <w:tabs>
                <w:tab w:val="left" w:pos="1418"/>
                <w:tab w:val="center" w:pos="3402"/>
                <w:tab w:val="center" w:pos="4536"/>
                <w:tab w:val="center" w:pos="5670"/>
                <w:tab w:val="center" w:pos="6804"/>
                <w:tab w:val="right" w:pos="7655"/>
              </w:tabs>
              <w:spacing w:line="240" w:lineRule="auto"/>
              <w:ind w:left="975"/>
              <w:rPr>
                <w:rFonts w:cs="Arial"/>
                <w:sz w:val="18"/>
                <w:szCs w:val="18"/>
              </w:rPr>
            </w:pPr>
          </w:p>
        </w:tc>
        <w:tc>
          <w:tcPr>
            <w:tcW w:w="2737" w:type="dxa"/>
            <w:gridSpan w:val="2"/>
            <w:vAlign w:val="bottom"/>
            <w:hideMark/>
          </w:tcPr>
          <w:p w14:paraId="1CB65DD4"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Carrying amounts</w:t>
            </w:r>
          </w:p>
        </w:tc>
        <w:tc>
          <w:tcPr>
            <w:tcW w:w="2738" w:type="dxa"/>
            <w:gridSpan w:val="2"/>
            <w:vAlign w:val="bottom"/>
            <w:hideMark/>
          </w:tcPr>
          <w:p w14:paraId="1B3A404C" w14:textId="77777777" w:rsidR="002E1540" w:rsidRPr="00A70425" w:rsidRDefault="002E1540" w:rsidP="00553949">
            <w:pPr>
              <w:pBdr>
                <w:bottom w:val="single" w:sz="4" w:space="1" w:color="auto"/>
              </w:pBdr>
              <w:spacing w:line="240" w:lineRule="auto"/>
              <w:ind w:right="-72"/>
              <w:jc w:val="center"/>
              <w:rPr>
                <w:rFonts w:cs="Arial"/>
                <w:b/>
                <w:bCs/>
                <w:sz w:val="18"/>
                <w:szCs w:val="18"/>
                <w:lang w:val="en-US"/>
              </w:rPr>
            </w:pPr>
            <w:r w:rsidRPr="00A70425">
              <w:rPr>
                <w:rFonts w:cs="Arial"/>
                <w:b/>
                <w:bCs/>
                <w:sz w:val="18"/>
                <w:szCs w:val="18"/>
              </w:rPr>
              <w:t>Fair value</w:t>
            </w:r>
          </w:p>
        </w:tc>
      </w:tr>
      <w:tr w:rsidR="002E1540" w:rsidRPr="00A70425" w14:paraId="0D6DAF7D" w14:textId="77777777" w:rsidTr="002E1540">
        <w:tc>
          <w:tcPr>
            <w:tcW w:w="3852" w:type="dxa"/>
            <w:vAlign w:val="bottom"/>
          </w:tcPr>
          <w:p w14:paraId="2787608E" w14:textId="77777777" w:rsidR="002E1540" w:rsidRPr="00A70425" w:rsidRDefault="002E1540" w:rsidP="00553949">
            <w:pPr>
              <w:pStyle w:val="Header"/>
              <w:tabs>
                <w:tab w:val="clear" w:pos="4153"/>
                <w:tab w:val="clear" w:pos="8306"/>
              </w:tabs>
              <w:spacing w:line="240" w:lineRule="auto"/>
              <w:ind w:left="975"/>
              <w:rPr>
                <w:rFonts w:cs="Arial"/>
                <w:sz w:val="18"/>
                <w:szCs w:val="18"/>
              </w:rPr>
            </w:pPr>
          </w:p>
        </w:tc>
        <w:tc>
          <w:tcPr>
            <w:tcW w:w="1368" w:type="dxa"/>
            <w:vAlign w:val="bottom"/>
            <w:hideMark/>
          </w:tcPr>
          <w:p w14:paraId="1FF002AA" w14:textId="51FEE87B" w:rsidR="002E1540" w:rsidRPr="00A70425" w:rsidRDefault="00AE4492" w:rsidP="00553949">
            <w:pPr>
              <w:spacing w:line="240" w:lineRule="auto"/>
              <w:ind w:right="-72"/>
              <w:jc w:val="right"/>
              <w:rPr>
                <w:rFonts w:cs="Arial"/>
                <w:b/>
                <w:bCs/>
                <w:sz w:val="18"/>
                <w:szCs w:val="18"/>
              </w:rPr>
            </w:pPr>
            <w:r w:rsidRPr="00A70425">
              <w:rPr>
                <w:rFonts w:cs="Arial"/>
                <w:b/>
                <w:bCs/>
                <w:sz w:val="18"/>
                <w:szCs w:val="18"/>
              </w:rPr>
              <w:t>2022</w:t>
            </w:r>
          </w:p>
        </w:tc>
        <w:tc>
          <w:tcPr>
            <w:tcW w:w="1369" w:type="dxa"/>
            <w:vAlign w:val="bottom"/>
            <w:hideMark/>
          </w:tcPr>
          <w:p w14:paraId="66E3CB14" w14:textId="6C0F27C7" w:rsidR="002E1540" w:rsidRPr="00A70425" w:rsidRDefault="00AE4492" w:rsidP="00553949">
            <w:pPr>
              <w:spacing w:line="240" w:lineRule="auto"/>
              <w:ind w:right="-72"/>
              <w:jc w:val="right"/>
              <w:rPr>
                <w:rFonts w:cs="Arial"/>
                <w:b/>
                <w:bCs/>
                <w:sz w:val="18"/>
                <w:szCs w:val="18"/>
              </w:rPr>
            </w:pPr>
            <w:r w:rsidRPr="00A70425">
              <w:rPr>
                <w:rFonts w:cs="Arial"/>
                <w:b/>
                <w:bCs/>
                <w:sz w:val="18"/>
                <w:szCs w:val="18"/>
              </w:rPr>
              <w:t>2021</w:t>
            </w:r>
          </w:p>
        </w:tc>
        <w:tc>
          <w:tcPr>
            <w:tcW w:w="1369" w:type="dxa"/>
            <w:vAlign w:val="bottom"/>
            <w:hideMark/>
          </w:tcPr>
          <w:p w14:paraId="35EFE7E7" w14:textId="4377E36A" w:rsidR="002E1540" w:rsidRPr="00A70425" w:rsidRDefault="00AE4492" w:rsidP="00553949">
            <w:pPr>
              <w:spacing w:line="240" w:lineRule="auto"/>
              <w:ind w:right="-72"/>
              <w:jc w:val="right"/>
              <w:rPr>
                <w:rFonts w:cs="Arial"/>
                <w:b/>
                <w:bCs/>
                <w:sz w:val="18"/>
                <w:szCs w:val="18"/>
              </w:rPr>
            </w:pPr>
            <w:r w:rsidRPr="00A70425">
              <w:rPr>
                <w:rFonts w:cs="Arial"/>
                <w:b/>
                <w:bCs/>
                <w:sz w:val="18"/>
                <w:szCs w:val="18"/>
              </w:rPr>
              <w:t>2022</w:t>
            </w:r>
          </w:p>
        </w:tc>
        <w:tc>
          <w:tcPr>
            <w:tcW w:w="1369" w:type="dxa"/>
            <w:vAlign w:val="bottom"/>
            <w:hideMark/>
          </w:tcPr>
          <w:p w14:paraId="554D316B" w14:textId="71ADEF5E" w:rsidR="002E1540" w:rsidRPr="00A70425" w:rsidRDefault="00AE4492" w:rsidP="00553949">
            <w:pPr>
              <w:spacing w:line="240" w:lineRule="auto"/>
              <w:ind w:right="-72"/>
              <w:jc w:val="right"/>
              <w:rPr>
                <w:rFonts w:cs="Arial"/>
                <w:b/>
                <w:bCs/>
                <w:sz w:val="18"/>
                <w:szCs w:val="18"/>
              </w:rPr>
            </w:pPr>
            <w:r w:rsidRPr="00A70425">
              <w:rPr>
                <w:rFonts w:cs="Arial"/>
                <w:b/>
                <w:bCs/>
                <w:sz w:val="18"/>
                <w:szCs w:val="18"/>
              </w:rPr>
              <w:t>2021</w:t>
            </w:r>
          </w:p>
        </w:tc>
      </w:tr>
      <w:tr w:rsidR="002E1540" w:rsidRPr="00A70425" w14:paraId="7A9CD08D" w14:textId="77777777" w:rsidTr="002E1540">
        <w:tc>
          <w:tcPr>
            <w:tcW w:w="3852" w:type="dxa"/>
            <w:vAlign w:val="bottom"/>
          </w:tcPr>
          <w:p w14:paraId="43F20B2D" w14:textId="77777777" w:rsidR="002E1540" w:rsidRPr="00A70425" w:rsidRDefault="002E1540" w:rsidP="00553949">
            <w:pPr>
              <w:spacing w:line="240" w:lineRule="auto"/>
              <w:ind w:left="975" w:right="-68"/>
              <w:rPr>
                <w:rFonts w:cs="Arial"/>
                <w:b/>
                <w:bCs/>
                <w:snapToGrid w:val="0"/>
                <w:sz w:val="18"/>
                <w:szCs w:val="18"/>
              </w:rPr>
            </w:pPr>
          </w:p>
        </w:tc>
        <w:tc>
          <w:tcPr>
            <w:tcW w:w="1368" w:type="dxa"/>
            <w:hideMark/>
          </w:tcPr>
          <w:p w14:paraId="37A3A31A" w14:textId="77777777" w:rsidR="002E1540" w:rsidRPr="00A70425" w:rsidRDefault="002E1540" w:rsidP="00553949">
            <w:pPr>
              <w:pStyle w:val="a"/>
              <w:pBdr>
                <w:bottom w:val="single" w:sz="4" w:space="1" w:color="auto"/>
              </w:pBdr>
              <w:ind w:right="-72"/>
              <w:jc w:val="right"/>
              <w:rPr>
                <w:rFonts w:ascii="Arial" w:cs="Arial"/>
                <w:b/>
                <w:bCs/>
                <w:color w:val="auto"/>
                <w:sz w:val="18"/>
                <w:szCs w:val="18"/>
                <w:lang w:val="en-US"/>
              </w:rPr>
            </w:pPr>
            <w:r w:rsidRPr="00A70425">
              <w:rPr>
                <w:rFonts w:ascii="Arial" w:cs="Arial"/>
                <w:b/>
                <w:bCs/>
                <w:color w:val="auto"/>
                <w:sz w:val="18"/>
                <w:szCs w:val="18"/>
                <w:lang w:val="en-US"/>
              </w:rPr>
              <w:t>Baht Thousand</w:t>
            </w:r>
          </w:p>
        </w:tc>
        <w:tc>
          <w:tcPr>
            <w:tcW w:w="1369" w:type="dxa"/>
            <w:hideMark/>
          </w:tcPr>
          <w:p w14:paraId="1BB4E98D" w14:textId="77777777" w:rsidR="002E1540" w:rsidRPr="00A70425" w:rsidRDefault="002E1540" w:rsidP="00553949">
            <w:pPr>
              <w:pStyle w:val="a"/>
              <w:pBdr>
                <w:bottom w:val="single" w:sz="4" w:space="1" w:color="auto"/>
              </w:pBdr>
              <w:ind w:right="-72"/>
              <w:jc w:val="right"/>
              <w:rPr>
                <w:rFonts w:ascii="Arial" w:cs="Arial"/>
                <w:b/>
                <w:bCs/>
                <w:color w:val="auto"/>
                <w:sz w:val="18"/>
                <w:szCs w:val="18"/>
                <w:lang w:val="en-US"/>
              </w:rPr>
            </w:pPr>
            <w:r w:rsidRPr="00A70425">
              <w:rPr>
                <w:rFonts w:ascii="Arial" w:cs="Arial"/>
                <w:b/>
                <w:bCs/>
                <w:color w:val="auto"/>
                <w:sz w:val="18"/>
                <w:szCs w:val="18"/>
                <w:lang w:val="en-US"/>
              </w:rPr>
              <w:t>Baht Thousand</w:t>
            </w:r>
          </w:p>
        </w:tc>
        <w:tc>
          <w:tcPr>
            <w:tcW w:w="1369" w:type="dxa"/>
            <w:hideMark/>
          </w:tcPr>
          <w:p w14:paraId="0670762E" w14:textId="77777777" w:rsidR="002E1540" w:rsidRPr="00A70425" w:rsidRDefault="002E1540" w:rsidP="00553949">
            <w:pPr>
              <w:pStyle w:val="a"/>
              <w:pBdr>
                <w:bottom w:val="single" w:sz="4" w:space="1" w:color="auto"/>
              </w:pBdr>
              <w:ind w:right="-72"/>
              <w:jc w:val="right"/>
              <w:rPr>
                <w:rFonts w:ascii="Arial" w:cs="Arial"/>
                <w:b/>
                <w:bCs/>
                <w:color w:val="auto"/>
                <w:sz w:val="18"/>
                <w:szCs w:val="18"/>
                <w:lang w:val="en-US"/>
              </w:rPr>
            </w:pPr>
            <w:r w:rsidRPr="00A70425">
              <w:rPr>
                <w:rFonts w:ascii="Arial" w:cs="Arial"/>
                <w:b/>
                <w:bCs/>
                <w:color w:val="auto"/>
                <w:sz w:val="18"/>
                <w:szCs w:val="18"/>
                <w:lang w:val="en-US"/>
              </w:rPr>
              <w:t>Baht Thousand</w:t>
            </w:r>
          </w:p>
        </w:tc>
        <w:tc>
          <w:tcPr>
            <w:tcW w:w="1369" w:type="dxa"/>
            <w:hideMark/>
          </w:tcPr>
          <w:p w14:paraId="23727FC8" w14:textId="77777777" w:rsidR="002E1540" w:rsidRPr="00A70425" w:rsidRDefault="002E1540" w:rsidP="00553949">
            <w:pPr>
              <w:pStyle w:val="a"/>
              <w:pBdr>
                <w:bottom w:val="single" w:sz="4" w:space="1" w:color="auto"/>
              </w:pBdr>
              <w:ind w:right="-72"/>
              <w:jc w:val="right"/>
              <w:rPr>
                <w:rFonts w:ascii="Arial" w:cs="Arial"/>
                <w:b/>
                <w:bCs/>
                <w:color w:val="auto"/>
                <w:sz w:val="18"/>
                <w:szCs w:val="18"/>
                <w:lang w:val="en-US"/>
              </w:rPr>
            </w:pPr>
            <w:r w:rsidRPr="00A70425">
              <w:rPr>
                <w:rFonts w:ascii="Arial" w:cs="Arial"/>
                <w:b/>
                <w:bCs/>
                <w:color w:val="auto"/>
                <w:sz w:val="18"/>
                <w:szCs w:val="18"/>
                <w:lang w:val="en-US"/>
              </w:rPr>
              <w:t>Baht Thousand</w:t>
            </w:r>
          </w:p>
        </w:tc>
      </w:tr>
      <w:tr w:rsidR="002E1540" w:rsidRPr="00A70425" w14:paraId="6E904D12" w14:textId="77777777" w:rsidTr="002E1540">
        <w:tc>
          <w:tcPr>
            <w:tcW w:w="3852" w:type="dxa"/>
            <w:vAlign w:val="bottom"/>
          </w:tcPr>
          <w:p w14:paraId="6CF9BA90" w14:textId="77777777" w:rsidR="002E1540" w:rsidRPr="00A70425" w:rsidRDefault="002E1540" w:rsidP="00553949">
            <w:pPr>
              <w:spacing w:line="240" w:lineRule="auto"/>
              <w:ind w:left="975" w:right="-72"/>
              <w:rPr>
                <w:rFonts w:cs="Arial"/>
                <w:snapToGrid w:val="0"/>
                <w:sz w:val="12"/>
                <w:szCs w:val="12"/>
                <w:lang w:val="en-US"/>
              </w:rPr>
            </w:pPr>
          </w:p>
        </w:tc>
        <w:tc>
          <w:tcPr>
            <w:tcW w:w="1368" w:type="dxa"/>
            <w:vAlign w:val="bottom"/>
          </w:tcPr>
          <w:p w14:paraId="43772491" w14:textId="77777777" w:rsidR="002E1540" w:rsidRPr="00A70425" w:rsidRDefault="002E1540" w:rsidP="00553949">
            <w:pPr>
              <w:spacing w:line="240" w:lineRule="auto"/>
              <w:ind w:left="432" w:right="-72"/>
              <w:jc w:val="right"/>
              <w:rPr>
                <w:rFonts w:cs="Arial"/>
                <w:snapToGrid w:val="0"/>
                <w:sz w:val="12"/>
                <w:szCs w:val="12"/>
              </w:rPr>
            </w:pPr>
          </w:p>
        </w:tc>
        <w:tc>
          <w:tcPr>
            <w:tcW w:w="1369" w:type="dxa"/>
            <w:vAlign w:val="bottom"/>
          </w:tcPr>
          <w:p w14:paraId="4CC2AB10" w14:textId="77777777" w:rsidR="002E1540" w:rsidRPr="00A70425" w:rsidRDefault="002E1540" w:rsidP="00553949">
            <w:pPr>
              <w:spacing w:line="240" w:lineRule="auto"/>
              <w:ind w:left="432" w:right="-72"/>
              <w:jc w:val="right"/>
              <w:rPr>
                <w:rFonts w:cs="Arial"/>
                <w:snapToGrid w:val="0"/>
                <w:sz w:val="12"/>
                <w:szCs w:val="12"/>
              </w:rPr>
            </w:pPr>
          </w:p>
        </w:tc>
        <w:tc>
          <w:tcPr>
            <w:tcW w:w="1369" w:type="dxa"/>
            <w:vAlign w:val="bottom"/>
          </w:tcPr>
          <w:p w14:paraId="63295D3A" w14:textId="77777777" w:rsidR="002E1540" w:rsidRPr="00A70425" w:rsidRDefault="002E1540" w:rsidP="00553949">
            <w:pPr>
              <w:spacing w:line="240" w:lineRule="auto"/>
              <w:ind w:left="432" w:right="-72"/>
              <w:jc w:val="right"/>
              <w:rPr>
                <w:rFonts w:cs="Arial"/>
                <w:snapToGrid w:val="0"/>
                <w:sz w:val="12"/>
                <w:szCs w:val="12"/>
              </w:rPr>
            </w:pPr>
          </w:p>
        </w:tc>
        <w:tc>
          <w:tcPr>
            <w:tcW w:w="1369" w:type="dxa"/>
            <w:vAlign w:val="bottom"/>
          </w:tcPr>
          <w:p w14:paraId="44EA60CC" w14:textId="77777777" w:rsidR="002E1540" w:rsidRPr="00A70425" w:rsidRDefault="002E1540" w:rsidP="00553949">
            <w:pPr>
              <w:spacing w:line="240" w:lineRule="auto"/>
              <w:ind w:left="432" w:right="-72"/>
              <w:jc w:val="right"/>
              <w:rPr>
                <w:rFonts w:cs="Arial"/>
                <w:snapToGrid w:val="0"/>
                <w:sz w:val="12"/>
                <w:szCs w:val="12"/>
              </w:rPr>
            </w:pPr>
          </w:p>
        </w:tc>
      </w:tr>
      <w:tr w:rsidR="007A3899" w:rsidRPr="00A70425" w14:paraId="0BB6FCAA" w14:textId="77777777" w:rsidTr="002E1540">
        <w:tc>
          <w:tcPr>
            <w:tcW w:w="3852" w:type="dxa"/>
            <w:vAlign w:val="bottom"/>
            <w:hideMark/>
          </w:tcPr>
          <w:p w14:paraId="30E99903" w14:textId="77777777" w:rsidR="007A3899" w:rsidRPr="00A70425" w:rsidRDefault="007A3899" w:rsidP="00553949">
            <w:pPr>
              <w:pStyle w:val="Heading8"/>
              <w:spacing w:line="240" w:lineRule="auto"/>
              <w:ind w:left="336"/>
              <w:rPr>
                <w:rFonts w:ascii="Arial" w:hAnsi="Arial" w:cs="Arial"/>
                <w:b w:val="0"/>
                <w:bCs w:val="0"/>
                <w:sz w:val="18"/>
                <w:szCs w:val="18"/>
              </w:rPr>
            </w:pPr>
            <w:r w:rsidRPr="00A70425">
              <w:rPr>
                <w:rFonts w:ascii="Arial" w:hAnsi="Arial" w:cs="Arial"/>
                <w:b w:val="0"/>
                <w:bCs w:val="0"/>
                <w:sz w:val="18"/>
                <w:szCs w:val="18"/>
              </w:rPr>
              <w:t>Long-term borrowings</w:t>
            </w:r>
          </w:p>
        </w:tc>
        <w:tc>
          <w:tcPr>
            <w:tcW w:w="1368" w:type="dxa"/>
            <w:vAlign w:val="center"/>
          </w:tcPr>
          <w:p w14:paraId="0C9FCA1B" w14:textId="4491142A" w:rsidR="007A3899" w:rsidRPr="00A70425" w:rsidRDefault="00440F1A" w:rsidP="00553949">
            <w:pPr>
              <w:spacing w:line="240" w:lineRule="auto"/>
              <w:ind w:right="-72"/>
              <w:jc w:val="right"/>
              <w:rPr>
                <w:rFonts w:cs="Arial"/>
                <w:sz w:val="18"/>
                <w:szCs w:val="18"/>
              </w:rPr>
            </w:pPr>
            <w:r w:rsidRPr="00A70425">
              <w:rPr>
                <w:rFonts w:cs="Arial"/>
                <w:sz w:val="18"/>
                <w:szCs w:val="18"/>
              </w:rPr>
              <w:t>2,4</w:t>
            </w:r>
            <w:r w:rsidR="00A116E0" w:rsidRPr="00A70425">
              <w:rPr>
                <w:rFonts w:cs="Arial"/>
                <w:sz w:val="18"/>
                <w:szCs w:val="18"/>
              </w:rPr>
              <w:t>39</w:t>
            </w:r>
            <w:r w:rsidRPr="00A70425">
              <w:rPr>
                <w:rFonts w:cs="Arial"/>
                <w:sz w:val="18"/>
                <w:szCs w:val="18"/>
              </w:rPr>
              <w:t>,9</w:t>
            </w:r>
            <w:r w:rsidR="00EC2B98">
              <w:rPr>
                <w:rFonts w:cs="Arial"/>
                <w:sz w:val="18"/>
                <w:szCs w:val="18"/>
              </w:rPr>
              <w:t>76</w:t>
            </w:r>
          </w:p>
        </w:tc>
        <w:tc>
          <w:tcPr>
            <w:tcW w:w="1369" w:type="dxa"/>
            <w:vAlign w:val="center"/>
          </w:tcPr>
          <w:p w14:paraId="69192242" w14:textId="28DEC067" w:rsidR="007A3899" w:rsidRPr="00A70425" w:rsidRDefault="007A3899" w:rsidP="00553949">
            <w:pPr>
              <w:spacing w:line="240" w:lineRule="auto"/>
              <w:ind w:right="-72"/>
              <w:jc w:val="right"/>
              <w:rPr>
                <w:rFonts w:cs="Arial"/>
                <w:sz w:val="18"/>
                <w:szCs w:val="18"/>
              </w:rPr>
            </w:pPr>
            <w:r w:rsidRPr="00A70425">
              <w:rPr>
                <w:rFonts w:cs="Arial"/>
                <w:sz w:val="18"/>
                <w:szCs w:val="18"/>
              </w:rPr>
              <w:t>1,476,522</w:t>
            </w:r>
          </w:p>
        </w:tc>
        <w:tc>
          <w:tcPr>
            <w:tcW w:w="1369" w:type="dxa"/>
            <w:vAlign w:val="center"/>
          </w:tcPr>
          <w:p w14:paraId="04441D84" w14:textId="5EAC18FD" w:rsidR="007A3899" w:rsidRPr="00A70425" w:rsidRDefault="006C7144" w:rsidP="00553949">
            <w:pPr>
              <w:spacing w:line="240" w:lineRule="auto"/>
              <w:ind w:right="-72"/>
              <w:jc w:val="right"/>
              <w:rPr>
                <w:rFonts w:cs="Arial"/>
                <w:sz w:val="18"/>
                <w:szCs w:val="18"/>
                <w:lang w:val="en-US"/>
              </w:rPr>
            </w:pPr>
            <w:r w:rsidRPr="00A70425">
              <w:rPr>
                <w:rFonts w:cs="Arial"/>
                <w:sz w:val="18"/>
                <w:szCs w:val="18"/>
                <w:lang w:val="en-US"/>
              </w:rPr>
              <w:t>2,409,791</w:t>
            </w:r>
          </w:p>
        </w:tc>
        <w:tc>
          <w:tcPr>
            <w:tcW w:w="1369" w:type="dxa"/>
            <w:vAlign w:val="center"/>
            <w:hideMark/>
          </w:tcPr>
          <w:p w14:paraId="442CF4C5" w14:textId="664BC222" w:rsidR="007A3899" w:rsidRPr="00A70425" w:rsidRDefault="007A3899" w:rsidP="00553949">
            <w:pPr>
              <w:spacing w:line="240" w:lineRule="auto"/>
              <w:ind w:right="-72"/>
              <w:jc w:val="right"/>
              <w:rPr>
                <w:rFonts w:cs="Arial"/>
                <w:sz w:val="18"/>
                <w:szCs w:val="18"/>
              </w:rPr>
            </w:pPr>
            <w:r w:rsidRPr="00A70425">
              <w:rPr>
                <w:rFonts w:cs="Arial"/>
                <w:sz w:val="18"/>
                <w:szCs w:val="18"/>
              </w:rPr>
              <w:t>1,490,639</w:t>
            </w:r>
          </w:p>
        </w:tc>
      </w:tr>
    </w:tbl>
    <w:p w14:paraId="0607CA19" w14:textId="77777777" w:rsidR="002E1540" w:rsidRPr="00A70425" w:rsidRDefault="002E1540" w:rsidP="00553949">
      <w:pPr>
        <w:spacing w:line="240" w:lineRule="auto"/>
        <w:ind w:left="540"/>
        <w:rPr>
          <w:rFonts w:cs="Arial"/>
          <w:sz w:val="18"/>
          <w:szCs w:val="18"/>
        </w:rPr>
      </w:pPr>
    </w:p>
    <w:p w14:paraId="73E0C75E" w14:textId="77777777" w:rsidR="002E1540" w:rsidRPr="00A70425" w:rsidRDefault="002E1540" w:rsidP="00553949">
      <w:pPr>
        <w:spacing w:line="240" w:lineRule="auto"/>
        <w:ind w:left="540"/>
        <w:rPr>
          <w:rFonts w:cs="Arial"/>
          <w:sz w:val="18"/>
          <w:szCs w:val="18"/>
        </w:rPr>
      </w:pPr>
      <w:r w:rsidRPr="00A70425">
        <w:rPr>
          <w:rFonts w:cs="Arial"/>
          <w:sz w:val="18"/>
          <w:szCs w:val="18"/>
        </w:rPr>
        <w:t>The fair value of current borrowings equals their carrying amount, as the impact of discounting is not significant.</w:t>
      </w:r>
    </w:p>
    <w:p w14:paraId="114D5A63" w14:textId="77777777" w:rsidR="002E1540" w:rsidRPr="00A70425" w:rsidRDefault="002E1540" w:rsidP="00553949">
      <w:pPr>
        <w:spacing w:line="240" w:lineRule="auto"/>
        <w:ind w:left="540"/>
        <w:rPr>
          <w:rFonts w:cs="Arial"/>
          <w:sz w:val="18"/>
          <w:szCs w:val="18"/>
        </w:rPr>
      </w:pPr>
    </w:p>
    <w:p w14:paraId="5F91378B" w14:textId="659C48B5" w:rsidR="002E1540" w:rsidRPr="00A70425" w:rsidRDefault="002E1540" w:rsidP="00553949">
      <w:pPr>
        <w:spacing w:line="240" w:lineRule="auto"/>
        <w:ind w:left="540"/>
        <w:jc w:val="thaiDistribute"/>
        <w:rPr>
          <w:rFonts w:cs="Arial"/>
          <w:sz w:val="18"/>
          <w:szCs w:val="18"/>
        </w:rPr>
      </w:pPr>
      <w:r w:rsidRPr="00A70425">
        <w:rPr>
          <w:rFonts w:cs="Arial"/>
          <w:sz w:val="18"/>
          <w:szCs w:val="18"/>
        </w:rPr>
        <w:t xml:space="preserve">The fair values of non-current borrowings are based on discounted cash flows using a discount rate based upon the borrowing rates of </w:t>
      </w:r>
      <w:r w:rsidR="006C7144" w:rsidRPr="00A70425">
        <w:rPr>
          <w:rFonts w:cs="Arial"/>
          <w:sz w:val="18"/>
          <w:szCs w:val="18"/>
        </w:rPr>
        <w:t>1.32</w:t>
      </w:r>
      <w:r w:rsidR="003571AF" w:rsidRPr="00A70425">
        <w:rPr>
          <w:rFonts w:cs="Arial"/>
          <w:sz w:val="18"/>
          <w:szCs w:val="18"/>
        </w:rPr>
        <w:t xml:space="preserve">% to </w:t>
      </w:r>
      <w:r w:rsidR="006C7144" w:rsidRPr="00A70425">
        <w:rPr>
          <w:rFonts w:cs="Arial"/>
          <w:sz w:val="18"/>
          <w:szCs w:val="18"/>
        </w:rPr>
        <w:t>9.09</w:t>
      </w:r>
      <w:r w:rsidRPr="00A70425">
        <w:rPr>
          <w:rFonts w:cs="Arial"/>
          <w:sz w:val="18"/>
          <w:szCs w:val="18"/>
        </w:rPr>
        <w:t>% (</w:t>
      </w:r>
      <w:r w:rsidR="00AE4492" w:rsidRPr="00A70425">
        <w:rPr>
          <w:rFonts w:cs="Arial"/>
          <w:sz w:val="18"/>
          <w:szCs w:val="18"/>
        </w:rPr>
        <w:t>2021</w:t>
      </w:r>
      <w:r w:rsidRPr="00A70425">
        <w:rPr>
          <w:rFonts w:cs="Arial"/>
          <w:sz w:val="18"/>
          <w:szCs w:val="18"/>
        </w:rPr>
        <w:t xml:space="preserve">: </w:t>
      </w:r>
      <w:r w:rsidR="007A3899" w:rsidRPr="00A70425">
        <w:rPr>
          <w:rFonts w:cs="Arial"/>
          <w:sz w:val="18"/>
          <w:szCs w:val="18"/>
        </w:rPr>
        <w:t>0.97% to 8.83%</w:t>
      </w:r>
      <w:r w:rsidRPr="00A70425">
        <w:rPr>
          <w:rFonts w:cs="Arial"/>
          <w:sz w:val="18"/>
          <w:szCs w:val="18"/>
        </w:rPr>
        <w:t>) and are within level 2 of the fair value hierarchy.</w:t>
      </w:r>
    </w:p>
    <w:p w14:paraId="3FC02348" w14:textId="33A42190" w:rsidR="002E1540" w:rsidRPr="00A70425" w:rsidRDefault="002E1540" w:rsidP="00553949">
      <w:pPr>
        <w:spacing w:line="240" w:lineRule="auto"/>
        <w:ind w:left="540"/>
        <w:jc w:val="thaiDistribute"/>
        <w:rPr>
          <w:rFonts w:cs="Arial"/>
          <w:sz w:val="18"/>
          <w:szCs w:val="18"/>
        </w:rPr>
      </w:pPr>
    </w:p>
    <w:p w14:paraId="3AA84FBA" w14:textId="77777777" w:rsidR="00D45135" w:rsidRPr="00A70425" w:rsidRDefault="00D45135" w:rsidP="00553949">
      <w:pPr>
        <w:spacing w:line="240" w:lineRule="auto"/>
        <w:ind w:left="540"/>
        <w:jc w:val="thaiDistribute"/>
        <w:rPr>
          <w:rFonts w:cs="Arial"/>
          <w:sz w:val="18"/>
          <w:szCs w:val="18"/>
        </w:rPr>
      </w:pPr>
    </w:p>
    <w:p w14:paraId="680213EE" w14:textId="4A8C3623" w:rsidR="007179CE" w:rsidRPr="00A70425" w:rsidRDefault="007179CE" w:rsidP="00553949">
      <w:pPr>
        <w:spacing w:line="240" w:lineRule="auto"/>
        <w:rPr>
          <w:rFonts w:eastAsia="Angsana New" w:cs="Arial"/>
          <w:b/>
          <w:bCs/>
          <w:sz w:val="18"/>
          <w:szCs w:val="18"/>
        </w:rPr>
      </w:pPr>
      <w:r w:rsidRPr="00A70425">
        <w:rPr>
          <w:rFonts w:eastAsia="Angsana New" w:cs="Arial"/>
          <w:b/>
          <w:bCs/>
          <w:sz w:val="18"/>
          <w:szCs w:val="18"/>
        </w:rPr>
        <w:br w:type="page"/>
      </w:r>
    </w:p>
    <w:p w14:paraId="0C76A350" w14:textId="688AB9B3" w:rsidR="00966040" w:rsidRPr="00A70425" w:rsidRDefault="00186491" w:rsidP="00553949">
      <w:pPr>
        <w:spacing w:line="240" w:lineRule="auto"/>
        <w:ind w:left="540" w:hanging="540"/>
        <w:rPr>
          <w:rFonts w:eastAsia="Angsana New" w:cs="Arial"/>
          <w:b/>
          <w:bCs/>
          <w:sz w:val="18"/>
          <w:szCs w:val="18"/>
        </w:rPr>
      </w:pPr>
      <w:r w:rsidRPr="00A70425">
        <w:rPr>
          <w:rFonts w:eastAsia="Angsana New" w:cs="Arial"/>
          <w:b/>
          <w:bCs/>
          <w:sz w:val="18"/>
          <w:szCs w:val="18"/>
        </w:rPr>
        <w:t>2</w:t>
      </w:r>
      <w:r w:rsidR="0045790B" w:rsidRPr="00A70425">
        <w:rPr>
          <w:rFonts w:eastAsia="Angsana New" w:cs="Arial"/>
          <w:b/>
          <w:bCs/>
          <w:sz w:val="18"/>
          <w:szCs w:val="18"/>
        </w:rPr>
        <w:t>6</w:t>
      </w:r>
      <w:r w:rsidRPr="00A70425">
        <w:rPr>
          <w:rFonts w:eastAsia="Angsana New" w:cs="Arial"/>
          <w:b/>
          <w:bCs/>
          <w:sz w:val="18"/>
          <w:szCs w:val="18"/>
        </w:rPr>
        <w:tab/>
        <w:t>Short-term of borrowings from financial institutions</w:t>
      </w:r>
    </w:p>
    <w:p w14:paraId="1C29A093" w14:textId="77777777" w:rsidR="00D45135" w:rsidRPr="00A70425" w:rsidRDefault="00D45135" w:rsidP="00553949">
      <w:pPr>
        <w:spacing w:line="240" w:lineRule="auto"/>
        <w:ind w:left="540"/>
        <w:rPr>
          <w:rFonts w:eastAsia="Angsana New" w:cs="Arial"/>
          <w:sz w:val="18"/>
          <w:szCs w:val="18"/>
        </w:rPr>
      </w:pPr>
    </w:p>
    <w:p w14:paraId="59307923" w14:textId="77777777" w:rsidR="00D45135" w:rsidRPr="00A70425" w:rsidRDefault="00D45135" w:rsidP="00553949">
      <w:pPr>
        <w:spacing w:line="240" w:lineRule="auto"/>
        <w:ind w:left="540"/>
        <w:rPr>
          <w:rFonts w:eastAsia="Angsana New" w:cs="Arial"/>
          <w:sz w:val="18"/>
          <w:szCs w:val="18"/>
        </w:rPr>
      </w:pPr>
    </w:p>
    <w:p w14:paraId="08EC52E4" w14:textId="0401EEBD" w:rsidR="002E1540" w:rsidRPr="00A70425" w:rsidRDefault="00186491" w:rsidP="00553949">
      <w:pPr>
        <w:spacing w:line="240" w:lineRule="auto"/>
        <w:ind w:left="540"/>
        <w:rPr>
          <w:rFonts w:eastAsia="Angsana New" w:cs="Arial"/>
          <w:sz w:val="18"/>
          <w:szCs w:val="18"/>
        </w:rPr>
      </w:pPr>
      <w:r w:rsidRPr="00A70425">
        <w:rPr>
          <w:rFonts w:eastAsia="Angsana New" w:cs="Arial"/>
          <w:sz w:val="18"/>
          <w:szCs w:val="18"/>
        </w:rPr>
        <w:t>Short-term of borrowings from financial institutions (T</w:t>
      </w:r>
      <w:r w:rsidR="002E1540" w:rsidRPr="00A70425">
        <w:rPr>
          <w:rFonts w:eastAsia="Angsana New" w:cs="Arial"/>
          <w:sz w:val="18"/>
          <w:szCs w:val="18"/>
        </w:rPr>
        <w:t>rust receipt</w:t>
      </w:r>
      <w:r w:rsidRPr="00A70425">
        <w:rPr>
          <w:rFonts w:eastAsia="Angsana New" w:cs="Arial"/>
          <w:sz w:val="18"/>
          <w:szCs w:val="18"/>
        </w:rPr>
        <w:t>)</w:t>
      </w:r>
    </w:p>
    <w:p w14:paraId="6D349EC9" w14:textId="77777777" w:rsidR="002E1540" w:rsidRPr="00A70425" w:rsidRDefault="002E1540" w:rsidP="00553949">
      <w:pPr>
        <w:spacing w:line="240" w:lineRule="auto"/>
        <w:ind w:left="540"/>
        <w:rPr>
          <w:rFonts w:eastAsia="Angsana New" w:cs="Arial"/>
          <w:b/>
          <w:bCs/>
          <w:sz w:val="18"/>
          <w:szCs w:val="18"/>
        </w:rPr>
      </w:pPr>
    </w:p>
    <w:p w14:paraId="16BC7A6F" w14:textId="4454C9B6" w:rsidR="002E1540" w:rsidRPr="00A70425" w:rsidRDefault="00614153" w:rsidP="00553949">
      <w:pPr>
        <w:spacing w:line="240" w:lineRule="auto"/>
        <w:ind w:left="540"/>
        <w:jc w:val="both"/>
        <w:rPr>
          <w:rFonts w:eastAsia="Angsana New" w:cs="Arial"/>
          <w:sz w:val="18"/>
          <w:szCs w:val="18"/>
        </w:rPr>
      </w:pPr>
      <w:r w:rsidRPr="00A70425">
        <w:rPr>
          <w:rFonts w:eastAsia="Angsana New" w:cs="Arial"/>
          <w:sz w:val="18"/>
          <w:szCs w:val="18"/>
        </w:rPr>
        <w:t xml:space="preserve">As 31 December </w:t>
      </w:r>
      <w:r w:rsidR="00AE4492" w:rsidRPr="00A70425">
        <w:rPr>
          <w:rFonts w:eastAsia="Angsana New" w:cs="Arial"/>
          <w:sz w:val="18"/>
          <w:szCs w:val="18"/>
        </w:rPr>
        <w:t>2022</w:t>
      </w:r>
      <w:r w:rsidR="002E1540" w:rsidRPr="00A70425">
        <w:rPr>
          <w:rFonts w:eastAsia="Angsana New" w:cs="Arial"/>
          <w:sz w:val="18"/>
          <w:szCs w:val="18"/>
        </w:rPr>
        <w:t>, the subsidiar</w:t>
      </w:r>
      <w:r w:rsidRPr="00A70425">
        <w:rPr>
          <w:rFonts w:eastAsia="Angsana New" w:cs="Arial"/>
          <w:sz w:val="18"/>
          <w:szCs w:val="18"/>
        </w:rPr>
        <w:t>y</w:t>
      </w:r>
      <w:r w:rsidR="002E1540" w:rsidRPr="00A70425">
        <w:rPr>
          <w:rFonts w:eastAsia="Angsana New" w:cs="Arial"/>
          <w:sz w:val="18"/>
          <w:szCs w:val="18"/>
        </w:rPr>
        <w:t xml:space="preserve"> received short term loans from financial institutions in </w:t>
      </w:r>
      <w:r w:rsidRPr="00A70425">
        <w:rPr>
          <w:rFonts w:eastAsia="Angsana New" w:cs="Arial"/>
          <w:sz w:val="18"/>
          <w:szCs w:val="18"/>
        </w:rPr>
        <w:t>term of</w:t>
      </w:r>
      <w:r w:rsidR="002E1540" w:rsidRPr="00A70425">
        <w:rPr>
          <w:rFonts w:eastAsia="Angsana New" w:cs="Arial"/>
          <w:sz w:val="18"/>
          <w:szCs w:val="18"/>
        </w:rPr>
        <w:t xml:space="preserve"> trust receipt amounting to Baht </w:t>
      </w:r>
      <w:r w:rsidR="00C9528B" w:rsidRPr="00A70425">
        <w:rPr>
          <w:rFonts w:eastAsia="Angsana New" w:cs="Arial"/>
          <w:sz w:val="18"/>
          <w:szCs w:val="18"/>
        </w:rPr>
        <w:t>30.79</w:t>
      </w:r>
      <w:r w:rsidR="002E1540" w:rsidRPr="00A70425">
        <w:rPr>
          <w:rFonts w:eastAsia="Angsana New" w:cs="Arial"/>
          <w:sz w:val="18"/>
          <w:szCs w:val="18"/>
        </w:rPr>
        <w:t xml:space="preserve"> million and Baht </w:t>
      </w:r>
      <w:r w:rsidR="00C9528B" w:rsidRPr="00A70425">
        <w:rPr>
          <w:rFonts w:eastAsia="Angsana New" w:cs="Arial"/>
          <w:sz w:val="18"/>
          <w:szCs w:val="18"/>
        </w:rPr>
        <w:t>24.95</w:t>
      </w:r>
      <w:r w:rsidR="002E1540" w:rsidRPr="00A70425">
        <w:rPr>
          <w:rFonts w:eastAsia="Angsana New" w:cs="Arial"/>
          <w:sz w:val="18"/>
          <w:szCs w:val="18"/>
        </w:rPr>
        <w:t xml:space="preserve"> million, with interest rate </w:t>
      </w:r>
      <w:r w:rsidR="00C9528B" w:rsidRPr="00A70425">
        <w:rPr>
          <w:rFonts w:eastAsia="Angsana New" w:cs="Arial"/>
          <w:sz w:val="18"/>
          <w:szCs w:val="18"/>
        </w:rPr>
        <w:t>5.35</w:t>
      </w:r>
      <w:r w:rsidR="002E1540" w:rsidRPr="00A70425">
        <w:rPr>
          <w:rFonts w:eastAsia="Angsana New" w:cs="Arial"/>
          <w:sz w:val="18"/>
          <w:szCs w:val="18"/>
        </w:rPr>
        <w:t>%</w:t>
      </w:r>
      <w:r w:rsidR="00C9528B" w:rsidRPr="00A70425">
        <w:rPr>
          <w:rFonts w:eastAsia="Angsana New" w:cs="Arial"/>
          <w:sz w:val="18"/>
          <w:szCs w:val="18"/>
        </w:rPr>
        <w:t xml:space="preserve"> and 5.75%</w:t>
      </w:r>
      <w:r w:rsidR="002E1540" w:rsidRPr="00A70425">
        <w:rPr>
          <w:rFonts w:eastAsia="Angsana New" w:cs="Arial"/>
          <w:sz w:val="18"/>
          <w:szCs w:val="18"/>
        </w:rPr>
        <w:t xml:space="preserve"> per annum</w:t>
      </w:r>
      <w:r w:rsidRPr="00A70425">
        <w:rPr>
          <w:rFonts w:eastAsia="Angsana New" w:cs="Arial"/>
          <w:sz w:val="18"/>
          <w:szCs w:val="18"/>
        </w:rPr>
        <w:t xml:space="preserve"> maturity in 120 days</w:t>
      </w:r>
      <w:r w:rsidR="0000728F" w:rsidRPr="00A70425">
        <w:rPr>
          <w:rFonts w:eastAsia="Angsana New" w:cs="Arial"/>
          <w:sz w:val="18"/>
          <w:szCs w:val="18"/>
        </w:rPr>
        <w:t xml:space="preserve"> and 60 days</w:t>
      </w:r>
      <w:r w:rsidR="0000728F" w:rsidRPr="00A70425">
        <w:rPr>
          <w:rFonts w:cs="Arial"/>
          <w:sz w:val="18"/>
          <w:szCs w:val="18"/>
        </w:rPr>
        <w:t>, respectively and due</w:t>
      </w:r>
      <w:r w:rsidR="002E1540" w:rsidRPr="00A70425">
        <w:rPr>
          <w:rFonts w:cs="Arial"/>
          <w:sz w:val="18"/>
          <w:szCs w:val="18"/>
        </w:rPr>
        <w:t xml:space="preserve"> for repayment on </w:t>
      </w:r>
      <w:r w:rsidR="00922F55" w:rsidRPr="00A70425">
        <w:rPr>
          <w:rFonts w:cs="Arial"/>
          <w:sz w:val="18"/>
          <w:szCs w:val="18"/>
        </w:rPr>
        <w:t>2</w:t>
      </w:r>
      <w:r w:rsidR="002E1540" w:rsidRPr="00A70425">
        <w:rPr>
          <w:rFonts w:cs="Arial"/>
          <w:sz w:val="18"/>
          <w:szCs w:val="18"/>
        </w:rPr>
        <w:t xml:space="preserve">8 </w:t>
      </w:r>
      <w:r w:rsidR="00922F55" w:rsidRPr="00A70425">
        <w:rPr>
          <w:rFonts w:cs="Arial"/>
          <w:sz w:val="18"/>
          <w:szCs w:val="18"/>
        </w:rPr>
        <w:t xml:space="preserve">April 2023 </w:t>
      </w:r>
      <w:r w:rsidR="002E1540" w:rsidRPr="00A70425">
        <w:rPr>
          <w:rFonts w:cs="Arial"/>
          <w:sz w:val="18"/>
          <w:szCs w:val="18"/>
        </w:rPr>
        <w:t xml:space="preserve">and </w:t>
      </w:r>
      <w:r w:rsidR="00E825D7" w:rsidRPr="00A70425">
        <w:rPr>
          <w:rFonts w:cs="Arial"/>
          <w:sz w:val="18"/>
          <w:szCs w:val="18"/>
        </w:rPr>
        <w:t>27</w:t>
      </w:r>
      <w:r w:rsidR="002E1540" w:rsidRPr="00A70425">
        <w:rPr>
          <w:rFonts w:cs="Arial"/>
          <w:sz w:val="18"/>
          <w:szCs w:val="18"/>
        </w:rPr>
        <w:t xml:space="preserve"> February 202</w:t>
      </w:r>
      <w:r w:rsidR="00922F55" w:rsidRPr="00A70425">
        <w:rPr>
          <w:rFonts w:cs="Arial"/>
          <w:sz w:val="18"/>
          <w:szCs w:val="18"/>
        </w:rPr>
        <w:t>3</w:t>
      </w:r>
      <w:r w:rsidR="002E1540" w:rsidRPr="00A70425">
        <w:rPr>
          <w:rFonts w:cs="Arial"/>
          <w:sz w:val="18"/>
          <w:szCs w:val="18"/>
        </w:rPr>
        <w:t>.</w:t>
      </w:r>
    </w:p>
    <w:p w14:paraId="1D44AA68" w14:textId="1CC7EC41" w:rsidR="002E1540" w:rsidRPr="00A70425" w:rsidRDefault="002E1540" w:rsidP="00553949">
      <w:pPr>
        <w:spacing w:line="240" w:lineRule="auto"/>
        <w:rPr>
          <w:rFonts w:eastAsia="Angsana New" w:cs="Arial"/>
          <w:sz w:val="18"/>
          <w:szCs w:val="18"/>
          <w:lang w:bidi="th-TH"/>
        </w:rPr>
      </w:pPr>
    </w:p>
    <w:p w14:paraId="3CBF2D9D" w14:textId="77777777" w:rsidR="00763775" w:rsidRPr="00A70425" w:rsidRDefault="00763775" w:rsidP="00553949">
      <w:pPr>
        <w:spacing w:line="240" w:lineRule="auto"/>
        <w:rPr>
          <w:rFonts w:eastAsia="Angsana New" w:cs="Arial"/>
          <w:sz w:val="18"/>
          <w:szCs w:val="18"/>
          <w:lang w:bidi="th-TH"/>
        </w:rPr>
      </w:pPr>
    </w:p>
    <w:p w14:paraId="3FD1878D" w14:textId="1D240201" w:rsidR="002E1540" w:rsidRPr="00A70425" w:rsidRDefault="004067B5" w:rsidP="002620B5">
      <w:pPr>
        <w:tabs>
          <w:tab w:val="left" w:pos="540"/>
        </w:tabs>
        <w:spacing w:line="240" w:lineRule="auto"/>
        <w:ind w:left="540" w:hanging="540"/>
        <w:rPr>
          <w:rFonts w:eastAsia="Angsana New" w:cs="Arial"/>
          <w:b/>
          <w:bCs/>
          <w:sz w:val="18"/>
          <w:szCs w:val="18"/>
        </w:rPr>
      </w:pPr>
      <w:r w:rsidRPr="00A70425">
        <w:rPr>
          <w:rFonts w:eastAsia="Angsana New" w:cs="Arial"/>
          <w:b/>
          <w:bCs/>
          <w:sz w:val="18"/>
          <w:szCs w:val="18"/>
        </w:rPr>
        <w:t>27</w:t>
      </w:r>
      <w:r w:rsidR="00D45135" w:rsidRPr="00A70425">
        <w:rPr>
          <w:rFonts w:eastAsia="Angsana New" w:cs="Arial"/>
          <w:b/>
          <w:bCs/>
          <w:sz w:val="18"/>
          <w:szCs w:val="18"/>
        </w:rPr>
        <w:tab/>
      </w:r>
      <w:bookmarkStart w:id="31" w:name="_Hlk127670825"/>
      <w:r w:rsidR="002E1540" w:rsidRPr="00A70425">
        <w:rPr>
          <w:rFonts w:eastAsia="Angsana New" w:cs="Arial"/>
          <w:b/>
          <w:bCs/>
          <w:sz w:val="18"/>
          <w:szCs w:val="18"/>
        </w:rPr>
        <w:t>Debentures</w:t>
      </w:r>
      <w:bookmarkEnd w:id="31"/>
    </w:p>
    <w:p w14:paraId="096DB509" w14:textId="50C6D77C" w:rsidR="00FA2DA1" w:rsidRPr="00A70425" w:rsidRDefault="00FA2DA1" w:rsidP="00553949">
      <w:pPr>
        <w:tabs>
          <w:tab w:val="left" w:pos="540"/>
        </w:tabs>
        <w:spacing w:line="240" w:lineRule="auto"/>
        <w:ind w:left="540" w:hanging="540"/>
        <w:rPr>
          <w:rFonts w:eastAsia="Angsana New" w:cs="Arial"/>
          <w:b/>
          <w:bCs/>
          <w:sz w:val="18"/>
          <w:szCs w:val="18"/>
        </w:rPr>
      </w:pPr>
    </w:p>
    <w:tbl>
      <w:tblPr>
        <w:tblW w:w="9792" w:type="dxa"/>
        <w:tblInd w:w="-342" w:type="dxa"/>
        <w:tblLayout w:type="fixed"/>
        <w:tblLook w:val="0000" w:firstRow="0" w:lastRow="0" w:firstColumn="0" w:lastColumn="0" w:noHBand="0" w:noVBand="0"/>
      </w:tblPr>
      <w:tblGrid>
        <w:gridCol w:w="7056"/>
        <w:gridCol w:w="1368"/>
        <w:gridCol w:w="1368"/>
      </w:tblGrid>
      <w:tr w:rsidR="00FA2DA1" w:rsidRPr="00A70425" w14:paraId="28CAD0B2" w14:textId="77777777" w:rsidTr="00553949">
        <w:tc>
          <w:tcPr>
            <w:tcW w:w="7056" w:type="dxa"/>
          </w:tcPr>
          <w:p w14:paraId="0EDC267C" w14:textId="77777777" w:rsidR="00FA2DA1" w:rsidRPr="00A70425" w:rsidRDefault="00FA2DA1" w:rsidP="00553949">
            <w:pPr>
              <w:spacing w:line="240" w:lineRule="auto"/>
              <w:ind w:left="778"/>
              <w:rPr>
                <w:rFonts w:cs="Arial"/>
                <w:sz w:val="18"/>
                <w:szCs w:val="18"/>
              </w:rPr>
            </w:pPr>
          </w:p>
        </w:tc>
        <w:tc>
          <w:tcPr>
            <w:tcW w:w="2736" w:type="dxa"/>
            <w:gridSpan w:val="2"/>
            <w:vAlign w:val="bottom"/>
          </w:tcPr>
          <w:p w14:paraId="3BFBE5DF" w14:textId="77777777" w:rsidR="00BB7FC3" w:rsidRPr="00A70425" w:rsidRDefault="00FA2DA1" w:rsidP="00553949">
            <w:pPr>
              <w:pBdr>
                <w:bottom w:val="single" w:sz="4" w:space="1" w:color="auto"/>
              </w:pBdr>
              <w:spacing w:line="240" w:lineRule="auto"/>
              <w:ind w:right="-72"/>
              <w:jc w:val="center"/>
              <w:rPr>
                <w:rFonts w:cs="Arial"/>
                <w:b/>
                <w:bCs/>
                <w:sz w:val="18"/>
                <w:szCs w:val="18"/>
                <w:lang w:val="en-US"/>
              </w:rPr>
            </w:pPr>
            <w:r w:rsidRPr="00A70425">
              <w:rPr>
                <w:rFonts w:cs="Arial"/>
                <w:b/>
                <w:bCs/>
                <w:sz w:val="18"/>
                <w:szCs w:val="18"/>
                <w:lang w:val="en-US"/>
              </w:rPr>
              <w:t xml:space="preserve">Consolidated and </w:t>
            </w:r>
          </w:p>
          <w:p w14:paraId="2EBD21EA" w14:textId="250E9877" w:rsidR="00FA2DA1" w:rsidRPr="00A70425" w:rsidRDefault="00FA2DA1" w:rsidP="00553949">
            <w:pPr>
              <w:pBdr>
                <w:bottom w:val="single" w:sz="4" w:space="1" w:color="auto"/>
              </w:pBdr>
              <w:spacing w:line="240" w:lineRule="auto"/>
              <w:ind w:right="-72"/>
              <w:jc w:val="center"/>
              <w:rPr>
                <w:rFonts w:cs="Arial"/>
                <w:b/>
                <w:bCs/>
                <w:sz w:val="18"/>
                <w:szCs w:val="18"/>
              </w:rPr>
            </w:pPr>
            <w:r w:rsidRPr="00A70425">
              <w:rPr>
                <w:rFonts w:cs="Arial"/>
                <w:b/>
                <w:bCs/>
                <w:sz w:val="18"/>
                <w:szCs w:val="18"/>
                <w:lang w:val="en-US"/>
              </w:rPr>
              <w:t xml:space="preserve">Separate financial </w:t>
            </w:r>
            <w:r w:rsidR="00735352" w:rsidRPr="00A70425">
              <w:rPr>
                <w:rFonts w:cs="Arial"/>
                <w:b/>
                <w:bCs/>
                <w:sz w:val="18"/>
                <w:szCs w:val="18"/>
                <w:lang w:val="en-US"/>
              </w:rPr>
              <w:t>statements</w:t>
            </w:r>
          </w:p>
        </w:tc>
      </w:tr>
      <w:tr w:rsidR="00FA2DA1" w:rsidRPr="00A70425" w14:paraId="4933AC84" w14:textId="77777777" w:rsidTr="00553949">
        <w:tc>
          <w:tcPr>
            <w:tcW w:w="7056" w:type="dxa"/>
          </w:tcPr>
          <w:p w14:paraId="6E8732F5" w14:textId="6ADB4ECC" w:rsidR="00735352" w:rsidRPr="00A70425" w:rsidRDefault="00735352" w:rsidP="00553949">
            <w:pPr>
              <w:spacing w:line="240" w:lineRule="auto"/>
              <w:ind w:left="778"/>
              <w:rPr>
                <w:rFonts w:cs="Arial"/>
                <w:b/>
                <w:bCs/>
                <w:sz w:val="18"/>
                <w:szCs w:val="18"/>
              </w:rPr>
            </w:pPr>
          </w:p>
        </w:tc>
        <w:tc>
          <w:tcPr>
            <w:tcW w:w="1368" w:type="dxa"/>
            <w:vAlign w:val="bottom"/>
          </w:tcPr>
          <w:p w14:paraId="53BACC73" w14:textId="77777777" w:rsidR="00FA2DA1" w:rsidRPr="00A70425" w:rsidRDefault="00FA2DA1"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68" w:type="dxa"/>
            <w:vAlign w:val="bottom"/>
          </w:tcPr>
          <w:p w14:paraId="404243E6" w14:textId="77777777" w:rsidR="00FA2DA1" w:rsidRPr="00A70425" w:rsidRDefault="00FA2DA1"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FA2DA1" w:rsidRPr="00A70425" w14:paraId="4FEFB173" w14:textId="77777777" w:rsidTr="00553949">
        <w:tc>
          <w:tcPr>
            <w:tcW w:w="7056" w:type="dxa"/>
          </w:tcPr>
          <w:p w14:paraId="5E6E1540" w14:textId="77777777" w:rsidR="00FA2DA1" w:rsidRPr="00A70425" w:rsidRDefault="00FA2DA1" w:rsidP="00553949">
            <w:pPr>
              <w:spacing w:line="240" w:lineRule="auto"/>
              <w:ind w:left="778"/>
              <w:rPr>
                <w:rFonts w:cs="Arial"/>
                <w:sz w:val="18"/>
                <w:szCs w:val="18"/>
              </w:rPr>
            </w:pPr>
          </w:p>
        </w:tc>
        <w:tc>
          <w:tcPr>
            <w:tcW w:w="1368" w:type="dxa"/>
          </w:tcPr>
          <w:p w14:paraId="40321529" w14:textId="77777777" w:rsidR="00FA2DA1" w:rsidRPr="00A70425" w:rsidRDefault="00FA2DA1"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68" w:type="dxa"/>
          </w:tcPr>
          <w:p w14:paraId="5C62A8B9" w14:textId="77777777" w:rsidR="00FA2DA1" w:rsidRPr="00A70425" w:rsidRDefault="00FA2DA1"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FA2DA1" w:rsidRPr="00A70425" w14:paraId="0FAF42D4" w14:textId="77777777" w:rsidTr="00553949">
        <w:tc>
          <w:tcPr>
            <w:tcW w:w="7056" w:type="dxa"/>
          </w:tcPr>
          <w:p w14:paraId="3977665D" w14:textId="77777777" w:rsidR="00FA2DA1" w:rsidRPr="00A70425" w:rsidRDefault="00FA2DA1" w:rsidP="00553949">
            <w:pPr>
              <w:spacing w:line="240" w:lineRule="auto"/>
              <w:ind w:left="778"/>
              <w:rPr>
                <w:rFonts w:cs="Arial"/>
                <w:sz w:val="8"/>
                <w:szCs w:val="8"/>
                <w:u w:val="single"/>
              </w:rPr>
            </w:pPr>
          </w:p>
        </w:tc>
        <w:tc>
          <w:tcPr>
            <w:tcW w:w="1368" w:type="dxa"/>
          </w:tcPr>
          <w:p w14:paraId="349ED29B" w14:textId="77777777" w:rsidR="00FA2DA1" w:rsidRPr="00A70425" w:rsidRDefault="00FA2DA1" w:rsidP="00553949">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c>
          <w:tcPr>
            <w:tcW w:w="1368" w:type="dxa"/>
          </w:tcPr>
          <w:p w14:paraId="4C024F76" w14:textId="77777777" w:rsidR="00FA2DA1" w:rsidRPr="00A70425" w:rsidRDefault="00FA2DA1" w:rsidP="00553949">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r>
      <w:tr w:rsidR="001C7DEC" w:rsidRPr="00A70425" w14:paraId="2E39CC86" w14:textId="77777777" w:rsidTr="00553949">
        <w:tc>
          <w:tcPr>
            <w:tcW w:w="7056" w:type="dxa"/>
            <w:vAlign w:val="bottom"/>
          </w:tcPr>
          <w:p w14:paraId="51A37424" w14:textId="77777777" w:rsidR="001C7DEC" w:rsidRPr="00A70425" w:rsidRDefault="001C7DEC" w:rsidP="00553949">
            <w:pPr>
              <w:pStyle w:val="Heading8"/>
              <w:spacing w:line="240" w:lineRule="auto"/>
              <w:ind w:left="778"/>
              <w:rPr>
                <w:rFonts w:ascii="Arial" w:hAnsi="Arial" w:cs="Arial"/>
                <w:b w:val="0"/>
                <w:bCs w:val="0"/>
                <w:sz w:val="18"/>
                <w:szCs w:val="18"/>
              </w:rPr>
            </w:pPr>
            <w:r w:rsidRPr="00A70425">
              <w:rPr>
                <w:rFonts w:ascii="Arial" w:hAnsi="Arial" w:cs="Arial"/>
                <w:b w:val="0"/>
                <w:bCs w:val="0"/>
                <w:sz w:val="18"/>
                <w:szCs w:val="18"/>
              </w:rPr>
              <w:t xml:space="preserve">Current </w:t>
            </w:r>
            <w:r w:rsidRPr="00A70425">
              <w:rPr>
                <w:rFonts w:ascii="Arial" w:hAnsi="Arial" w:cs="Arial"/>
                <w:b w:val="0"/>
                <w:bCs w:val="0"/>
                <w:sz w:val="18"/>
                <w:szCs w:val="18"/>
                <w:lang w:bidi="th-TH"/>
              </w:rPr>
              <w:t>portion of debentures due in one year</w:t>
            </w:r>
          </w:p>
        </w:tc>
        <w:tc>
          <w:tcPr>
            <w:tcW w:w="1368" w:type="dxa"/>
          </w:tcPr>
          <w:p w14:paraId="06AB5A9B" w14:textId="73B7B1B1" w:rsidR="001C7DEC" w:rsidRPr="00A70425" w:rsidRDefault="001C7DEC" w:rsidP="00553949">
            <w:pPr>
              <w:spacing w:line="240" w:lineRule="auto"/>
              <w:ind w:right="-72"/>
              <w:jc w:val="right"/>
              <w:rPr>
                <w:rFonts w:cs="Arial"/>
                <w:sz w:val="18"/>
                <w:szCs w:val="22"/>
                <w:lang w:bidi="th-TH"/>
              </w:rPr>
            </w:pPr>
            <w:r w:rsidRPr="00A70425">
              <w:rPr>
                <w:rFonts w:cs="Arial"/>
                <w:sz w:val="18"/>
                <w:szCs w:val="22"/>
                <w:lang w:bidi="th-TH"/>
              </w:rPr>
              <w:t>497,870</w:t>
            </w:r>
          </w:p>
        </w:tc>
        <w:tc>
          <w:tcPr>
            <w:tcW w:w="1368" w:type="dxa"/>
            <w:vAlign w:val="bottom"/>
          </w:tcPr>
          <w:p w14:paraId="76BF9165" w14:textId="77777777" w:rsidR="001C7DEC" w:rsidRPr="00A70425" w:rsidRDefault="001C7DEC" w:rsidP="00553949">
            <w:pPr>
              <w:spacing w:line="240" w:lineRule="auto"/>
              <w:ind w:right="-72"/>
              <w:jc w:val="right"/>
              <w:rPr>
                <w:rFonts w:cs="Arial"/>
                <w:sz w:val="18"/>
                <w:szCs w:val="22"/>
                <w:lang w:bidi="th-TH"/>
              </w:rPr>
            </w:pPr>
            <w:r w:rsidRPr="00A70425">
              <w:rPr>
                <w:rFonts w:cs="Arial"/>
                <w:sz w:val="18"/>
                <w:szCs w:val="22"/>
                <w:lang w:bidi="th-TH"/>
              </w:rPr>
              <w:t>-</w:t>
            </w:r>
          </w:p>
        </w:tc>
      </w:tr>
      <w:tr w:rsidR="001C7DEC" w:rsidRPr="00A70425" w14:paraId="63A4B033" w14:textId="77777777" w:rsidTr="00553949">
        <w:tc>
          <w:tcPr>
            <w:tcW w:w="7056" w:type="dxa"/>
          </w:tcPr>
          <w:p w14:paraId="7A67FBD4" w14:textId="77777777" w:rsidR="001C7DEC" w:rsidRPr="00A70425" w:rsidRDefault="001C7DEC" w:rsidP="00553949">
            <w:pPr>
              <w:spacing w:line="240" w:lineRule="auto"/>
              <w:ind w:left="778"/>
              <w:rPr>
                <w:rFonts w:cs="Arial"/>
                <w:sz w:val="18"/>
                <w:szCs w:val="22"/>
                <w:lang w:bidi="th-TH"/>
              </w:rPr>
            </w:pPr>
            <w:r w:rsidRPr="00A70425">
              <w:rPr>
                <w:rFonts w:cs="Arial"/>
                <w:sz w:val="18"/>
                <w:szCs w:val="18"/>
              </w:rPr>
              <w:t>Debentures</w:t>
            </w:r>
            <w:r w:rsidRPr="00A70425">
              <w:rPr>
                <w:rFonts w:cs="Arial"/>
                <w:sz w:val="18"/>
                <w:szCs w:val="22"/>
                <w:cs/>
                <w:lang w:bidi="th-TH"/>
              </w:rPr>
              <w:t xml:space="preserve"> </w:t>
            </w:r>
            <w:r w:rsidRPr="00A70425">
              <w:rPr>
                <w:rFonts w:cs="Arial"/>
                <w:sz w:val="18"/>
                <w:szCs w:val="18"/>
                <w:lang w:bidi="th-TH"/>
              </w:rPr>
              <w:t>due more than one year</w:t>
            </w:r>
          </w:p>
        </w:tc>
        <w:tc>
          <w:tcPr>
            <w:tcW w:w="1368" w:type="dxa"/>
          </w:tcPr>
          <w:p w14:paraId="0234FB57" w14:textId="6928D227" w:rsidR="001C7DEC" w:rsidRPr="00A70425" w:rsidRDefault="001C7DEC" w:rsidP="00553949">
            <w:pPr>
              <w:pBdr>
                <w:bottom w:val="single" w:sz="4" w:space="1" w:color="auto"/>
              </w:pBdr>
              <w:spacing w:line="240" w:lineRule="auto"/>
              <w:ind w:right="-72"/>
              <w:jc w:val="right"/>
              <w:rPr>
                <w:rFonts w:cs="Arial"/>
                <w:sz w:val="18"/>
                <w:szCs w:val="22"/>
                <w:lang w:bidi="th-TH"/>
              </w:rPr>
            </w:pPr>
            <w:r w:rsidRPr="00A70425">
              <w:rPr>
                <w:rFonts w:cs="Arial"/>
                <w:sz w:val="18"/>
                <w:szCs w:val="22"/>
                <w:lang w:bidi="th-TH"/>
              </w:rPr>
              <w:t>1,833,127</w:t>
            </w:r>
          </w:p>
        </w:tc>
        <w:tc>
          <w:tcPr>
            <w:tcW w:w="1368" w:type="dxa"/>
            <w:vAlign w:val="bottom"/>
          </w:tcPr>
          <w:p w14:paraId="459AEDE1" w14:textId="77777777" w:rsidR="001C7DEC" w:rsidRPr="00A70425" w:rsidRDefault="001C7DEC" w:rsidP="00553949">
            <w:pPr>
              <w:pBdr>
                <w:bottom w:val="single" w:sz="4" w:space="1" w:color="auto"/>
              </w:pBdr>
              <w:spacing w:line="240" w:lineRule="auto"/>
              <w:ind w:right="-72"/>
              <w:jc w:val="right"/>
              <w:rPr>
                <w:rFonts w:cs="Arial"/>
                <w:sz w:val="18"/>
                <w:szCs w:val="18"/>
              </w:rPr>
            </w:pPr>
            <w:r w:rsidRPr="00A70425">
              <w:rPr>
                <w:rFonts w:cs="Arial"/>
                <w:sz w:val="18"/>
                <w:szCs w:val="18"/>
              </w:rPr>
              <w:t>494</w:t>
            </w:r>
            <w:r w:rsidRPr="00A70425">
              <w:rPr>
                <w:rFonts w:cs="Arial"/>
                <w:sz w:val="18"/>
                <w:szCs w:val="18"/>
                <w:lang w:val="en-US"/>
              </w:rPr>
              <w:t>,</w:t>
            </w:r>
            <w:r w:rsidRPr="00A70425">
              <w:rPr>
                <w:rFonts w:cs="Arial"/>
                <w:sz w:val="18"/>
                <w:szCs w:val="18"/>
              </w:rPr>
              <w:t>844</w:t>
            </w:r>
          </w:p>
        </w:tc>
      </w:tr>
      <w:tr w:rsidR="00FA2DA1" w:rsidRPr="00A70425" w14:paraId="1C886474" w14:textId="77777777" w:rsidTr="00553949">
        <w:tc>
          <w:tcPr>
            <w:tcW w:w="7056" w:type="dxa"/>
          </w:tcPr>
          <w:p w14:paraId="40086EBE" w14:textId="77777777" w:rsidR="00FA2DA1" w:rsidRPr="00A70425" w:rsidRDefault="00FA2DA1" w:rsidP="00553949">
            <w:pPr>
              <w:spacing w:line="240" w:lineRule="auto"/>
              <w:ind w:left="778"/>
              <w:rPr>
                <w:rFonts w:cs="Arial"/>
                <w:sz w:val="8"/>
                <w:szCs w:val="8"/>
                <w:u w:val="single"/>
              </w:rPr>
            </w:pPr>
          </w:p>
        </w:tc>
        <w:tc>
          <w:tcPr>
            <w:tcW w:w="1368" w:type="dxa"/>
          </w:tcPr>
          <w:p w14:paraId="1E8D3D2D" w14:textId="77777777" w:rsidR="00FA2DA1" w:rsidRPr="00A70425" w:rsidRDefault="00FA2DA1" w:rsidP="00553949">
            <w:pPr>
              <w:tabs>
                <w:tab w:val="left" w:pos="1134"/>
                <w:tab w:val="left" w:pos="1276"/>
                <w:tab w:val="center" w:pos="3402"/>
                <w:tab w:val="center" w:pos="4536"/>
                <w:tab w:val="center" w:pos="5670"/>
                <w:tab w:val="center" w:pos="6804"/>
                <w:tab w:val="right" w:pos="7655"/>
              </w:tabs>
              <w:spacing w:line="240" w:lineRule="auto"/>
              <w:ind w:left="1416"/>
              <w:rPr>
                <w:rFonts w:cs="Arial"/>
                <w:sz w:val="8"/>
                <w:szCs w:val="8"/>
                <w:u w:val="single"/>
              </w:rPr>
            </w:pPr>
          </w:p>
        </w:tc>
        <w:tc>
          <w:tcPr>
            <w:tcW w:w="1368" w:type="dxa"/>
          </w:tcPr>
          <w:p w14:paraId="2B70AC22" w14:textId="77777777" w:rsidR="00FA2DA1" w:rsidRPr="00A70425" w:rsidRDefault="00FA2DA1" w:rsidP="00553949">
            <w:pPr>
              <w:tabs>
                <w:tab w:val="left" w:pos="1134"/>
                <w:tab w:val="left" w:pos="1276"/>
                <w:tab w:val="center" w:pos="3402"/>
                <w:tab w:val="center" w:pos="4536"/>
                <w:tab w:val="center" w:pos="5670"/>
                <w:tab w:val="center" w:pos="6804"/>
                <w:tab w:val="right" w:pos="7655"/>
              </w:tabs>
              <w:spacing w:line="240" w:lineRule="auto"/>
              <w:ind w:left="1416"/>
              <w:rPr>
                <w:rFonts w:cs="Arial"/>
                <w:sz w:val="8"/>
                <w:szCs w:val="8"/>
                <w:u w:val="single"/>
              </w:rPr>
            </w:pPr>
          </w:p>
        </w:tc>
      </w:tr>
      <w:tr w:rsidR="00FA2DA1" w:rsidRPr="00A70425" w14:paraId="68FE9DBB" w14:textId="77777777" w:rsidTr="00553949">
        <w:tc>
          <w:tcPr>
            <w:tcW w:w="7056" w:type="dxa"/>
          </w:tcPr>
          <w:p w14:paraId="37827049" w14:textId="77777777" w:rsidR="00FA2DA1" w:rsidRPr="00A70425" w:rsidRDefault="00FA2DA1" w:rsidP="00553949">
            <w:pPr>
              <w:spacing w:line="240" w:lineRule="auto"/>
              <w:ind w:left="778"/>
              <w:rPr>
                <w:rFonts w:cs="Arial"/>
                <w:sz w:val="18"/>
                <w:szCs w:val="18"/>
              </w:rPr>
            </w:pPr>
          </w:p>
        </w:tc>
        <w:tc>
          <w:tcPr>
            <w:tcW w:w="1368" w:type="dxa"/>
            <w:vAlign w:val="bottom"/>
          </w:tcPr>
          <w:p w14:paraId="221A7890" w14:textId="360229B6" w:rsidR="00FA2DA1" w:rsidRPr="00A70425" w:rsidRDefault="003E0719" w:rsidP="00553949">
            <w:pPr>
              <w:pBdr>
                <w:bottom w:val="double" w:sz="4" w:space="1" w:color="auto"/>
              </w:pBdr>
              <w:spacing w:line="240" w:lineRule="auto"/>
              <w:ind w:right="-72"/>
              <w:jc w:val="right"/>
              <w:rPr>
                <w:rFonts w:cs="Arial"/>
                <w:sz w:val="18"/>
                <w:szCs w:val="18"/>
              </w:rPr>
            </w:pPr>
            <w:r w:rsidRPr="00A70425">
              <w:rPr>
                <w:rFonts w:cs="Arial"/>
                <w:sz w:val="18"/>
                <w:szCs w:val="18"/>
                <w:lang w:val="en-US"/>
              </w:rPr>
              <w:t>2,330,997</w:t>
            </w:r>
          </w:p>
        </w:tc>
        <w:tc>
          <w:tcPr>
            <w:tcW w:w="1368" w:type="dxa"/>
            <w:vAlign w:val="bottom"/>
          </w:tcPr>
          <w:p w14:paraId="6C8FF032" w14:textId="77777777" w:rsidR="00FA2DA1" w:rsidRPr="00A70425" w:rsidRDefault="00FA2DA1" w:rsidP="00553949">
            <w:pPr>
              <w:pBdr>
                <w:bottom w:val="double" w:sz="4" w:space="1" w:color="auto"/>
              </w:pBdr>
              <w:spacing w:line="240" w:lineRule="auto"/>
              <w:ind w:right="-72"/>
              <w:jc w:val="right"/>
              <w:rPr>
                <w:rFonts w:cs="Arial"/>
                <w:sz w:val="18"/>
                <w:szCs w:val="18"/>
              </w:rPr>
            </w:pPr>
            <w:r w:rsidRPr="00A70425">
              <w:rPr>
                <w:rFonts w:cs="Arial"/>
                <w:sz w:val="18"/>
                <w:szCs w:val="18"/>
              </w:rPr>
              <w:t>494</w:t>
            </w:r>
            <w:r w:rsidRPr="00A70425">
              <w:rPr>
                <w:rFonts w:cs="Arial"/>
                <w:sz w:val="18"/>
                <w:szCs w:val="18"/>
                <w:lang w:val="en-US"/>
              </w:rPr>
              <w:t>,</w:t>
            </w:r>
            <w:r w:rsidRPr="00A70425">
              <w:rPr>
                <w:rFonts w:cs="Arial"/>
                <w:sz w:val="18"/>
                <w:szCs w:val="18"/>
              </w:rPr>
              <w:t>844</w:t>
            </w:r>
          </w:p>
        </w:tc>
      </w:tr>
    </w:tbl>
    <w:p w14:paraId="7745993E" w14:textId="5EFA07B9" w:rsidR="00FA2DA1" w:rsidRPr="00A70425" w:rsidRDefault="00FA2DA1" w:rsidP="00553949">
      <w:pPr>
        <w:spacing w:line="240" w:lineRule="auto"/>
        <w:ind w:left="540"/>
        <w:rPr>
          <w:rFonts w:eastAsia="Angsana New" w:cs="Arial"/>
          <w:b/>
          <w:bCs/>
          <w:sz w:val="18"/>
          <w:szCs w:val="18"/>
        </w:rPr>
      </w:pPr>
    </w:p>
    <w:p w14:paraId="659C100A" w14:textId="77777777" w:rsidR="00FA2DA1" w:rsidRPr="00A70425" w:rsidRDefault="00FA2DA1" w:rsidP="00553949">
      <w:pPr>
        <w:spacing w:line="240" w:lineRule="auto"/>
        <w:ind w:left="540"/>
        <w:jc w:val="both"/>
        <w:rPr>
          <w:rFonts w:cs="Arial"/>
          <w:sz w:val="18"/>
          <w:szCs w:val="18"/>
        </w:rPr>
      </w:pPr>
      <w:r w:rsidRPr="00A70425">
        <w:rPr>
          <w:rFonts w:cs="Arial"/>
          <w:sz w:val="18"/>
          <w:szCs w:val="18"/>
        </w:rPr>
        <w:t>The movements of debentures are as follows:</w:t>
      </w:r>
    </w:p>
    <w:p w14:paraId="6FFA32C3" w14:textId="77777777" w:rsidR="00FA2DA1" w:rsidRPr="00A70425" w:rsidRDefault="00FA2DA1" w:rsidP="00553949">
      <w:pPr>
        <w:spacing w:line="240" w:lineRule="auto"/>
        <w:ind w:left="540"/>
        <w:rPr>
          <w:rFonts w:eastAsia="Angsana New" w:cs="Arial"/>
          <w:b/>
          <w:bCs/>
          <w:sz w:val="18"/>
          <w:szCs w:val="18"/>
        </w:rPr>
      </w:pPr>
    </w:p>
    <w:tbl>
      <w:tblPr>
        <w:tblW w:w="9378" w:type="dxa"/>
        <w:tblInd w:w="108" w:type="dxa"/>
        <w:tblLayout w:type="fixed"/>
        <w:tblLook w:val="04A0" w:firstRow="1" w:lastRow="0" w:firstColumn="1" w:lastColumn="0" w:noHBand="0" w:noVBand="1"/>
      </w:tblPr>
      <w:tblGrid>
        <w:gridCol w:w="6642"/>
        <w:gridCol w:w="1368"/>
        <w:gridCol w:w="1368"/>
      </w:tblGrid>
      <w:tr w:rsidR="003E0719" w:rsidRPr="00A70425" w14:paraId="1D445860" w14:textId="3AC91071" w:rsidTr="00553949">
        <w:trPr>
          <w:trHeight w:val="20"/>
        </w:trPr>
        <w:tc>
          <w:tcPr>
            <w:tcW w:w="6642" w:type="dxa"/>
            <w:vAlign w:val="bottom"/>
          </w:tcPr>
          <w:p w14:paraId="18DD9D2E" w14:textId="77777777" w:rsidR="003E0719" w:rsidRPr="00A70425" w:rsidRDefault="003E0719" w:rsidP="00553949">
            <w:pPr>
              <w:tabs>
                <w:tab w:val="left" w:pos="1134"/>
                <w:tab w:val="left" w:pos="1276"/>
                <w:tab w:val="center" w:pos="3402"/>
                <w:tab w:val="center" w:pos="4536"/>
                <w:tab w:val="center" w:pos="5670"/>
                <w:tab w:val="center" w:pos="6804"/>
                <w:tab w:val="right" w:pos="7655"/>
              </w:tabs>
              <w:spacing w:line="240" w:lineRule="auto"/>
              <w:ind w:left="319"/>
              <w:rPr>
                <w:rFonts w:cs="Arial"/>
                <w:b/>
                <w:bCs/>
                <w:sz w:val="18"/>
                <w:szCs w:val="18"/>
                <w:lang w:val="en-US"/>
              </w:rPr>
            </w:pPr>
          </w:p>
        </w:tc>
        <w:tc>
          <w:tcPr>
            <w:tcW w:w="2736" w:type="dxa"/>
            <w:gridSpan w:val="2"/>
            <w:vAlign w:val="bottom"/>
          </w:tcPr>
          <w:p w14:paraId="4A80D760" w14:textId="77777777" w:rsidR="003E0719" w:rsidRPr="00A70425" w:rsidRDefault="003E0719" w:rsidP="00553949">
            <w:pPr>
              <w:pStyle w:val="a"/>
              <w:pBdr>
                <w:bottom w:val="single" w:sz="4" w:space="1" w:color="auto"/>
              </w:pBdr>
              <w:ind w:right="-72"/>
              <w:jc w:val="center"/>
              <w:rPr>
                <w:rFonts w:ascii="Arial" w:cs="Arial"/>
                <w:b/>
                <w:bCs/>
                <w:color w:val="auto"/>
                <w:sz w:val="18"/>
                <w:szCs w:val="18"/>
                <w:lang w:val="en-US"/>
              </w:rPr>
            </w:pPr>
            <w:r w:rsidRPr="00A70425">
              <w:rPr>
                <w:rFonts w:ascii="Arial" w:cs="Arial"/>
                <w:b/>
                <w:bCs/>
                <w:color w:val="auto"/>
                <w:sz w:val="18"/>
                <w:szCs w:val="18"/>
                <w:lang w:val="en-US"/>
              </w:rPr>
              <w:t>Consolidated and</w:t>
            </w:r>
          </w:p>
          <w:p w14:paraId="4E889358" w14:textId="4BD3529E" w:rsidR="003E0719" w:rsidRPr="00A70425" w:rsidRDefault="003E0719" w:rsidP="00553949">
            <w:pPr>
              <w:pStyle w:val="a"/>
              <w:pBdr>
                <w:bottom w:val="single" w:sz="4" w:space="1" w:color="auto"/>
              </w:pBdr>
              <w:ind w:right="-72"/>
              <w:jc w:val="center"/>
              <w:rPr>
                <w:rFonts w:ascii="Arial" w:cs="Arial"/>
                <w:b/>
                <w:bCs/>
                <w:color w:val="auto"/>
                <w:sz w:val="18"/>
                <w:szCs w:val="18"/>
                <w:lang w:val="en-US"/>
              </w:rPr>
            </w:pPr>
            <w:r w:rsidRPr="00A70425">
              <w:rPr>
                <w:rFonts w:ascii="Arial" w:cs="Arial"/>
                <w:b/>
                <w:bCs/>
                <w:color w:val="auto"/>
                <w:sz w:val="18"/>
                <w:szCs w:val="18"/>
                <w:lang w:val="en-US"/>
              </w:rPr>
              <w:t>Separate financial statements</w:t>
            </w:r>
          </w:p>
        </w:tc>
      </w:tr>
      <w:tr w:rsidR="003E0719" w:rsidRPr="00A70425" w14:paraId="72F45389" w14:textId="77777777" w:rsidTr="00553949">
        <w:trPr>
          <w:trHeight w:val="20"/>
        </w:trPr>
        <w:tc>
          <w:tcPr>
            <w:tcW w:w="6642" w:type="dxa"/>
            <w:vAlign w:val="bottom"/>
          </w:tcPr>
          <w:p w14:paraId="47D05702" w14:textId="77777777" w:rsidR="003E0719" w:rsidRPr="00A70425" w:rsidRDefault="003E0719" w:rsidP="00553949">
            <w:pPr>
              <w:tabs>
                <w:tab w:val="left" w:pos="1134"/>
                <w:tab w:val="left" w:pos="1276"/>
                <w:tab w:val="center" w:pos="3402"/>
                <w:tab w:val="center" w:pos="4536"/>
                <w:tab w:val="center" w:pos="5670"/>
                <w:tab w:val="center" w:pos="6804"/>
                <w:tab w:val="right" w:pos="7655"/>
              </w:tabs>
              <w:spacing w:line="240" w:lineRule="auto"/>
              <w:ind w:left="319"/>
              <w:rPr>
                <w:rFonts w:cs="Arial"/>
                <w:sz w:val="18"/>
                <w:szCs w:val="18"/>
                <w:lang w:val="en-US"/>
              </w:rPr>
            </w:pPr>
          </w:p>
        </w:tc>
        <w:tc>
          <w:tcPr>
            <w:tcW w:w="1368" w:type="dxa"/>
            <w:vAlign w:val="bottom"/>
          </w:tcPr>
          <w:p w14:paraId="1EA6C7DD" w14:textId="286CB7EC" w:rsidR="003E0719" w:rsidRPr="00A70425" w:rsidRDefault="003E0719"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70425">
              <w:rPr>
                <w:rFonts w:cs="Arial"/>
                <w:b/>
                <w:bCs/>
                <w:sz w:val="18"/>
                <w:szCs w:val="18"/>
              </w:rPr>
              <w:t>2022</w:t>
            </w:r>
          </w:p>
        </w:tc>
        <w:tc>
          <w:tcPr>
            <w:tcW w:w="1368" w:type="dxa"/>
            <w:vAlign w:val="bottom"/>
          </w:tcPr>
          <w:p w14:paraId="7F4E1E7B" w14:textId="6DD895F3" w:rsidR="003E0719" w:rsidRPr="00A70425" w:rsidRDefault="003E0719"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70425">
              <w:rPr>
                <w:rFonts w:cs="Arial"/>
                <w:b/>
                <w:bCs/>
                <w:sz w:val="18"/>
                <w:szCs w:val="18"/>
              </w:rPr>
              <w:t>2021</w:t>
            </w:r>
          </w:p>
        </w:tc>
      </w:tr>
      <w:tr w:rsidR="003E0719" w:rsidRPr="00A70425" w14:paraId="3EEC2482" w14:textId="68897E11" w:rsidTr="00553949">
        <w:trPr>
          <w:trHeight w:val="20"/>
        </w:trPr>
        <w:tc>
          <w:tcPr>
            <w:tcW w:w="6642" w:type="dxa"/>
            <w:vAlign w:val="bottom"/>
          </w:tcPr>
          <w:p w14:paraId="61FF189D" w14:textId="77777777" w:rsidR="003E0719" w:rsidRPr="00A70425" w:rsidRDefault="003E0719" w:rsidP="00553949">
            <w:pPr>
              <w:tabs>
                <w:tab w:val="left" w:pos="1134"/>
                <w:tab w:val="left" w:pos="1276"/>
                <w:tab w:val="center" w:pos="3402"/>
                <w:tab w:val="center" w:pos="4536"/>
                <w:tab w:val="center" w:pos="5670"/>
                <w:tab w:val="center" w:pos="6804"/>
                <w:tab w:val="right" w:pos="7655"/>
              </w:tabs>
              <w:spacing w:line="240" w:lineRule="auto"/>
              <w:ind w:left="319"/>
              <w:rPr>
                <w:rFonts w:cs="Arial"/>
                <w:sz w:val="18"/>
                <w:szCs w:val="18"/>
                <w:lang w:val="en-US"/>
              </w:rPr>
            </w:pPr>
          </w:p>
        </w:tc>
        <w:tc>
          <w:tcPr>
            <w:tcW w:w="1368" w:type="dxa"/>
            <w:vAlign w:val="bottom"/>
            <w:hideMark/>
          </w:tcPr>
          <w:p w14:paraId="34A87DBA" w14:textId="02D16FFE" w:rsidR="003E0719" w:rsidRPr="00A70425" w:rsidRDefault="003E0719"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70425">
              <w:rPr>
                <w:rFonts w:cs="Arial"/>
                <w:b/>
                <w:bCs/>
                <w:sz w:val="18"/>
                <w:szCs w:val="18"/>
                <w:lang w:val="en-US"/>
              </w:rPr>
              <w:t>Baht Thousand</w:t>
            </w:r>
          </w:p>
        </w:tc>
        <w:tc>
          <w:tcPr>
            <w:tcW w:w="1368" w:type="dxa"/>
          </w:tcPr>
          <w:p w14:paraId="7DB64FFA" w14:textId="37C21D58" w:rsidR="003E0719" w:rsidRPr="00A70425" w:rsidRDefault="003E0719"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70425">
              <w:rPr>
                <w:rFonts w:cs="Arial"/>
                <w:b/>
                <w:bCs/>
                <w:sz w:val="18"/>
                <w:szCs w:val="18"/>
                <w:lang w:val="en-US"/>
              </w:rPr>
              <w:t>Baht Thousand</w:t>
            </w:r>
          </w:p>
        </w:tc>
      </w:tr>
      <w:tr w:rsidR="003E0719" w:rsidRPr="00A70425" w14:paraId="142C33C1" w14:textId="5627290C" w:rsidTr="00553949">
        <w:trPr>
          <w:trHeight w:val="20"/>
        </w:trPr>
        <w:tc>
          <w:tcPr>
            <w:tcW w:w="6642" w:type="dxa"/>
            <w:vAlign w:val="bottom"/>
          </w:tcPr>
          <w:p w14:paraId="04416433" w14:textId="77777777" w:rsidR="003E0719" w:rsidRPr="00A70425" w:rsidRDefault="003E0719" w:rsidP="00553949">
            <w:pPr>
              <w:tabs>
                <w:tab w:val="left" w:pos="1134"/>
                <w:tab w:val="left" w:pos="1276"/>
                <w:tab w:val="center" w:pos="3402"/>
                <w:tab w:val="center" w:pos="4536"/>
                <w:tab w:val="center" w:pos="5670"/>
                <w:tab w:val="center" w:pos="6804"/>
                <w:tab w:val="right" w:pos="7655"/>
              </w:tabs>
              <w:spacing w:line="240" w:lineRule="auto"/>
              <w:ind w:left="319"/>
              <w:rPr>
                <w:rFonts w:cs="Arial"/>
                <w:sz w:val="12"/>
                <w:szCs w:val="12"/>
                <w:u w:val="single"/>
                <w:lang w:val="en-US"/>
              </w:rPr>
            </w:pPr>
          </w:p>
        </w:tc>
        <w:tc>
          <w:tcPr>
            <w:tcW w:w="1368" w:type="dxa"/>
            <w:vAlign w:val="bottom"/>
          </w:tcPr>
          <w:p w14:paraId="308FB554" w14:textId="77777777" w:rsidR="003E0719" w:rsidRPr="00A70425" w:rsidRDefault="003E0719"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c>
          <w:tcPr>
            <w:tcW w:w="1368" w:type="dxa"/>
          </w:tcPr>
          <w:p w14:paraId="375E9BAF" w14:textId="77777777" w:rsidR="003E0719" w:rsidRPr="00A70425" w:rsidRDefault="003E0719"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r>
      <w:tr w:rsidR="003E0719" w:rsidRPr="00A70425" w14:paraId="154202AC" w14:textId="438758BF" w:rsidTr="00553949">
        <w:trPr>
          <w:trHeight w:val="20"/>
        </w:trPr>
        <w:tc>
          <w:tcPr>
            <w:tcW w:w="6642" w:type="dxa"/>
            <w:vAlign w:val="bottom"/>
          </w:tcPr>
          <w:p w14:paraId="7ECA3D97" w14:textId="384FF6C4" w:rsidR="003E0719" w:rsidRPr="00A70425" w:rsidRDefault="003E0719" w:rsidP="00553949">
            <w:pPr>
              <w:pStyle w:val="Heading8"/>
              <w:spacing w:line="240" w:lineRule="auto"/>
              <w:ind w:left="319"/>
              <w:rPr>
                <w:rFonts w:ascii="Arial" w:hAnsi="Arial" w:cs="Arial"/>
                <w:sz w:val="18"/>
                <w:szCs w:val="18"/>
                <w:lang w:val="en-US"/>
              </w:rPr>
            </w:pPr>
            <w:r w:rsidRPr="00A70425">
              <w:rPr>
                <w:rFonts w:ascii="Arial" w:hAnsi="Arial" w:cs="Arial"/>
                <w:sz w:val="18"/>
                <w:szCs w:val="18"/>
              </w:rPr>
              <w:t>For the year ended 31 December</w:t>
            </w:r>
          </w:p>
        </w:tc>
        <w:tc>
          <w:tcPr>
            <w:tcW w:w="1368" w:type="dxa"/>
            <w:vAlign w:val="bottom"/>
          </w:tcPr>
          <w:p w14:paraId="1D2450F2" w14:textId="77777777" w:rsidR="003E0719" w:rsidRPr="00A70425" w:rsidRDefault="003E0719" w:rsidP="00553949">
            <w:pPr>
              <w:spacing w:line="240" w:lineRule="auto"/>
              <w:ind w:right="-72"/>
              <w:jc w:val="right"/>
              <w:rPr>
                <w:rFonts w:cs="Arial"/>
                <w:sz w:val="18"/>
                <w:szCs w:val="18"/>
                <w:lang w:val="en-US"/>
              </w:rPr>
            </w:pPr>
          </w:p>
        </w:tc>
        <w:tc>
          <w:tcPr>
            <w:tcW w:w="1368" w:type="dxa"/>
          </w:tcPr>
          <w:p w14:paraId="3A647EDD" w14:textId="77777777" w:rsidR="003E0719" w:rsidRPr="00A70425" w:rsidRDefault="003E0719" w:rsidP="00553949">
            <w:pPr>
              <w:spacing w:line="240" w:lineRule="auto"/>
              <w:ind w:right="-72"/>
              <w:jc w:val="right"/>
              <w:rPr>
                <w:rFonts w:cs="Arial"/>
                <w:sz w:val="18"/>
                <w:szCs w:val="18"/>
                <w:lang w:val="en-US"/>
              </w:rPr>
            </w:pPr>
          </w:p>
        </w:tc>
      </w:tr>
      <w:tr w:rsidR="003E0719" w:rsidRPr="00A70425" w14:paraId="69209317" w14:textId="3C63B835" w:rsidTr="00553949">
        <w:trPr>
          <w:trHeight w:val="20"/>
        </w:trPr>
        <w:tc>
          <w:tcPr>
            <w:tcW w:w="6642" w:type="dxa"/>
            <w:vAlign w:val="bottom"/>
            <w:hideMark/>
          </w:tcPr>
          <w:p w14:paraId="206D4126" w14:textId="77777777" w:rsidR="003E0719" w:rsidRPr="00A70425" w:rsidRDefault="003E0719" w:rsidP="00553949">
            <w:pPr>
              <w:pStyle w:val="Heading8"/>
              <w:spacing w:line="240" w:lineRule="auto"/>
              <w:ind w:left="319"/>
              <w:rPr>
                <w:rFonts w:ascii="Arial" w:hAnsi="Arial" w:cs="Arial"/>
                <w:b w:val="0"/>
                <w:bCs w:val="0"/>
                <w:sz w:val="18"/>
                <w:szCs w:val="18"/>
                <w:lang w:val="en-US"/>
              </w:rPr>
            </w:pPr>
            <w:r w:rsidRPr="00A70425">
              <w:rPr>
                <w:rFonts w:ascii="Arial" w:hAnsi="Arial" w:cs="Arial"/>
                <w:b w:val="0"/>
                <w:bCs w:val="0"/>
                <w:sz w:val="18"/>
                <w:szCs w:val="18"/>
              </w:rPr>
              <w:t>At 1 January</w:t>
            </w:r>
          </w:p>
        </w:tc>
        <w:tc>
          <w:tcPr>
            <w:tcW w:w="1368" w:type="dxa"/>
            <w:vAlign w:val="bottom"/>
          </w:tcPr>
          <w:p w14:paraId="4DE1C3C7" w14:textId="540A0C4C" w:rsidR="003E0719" w:rsidRPr="00A70425" w:rsidRDefault="003E0719" w:rsidP="00553949">
            <w:pPr>
              <w:spacing w:line="240" w:lineRule="auto"/>
              <w:ind w:right="-72"/>
              <w:jc w:val="right"/>
              <w:rPr>
                <w:rFonts w:cs="Arial"/>
                <w:sz w:val="18"/>
                <w:szCs w:val="18"/>
                <w:lang w:val="en-US"/>
              </w:rPr>
            </w:pPr>
            <w:r w:rsidRPr="00A70425">
              <w:rPr>
                <w:rFonts w:cs="Arial"/>
                <w:sz w:val="18"/>
                <w:szCs w:val="18"/>
                <w:lang w:val="en-US"/>
              </w:rPr>
              <w:t>494,844</w:t>
            </w:r>
          </w:p>
        </w:tc>
        <w:tc>
          <w:tcPr>
            <w:tcW w:w="1368" w:type="dxa"/>
          </w:tcPr>
          <w:p w14:paraId="589E8D83" w14:textId="2CEC8A0C" w:rsidR="003E0719" w:rsidRPr="00A70425" w:rsidRDefault="003E0719" w:rsidP="00553949">
            <w:pPr>
              <w:spacing w:line="240" w:lineRule="auto"/>
              <w:ind w:right="-72"/>
              <w:jc w:val="right"/>
              <w:rPr>
                <w:rFonts w:cs="Arial"/>
                <w:sz w:val="18"/>
                <w:szCs w:val="18"/>
                <w:lang w:val="en-US"/>
              </w:rPr>
            </w:pPr>
            <w:r w:rsidRPr="00A70425">
              <w:rPr>
                <w:rFonts w:cs="Arial"/>
                <w:sz w:val="18"/>
                <w:szCs w:val="18"/>
                <w:lang w:val="en-US"/>
              </w:rPr>
              <w:t>-</w:t>
            </w:r>
          </w:p>
        </w:tc>
      </w:tr>
      <w:tr w:rsidR="001C7DEC" w:rsidRPr="00A70425" w14:paraId="31B53D0E" w14:textId="55A7C6A3" w:rsidTr="00553949">
        <w:trPr>
          <w:trHeight w:val="20"/>
        </w:trPr>
        <w:tc>
          <w:tcPr>
            <w:tcW w:w="6642" w:type="dxa"/>
            <w:vAlign w:val="bottom"/>
            <w:hideMark/>
          </w:tcPr>
          <w:p w14:paraId="21B7C57B" w14:textId="77777777" w:rsidR="001C7DEC" w:rsidRPr="00A70425" w:rsidRDefault="001C7DEC" w:rsidP="00553949">
            <w:pPr>
              <w:pStyle w:val="Heading8"/>
              <w:spacing w:line="240" w:lineRule="auto"/>
              <w:ind w:left="319"/>
              <w:rPr>
                <w:rFonts w:ascii="Arial" w:hAnsi="Arial" w:cs="Arial"/>
                <w:b w:val="0"/>
                <w:bCs w:val="0"/>
                <w:sz w:val="18"/>
                <w:szCs w:val="18"/>
                <w:lang w:val="en-US"/>
              </w:rPr>
            </w:pPr>
            <w:r w:rsidRPr="00A70425">
              <w:rPr>
                <w:rFonts w:ascii="Arial" w:hAnsi="Arial" w:cs="Arial"/>
                <w:b w:val="0"/>
                <w:bCs w:val="0"/>
                <w:sz w:val="18"/>
                <w:szCs w:val="18"/>
                <w:lang w:val="en-US"/>
              </w:rPr>
              <w:t>Additions</w:t>
            </w:r>
          </w:p>
        </w:tc>
        <w:tc>
          <w:tcPr>
            <w:tcW w:w="1368" w:type="dxa"/>
            <w:vAlign w:val="bottom"/>
          </w:tcPr>
          <w:p w14:paraId="35C71674" w14:textId="1F8674DF" w:rsidR="001C7DEC" w:rsidRPr="00A70425" w:rsidRDefault="001C7DEC" w:rsidP="00553949">
            <w:pPr>
              <w:spacing w:line="240" w:lineRule="auto"/>
              <w:ind w:right="-72"/>
              <w:jc w:val="right"/>
              <w:rPr>
                <w:rFonts w:cs="Arial"/>
                <w:sz w:val="18"/>
                <w:szCs w:val="18"/>
                <w:lang w:val="en-US"/>
              </w:rPr>
            </w:pPr>
            <w:r w:rsidRPr="00A70425">
              <w:rPr>
                <w:rFonts w:cs="Arial"/>
                <w:sz w:val="18"/>
                <w:szCs w:val="18"/>
                <w:lang w:val="en-US"/>
              </w:rPr>
              <w:t>1,849,500</w:t>
            </w:r>
          </w:p>
        </w:tc>
        <w:tc>
          <w:tcPr>
            <w:tcW w:w="1368" w:type="dxa"/>
          </w:tcPr>
          <w:p w14:paraId="207C3235" w14:textId="13E01A6C" w:rsidR="001C7DEC" w:rsidRPr="00A70425" w:rsidRDefault="001C7DEC" w:rsidP="00553949">
            <w:pPr>
              <w:spacing w:line="240" w:lineRule="auto"/>
              <w:ind w:right="-72"/>
              <w:jc w:val="right"/>
              <w:rPr>
                <w:rFonts w:cs="Arial"/>
                <w:sz w:val="18"/>
                <w:szCs w:val="18"/>
                <w:lang w:val="en-US"/>
              </w:rPr>
            </w:pPr>
            <w:r w:rsidRPr="00A70425">
              <w:rPr>
                <w:rFonts w:cs="Arial"/>
                <w:sz w:val="18"/>
                <w:szCs w:val="18"/>
                <w:lang w:val="en-US"/>
              </w:rPr>
              <w:t>500,000</w:t>
            </w:r>
          </w:p>
        </w:tc>
      </w:tr>
      <w:tr w:rsidR="001C7DEC" w:rsidRPr="00A70425" w14:paraId="743F1FD1" w14:textId="579EF0AC" w:rsidTr="00553949">
        <w:trPr>
          <w:trHeight w:val="20"/>
        </w:trPr>
        <w:tc>
          <w:tcPr>
            <w:tcW w:w="6642" w:type="dxa"/>
            <w:vAlign w:val="bottom"/>
            <w:hideMark/>
          </w:tcPr>
          <w:p w14:paraId="10F3FE8E" w14:textId="77777777" w:rsidR="001C7DEC" w:rsidRPr="00A70425" w:rsidRDefault="001C7DEC" w:rsidP="00553949">
            <w:pPr>
              <w:pStyle w:val="Heading8"/>
              <w:spacing w:line="240" w:lineRule="auto"/>
              <w:ind w:left="319"/>
              <w:rPr>
                <w:rFonts w:ascii="Arial" w:hAnsi="Arial" w:cs="Arial"/>
                <w:b w:val="0"/>
                <w:bCs w:val="0"/>
                <w:sz w:val="18"/>
                <w:szCs w:val="18"/>
                <w:lang w:val="en-US"/>
              </w:rPr>
            </w:pPr>
            <w:r w:rsidRPr="00A70425">
              <w:rPr>
                <w:rFonts w:ascii="Arial" w:hAnsi="Arial" w:cs="Arial"/>
                <w:b w:val="0"/>
                <w:bCs w:val="0"/>
                <w:sz w:val="18"/>
                <w:szCs w:val="18"/>
                <w:lang w:val="en-US"/>
              </w:rPr>
              <w:t>Deferred issuance cost</w:t>
            </w:r>
          </w:p>
        </w:tc>
        <w:tc>
          <w:tcPr>
            <w:tcW w:w="1368" w:type="dxa"/>
            <w:vAlign w:val="bottom"/>
          </w:tcPr>
          <w:p w14:paraId="791D4DD0" w14:textId="1AD1CCAB" w:rsidR="001C7DEC" w:rsidRPr="00A70425" w:rsidRDefault="001C7DEC" w:rsidP="00553949">
            <w:pPr>
              <w:spacing w:line="240" w:lineRule="auto"/>
              <w:ind w:right="-72"/>
              <w:jc w:val="right"/>
              <w:rPr>
                <w:rFonts w:cs="Arial"/>
                <w:sz w:val="18"/>
                <w:szCs w:val="18"/>
                <w:lang w:val="en-US"/>
              </w:rPr>
            </w:pPr>
            <w:r w:rsidRPr="00A70425">
              <w:rPr>
                <w:rFonts w:cs="Arial"/>
                <w:sz w:val="18"/>
                <w:szCs w:val="18"/>
                <w:lang w:val="en-US"/>
              </w:rPr>
              <w:t>(19,756)</w:t>
            </w:r>
          </w:p>
        </w:tc>
        <w:tc>
          <w:tcPr>
            <w:tcW w:w="1368" w:type="dxa"/>
          </w:tcPr>
          <w:p w14:paraId="0783D306" w14:textId="17624F2B" w:rsidR="001C7DEC" w:rsidRPr="00A70425" w:rsidRDefault="001C7DEC" w:rsidP="00553949">
            <w:pPr>
              <w:spacing w:line="240" w:lineRule="auto"/>
              <w:ind w:right="-72"/>
              <w:jc w:val="right"/>
              <w:rPr>
                <w:rFonts w:cs="Arial"/>
                <w:sz w:val="18"/>
                <w:szCs w:val="18"/>
                <w:lang w:val="en-US"/>
              </w:rPr>
            </w:pPr>
            <w:r w:rsidRPr="00A70425">
              <w:rPr>
                <w:rFonts w:cs="Arial"/>
                <w:sz w:val="18"/>
                <w:szCs w:val="18"/>
                <w:lang w:val="en-US"/>
              </w:rPr>
              <w:t>(6,050)</w:t>
            </w:r>
          </w:p>
        </w:tc>
      </w:tr>
      <w:tr w:rsidR="001C7DEC" w:rsidRPr="00A70425" w14:paraId="06476275" w14:textId="67434D2B" w:rsidTr="00553949">
        <w:trPr>
          <w:trHeight w:val="20"/>
        </w:trPr>
        <w:tc>
          <w:tcPr>
            <w:tcW w:w="6642" w:type="dxa"/>
            <w:vAlign w:val="bottom"/>
            <w:hideMark/>
          </w:tcPr>
          <w:p w14:paraId="34B48D7D" w14:textId="77777777" w:rsidR="001C7DEC" w:rsidRPr="00A70425" w:rsidRDefault="001C7DEC" w:rsidP="00553949">
            <w:pPr>
              <w:spacing w:line="240" w:lineRule="auto"/>
              <w:ind w:left="319"/>
              <w:rPr>
                <w:rFonts w:cs="Arial"/>
                <w:lang w:val="en-US"/>
              </w:rPr>
            </w:pPr>
            <w:proofErr w:type="spellStart"/>
            <w:r w:rsidRPr="00A70425">
              <w:rPr>
                <w:rFonts w:cs="Arial"/>
                <w:sz w:val="18"/>
                <w:szCs w:val="18"/>
                <w:lang w:val="en-US"/>
              </w:rPr>
              <w:t>Amortisation</w:t>
            </w:r>
            <w:proofErr w:type="spellEnd"/>
            <w:r w:rsidRPr="00A70425">
              <w:rPr>
                <w:rFonts w:cs="Arial"/>
                <w:sz w:val="18"/>
                <w:szCs w:val="18"/>
                <w:lang w:val="en-US"/>
              </w:rPr>
              <w:t xml:space="preserve"> of issuance costs</w:t>
            </w:r>
          </w:p>
        </w:tc>
        <w:tc>
          <w:tcPr>
            <w:tcW w:w="1368" w:type="dxa"/>
            <w:vAlign w:val="bottom"/>
          </w:tcPr>
          <w:p w14:paraId="024AAFD0" w14:textId="6653F98F" w:rsidR="001C7DEC" w:rsidRPr="00A70425" w:rsidRDefault="001C7DEC"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6,409</w:t>
            </w:r>
          </w:p>
        </w:tc>
        <w:tc>
          <w:tcPr>
            <w:tcW w:w="1368" w:type="dxa"/>
          </w:tcPr>
          <w:p w14:paraId="1BF4491C" w14:textId="3183E55C" w:rsidR="001C7DEC" w:rsidRPr="00A70425" w:rsidRDefault="001C7DEC"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894</w:t>
            </w:r>
          </w:p>
        </w:tc>
      </w:tr>
      <w:tr w:rsidR="003E0719" w:rsidRPr="00A70425" w14:paraId="03C84D1A" w14:textId="05A56C86" w:rsidTr="00553949">
        <w:trPr>
          <w:trHeight w:val="20"/>
        </w:trPr>
        <w:tc>
          <w:tcPr>
            <w:tcW w:w="6642" w:type="dxa"/>
            <w:vAlign w:val="bottom"/>
          </w:tcPr>
          <w:p w14:paraId="7B98D634" w14:textId="77777777" w:rsidR="003E0719" w:rsidRPr="00A70425" w:rsidRDefault="003E0719" w:rsidP="00553949">
            <w:pPr>
              <w:tabs>
                <w:tab w:val="left" w:pos="1134"/>
                <w:tab w:val="left" w:pos="1276"/>
                <w:tab w:val="center" w:pos="3402"/>
                <w:tab w:val="center" w:pos="4536"/>
                <w:tab w:val="center" w:pos="5670"/>
                <w:tab w:val="center" w:pos="6804"/>
                <w:tab w:val="right" w:pos="7655"/>
              </w:tabs>
              <w:spacing w:line="240" w:lineRule="auto"/>
              <w:ind w:left="319"/>
              <w:rPr>
                <w:rFonts w:cs="Arial"/>
                <w:sz w:val="12"/>
                <w:szCs w:val="12"/>
                <w:lang w:val="en-US"/>
              </w:rPr>
            </w:pPr>
          </w:p>
        </w:tc>
        <w:tc>
          <w:tcPr>
            <w:tcW w:w="1368" w:type="dxa"/>
            <w:vAlign w:val="bottom"/>
          </w:tcPr>
          <w:p w14:paraId="1259380F" w14:textId="77777777" w:rsidR="003E0719" w:rsidRPr="00A70425" w:rsidRDefault="003E0719" w:rsidP="00553949">
            <w:pPr>
              <w:spacing w:line="240" w:lineRule="auto"/>
              <w:ind w:right="-72"/>
              <w:jc w:val="right"/>
              <w:rPr>
                <w:rFonts w:cs="Arial"/>
                <w:sz w:val="12"/>
                <w:szCs w:val="12"/>
                <w:lang w:val="en-US"/>
              </w:rPr>
            </w:pPr>
          </w:p>
        </w:tc>
        <w:tc>
          <w:tcPr>
            <w:tcW w:w="1368" w:type="dxa"/>
          </w:tcPr>
          <w:p w14:paraId="364110BF" w14:textId="77777777" w:rsidR="003E0719" w:rsidRPr="00A70425" w:rsidRDefault="003E0719" w:rsidP="00553949">
            <w:pPr>
              <w:spacing w:line="240" w:lineRule="auto"/>
              <w:ind w:right="-72"/>
              <w:jc w:val="right"/>
              <w:rPr>
                <w:rFonts w:cs="Arial"/>
                <w:sz w:val="12"/>
                <w:szCs w:val="12"/>
                <w:lang w:val="en-US"/>
              </w:rPr>
            </w:pPr>
          </w:p>
        </w:tc>
      </w:tr>
      <w:tr w:rsidR="003E0719" w:rsidRPr="00A70425" w14:paraId="19573AE4" w14:textId="792C2E79" w:rsidTr="00553949">
        <w:trPr>
          <w:trHeight w:val="20"/>
        </w:trPr>
        <w:tc>
          <w:tcPr>
            <w:tcW w:w="6642" w:type="dxa"/>
            <w:vAlign w:val="bottom"/>
          </w:tcPr>
          <w:p w14:paraId="36429405" w14:textId="77777777" w:rsidR="003E0719" w:rsidRPr="00A70425" w:rsidRDefault="003E0719" w:rsidP="00553949">
            <w:pPr>
              <w:tabs>
                <w:tab w:val="left" w:pos="1134"/>
                <w:tab w:val="left" w:pos="1276"/>
                <w:tab w:val="center" w:pos="3402"/>
                <w:tab w:val="center" w:pos="4536"/>
                <w:tab w:val="center" w:pos="5670"/>
                <w:tab w:val="center" w:pos="6804"/>
                <w:tab w:val="right" w:pos="7655"/>
              </w:tabs>
              <w:spacing w:line="240" w:lineRule="auto"/>
              <w:ind w:left="319"/>
              <w:rPr>
                <w:rFonts w:cs="Arial"/>
                <w:sz w:val="18"/>
                <w:szCs w:val="18"/>
                <w:lang w:val="en-US"/>
              </w:rPr>
            </w:pPr>
            <w:r w:rsidRPr="00A70425">
              <w:rPr>
                <w:rFonts w:cs="Arial"/>
                <w:sz w:val="18"/>
                <w:szCs w:val="18"/>
              </w:rPr>
              <w:t>At 31 December</w:t>
            </w:r>
          </w:p>
        </w:tc>
        <w:tc>
          <w:tcPr>
            <w:tcW w:w="1368" w:type="dxa"/>
            <w:vAlign w:val="bottom"/>
          </w:tcPr>
          <w:p w14:paraId="209BF01D" w14:textId="638D00B5" w:rsidR="003E0719" w:rsidRPr="00A70425" w:rsidRDefault="003E0719"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2,330,997</w:t>
            </w:r>
          </w:p>
        </w:tc>
        <w:tc>
          <w:tcPr>
            <w:tcW w:w="1368" w:type="dxa"/>
          </w:tcPr>
          <w:p w14:paraId="2EFFD5EA" w14:textId="0339E427" w:rsidR="003E0719" w:rsidRPr="00A70425" w:rsidRDefault="001C7DEC" w:rsidP="00553949">
            <w:pPr>
              <w:pBdr>
                <w:bottom w:val="double" w:sz="4" w:space="1" w:color="auto"/>
              </w:pBdr>
              <w:spacing w:line="240" w:lineRule="auto"/>
              <w:ind w:right="-72"/>
              <w:jc w:val="right"/>
              <w:rPr>
                <w:rFonts w:cs="Arial"/>
                <w:sz w:val="18"/>
                <w:szCs w:val="18"/>
                <w:lang w:val="en-US"/>
              </w:rPr>
            </w:pPr>
            <w:r w:rsidRPr="00A70425">
              <w:rPr>
                <w:rFonts w:cs="Arial"/>
                <w:sz w:val="18"/>
                <w:szCs w:val="18"/>
              </w:rPr>
              <w:t>494</w:t>
            </w:r>
            <w:r w:rsidRPr="00A70425">
              <w:rPr>
                <w:rFonts w:cs="Arial"/>
                <w:sz w:val="18"/>
                <w:szCs w:val="18"/>
                <w:lang w:val="en-US"/>
              </w:rPr>
              <w:t>,</w:t>
            </w:r>
            <w:r w:rsidRPr="00A70425">
              <w:rPr>
                <w:rFonts w:cs="Arial"/>
                <w:sz w:val="18"/>
                <w:szCs w:val="18"/>
              </w:rPr>
              <w:t>844</w:t>
            </w:r>
          </w:p>
        </w:tc>
      </w:tr>
    </w:tbl>
    <w:p w14:paraId="427AF2B4" w14:textId="77777777" w:rsidR="002E1540" w:rsidRPr="00A70425" w:rsidRDefault="002E1540" w:rsidP="00553949">
      <w:pPr>
        <w:autoSpaceDE w:val="0"/>
        <w:autoSpaceDN w:val="0"/>
        <w:adjustRightInd w:val="0"/>
        <w:spacing w:line="240" w:lineRule="auto"/>
        <w:ind w:left="547"/>
        <w:rPr>
          <w:rFonts w:cs="Arial"/>
          <w:sz w:val="18"/>
          <w:szCs w:val="18"/>
        </w:rPr>
      </w:pPr>
    </w:p>
    <w:p w14:paraId="5614D4D2" w14:textId="77777777" w:rsidR="007E7739" w:rsidRPr="00A70425" w:rsidRDefault="007E7739" w:rsidP="00553949">
      <w:pPr>
        <w:autoSpaceDE w:val="0"/>
        <w:autoSpaceDN w:val="0"/>
        <w:adjustRightInd w:val="0"/>
        <w:spacing w:line="240" w:lineRule="auto"/>
        <w:ind w:left="547"/>
        <w:jc w:val="both"/>
        <w:rPr>
          <w:rFonts w:cs="Arial"/>
          <w:b/>
          <w:bCs/>
          <w:sz w:val="18"/>
          <w:szCs w:val="18"/>
          <w:lang w:bidi="th-TH"/>
        </w:rPr>
      </w:pPr>
      <w:r w:rsidRPr="00A70425">
        <w:rPr>
          <w:rFonts w:cs="Arial"/>
          <w:b/>
          <w:bCs/>
          <w:sz w:val="18"/>
          <w:szCs w:val="18"/>
          <w:lang w:bidi="th-TH"/>
        </w:rPr>
        <w:t>2022</w:t>
      </w:r>
    </w:p>
    <w:p w14:paraId="783571C7" w14:textId="77777777" w:rsidR="007E7739" w:rsidRPr="00A70425" w:rsidRDefault="007E7739" w:rsidP="00553949">
      <w:pPr>
        <w:autoSpaceDE w:val="0"/>
        <w:autoSpaceDN w:val="0"/>
        <w:adjustRightInd w:val="0"/>
        <w:spacing w:line="240" w:lineRule="auto"/>
        <w:ind w:left="547"/>
        <w:jc w:val="both"/>
        <w:rPr>
          <w:rFonts w:cs="Arial"/>
          <w:b/>
          <w:bCs/>
          <w:sz w:val="18"/>
          <w:szCs w:val="18"/>
          <w:lang w:bidi="th-TH"/>
        </w:rPr>
      </w:pPr>
    </w:p>
    <w:p w14:paraId="355AC8F1" w14:textId="6FC54E62" w:rsidR="007E7739" w:rsidRPr="00A70425" w:rsidRDefault="007E7739" w:rsidP="00553949">
      <w:pPr>
        <w:autoSpaceDE w:val="0"/>
        <w:autoSpaceDN w:val="0"/>
        <w:adjustRightInd w:val="0"/>
        <w:spacing w:line="240" w:lineRule="auto"/>
        <w:ind w:left="547"/>
        <w:jc w:val="both"/>
        <w:rPr>
          <w:rFonts w:cs="Arial"/>
          <w:sz w:val="18"/>
          <w:szCs w:val="18"/>
        </w:rPr>
      </w:pPr>
      <w:r w:rsidRPr="00A70425">
        <w:rPr>
          <w:rFonts w:cs="Arial"/>
          <w:sz w:val="18"/>
          <w:szCs w:val="18"/>
          <w:lang w:bidi="th-TH"/>
        </w:rPr>
        <w:t xml:space="preserve">On 10 March 2022, the Company offered and issued the Company’s debenture no.1/2022 amounting to Baht 1,000 million with </w:t>
      </w:r>
      <w:r w:rsidRPr="00A70425">
        <w:rPr>
          <w:rFonts w:cs="Arial"/>
          <w:sz w:val="18"/>
          <w:szCs w:val="18"/>
        </w:rPr>
        <w:t>the carrying interest rate is 5.00% per annum, for a repayment term within 3 years from the issued date with maturity on 10 March 2025.</w:t>
      </w:r>
    </w:p>
    <w:p w14:paraId="7F5CEF9F" w14:textId="2B61A7DD" w:rsidR="007E7739" w:rsidRPr="00A70425" w:rsidRDefault="007E7739" w:rsidP="00553949">
      <w:pPr>
        <w:autoSpaceDE w:val="0"/>
        <w:autoSpaceDN w:val="0"/>
        <w:adjustRightInd w:val="0"/>
        <w:spacing w:line="240" w:lineRule="auto"/>
        <w:ind w:left="547"/>
        <w:jc w:val="both"/>
        <w:rPr>
          <w:rFonts w:cs="Arial"/>
          <w:sz w:val="18"/>
          <w:szCs w:val="18"/>
        </w:rPr>
      </w:pPr>
    </w:p>
    <w:p w14:paraId="0E5DD65F" w14:textId="54C6BC32" w:rsidR="007E7739" w:rsidRPr="00A70425" w:rsidRDefault="007E7739" w:rsidP="00553949">
      <w:pPr>
        <w:autoSpaceDE w:val="0"/>
        <w:autoSpaceDN w:val="0"/>
        <w:adjustRightInd w:val="0"/>
        <w:spacing w:line="240" w:lineRule="auto"/>
        <w:ind w:left="547"/>
        <w:jc w:val="both"/>
        <w:rPr>
          <w:rFonts w:cs="Arial"/>
          <w:sz w:val="18"/>
          <w:szCs w:val="18"/>
        </w:rPr>
      </w:pPr>
      <w:r w:rsidRPr="00A70425">
        <w:rPr>
          <w:rFonts w:cs="Arial"/>
          <w:sz w:val="18"/>
          <w:szCs w:val="18"/>
          <w:lang w:bidi="th-TH"/>
        </w:rPr>
        <w:t>On 2 December 2022, the Company offered and issued the Company’s debenture no.2/2022 amounting to Baht 8</w:t>
      </w:r>
      <w:r w:rsidR="004A7024" w:rsidRPr="00A70425">
        <w:rPr>
          <w:rFonts w:cs="Arial"/>
          <w:sz w:val="18"/>
          <w:szCs w:val="18"/>
          <w:lang w:bidi="th-TH"/>
        </w:rPr>
        <w:t>49.50</w:t>
      </w:r>
      <w:r w:rsidRPr="00A70425">
        <w:rPr>
          <w:rFonts w:cs="Arial"/>
          <w:sz w:val="18"/>
          <w:szCs w:val="18"/>
          <w:lang w:bidi="th-TH"/>
        </w:rPr>
        <w:t xml:space="preserve"> million with </w:t>
      </w:r>
      <w:r w:rsidRPr="00A70425">
        <w:rPr>
          <w:rFonts w:cs="Arial"/>
          <w:sz w:val="18"/>
          <w:szCs w:val="18"/>
        </w:rPr>
        <w:t>the carrying interest rate is 5.20% per annum, for a repayment term within 3 years from the issued date with maturity on 2 December 2025.</w:t>
      </w:r>
    </w:p>
    <w:p w14:paraId="5C71A1ED" w14:textId="77777777" w:rsidR="007E7739" w:rsidRPr="00A70425" w:rsidRDefault="007E7739" w:rsidP="00553949">
      <w:pPr>
        <w:autoSpaceDE w:val="0"/>
        <w:autoSpaceDN w:val="0"/>
        <w:adjustRightInd w:val="0"/>
        <w:spacing w:line="240" w:lineRule="auto"/>
        <w:ind w:left="547"/>
        <w:jc w:val="both"/>
        <w:rPr>
          <w:rFonts w:cs="Arial"/>
          <w:sz w:val="18"/>
          <w:szCs w:val="18"/>
        </w:rPr>
      </w:pPr>
    </w:p>
    <w:p w14:paraId="5543932A" w14:textId="77777777" w:rsidR="007E7739" w:rsidRPr="00A70425" w:rsidRDefault="007E7739" w:rsidP="00553949">
      <w:pPr>
        <w:autoSpaceDE w:val="0"/>
        <w:autoSpaceDN w:val="0"/>
        <w:adjustRightInd w:val="0"/>
        <w:spacing w:line="240" w:lineRule="auto"/>
        <w:ind w:left="547"/>
        <w:jc w:val="both"/>
        <w:rPr>
          <w:rFonts w:cs="Arial"/>
          <w:b/>
          <w:bCs/>
          <w:sz w:val="18"/>
          <w:szCs w:val="18"/>
          <w:lang w:bidi="th-TH"/>
        </w:rPr>
      </w:pPr>
      <w:r w:rsidRPr="00A70425">
        <w:rPr>
          <w:rFonts w:cs="Arial"/>
          <w:b/>
          <w:bCs/>
          <w:sz w:val="18"/>
          <w:szCs w:val="18"/>
          <w:lang w:bidi="th-TH"/>
        </w:rPr>
        <w:t>2021</w:t>
      </w:r>
    </w:p>
    <w:p w14:paraId="03E185FF" w14:textId="77777777" w:rsidR="007E7739" w:rsidRPr="00A70425" w:rsidRDefault="007E7739" w:rsidP="00553949">
      <w:pPr>
        <w:autoSpaceDE w:val="0"/>
        <w:autoSpaceDN w:val="0"/>
        <w:adjustRightInd w:val="0"/>
        <w:spacing w:line="240" w:lineRule="auto"/>
        <w:ind w:left="547"/>
        <w:jc w:val="both"/>
        <w:rPr>
          <w:rFonts w:cs="Arial"/>
          <w:sz w:val="18"/>
          <w:szCs w:val="18"/>
          <w:lang w:bidi="th-TH"/>
        </w:rPr>
      </w:pPr>
    </w:p>
    <w:p w14:paraId="01BDADE0" w14:textId="67D57B21" w:rsidR="002E1540" w:rsidRPr="00A70425" w:rsidRDefault="002E1540" w:rsidP="00553949">
      <w:pPr>
        <w:autoSpaceDE w:val="0"/>
        <w:autoSpaceDN w:val="0"/>
        <w:adjustRightInd w:val="0"/>
        <w:spacing w:line="240" w:lineRule="auto"/>
        <w:ind w:left="547"/>
        <w:jc w:val="both"/>
        <w:rPr>
          <w:rFonts w:cs="Arial"/>
          <w:sz w:val="18"/>
          <w:szCs w:val="18"/>
        </w:rPr>
      </w:pPr>
      <w:r w:rsidRPr="00A70425">
        <w:rPr>
          <w:rFonts w:cs="Arial"/>
          <w:sz w:val="18"/>
          <w:szCs w:val="18"/>
          <w:lang w:bidi="th-TH"/>
        </w:rPr>
        <w:t xml:space="preserve">On 16 September 2021, the Company offered and issued the Company’s debenture no.1/2021 amounting to Baht 500 million with </w:t>
      </w:r>
      <w:r w:rsidRPr="00A70425">
        <w:rPr>
          <w:rFonts w:cs="Arial"/>
          <w:sz w:val="18"/>
          <w:szCs w:val="18"/>
        </w:rPr>
        <w:t>the carrying interest rate is 5.00% per annum, for a repayment term within 2 years from the issued date with maturity on 16 September 2023.</w:t>
      </w:r>
    </w:p>
    <w:p w14:paraId="64C40C9E" w14:textId="5C4CDCD4" w:rsidR="002E1540" w:rsidRPr="00A70425" w:rsidRDefault="002E1540" w:rsidP="00553949">
      <w:pPr>
        <w:autoSpaceDE w:val="0"/>
        <w:autoSpaceDN w:val="0"/>
        <w:adjustRightInd w:val="0"/>
        <w:spacing w:line="240" w:lineRule="auto"/>
        <w:ind w:left="547"/>
        <w:rPr>
          <w:rFonts w:cs="Arial"/>
          <w:sz w:val="18"/>
          <w:szCs w:val="18"/>
        </w:rPr>
      </w:pPr>
    </w:p>
    <w:p w14:paraId="0BC0A682" w14:textId="4D0183B9" w:rsidR="00553949" w:rsidRPr="00A70425" w:rsidRDefault="00553949" w:rsidP="00553949">
      <w:pPr>
        <w:spacing w:line="240" w:lineRule="auto"/>
        <w:rPr>
          <w:rFonts w:cs="Arial"/>
          <w:sz w:val="18"/>
          <w:szCs w:val="18"/>
        </w:rPr>
      </w:pPr>
      <w:r w:rsidRPr="00A70425">
        <w:rPr>
          <w:rFonts w:cs="Arial"/>
          <w:sz w:val="18"/>
          <w:szCs w:val="18"/>
        </w:rPr>
        <w:br w:type="page"/>
      </w:r>
    </w:p>
    <w:p w14:paraId="323CE331" w14:textId="2831283B" w:rsidR="002E1540" w:rsidRPr="00A70425" w:rsidRDefault="002E1540" w:rsidP="00553949">
      <w:pPr>
        <w:spacing w:line="240" w:lineRule="auto"/>
        <w:ind w:left="540" w:hanging="526"/>
        <w:jc w:val="thaiDistribute"/>
        <w:rPr>
          <w:rFonts w:cs="Arial"/>
          <w:b/>
          <w:bCs/>
          <w:sz w:val="18"/>
          <w:szCs w:val="18"/>
        </w:rPr>
      </w:pPr>
      <w:r w:rsidRPr="00A70425">
        <w:rPr>
          <w:rFonts w:cs="Arial"/>
          <w:b/>
          <w:bCs/>
          <w:sz w:val="18"/>
          <w:szCs w:val="18"/>
        </w:rPr>
        <w:t>2</w:t>
      </w:r>
      <w:r w:rsidR="0025413A" w:rsidRPr="00A70425">
        <w:rPr>
          <w:rFonts w:cs="Arial"/>
          <w:b/>
          <w:bCs/>
          <w:sz w:val="18"/>
          <w:szCs w:val="18"/>
        </w:rPr>
        <w:t>8</w:t>
      </w:r>
      <w:r w:rsidRPr="00A70425">
        <w:rPr>
          <w:rFonts w:cs="Arial"/>
          <w:b/>
          <w:bCs/>
          <w:sz w:val="18"/>
          <w:szCs w:val="18"/>
        </w:rPr>
        <w:tab/>
        <w:t>Employee benefit obligations</w:t>
      </w:r>
    </w:p>
    <w:p w14:paraId="64E48A84" w14:textId="77777777" w:rsidR="002E1540" w:rsidRPr="00A70425" w:rsidRDefault="002E1540" w:rsidP="00553949">
      <w:pPr>
        <w:autoSpaceDE w:val="0"/>
        <w:autoSpaceDN w:val="0"/>
        <w:adjustRightInd w:val="0"/>
        <w:spacing w:line="240" w:lineRule="auto"/>
        <w:ind w:left="540"/>
        <w:rPr>
          <w:rFonts w:cs="Arial"/>
          <w:sz w:val="18"/>
          <w:szCs w:val="18"/>
        </w:rPr>
      </w:pPr>
    </w:p>
    <w:p w14:paraId="2EA2E13E" w14:textId="77777777" w:rsidR="002E1540" w:rsidRPr="00A70425" w:rsidRDefault="002E1540" w:rsidP="00553949">
      <w:pPr>
        <w:autoSpaceDE w:val="0"/>
        <w:autoSpaceDN w:val="0"/>
        <w:adjustRightInd w:val="0"/>
        <w:spacing w:line="240" w:lineRule="auto"/>
        <w:ind w:left="540"/>
        <w:rPr>
          <w:rFonts w:cs="Arial"/>
          <w:sz w:val="18"/>
          <w:szCs w:val="18"/>
        </w:rPr>
      </w:pPr>
    </w:p>
    <w:p w14:paraId="39A7C198" w14:textId="67C645A7" w:rsidR="002E1540" w:rsidRPr="00A70425" w:rsidRDefault="002E1540" w:rsidP="00553949">
      <w:pPr>
        <w:spacing w:line="240" w:lineRule="auto"/>
        <w:ind w:left="540"/>
        <w:jc w:val="both"/>
        <w:rPr>
          <w:rFonts w:cs="Arial"/>
          <w:sz w:val="18"/>
          <w:szCs w:val="18"/>
        </w:rPr>
      </w:pPr>
      <w:r w:rsidRPr="00A70425">
        <w:rPr>
          <w:rFonts w:cs="Arial"/>
          <w:sz w:val="18"/>
          <w:szCs w:val="18"/>
        </w:rPr>
        <w:t xml:space="preserve">The Group operates an unfunded defined benefit plan for eligible employees in Thailand.  Under the plan, the employees are entitled to Legal Severance Payment benefits ranging from 30 days to 400 days of final salary upon retirement. </w:t>
      </w:r>
    </w:p>
    <w:p w14:paraId="73BAB54A" w14:textId="77777777" w:rsidR="002E1540" w:rsidRPr="00A70425" w:rsidRDefault="002E1540" w:rsidP="00553949">
      <w:pPr>
        <w:autoSpaceDE w:val="0"/>
        <w:autoSpaceDN w:val="0"/>
        <w:adjustRightInd w:val="0"/>
        <w:spacing w:line="240" w:lineRule="auto"/>
        <w:ind w:left="540"/>
        <w:rPr>
          <w:rFonts w:cs="Arial"/>
          <w:sz w:val="18"/>
          <w:szCs w:val="18"/>
        </w:rPr>
      </w:pPr>
    </w:p>
    <w:p w14:paraId="5CC9C640" w14:textId="73EED1A3" w:rsidR="002E1540" w:rsidRPr="00A70425" w:rsidRDefault="002E1540" w:rsidP="00553949">
      <w:pPr>
        <w:spacing w:line="240" w:lineRule="auto"/>
        <w:ind w:left="540"/>
        <w:jc w:val="both"/>
        <w:rPr>
          <w:rFonts w:cs="Arial"/>
          <w:sz w:val="18"/>
          <w:szCs w:val="18"/>
        </w:rPr>
      </w:pPr>
      <w:r w:rsidRPr="00A70425">
        <w:rPr>
          <w:rFonts w:cs="Arial"/>
          <w:sz w:val="18"/>
          <w:szCs w:val="18"/>
        </w:rPr>
        <w:t>The amounts recognised in the statement of financial position are determined as follows:</w:t>
      </w:r>
    </w:p>
    <w:p w14:paraId="43C77485" w14:textId="77777777" w:rsidR="002E1540" w:rsidRPr="00A70425" w:rsidRDefault="002E1540" w:rsidP="00553949">
      <w:pPr>
        <w:autoSpaceDE w:val="0"/>
        <w:autoSpaceDN w:val="0"/>
        <w:adjustRightInd w:val="0"/>
        <w:spacing w:line="240" w:lineRule="auto"/>
        <w:ind w:left="540"/>
        <w:rPr>
          <w:rFonts w:cs="Arial"/>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2E1540" w:rsidRPr="00A70425" w14:paraId="03AFADAC" w14:textId="77777777" w:rsidTr="002E1540">
        <w:tc>
          <w:tcPr>
            <w:tcW w:w="3996" w:type="dxa"/>
          </w:tcPr>
          <w:p w14:paraId="55CDE20A" w14:textId="77777777" w:rsidR="002E1540" w:rsidRPr="00A70425" w:rsidRDefault="002E1540" w:rsidP="00553949">
            <w:pPr>
              <w:spacing w:line="240" w:lineRule="auto"/>
              <w:ind w:left="427"/>
              <w:rPr>
                <w:rFonts w:cs="Arial"/>
                <w:sz w:val="18"/>
                <w:szCs w:val="18"/>
              </w:rPr>
            </w:pPr>
          </w:p>
        </w:tc>
        <w:tc>
          <w:tcPr>
            <w:tcW w:w="2736" w:type="dxa"/>
            <w:gridSpan w:val="2"/>
            <w:vAlign w:val="bottom"/>
          </w:tcPr>
          <w:p w14:paraId="56657DA9"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0E92A90B"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c>
          <w:tcPr>
            <w:tcW w:w="2736" w:type="dxa"/>
            <w:gridSpan w:val="2"/>
            <w:vAlign w:val="bottom"/>
          </w:tcPr>
          <w:p w14:paraId="2B6BCD02"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Separate </w:t>
            </w:r>
          </w:p>
          <w:p w14:paraId="61A4A08A"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2E1540" w:rsidRPr="00A70425" w14:paraId="7AFACB4C" w14:textId="77777777" w:rsidTr="002E1540">
        <w:tc>
          <w:tcPr>
            <w:tcW w:w="3996" w:type="dxa"/>
          </w:tcPr>
          <w:p w14:paraId="05A6434E" w14:textId="77777777" w:rsidR="002E1540" w:rsidRPr="00A70425" w:rsidRDefault="002E1540" w:rsidP="00553949">
            <w:pPr>
              <w:spacing w:line="240" w:lineRule="auto"/>
              <w:ind w:left="427"/>
              <w:rPr>
                <w:rFonts w:cs="Arial"/>
                <w:b/>
                <w:bCs/>
                <w:spacing w:val="-2"/>
                <w:sz w:val="18"/>
                <w:szCs w:val="18"/>
              </w:rPr>
            </w:pPr>
          </w:p>
        </w:tc>
        <w:tc>
          <w:tcPr>
            <w:tcW w:w="1368" w:type="dxa"/>
            <w:shd w:val="clear" w:color="auto" w:fill="auto"/>
            <w:vAlign w:val="bottom"/>
          </w:tcPr>
          <w:p w14:paraId="5670B411" w14:textId="15893393" w:rsidR="002E1540"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68" w:type="dxa"/>
            <w:vAlign w:val="bottom"/>
          </w:tcPr>
          <w:p w14:paraId="3CB8DAE0" w14:textId="01D6AB11" w:rsidR="002E1540"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68" w:type="dxa"/>
            <w:vAlign w:val="bottom"/>
          </w:tcPr>
          <w:p w14:paraId="1AB19007" w14:textId="606333EA" w:rsidR="002E1540"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68" w:type="dxa"/>
            <w:vAlign w:val="bottom"/>
          </w:tcPr>
          <w:p w14:paraId="28EF2F6A" w14:textId="372B0EF4" w:rsidR="002E1540"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2E1540" w:rsidRPr="00A70425" w14:paraId="64170C1A" w14:textId="77777777" w:rsidTr="002E1540">
        <w:tc>
          <w:tcPr>
            <w:tcW w:w="3996" w:type="dxa"/>
          </w:tcPr>
          <w:p w14:paraId="025621FE" w14:textId="77777777" w:rsidR="002E1540" w:rsidRPr="00A70425" w:rsidRDefault="002E1540" w:rsidP="00553949">
            <w:pPr>
              <w:spacing w:line="240" w:lineRule="auto"/>
              <w:ind w:left="427"/>
              <w:rPr>
                <w:rFonts w:cs="Arial"/>
                <w:sz w:val="18"/>
                <w:szCs w:val="18"/>
              </w:rPr>
            </w:pPr>
          </w:p>
        </w:tc>
        <w:tc>
          <w:tcPr>
            <w:tcW w:w="1368" w:type="dxa"/>
            <w:shd w:val="clear" w:color="auto" w:fill="auto"/>
          </w:tcPr>
          <w:p w14:paraId="3D62B8A8" w14:textId="77777777" w:rsidR="002E1540" w:rsidRPr="00A70425" w:rsidRDefault="002E1540"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c>
          <w:tcPr>
            <w:tcW w:w="1368" w:type="dxa"/>
          </w:tcPr>
          <w:p w14:paraId="0F52E565" w14:textId="77777777" w:rsidR="002E1540" w:rsidRPr="00A70425" w:rsidRDefault="002E1540"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c>
          <w:tcPr>
            <w:tcW w:w="1368" w:type="dxa"/>
          </w:tcPr>
          <w:p w14:paraId="7A370E6F" w14:textId="77777777" w:rsidR="002E1540" w:rsidRPr="00A70425" w:rsidRDefault="002E1540"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c>
          <w:tcPr>
            <w:tcW w:w="1368" w:type="dxa"/>
          </w:tcPr>
          <w:p w14:paraId="2D31A1C0" w14:textId="77777777" w:rsidR="002E1540" w:rsidRPr="00A70425" w:rsidRDefault="002E1540"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r>
      <w:tr w:rsidR="002E1540" w:rsidRPr="00A70425" w14:paraId="7613ED83" w14:textId="77777777" w:rsidTr="002E1540">
        <w:tc>
          <w:tcPr>
            <w:tcW w:w="3996" w:type="dxa"/>
          </w:tcPr>
          <w:p w14:paraId="2AB54374" w14:textId="77777777" w:rsidR="002E1540" w:rsidRPr="00A70425" w:rsidRDefault="002E1540" w:rsidP="00553949">
            <w:pPr>
              <w:spacing w:line="240" w:lineRule="auto"/>
              <w:ind w:left="427"/>
              <w:rPr>
                <w:rFonts w:cs="Arial"/>
                <w:b/>
                <w:bCs/>
                <w:sz w:val="18"/>
                <w:szCs w:val="18"/>
              </w:rPr>
            </w:pPr>
            <w:r w:rsidRPr="00A70425">
              <w:rPr>
                <w:rFonts w:cs="Arial"/>
                <w:b/>
                <w:bCs/>
                <w:sz w:val="18"/>
                <w:szCs w:val="18"/>
              </w:rPr>
              <w:t xml:space="preserve">Liability in the statement of </w:t>
            </w:r>
          </w:p>
          <w:p w14:paraId="06E97FA7" w14:textId="77777777" w:rsidR="002E1540" w:rsidRPr="00A70425" w:rsidRDefault="002E1540" w:rsidP="00553949">
            <w:pPr>
              <w:spacing w:line="240" w:lineRule="auto"/>
              <w:ind w:left="427"/>
              <w:rPr>
                <w:rFonts w:cs="Arial"/>
                <w:b/>
                <w:bCs/>
                <w:sz w:val="18"/>
                <w:szCs w:val="18"/>
              </w:rPr>
            </w:pPr>
            <w:r w:rsidRPr="00A70425">
              <w:rPr>
                <w:rFonts w:cs="Arial"/>
                <w:b/>
                <w:bCs/>
                <w:sz w:val="18"/>
                <w:szCs w:val="18"/>
              </w:rPr>
              <w:t xml:space="preserve">   financial position</w:t>
            </w:r>
          </w:p>
        </w:tc>
        <w:tc>
          <w:tcPr>
            <w:tcW w:w="1368" w:type="dxa"/>
          </w:tcPr>
          <w:p w14:paraId="46D2DA39" w14:textId="77777777" w:rsidR="002E1540" w:rsidRPr="00A70425" w:rsidRDefault="002E1540" w:rsidP="00553949">
            <w:pPr>
              <w:spacing w:line="240" w:lineRule="auto"/>
              <w:ind w:right="-72"/>
              <w:jc w:val="right"/>
              <w:rPr>
                <w:rFonts w:cs="Arial"/>
                <w:sz w:val="18"/>
                <w:szCs w:val="18"/>
              </w:rPr>
            </w:pPr>
          </w:p>
        </w:tc>
        <w:tc>
          <w:tcPr>
            <w:tcW w:w="1368" w:type="dxa"/>
          </w:tcPr>
          <w:p w14:paraId="220A8B29" w14:textId="77777777" w:rsidR="002E1540" w:rsidRPr="00A70425" w:rsidRDefault="002E1540" w:rsidP="00553949">
            <w:pPr>
              <w:spacing w:line="240" w:lineRule="auto"/>
              <w:ind w:right="-72"/>
              <w:jc w:val="right"/>
              <w:rPr>
                <w:rFonts w:cs="Arial"/>
                <w:sz w:val="18"/>
                <w:szCs w:val="18"/>
              </w:rPr>
            </w:pPr>
          </w:p>
        </w:tc>
        <w:tc>
          <w:tcPr>
            <w:tcW w:w="1368" w:type="dxa"/>
          </w:tcPr>
          <w:p w14:paraId="09895E31" w14:textId="77777777" w:rsidR="002E1540" w:rsidRPr="00A70425" w:rsidRDefault="002E1540" w:rsidP="00553949">
            <w:pPr>
              <w:spacing w:line="240" w:lineRule="auto"/>
              <w:ind w:right="-72"/>
              <w:jc w:val="right"/>
              <w:rPr>
                <w:rFonts w:cs="Arial"/>
                <w:sz w:val="18"/>
                <w:szCs w:val="18"/>
              </w:rPr>
            </w:pPr>
          </w:p>
        </w:tc>
        <w:tc>
          <w:tcPr>
            <w:tcW w:w="1368" w:type="dxa"/>
          </w:tcPr>
          <w:p w14:paraId="75EF3D69" w14:textId="77777777" w:rsidR="002E1540" w:rsidRPr="00A70425" w:rsidRDefault="002E1540" w:rsidP="00553949">
            <w:pPr>
              <w:spacing w:line="240" w:lineRule="auto"/>
              <w:ind w:right="-72"/>
              <w:jc w:val="right"/>
              <w:rPr>
                <w:rFonts w:cs="Arial"/>
                <w:sz w:val="18"/>
                <w:szCs w:val="18"/>
              </w:rPr>
            </w:pPr>
          </w:p>
        </w:tc>
      </w:tr>
      <w:tr w:rsidR="007A3899" w:rsidRPr="00A70425" w14:paraId="631CB66B" w14:textId="77777777" w:rsidTr="002E1540">
        <w:tc>
          <w:tcPr>
            <w:tcW w:w="3996" w:type="dxa"/>
          </w:tcPr>
          <w:p w14:paraId="758BAAE8" w14:textId="77777777" w:rsidR="007A3899" w:rsidRPr="00A70425" w:rsidRDefault="007A3899" w:rsidP="00553949">
            <w:pPr>
              <w:spacing w:line="240" w:lineRule="auto"/>
              <w:ind w:left="427"/>
              <w:rPr>
                <w:rFonts w:cs="Arial"/>
                <w:sz w:val="18"/>
                <w:szCs w:val="18"/>
              </w:rPr>
            </w:pPr>
            <w:r w:rsidRPr="00A70425">
              <w:rPr>
                <w:rFonts w:cs="Arial"/>
                <w:sz w:val="18"/>
                <w:szCs w:val="18"/>
              </w:rPr>
              <w:t>Retirement benefit obligations</w:t>
            </w:r>
          </w:p>
        </w:tc>
        <w:tc>
          <w:tcPr>
            <w:tcW w:w="1368" w:type="dxa"/>
            <w:vAlign w:val="bottom"/>
          </w:tcPr>
          <w:p w14:paraId="0A286AEA" w14:textId="61CC6F16" w:rsidR="007A3899" w:rsidRPr="00A70425" w:rsidRDefault="00440F1A"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8,696</w:t>
            </w:r>
          </w:p>
        </w:tc>
        <w:tc>
          <w:tcPr>
            <w:tcW w:w="1368" w:type="dxa"/>
            <w:vAlign w:val="bottom"/>
          </w:tcPr>
          <w:p w14:paraId="4B9A4463" w14:textId="34BF91D3" w:rsidR="007A3899" w:rsidRPr="00A70425" w:rsidRDefault="007A3899"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7,233</w:t>
            </w:r>
          </w:p>
        </w:tc>
        <w:tc>
          <w:tcPr>
            <w:tcW w:w="1368" w:type="dxa"/>
            <w:vAlign w:val="bottom"/>
          </w:tcPr>
          <w:p w14:paraId="783E5856" w14:textId="71397A3C" w:rsidR="007A3899" w:rsidRPr="00A70425" w:rsidRDefault="00440F1A"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5,834</w:t>
            </w:r>
          </w:p>
        </w:tc>
        <w:tc>
          <w:tcPr>
            <w:tcW w:w="1368" w:type="dxa"/>
            <w:vAlign w:val="bottom"/>
          </w:tcPr>
          <w:p w14:paraId="0ACFDB4C" w14:textId="782FED4F" w:rsidR="007A3899" w:rsidRPr="00A70425" w:rsidRDefault="007A3899"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4,774</w:t>
            </w:r>
          </w:p>
        </w:tc>
      </w:tr>
      <w:tr w:rsidR="007A3899" w:rsidRPr="00A70425" w14:paraId="41AAC211" w14:textId="77777777" w:rsidTr="002E1540">
        <w:tc>
          <w:tcPr>
            <w:tcW w:w="3996" w:type="dxa"/>
          </w:tcPr>
          <w:p w14:paraId="5F8F0F78" w14:textId="77777777" w:rsidR="007A3899" w:rsidRPr="00A70425" w:rsidRDefault="007A3899" w:rsidP="00553949">
            <w:pPr>
              <w:spacing w:line="240" w:lineRule="auto"/>
              <w:ind w:left="427"/>
              <w:rPr>
                <w:rFonts w:cs="Arial"/>
                <w:sz w:val="12"/>
                <w:szCs w:val="12"/>
              </w:rPr>
            </w:pPr>
          </w:p>
        </w:tc>
        <w:tc>
          <w:tcPr>
            <w:tcW w:w="1368" w:type="dxa"/>
          </w:tcPr>
          <w:p w14:paraId="0E515E51" w14:textId="77777777" w:rsidR="007A3899" w:rsidRPr="00A70425" w:rsidRDefault="007A3899" w:rsidP="00553949">
            <w:pPr>
              <w:spacing w:line="240" w:lineRule="auto"/>
              <w:ind w:right="-72"/>
              <w:jc w:val="right"/>
              <w:rPr>
                <w:rFonts w:cs="Arial"/>
                <w:sz w:val="12"/>
                <w:szCs w:val="12"/>
              </w:rPr>
            </w:pPr>
          </w:p>
        </w:tc>
        <w:tc>
          <w:tcPr>
            <w:tcW w:w="1368" w:type="dxa"/>
          </w:tcPr>
          <w:p w14:paraId="629BF63B" w14:textId="77777777" w:rsidR="007A3899" w:rsidRPr="00A70425" w:rsidRDefault="007A3899" w:rsidP="00553949">
            <w:pPr>
              <w:spacing w:line="240" w:lineRule="auto"/>
              <w:ind w:right="-72"/>
              <w:jc w:val="right"/>
              <w:rPr>
                <w:rFonts w:cs="Arial"/>
                <w:sz w:val="12"/>
                <w:szCs w:val="12"/>
              </w:rPr>
            </w:pPr>
          </w:p>
        </w:tc>
        <w:tc>
          <w:tcPr>
            <w:tcW w:w="1368" w:type="dxa"/>
          </w:tcPr>
          <w:p w14:paraId="1442271A" w14:textId="77777777" w:rsidR="007A3899" w:rsidRPr="00A70425" w:rsidRDefault="007A3899" w:rsidP="00553949">
            <w:pPr>
              <w:spacing w:line="240" w:lineRule="auto"/>
              <w:ind w:right="-72"/>
              <w:jc w:val="right"/>
              <w:rPr>
                <w:rFonts w:cs="Arial"/>
                <w:sz w:val="12"/>
                <w:szCs w:val="12"/>
              </w:rPr>
            </w:pPr>
          </w:p>
        </w:tc>
        <w:tc>
          <w:tcPr>
            <w:tcW w:w="1368" w:type="dxa"/>
          </w:tcPr>
          <w:p w14:paraId="48E2D8FA" w14:textId="77777777" w:rsidR="007A3899" w:rsidRPr="00A70425" w:rsidRDefault="007A3899" w:rsidP="00553949">
            <w:pPr>
              <w:spacing w:line="240" w:lineRule="auto"/>
              <w:ind w:right="-72"/>
              <w:jc w:val="right"/>
              <w:rPr>
                <w:rFonts w:cs="Arial"/>
                <w:sz w:val="12"/>
                <w:szCs w:val="12"/>
              </w:rPr>
            </w:pPr>
          </w:p>
        </w:tc>
      </w:tr>
      <w:tr w:rsidR="007A3899" w:rsidRPr="00A70425" w14:paraId="090118DB" w14:textId="77777777" w:rsidTr="002E1540">
        <w:tc>
          <w:tcPr>
            <w:tcW w:w="3996" w:type="dxa"/>
          </w:tcPr>
          <w:p w14:paraId="4EE3D872" w14:textId="77777777" w:rsidR="007A3899" w:rsidRPr="00A70425" w:rsidRDefault="007A3899" w:rsidP="00553949">
            <w:pPr>
              <w:spacing w:line="240" w:lineRule="auto"/>
              <w:ind w:left="427"/>
              <w:rPr>
                <w:rFonts w:cs="Arial"/>
                <w:b/>
                <w:bCs/>
                <w:sz w:val="18"/>
                <w:szCs w:val="18"/>
              </w:rPr>
            </w:pPr>
            <w:r w:rsidRPr="00A70425">
              <w:rPr>
                <w:rFonts w:cs="Arial"/>
                <w:b/>
                <w:bCs/>
                <w:sz w:val="18"/>
                <w:szCs w:val="18"/>
              </w:rPr>
              <w:t xml:space="preserve">Expense in the statement of </w:t>
            </w:r>
          </w:p>
          <w:p w14:paraId="15F37831" w14:textId="77777777" w:rsidR="007A3899" w:rsidRPr="00A70425" w:rsidRDefault="007A3899" w:rsidP="00553949">
            <w:pPr>
              <w:spacing w:line="240" w:lineRule="auto"/>
              <w:ind w:left="427"/>
              <w:rPr>
                <w:rFonts w:cs="Arial"/>
                <w:b/>
                <w:bCs/>
                <w:sz w:val="18"/>
                <w:szCs w:val="18"/>
              </w:rPr>
            </w:pPr>
            <w:r w:rsidRPr="00A70425">
              <w:rPr>
                <w:rFonts w:cs="Arial"/>
                <w:b/>
                <w:bCs/>
                <w:sz w:val="18"/>
                <w:szCs w:val="18"/>
              </w:rPr>
              <w:t xml:space="preserve">   comprehensive income</w:t>
            </w:r>
          </w:p>
        </w:tc>
        <w:tc>
          <w:tcPr>
            <w:tcW w:w="1368" w:type="dxa"/>
          </w:tcPr>
          <w:p w14:paraId="38569D0F" w14:textId="77777777" w:rsidR="007A3899" w:rsidRPr="00A70425" w:rsidRDefault="007A3899" w:rsidP="00553949">
            <w:pPr>
              <w:spacing w:line="240" w:lineRule="auto"/>
              <w:ind w:right="-72"/>
              <w:jc w:val="right"/>
              <w:rPr>
                <w:rFonts w:cs="Arial"/>
                <w:b/>
                <w:bCs/>
                <w:sz w:val="18"/>
                <w:szCs w:val="18"/>
              </w:rPr>
            </w:pPr>
          </w:p>
        </w:tc>
        <w:tc>
          <w:tcPr>
            <w:tcW w:w="1368" w:type="dxa"/>
          </w:tcPr>
          <w:p w14:paraId="6DD41732" w14:textId="77777777" w:rsidR="007A3899" w:rsidRPr="00A70425" w:rsidRDefault="007A3899" w:rsidP="00553949">
            <w:pPr>
              <w:spacing w:line="240" w:lineRule="auto"/>
              <w:ind w:right="-72"/>
              <w:jc w:val="right"/>
              <w:rPr>
                <w:rFonts w:cs="Arial"/>
                <w:b/>
                <w:bCs/>
                <w:sz w:val="18"/>
                <w:szCs w:val="18"/>
              </w:rPr>
            </w:pPr>
          </w:p>
        </w:tc>
        <w:tc>
          <w:tcPr>
            <w:tcW w:w="1368" w:type="dxa"/>
          </w:tcPr>
          <w:p w14:paraId="7C8AD5B1" w14:textId="77777777" w:rsidR="007A3899" w:rsidRPr="00A70425" w:rsidRDefault="007A3899" w:rsidP="00553949">
            <w:pPr>
              <w:spacing w:line="240" w:lineRule="auto"/>
              <w:ind w:right="-72"/>
              <w:jc w:val="right"/>
              <w:rPr>
                <w:rFonts w:cs="Arial"/>
                <w:b/>
                <w:bCs/>
                <w:sz w:val="18"/>
                <w:szCs w:val="18"/>
              </w:rPr>
            </w:pPr>
          </w:p>
        </w:tc>
        <w:tc>
          <w:tcPr>
            <w:tcW w:w="1368" w:type="dxa"/>
          </w:tcPr>
          <w:p w14:paraId="7534E34E" w14:textId="77777777" w:rsidR="007A3899" w:rsidRPr="00A70425" w:rsidRDefault="007A3899" w:rsidP="00553949">
            <w:pPr>
              <w:spacing w:line="240" w:lineRule="auto"/>
              <w:ind w:right="-72"/>
              <w:jc w:val="right"/>
              <w:rPr>
                <w:rFonts w:cs="Arial"/>
                <w:b/>
                <w:bCs/>
                <w:sz w:val="18"/>
                <w:szCs w:val="18"/>
              </w:rPr>
            </w:pPr>
          </w:p>
        </w:tc>
      </w:tr>
      <w:tr w:rsidR="007A3899" w:rsidRPr="00A70425" w14:paraId="0C45295C" w14:textId="77777777" w:rsidTr="002E1540">
        <w:tc>
          <w:tcPr>
            <w:tcW w:w="3996" w:type="dxa"/>
          </w:tcPr>
          <w:p w14:paraId="0A23443B" w14:textId="77777777" w:rsidR="007A3899" w:rsidRPr="00A70425" w:rsidRDefault="007A3899" w:rsidP="00553949">
            <w:pPr>
              <w:spacing w:line="240" w:lineRule="auto"/>
              <w:ind w:left="427"/>
              <w:rPr>
                <w:rFonts w:cs="Arial"/>
                <w:sz w:val="18"/>
                <w:szCs w:val="18"/>
              </w:rPr>
            </w:pPr>
            <w:r w:rsidRPr="00A70425">
              <w:rPr>
                <w:rFonts w:cs="Arial"/>
                <w:sz w:val="18"/>
                <w:szCs w:val="18"/>
              </w:rPr>
              <w:t>Retirement benefits</w:t>
            </w:r>
          </w:p>
        </w:tc>
        <w:tc>
          <w:tcPr>
            <w:tcW w:w="1368" w:type="dxa"/>
          </w:tcPr>
          <w:p w14:paraId="05FD4788" w14:textId="32F3F94E" w:rsidR="007A3899" w:rsidRPr="00A70425" w:rsidRDefault="00440F1A" w:rsidP="00553949">
            <w:pPr>
              <w:spacing w:line="240" w:lineRule="auto"/>
              <w:ind w:right="-72"/>
              <w:jc w:val="right"/>
              <w:rPr>
                <w:rFonts w:cs="Arial"/>
                <w:sz w:val="18"/>
                <w:szCs w:val="18"/>
                <w:rtl/>
                <w:cs/>
                <w:lang w:val="en-US"/>
              </w:rPr>
            </w:pPr>
            <w:r w:rsidRPr="00A70425">
              <w:rPr>
                <w:rFonts w:cs="Arial"/>
                <w:sz w:val="18"/>
                <w:szCs w:val="18"/>
                <w:lang w:val="en-US"/>
              </w:rPr>
              <w:t>1,463</w:t>
            </w:r>
          </w:p>
        </w:tc>
        <w:tc>
          <w:tcPr>
            <w:tcW w:w="1368" w:type="dxa"/>
          </w:tcPr>
          <w:p w14:paraId="60ADD371" w14:textId="1AE66BF3" w:rsidR="007A3899" w:rsidRPr="00A70425" w:rsidRDefault="007A3899" w:rsidP="00553949">
            <w:pPr>
              <w:spacing w:line="240" w:lineRule="auto"/>
              <w:ind w:right="-72"/>
              <w:jc w:val="right"/>
              <w:rPr>
                <w:rFonts w:cs="Arial"/>
                <w:sz w:val="18"/>
                <w:szCs w:val="18"/>
                <w:rtl/>
                <w:cs/>
                <w:lang w:val="en-US"/>
              </w:rPr>
            </w:pPr>
            <w:r w:rsidRPr="00A70425">
              <w:rPr>
                <w:rFonts w:cs="Arial"/>
                <w:sz w:val="18"/>
                <w:szCs w:val="18"/>
                <w:lang w:val="en-US"/>
              </w:rPr>
              <w:t>1,116</w:t>
            </w:r>
          </w:p>
        </w:tc>
        <w:tc>
          <w:tcPr>
            <w:tcW w:w="1368" w:type="dxa"/>
          </w:tcPr>
          <w:p w14:paraId="0795883F" w14:textId="684168B4" w:rsidR="007A3899" w:rsidRPr="00A70425" w:rsidRDefault="00440F1A" w:rsidP="00553949">
            <w:pPr>
              <w:spacing w:line="240" w:lineRule="auto"/>
              <w:ind w:right="-72"/>
              <w:jc w:val="right"/>
              <w:rPr>
                <w:rFonts w:cs="Arial"/>
                <w:sz w:val="18"/>
                <w:szCs w:val="18"/>
                <w:rtl/>
                <w:cs/>
                <w:lang w:val="en-US"/>
              </w:rPr>
            </w:pPr>
            <w:r w:rsidRPr="00A70425">
              <w:rPr>
                <w:rFonts w:cs="Arial"/>
                <w:sz w:val="18"/>
                <w:szCs w:val="18"/>
                <w:lang w:val="en-US"/>
              </w:rPr>
              <w:t>1,0</w:t>
            </w:r>
            <w:r w:rsidR="00B87898" w:rsidRPr="00A70425">
              <w:rPr>
                <w:rFonts w:cs="Arial"/>
                <w:sz w:val="18"/>
                <w:szCs w:val="18"/>
                <w:lang w:val="en-US"/>
              </w:rPr>
              <w:t>60</w:t>
            </w:r>
          </w:p>
        </w:tc>
        <w:tc>
          <w:tcPr>
            <w:tcW w:w="1368" w:type="dxa"/>
          </w:tcPr>
          <w:p w14:paraId="0E988579" w14:textId="3303E027" w:rsidR="007A3899" w:rsidRPr="00A70425" w:rsidRDefault="007A3899" w:rsidP="00553949">
            <w:pPr>
              <w:spacing w:line="240" w:lineRule="auto"/>
              <w:ind w:right="-72"/>
              <w:jc w:val="right"/>
              <w:rPr>
                <w:rFonts w:cs="Arial"/>
                <w:sz w:val="18"/>
                <w:szCs w:val="18"/>
                <w:rtl/>
                <w:cs/>
                <w:lang w:val="en-US"/>
              </w:rPr>
            </w:pPr>
            <w:r w:rsidRPr="00A70425">
              <w:rPr>
                <w:rFonts w:cs="Arial"/>
                <w:sz w:val="18"/>
                <w:szCs w:val="18"/>
                <w:lang w:val="en-US"/>
              </w:rPr>
              <w:t>692</w:t>
            </w:r>
          </w:p>
        </w:tc>
      </w:tr>
      <w:tr w:rsidR="007A3899" w:rsidRPr="00A70425" w14:paraId="7CE8C14A" w14:textId="77777777" w:rsidTr="002E1540">
        <w:tc>
          <w:tcPr>
            <w:tcW w:w="3996" w:type="dxa"/>
          </w:tcPr>
          <w:p w14:paraId="54505CF4" w14:textId="77777777" w:rsidR="007A3899" w:rsidRPr="00A70425" w:rsidRDefault="007A3899" w:rsidP="00553949">
            <w:pPr>
              <w:spacing w:line="240" w:lineRule="auto"/>
              <w:ind w:left="427"/>
              <w:rPr>
                <w:rFonts w:cs="Arial"/>
                <w:sz w:val="18"/>
                <w:szCs w:val="18"/>
              </w:rPr>
            </w:pPr>
            <w:r w:rsidRPr="00A70425">
              <w:rPr>
                <w:rFonts w:cs="Arial"/>
                <w:sz w:val="18"/>
                <w:szCs w:val="18"/>
              </w:rPr>
              <w:t xml:space="preserve">Remeasurement loss recognised in </w:t>
            </w:r>
          </w:p>
          <w:p w14:paraId="2A0ACEC4" w14:textId="0D4BF3C4" w:rsidR="007A3899" w:rsidRPr="00A70425" w:rsidRDefault="007A3899" w:rsidP="00553949">
            <w:pPr>
              <w:spacing w:line="240" w:lineRule="auto"/>
              <w:ind w:left="427"/>
              <w:rPr>
                <w:rFonts w:cs="Arial"/>
                <w:sz w:val="18"/>
                <w:szCs w:val="22"/>
                <w:lang w:bidi="th-TH"/>
              </w:rPr>
            </w:pPr>
            <w:r w:rsidRPr="00A70425">
              <w:rPr>
                <w:rFonts w:cs="Arial"/>
                <w:sz w:val="18"/>
                <w:szCs w:val="18"/>
              </w:rPr>
              <w:t xml:space="preserve">   other comprehensive income</w:t>
            </w:r>
            <w:r w:rsidRPr="00A70425">
              <w:rPr>
                <w:rFonts w:cs="Arial"/>
                <w:sz w:val="18"/>
                <w:szCs w:val="22"/>
                <w:cs/>
                <w:lang w:bidi="th-TH"/>
              </w:rPr>
              <w:t xml:space="preserve"> </w:t>
            </w:r>
            <w:r w:rsidRPr="00A70425">
              <w:rPr>
                <w:rFonts w:cs="Arial"/>
                <w:sz w:val="18"/>
                <w:szCs w:val="22"/>
                <w:lang w:bidi="th-TH"/>
              </w:rPr>
              <w:t>(expense)</w:t>
            </w:r>
          </w:p>
        </w:tc>
        <w:tc>
          <w:tcPr>
            <w:tcW w:w="1368" w:type="dxa"/>
            <w:vAlign w:val="bottom"/>
          </w:tcPr>
          <w:p w14:paraId="7BAAEBAC" w14:textId="54AFE2A0" w:rsidR="007A3899" w:rsidRPr="00A70425" w:rsidRDefault="00440F1A"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w:t>
            </w:r>
          </w:p>
        </w:tc>
        <w:tc>
          <w:tcPr>
            <w:tcW w:w="1368" w:type="dxa"/>
            <w:vAlign w:val="bottom"/>
          </w:tcPr>
          <w:p w14:paraId="672027B5" w14:textId="587A3B4D" w:rsidR="007A3899" w:rsidRPr="00A70425" w:rsidRDefault="007A3899"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(373)</w:t>
            </w:r>
          </w:p>
        </w:tc>
        <w:tc>
          <w:tcPr>
            <w:tcW w:w="1368" w:type="dxa"/>
            <w:vAlign w:val="bottom"/>
          </w:tcPr>
          <w:p w14:paraId="57A03F44" w14:textId="67713D4B" w:rsidR="007A3899" w:rsidRPr="00A70425" w:rsidRDefault="00440F1A"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w:t>
            </w:r>
          </w:p>
        </w:tc>
        <w:tc>
          <w:tcPr>
            <w:tcW w:w="1368" w:type="dxa"/>
            <w:vAlign w:val="bottom"/>
          </w:tcPr>
          <w:p w14:paraId="39A7FEDA" w14:textId="3FBD5EC6" w:rsidR="007A3899" w:rsidRPr="00A70425" w:rsidRDefault="007A3899"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150</w:t>
            </w:r>
          </w:p>
        </w:tc>
      </w:tr>
      <w:tr w:rsidR="007A3899" w:rsidRPr="00A70425" w14:paraId="07366BD5" w14:textId="77777777" w:rsidTr="002E1540">
        <w:tc>
          <w:tcPr>
            <w:tcW w:w="3996" w:type="dxa"/>
          </w:tcPr>
          <w:p w14:paraId="084C3AC2" w14:textId="77777777" w:rsidR="007A3899" w:rsidRPr="00A70425" w:rsidRDefault="007A3899" w:rsidP="00553949">
            <w:pPr>
              <w:spacing w:line="240" w:lineRule="auto"/>
              <w:ind w:left="427"/>
              <w:rPr>
                <w:rFonts w:cs="Arial"/>
                <w:sz w:val="12"/>
                <w:szCs w:val="12"/>
              </w:rPr>
            </w:pPr>
          </w:p>
        </w:tc>
        <w:tc>
          <w:tcPr>
            <w:tcW w:w="1368" w:type="dxa"/>
          </w:tcPr>
          <w:p w14:paraId="6F76D627" w14:textId="77777777" w:rsidR="007A3899" w:rsidRPr="00A70425" w:rsidRDefault="007A3899" w:rsidP="00553949">
            <w:pPr>
              <w:spacing w:line="240" w:lineRule="auto"/>
              <w:ind w:right="-72"/>
              <w:jc w:val="right"/>
              <w:rPr>
                <w:rFonts w:cs="Arial"/>
                <w:sz w:val="12"/>
                <w:szCs w:val="12"/>
                <w:lang w:val="en-US"/>
              </w:rPr>
            </w:pPr>
          </w:p>
        </w:tc>
        <w:tc>
          <w:tcPr>
            <w:tcW w:w="1368" w:type="dxa"/>
          </w:tcPr>
          <w:p w14:paraId="3D02806B" w14:textId="77777777" w:rsidR="007A3899" w:rsidRPr="00A70425" w:rsidRDefault="007A3899" w:rsidP="00553949">
            <w:pPr>
              <w:spacing w:line="240" w:lineRule="auto"/>
              <w:ind w:right="-72"/>
              <w:jc w:val="right"/>
              <w:rPr>
                <w:rFonts w:cs="Arial"/>
                <w:sz w:val="12"/>
                <w:szCs w:val="12"/>
                <w:lang w:val="en-US"/>
              </w:rPr>
            </w:pPr>
          </w:p>
        </w:tc>
        <w:tc>
          <w:tcPr>
            <w:tcW w:w="1368" w:type="dxa"/>
          </w:tcPr>
          <w:p w14:paraId="2405523A" w14:textId="77777777" w:rsidR="007A3899" w:rsidRPr="00A70425" w:rsidRDefault="007A3899" w:rsidP="00553949">
            <w:pPr>
              <w:spacing w:line="240" w:lineRule="auto"/>
              <w:ind w:right="-72"/>
              <w:jc w:val="right"/>
              <w:rPr>
                <w:rFonts w:cs="Arial"/>
                <w:sz w:val="12"/>
                <w:szCs w:val="12"/>
                <w:lang w:val="en-US"/>
              </w:rPr>
            </w:pPr>
          </w:p>
        </w:tc>
        <w:tc>
          <w:tcPr>
            <w:tcW w:w="1368" w:type="dxa"/>
          </w:tcPr>
          <w:p w14:paraId="7B304E3D" w14:textId="77777777" w:rsidR="007A3899" w:rsidRPr="00A70425" w:rsidRDefault="007A3899" w:rsidP="00553949">
            <w:pPr>
              <w:spacing w:line="240" w:lineRule="auto"/>
              <w:ind w:right="-72"/>
              <w:jc w:val="right"/>
              <w:rPr>
                <w:rFonts w:cs="Arial"/>
                <w:sz w:val="12"/>
                <w:szCs w:val="12"/>
                <w:lang w:val="en-US"/>
              </w:rPr>
            </w:pPr>
          </w:p>
        </w:tc>
      </w:tr>
      <w:tr w:rsidR="007A3899" w:rsidRPr="00A70425" w14:paraId="548E3045" w14:textId="77777777" w:rsidTr="002E1540">
        <w:tc>
          <w:tcPr>
            <w:tcW w:w="3996" w:type="dxa"/>
          </w:tcPr>
          <w:p w14:paraId="4DD36C9F" w14:textId="77777777" w:rsidR="007A3899" w:rsidRPr="00A70425" w:rsidRDefault="007A3899" w:rsidP="00553949">
            <w:pPr>
              <w:spacing w:line="240" w:lineRule="auto"/>
              <w:ind w:left="427"/>
              <w:rPr>
                <w:rFonts w:cs="Arial"/>
                <w:sz w:val="18"/>
                <w:szCs w:val="18"/>
              </w:rPr>
            </w:pPr>
          </w:p>
        </w:tc>
        <w:tc>
          <w:tcPr>
            <w:tcW w:w="1368" w:type="dxa"/>
          </w:tcPr>
          <w:p w14:paraId="42FAE9FA" w14:textId="2114AA51" w:rsidR="007A3899" w:rsidRPr="00A70425" w:rsidRDefault="00440F1A"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1,463</w:t>
            </w:r>
          </w:p>
        </w:tc>
        <w:tc>
          <w:tcPr>
            <w:tcW w:w="1368" w:type="dxa"/>
          </w:tcPr>
          <w:p w14:paraId="2EEEE9F9" w14:textId="4C020A14" w:rsidR="007A3899" w:rsidRPr="00A70425" w:rsidRDefault="007A3899"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743</w:t>
            </w:r>
          </w:p>
        </w:tc>
        <w:tc>
          <w:tcPr>
            <w:tcW w:w="1368" w:type="dxa"/>
          </w:tcPr>
          <w:p w14:paraId="1E92BA3E" w14:textId="41F62A68" w:rsidR="007A3899" w:rsidRPr="00A70425" w:rsidRDefault="00440F1A"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1,0</w:t>
            </w:r>
            <w:r w:rsidR="00B87898" w:rsidRPr="00A70425">
              <w:rPr>
                <w:rFonts w:cs="Arial"/>
                <w:sz w:val="18"/>
                <w:szCs w:val="18"/>
                <w:lang w:val="en-US"/>
              </w:rPr>
              <w:t>60</w:t>
            </w:r>
          </w:p>
        </w:tc>
        <w:tc>
          <w:tcPr>
            <w:tcW w:w="1368" w:type="dxa"/>
          </w:tcPr>
          <w:p w14:paraId="7DFFAC9E" w14:textId="42F9F290" w:rsidR="007A3899" w:rsidRPr="00A70425" w:rsidRDefault="007A3899"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842</w:t>
            </w:r>
          </w:p>
        </w:tc>
      </w:tr>
    </w:tbl>
    <w:p w14:paraId="6E49BB5D" w14:textId="77777777" w:rsidR="00553949" w:rsidRPr="00A70425" w:rsidRDefault="00553949" w:rsidP="00553949">
      <w:pPr>
        <w:spacing w:line="240" w:lineRule="auto"/>
        <w:ind w:left="540"/>
        <w:jc w:val="both"/>
        <w:rPr>
          <w:rFonts w:cs="Arial"/>
          <w:sz w:val="18"/>
          <w:szCs w:val="18"/>
        </w:rPr>
      </w:pPr>
    </w:p>
    <w:p w14:paraId="2C91F230" w14:textId="5214428B" w:rsidR="002E1540" w:rsidRPr="00A70425" w:rsidRDefault="002E1540" w:rsidP="00553949">
      <w:pPr>
        <w:spacing w:line="240" w:lineRule="auto"/>
        <w:ind w:left="540"/>
        <w:jc w:val="both"/>
        <w:rPr>
          <w:rFonts w:cs="Arial"/>
          <w:sz w:val="18"/>
          <w:szCs w:val="18"/>
        </w:rPr>
      </w:pPr>
      <w:r w:rsidRPr="00A70425">
        <w:rPr>
          <w:rFonts w:cs="Arial"/>
          <w:sz w:val="18"/>
          <w:szCs w:val="18"/>
        </w:rPr>
        <w:t>The movements in the defined benefit obligation over the year are as follows:</w:t>
      </w:r>
    </w:p>
    <w:p w14:paraId="7604D50E" w14:textId="77777777" w:rsidR="002E1540" w:rsidRPr="00A70425" w:rsidRDefault="002E1540" w:rsidP="00553949">
      <w:pPr>
        <w:autoSpaceDE w:val="0"/>
        <w:autoSpaceDN w:val="0"/>
        <w:adjustRightInd w:val="0"/>
        <w:spacing w:line="240" w:lineRule="auto"/>
        <w:ind w:left="540"/>
        <w:rPr>
          <w:rFonts w:cs="Arial"/>
          <w:sz w:val="16"/>
          <w:szCs w:val="16"/>
        </w:rPr>
      </w:pPr>
    </w:p>
    <w:tbl>
      <w:tblPr>
        <w:tblW w:w="9468" w:type="dxa"/>
        <w:tblLayout w:type="fixed"/>
        <w:tblLook w:val="0000" w:firstRow="0" w:lastRow="0" w:firstColumn="0" w:lastColumn="0" w:noHBand="0" w:noVBand="0"/>
      </w:tblPr>
      <w:tblGrid>
        <w:gridCol w:w="3996"/>
        <w:gridCol w:w="1368"/>
        <w:gridCol w:w="1368"/>
        <w:gridCol w:w="1368"/>
        <w:gridCol w:w="1368"/>
      </w:tblGrid>
      <w:tr w:rsidR="002E1540" w:rsidRPr="00A70425" w14:paraId="7EA3C9A1" w14:textId="77777777" w:rsidTr="002E1540">
        <w:tc>
          <w:tcPr>
            <w:tcW w:w="3996" w:type="dxa"/>
          </w:tcPr>
          <w:p w14:paraId="326E6E13" w14:textId="77777777" w:rsidR="002E1540" w:rsidRPr="00A70425" w:rsidRDefault="002E1540" w:rsidP="00553949">
            <w:pPr>
              <w:spacing w:line="240" w:lineRule="auto"/>
              <w:ind w:left="431"/>
              <w:rPr>
                <w:rFonts w:cs="Arial"/>
                <w:sz w:val="18"/>
                <w:szCs w:val="18"/>
              </w:rPr>
            </w:pPr>
          </w:p>
        </w:tc>
        <w:tc>
          <w:tcPr>
            <w:tcW w:w="2736" w:type="dxa"/>
            <w:gridSpan w:val="2"/>
            <w:vAlign w:val="bottom"/>
          </w:tcPr>
          <w:p w14:paraId="5181AFA2"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773BC6CB"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c>
          <w:tcPr>
            <w:tcW w:w="2736" w:type="dxa"/>
            <w:gridSpan w:val="2"/>
            <w:vAlign w:val="bottom"/>
          </w:tcPr>
          <w:p w14:paraId="4B465DFF"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Separate </w:t>
            </w:r>
          </w:p>
          <w:p w14:paraId="6590CA0A" w14:textId="77777777" w:rsidR="002E1540" w:rsidRPr="00A70425" w:rsidRDefault="002E1540"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2E1540" w:rsidRPr="00A70425" w14:paraId="4C3EABD3" w14:textId="77777777" w:rsidTr="002E1540">
        <w:tc>
          <w:tcPr>
            <w:tcW w:w="3996" w:type="dxa"/>
          </w:tcPr>
          <w:p w14:paraId="6C7B2A2F" w14:textId="77777777" w:rsidR="002E1540" w:rsidRPr="00A70425" w:rsidRDefault="002E1540" w:rsidP="00553949">
            <w:pPr>
              <w:spacing w:line="240" w:lineRule="auto"/>
              <w:ind w:left="431"/>
              <w:rPr>
                <w:rFonts w:cs="Arial"/>
                <w:b/>
                <w:bCs/>
                <w:spacing w:val="-2"/>
                <w:sz w:val="18"/>
                <w:szCs w:val="18"/>
              </w:rPr>
            </w:pPr>
          </w:p>
        </w:tc>
        <w:tc>
          <w:tcPr>
            <w:tcW w:w="1368" w:type="dxa"/>
            <w:shd w:val="clear" w:color="auto" w:fill="auto"/>
            <w:vAlign w:val="bottom"/>
          </w:tcPr>
          <w:p w14:paraId="4C0E414A" w14:textId="137619FE" w:rsidR="002E1540"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68" w:type="dxa"/>
            <w:vAlign w:val="bottom"/>
          </w:tcPr>
          <w:p w14:paraId="59EB833B" w14:textId="5CD34D49" w:rsidR="002E1540"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68" w:type="dxa"/>
            <w:vAlign w:val="bottom"/>
          </w:tcPr>
          <w:p w14:paraId="3B1655FC" w14:textId="27A38DEE" w:rsidR="002E1540"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68" w:type="dxa"/>
            <w:vAlign w:val="bottom"/>
          </w:tcPr>
          <w:p w14:paraId="62ED7F6F" w14:textId="53AE81BA" w:rsidR="002E1540"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2E1540" w:rsidRPr="00A70425" w14:paraId="68C78D73" w14:textId="77777777" w:rsidTr="002E1540">
        <w:tc>
          <w:tcPr>
            <w:tcW w:w="3996" w:type="dxa"/>
          </w:tcPr>
          <w:p w14:paraId="1B52AA13" w14:textId="77777777" w:rsidR="002E1540" w:rsidRPr="00A70425" w:rsidRDefault="002E1540" w:rsidP="00553949">
            <w:pPr>
              <w:spacing w:line="240" w:lineRule="auto"/>
              <w:ind w:left="431"/>
              <w:rPr>
                <w:rFonts w:cs="Arial"/>
                <w:sz w:val="18"/>
                <w:szCs w:val="18"/>
              </w:rPr>
            </w:pPr>
          </w:p>
        </w:tc>
        <w:tc>
          <w:tcPr>
            <w:tcW w:w="1368" w:type="dxa"/>
            <w:shd w:val="clear" w:color="auto" w:fill="auto"/>
          </w:tcPr>
          <w:p w14:paraId="4D536E5F" w14:textId="77777777" w:rsidR="002E1540" w:rsidRPr="00A70425" w:rsidRDefault="002E1540"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c>
          <w:tcPr>
            <w:tcW w:w="1368" w:type="dxa"/>
          </w:tcPr>
          <w:p w14:paraId="14BE19B1" w14:textId="77777777" w:rsidR="002E1540" w:rsidRPr="00A70425" w:rsidRDefault="002E1540"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c>
          <w:tcPr>
            <w:tcW w:w="1368" w:type="dxa"/>
          </w:tcPr>
          <w:p w14:paraId="5BEC5359" w14:textId="77777777" w:rsidR="002E1540" w:rsidRPr="00A70425" w:rsidRDefault="002E1540"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c>
          <w:tcPr>
            <w:tcW w:w="1368" w:type="dxa"/>
          </w:tcPr>
          <w:p w14:paraId="14465214" w14:textId="77777777" w:rsidR="002E1540" w:rsidRPr="00A70425" w:rsidRDefault="002E1540"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r>
      <w:tr w:rsidR="002E1540" w:rsidRPr="00A70425" w14:paraId="6A71F951" w14:textId="77777777" w:rsidTr="002E1540">
        <w:tc>
          <w:tcPr>
            <w:tcW w:w="3996" w:type="dxa"/>
          </w:tcPr>
          <w:p w14:paraId="4A8A59DB" w14:textId="77777777" w:rsidR="002E1540" w:rsidRPr="00A70425" w:rsidRDefault="002E1540" w:rsidP="00553949">
            <w:pPr>
              <w:spacing w:line="240" w:lineRule="auto"/>
              <w:ind w:left="431"/>
              <w:rPr>
                <w:rFonts w:cs="Arial"/>
                <w:sz w:val="10"/>
                <w:szCs w:val="10"/>
                <w:u w:val="single"/>
              </w:rPr>
            </w:pPr>
          </w:p>
        </w:tc>
        <w:tc>
          <w:tcPr>
            <w:tcW w:w="1368" w:type="dxa"/>
            <w:shd w:val="clear" w:color="auto" w:fill="auto"/>
          </w:tcPr>
          <w:p w14:paraId="38A601AC" w14:textId="77777777" w:rsidR="002E1540" w:rsidRPr="00A70425" w:rsidRDefault="002E1540" w:rsidP="00553949">
            <w:pPr>
              <w:spacing w:line="240" w:lineRule="auto"/>
              <w:ind w:right="-72"/>
              <w:jc w:val="right"/>
              <w:rPr>
                <w:rFonts w:cs="Arial"/>
                <w:sz w:val="10"/>
                <w:szCs w:val="10"/>
              </w:rPr>
            </w:pPr>
          </w:p>
        </w:tc>
        <w:tc>
          <w:tcPr>
            <w:tcW w:w="1368" w:type="dxa"/>
          </w:tcPr>
          <w:p w14:paraId="539AF887" w14:textId="77777777" w:rsidR="002E1540" w:rsidRPr="00A70425" w:rsidRDefault="002E1540" w:rsidP="00553949">
            <w:pPr>
              <w:spacing w:line="240" w:lineRule="auto"/>
              <w:ind w:right="-72"/>
              <w:jc w:val="right"/>
              <w:rPr>
                <w:rFonts w:cs="Arial"/>
                <w:sz w:val="10"/>
                <w:szCs w:val="10"/>
              </w:rPr>
            </w:pPr>
          </w:p>
        </w:tc>
        <w:tc>
          <w:tcPr>
            <w:tcW w:w="1368" w:type="dxa"/>
          </w:tcPr>
          <w:p w14:paraId="7B3D3319" w14:textId="77777777" w:rsidR="002E1540" w:rsidRPr="00A70425" w:rsidRDefault="002E1540" w:rsidP="00553949">
            <w:pPr>
              <w:spacing w:line="240" w:lineRule="auto"/>
              <w:ind w:right="-72"/>
              <w:jc w:val="right"/>
              <w:rPr>
                <w:rFonts w:cs="Arial"/>
                <w:sz w:val="10"/>
                <w:szCs w:val="10"/>
              </w:rPr>
            </w:pPr>
          </w:p>
        </w:tc>
        <w:tc>
          <w:tcPr>
            <w:tcW w:w="1368" w:type="dxa"/>
          </w:tcPr>
          <w:p w14:paraId="75DE4109" w14:textId="77777777" w:rsidR="002E1540" w:rsidRPr="00A70425" w:rsidRDefault="002E1540" w:rsidP="00553949">
            <w:pPr>
              <w:spacing w:line="240" w:lineRule="auto"/>
              <w:ind w:right="-72"/>
              <w:jc w:val="right"/>
              <w:rPr>
                <w:rFonts w:cs="Arial"/>
                <w:sz w:val="10"/>
                <w:szCs w:val="10"/>
              </w:rPr>
            </w:pPr>
          </w:p>
        </w:tc>
      </w:tr>
      <w:tr w:rsidR="007A3899" w:rsidRPr="00A70425" w14:paraId="2F8E32D7" w14:textId="77777777" w:rsidTr="002E1540">
        <w:tc>
          <w:tcPr>
            <w:tcW w:w="3996" w:type="dxa"/>
            <w:vAlign w:val="bottom"/>
          </w:tcPr>
          <w:p w14:paraId="31768CCA" w14:textId="77777777" w:rsidR="007A3899" w:rsidRPr="00A70425" w:rsidRDefault="007A3899" w:rsidP="00553949">
            <w:pPr>
              <w:spacing w:line="240" w:lineRule="auto"/>
              <w:ind w:left="431"/>
              <w:jc w:val="both"/>
              <w:rPr>
                <w:rFonts w:cs="Arial"/>
                <w:sz w:val="18"/>
                <w:szCs w:val="18"/>
              </w:rPr>
            </w:pPr>
            <w:r w:rsidRPr="00A70425">
              <w:rPr>
                <w:rFonts w:cs="Arial"/>
                <w:sz w:val="18"/>
                <w:szCs w:val="18"/>
              </w:rPr>
              <w:t>At 1 January</w:t>
            </w:r>
          </w:p>
        </w:tc>
        <w:tc>
          <w:tcPr>
            <w:tcW w:w="1368" w:type="dxa"/>
            <w:vAlign w:val="bottom"/>
          </w:tcPr>
          <w:p w14:paraId="2C03FE98" w14:textId="34CC1AC8" w:rsidR="007A3899" w:rsidRPr="00A70425" w:rsidRDefault="00440F1A" w:rsidP="00553949">
            <w:pPr>
              <w:spacing w:line="240" w:lineRule="auto"/>
              <w:ind w:right="-72"/>
              <w:jc w:val="right"/>
              <w:rPr>
                <w:rFonts w:cs="Arial"/>
                <w:sz w:val="18"/>
                <w:szCs w:val="18"/>
                <w:lang w:val="en-US"/>
              </w:rPr>
            </w:pPr>
            <w:r w:rsidRPr="00A70425">
              <w:rPr>
                <w:rFonts w:cs="Arial"/>
                <w:sz w:val="18"/>
                <w:szCs w:val="18"/>
                <w:lang w:val="en-US"/>
              </w:rPr>
              <w:t>7,233</w:t>
            </w:r>
          </w:p>
        </w:tc>
        <w:tc>
          <w:tcPr>
            <w:tcW w:w="1368" w:type="dxa"/>
            <w:vAlign w:val="bottom"/>
          </w:tcPr>
          <w:p w14:paraId="304AE58F" w14:textId="049AFB8D" w:rsidR="007A3899" w:rsidRPr="00A70425" w:rsidRDefault="007A3899" w:rsidP="00553949">
            <w:pPr>
              <w:spacing w:line="240" w:lineRule="auto"/>
              <w:ind w:right="-72"/>
              <w:jc w:val="right"/>
              <w:rPr>
                <w:rFonts w:cs="Arial"/>
                <w:sz w:val="18"/>
                <w:szCs w:val="18"/>
                <w:lang w:val="en-US"/>
              </w:rPr>
            </w:pPr>
            <w:r w:rsidRPr="00A70425">
              <w:rPr>
                <w:rFonts w:cs="Arial"/>
                <w:sz w:val="18"/>
                <w:szCs w:val="18"/>
              </w:rPr>
              <w:t>6,490</w:t>
            </w:r>
          </w:p>
        </w:tc>
        <w:tc>
          <w:tcPr>
            <w:tcW w:w="1368" w:type="dxa"/>
            <w:vAlign w:val="bottom"/>
          </w:tcPr>
          <w:p w14:paraId="44557EB5" w14:textId="75CA86F0" w:rsidR="007A3899" w:rsidRPr="00A70425" w:rsidRDefault="00440F1A" w:rsidP="00553949">
            <w:pPr>
              <w:spacing w:line="240" w:lineRule="auto"/>
              <w:ind w:right="-72"/>
              <w:jc w:val="right"/>
              <w:rPr>
                <w:rFonts w:cs="Arial"/>
                <w:sz w:val="18"/>
                <w:szCs w:val="18"/>
                <w:lang w:val="en-US"/>
              </w:rPr>
            </w:pPr>
            <w:r w:rsidRPr="00A70425">
              <w:rPr>
                <w:rFonts w:cs="Arial"/>
                <w:sz w:val="18"/>
                <w:szCs w:val="18"/>
                <w:lang w:val="en-US"/>
              </w:rPr>
              <w:t>4,774</w:t>
            </w:r>
          </w:p>
        </w:tc>
        <w:tc>
          <w:tcPr>
            <w:tcW w:w="1368" w:type="dxa"/>
            <w:vAlign w:val="bottom"/>
          </w:tcPr>
          <w:p w14:paraId="1EEAC4D7" w14:textId="0EBCAA8E" w:rsidR="007A3899" w:rsidRPr="00A70425" w:rsidRDefault="007A3899" w:rsidP="00553949">
            <w:pPr>
              <w:spacing w:line="240" w:lineRule="auto"/>
              <w:ind w:right="-72"/>
              <w:jc w:val="right"/>
              <w:rPr>
                <w:rFonts w:cs="Arial"/>
                <w:sz w:val="18"/>
                <w:szCs w:val="18"/>
                <w:lang w:val="en-US"/>
              </w:rPr>
            </w:pPr>
            <w:r w:rsidRPr="00A70425">
              <w:rPr>
                <w:rFonts w:cs="Arial"/>
                <w:sz w:val="18"/>
                <w:szCs w:val="18"/>
              </w:rPr>
              <w:t>3,932</w:t>
            </w:r>
          </w:p>
        </w:tc>
      </w:tr>
      <w:tr w:rsidR="0012198D" w:rsidRPr="00A70425" w14:paraId="0533B5FA" w14:textId="77777777" w:rsidTr="00107932">
        <w:tc>
          <w:tcPr>
            <w:tcW w:w="3996" w:type="dxa"/>
            <w:vAlign w:val="bottom"/>
          </w:tcPr>
          <w:p w14:paraId="7D412790" w14:textId="77777777" w:rsidR="0012198D" w:rsidRPr="00A70425" w:rsidRDefault="0012198D" w:rsidP="00553949">
            <w:pPr>
              <w:spacing w:line="240" w:lineRule="auto"/>
              <w:ind w:left="431"/>
              <w:jc w:val="both"/>
              <w:rPr>
                <w:rFonts w:cs="Arial"/>
                <w:sz w:val="18"/>
                <w:szCs w:val="18"/>
              </w:rPr>
            </w:pPr>
            <w:r w:rsidRPr="00A70425">
              <w:rPr>
                <w:rFonts w:cs="Arial"/>
                <w:sz w:val="18"/>
                <w:szCs w:val="18"/>
              </w:rPr>
              <w:t>Current service cost</w:t>
            </w:r>
          </w:p>
        </w:tc>
        <w:tc>
          <w:tcPr>
            <w:tcW w:w="1368" w:type="dxa"/>
          </w:tcPr>
          <w:p w14:paraId="4797A7C3" w14:textId="1BD3F422" w:rsidR="0012198D" w:rsidRPr="00A70425" w:rsidRDefault="0012198D" w:rsidP="00553949">
            <w:pPr>
              <w:spacing w:line="240" w:lineRule="auto"/>
              <w:ind w:right="-72"/>
              <w:jc w:val="right"/>
              <w:rPr>
                <w:rFonts w:cs="Arial"/>
                <w:sz w:val="18"/>
                <w:szCs w:val="18"/>
                <w:lang w:val="en-US"/>
              </w:rPr>
            </w:pPr>
            <w:r w:rsidRPr="00A70425">
              <w:rPr>
                <w:rFonts w:cs="Arial"/>
                <w:sz w:val="18"/>
                <w:szCs w:val="18"/>
                <w:lang w:val="en-US"/>
              </w:rPr>
              <w:t>1,278</w:t>
            </w:r>
          </w:p>
        </w:tc>
        <w:tc>
          <w:tcPr>
            <w:tcW w:w="1368" w:type="dxa"/>
            <w:vAlign w:val="bottom"/>
          </w:tcPr>
          <w:p w14:paraId="200BC5C6" w14:textId="4B99C82C" w:rsidR="0012198D" w:rsidRPr="00A70425" w:rsidRDefault="0012198D" w:rsidP="00553949">
            <w:pPr>
              <w:spacing w:line="240" w:lineRule="auto"/>
              <w:ind w:right="-72"/>
              <w:jc w:val="right"/>
              <w:rPr>
                <w:rFonts w:cs="Arial"/>
                <w:sz w:val="18"/>
                <w:szCs w:val="18"/>
                <w:lang w:val="en-US"/>
              </w:rPr>
            </w:pPr>
            <w:r w:rsidRPr="00A70425">
              <w:rPr>
                <w:rFonts w:cs="Arial"/>
                <w:sz w:val="18"/>
                <w:szCs w:val="18"/>
                <w:lang w:val="en-US"/>
              </w:rPr>
              <w:t>1,017</w:t>
            </w:r>
          </w:p>
        </w:tc>
        <w:tc>
          <w:tcPr>
            <w:tcW w:w="1368" w:type="dxa"/>
          </w:tcPr>
          <w:p w14:paraId="7EAEFFE9" w14:textId="1D16BE3D" w:rsidR="0012198D" w:rsidRPr="00A70425" w:rsidRDefault="0012198D" w:rsidP="00553949">
            <w:pPr>
              <w:spacing w:line="240" w:lineRule="auto"/>
              <w:ind w:right="-72"/>
              <w:jc w:val="right"/>
              <w:rPr>
                <w:rFonts w:cs="Arial"/>
                <w:sz w:val="18"/>
                <w:szCs w:val="18"/>
                <w:lang w:val="en-US"/>
              </w:rPr>
            </w:pPr>
            <w:r w:rsidRPr="00A70425">
              <w:rPr>
                <w:rFonts w:cs="Arial"/>
                <w:sz w:val="18"/>
                <w:szCs w:val="18"/>
                <w:lang w:val="en-US"/>
              </w:rPr>
              <w:t>931</w:t>
            </w:r>
          </w:p>
        </w:tc>
        <w:tc>
          <w:tcPr>
            <w:tcW w:w="1368" w:type="dxa"/>
            <w:vAlign w:val="bottom"/>
          </w:tcPr>
          <w:p w14:paraId="1A9C9CAF" w14:textId="3255AB9C" w:rsidR="0012198D" w:rsidRPr="00A70425" w:rsidRDefault="0012198D" w:rsidP="00553949">
            <w:pPr>
              <w:spacing w:line="240" w:lineRule="auto"/>
              <w:ind w:right="-72"/>
              <w:jc w:val="right"/>
              <w:rPr>
                <w:rFonts w:cs="Arial"/>
                <w:sz w:val="18"/>
                <w:szCs w:val="18"/>
                <w:lang w:val="en-US"/>
              </w:rPr>
            </w:pPr>
            <w:r w:rsidRPr="00A70425">
              <w:rPr>
                <w:rFonts w:cs="Arial"/>
                <w:sz w:val="18"/>
                <w:szCs w:val="18"/>
                <w:lang w:val="en-US"/>
              </w:rPr>
              <w:t>626</w:t>
            </w:r>
          </w:p>
        </w:tc>
      </w:tr>
      <w:tr w:rsidR="0012198D" w:rsidRPr="00A70425" w14:paraId="3951B951" w14:textId="77777777" w:rsidTr="00107932">
        <w:trPr>
          <w:trHeight w:val="113"/>
        </w:trPr>
        <w:tc>
          <w:tcPr>
            <w:tcW w:w="3996" w:type="dxa"/>
            <w:vAlign w:val="bottom"/>
          </w:tcPr>
          <w:p w14:paraId="6ACFF02E" w14:textId="77777777" w:rsidR="0012198D" w:rsidRPr="00A70425" w:rsidRDefault="0012198D" w:rsidP="00553949">
            <w:pPr>
              <w:spacing w:line="240" w:lineRule="auto"/>
              <w:ind w:left="431"/>
              <w:jc w:val="both"/>
              <w:rPr>
                <w:rFonts w:cs="Arial"/>
                <w:sz w:val="18"/>
                <w:szCs w:val="22"/>
                <w:lang w:bidi="th-TH"/>
              </w:rPr>
            </w:pPr>
            <w:r w:rsidRPr="00A70425">
              <w:rPr>
                <w:rFonts w:cs="Arial"/>
                <w:sz w:val="18"/>
                <w:szCs w:val="18"/>
              </w:rPr>
              <w:t xml:space="preserve">Interest </w:t>
            </w:r>
            <w:r w:rsidRPr="00A70425">
              <w:rPr>
                <w:rFonts w:cs="Arial"/>
                <w:sz w:val="18"/>
                <w:szCs w:val="22"/>
                <w:lang w:bidi="th-TH"/>
              </w:rPr>
              <w:t>cost</w:t>
            </w:r>
          </w:p>
        </w:tc>
        <w:tc>
          <w:tcPr>
            <w:tcW w:w="1368" w:type="dxa"/>
          </w:tcPr>
          <w:p w14:paraId="463E07EA" w14:textId="77C96D5D" w:rsidR="0012198D" w:rsidRPr="00A70425" w:rsidRDefault="0012198D"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185</w:t>
            </w:r>
          </w:p>
        </w:tc>
        <w:tc>
          <w:tcPr>
            <w:tcW w:w="1368" w:type="dxa"/>
            <w:vAlign w:val="bottom"/>
          </w:tcPr>
          <w:p w14:paraId="54C26D27" w14:textId="52EF4CBE" w:rsidR="0012198D" w:rsidRPr="00A70425" w:rsidRDefault="0012198D"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99</w:t>
            </w:r>
          </w:p>
        </w:tc>
        <w:tc>
          <w:tcPr>
            <w:tcW w:w="1368" w:type="dxa"/>
          </w:tcPr>
          <w:p w14:paraId="41E26682" w14:textId="1672619C" w:rsidR="0012198D" w:rsidRPr="00A70425" w:rsidRDefault="0012198D"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129</w:t>
            </w:r>
          </w:p>
        </w:tc>
        <w:tc>
          <w:tcPr>
            <w:tcW w:w="1368" w:type="dxa"/>
            <w:vAlign w:val="bottom"/>
          </w:tcPr>
          <w:p w14:paraId="25834DF0" w14:textId="5F4342DD" w:rsidR="0012198D" w:rsidRPr="00A70425" w:rsidRDefault="0012198D"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66</w:t>
            </w:r>
          </w:p>
        </w:tc>
      </w:tr>
      <w:tr w:rsidR="007A3899" w:rsidRPr="00A70425" w14:paraId="480668E8" w14:textId="77777777" w:rsidTr="002E1540">
        <w:tc>
          <w:tcPr>
            <w:tcW w:w="3996" w:type="dxa"/>
            <w:vAlign w:val="bottom"/>
          </w:tcPr>
          <w:p w14:paraId="0BC0DA55" w14:textId="77777777" w:rsidR="007A3899" w:rsidRPr="00A70425" w:rsidRDefault="007A3899" w:rsidP="00553949">
            <w:pPr>
              <w:spacing w:line="240" w:lineRule="auto"/>
              <w:ind w:left="431"/>
              <w:jc w:val="both"/>
              <w:rPr>
                <w:rFonts w:cs="Arial"/>
                <w:sz w:val="10"/>
                <w:szCs w:val="10"/>
              </w:rPr>
            </w:pPr>
          </w:p>
        </w:tc>
        <w:tc>
          <w:tcPr>
            <w:tcW w:w="1368" w:type="dxa"/>
            <w:vAlign w:val="bottom"/>
          </w:tcPr>
          <w:p w14:paraId="0084965F" w14:textId="77777777" w:rsidR="007A3899" w:rsidRPr="00A70425" w:rsidRDefault="007A3899" w:rsidP="00553949">
            <w:pPr>
              <w:spacing w:line="240" w:lineRule="auto"/>
              <w:ind w:right="-72"/>
              <w:jc w:val="right"/>
              <w:rPr>
                <w:rFonts w:cs="Arial"/>
                <w:sz w:val="10"/>
                <w:szCs w:val="10"/>
                <w:lang w:val="en-US"/>
              </w:rPr>
            </w:pPr>
          </w:p>
        </w:tc>
        <w:tc>
          <w:tcPr>
            <w:tcW w:w="1368" w:type="dxa"/>
            <w:vAlign w:val="bottom"/>
          </w:tcPr>
          <w:p w14:paraId="7989636B" w14:textId="77777777" w:rsidR="007A3899" w:rsidRPr="00A70425" w:rsidRDefault="007A3899" w:rsidP="00553949">
            <w:pPr>
              <w:spacing w:line="240" w:lineRule="auto"/>
              <w:ind w:right="-72"/>
              <w:jc w:val="right"/>
              <w:rPr>
                <w:rFonts w:cs="Arial"/>
                <w:sz w:val="10"/>
                <w:szCs w:val="10"/>
                <w:lang w:val="en-US"/>
              </w:rPr>
            </w:pPr>
          </w:p>
        </w:tc>
        <w:tc>
          <w:tcPr>
            <w:tcW w:w="1368" w:type="dxa"/>
            <w:vAlign w:val="bottom"/>
          </w:tcPr>
          <w:p w14:paraId="26B806D2" w14:textId="77777777" w:rsidR="007A3899" w:rsidRPr="00A70425" w:rsidRDefault="007A3899" w:rsidP="00553949">
            <w:pPr>
              <w:spacing w:line="240" w:lineRule="auto"/>
              <w:ind w:right="-72"/>
              <w:jc w:val="right"/>
              <w:rPr>
                <w:rFonts w:cs="Arial"/>
                <w:sz w:val="10"/>
                <w:szCs w:val="10"/>
                <w:lang w:val="en-US"/>
              </w:rPr>
            </w:pPr>
          </w:p>
        </w:tc>
        <w:tc>
          <w:tcPr>
            <w:tcW w:w="1368" w:type="dxa"/>
            <w:vAlign w:val="bottom"/>
          </w:tcPr>
          <w:p w14:paraId="7CEA6A8C" w14:textId="77777777" w:rsidR="007A3899" w:rsidRPr="00A70425" w:rsidRDefault="007A3899" w:rsidP="00553949">
            <w:pPr>
              <w:spacing w:line="240" w:lineRule="auto"/>
              <w:ind w:right="-72"/>
              <w:jc w:val="right"/>
              <w:rPr>
                <w:rFonts w:cs="Arial"/>
                <w:sz w:val="10"/>
                <w:szCs w:val="10"/>
                <w:lang w:val="en-US"/>
              </w:rPr>
            </w:pPr>
          </w:p>
        </w:tc>
      </w:tr>
      <w:tr w:rsidR="007A3899" w:rsidRPr="00A70425" w14:paraId="5DA744F6" w14:textId="77777777" w:rsidTr="002E1540">
        <w:tc>
          <w:tcPr>
            <w:tcW w:w="3996" w:type="dxa"/>
            <w:vAlign w:val="bottom"/>
          </w:tcPr>
          <w:p w14:paraId="38F3636C" w14:textId="77777777" w:rsidR="007A3899" w:rsidRPr="00A70425" w:rsidRDefault="007A3899" w:rsidP="00553949">
            <w:pPr>
              <w:spacing w:line="240" w:lineRule="auto"/>
              <w:ind w:left="431"/>
              <w:jc w:val="both"/>
              <w:rPr>
                <w:rFonts w:cs="Arial"/>
                <w:sz w:val="18"/>
                <w:szCs w:val="18"/>
              </w:rPr>
            </w:pPr>
          </w:p>
        </w:tc>
        <w:tc>
          <w:tcPr>
            <w:tcW w:w="1368" w:type="dxa"/>
            <w:vAlign w:val="bottom"/>
          </w:tcPr>
          <w:p w14:paraId="6C3A0996" w14:textId="26083830" w:rsidR="007A3899" w:rsidRPr="00A70425" w:rsidRDefault="00440F1A"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8,696</w:t>
            </w:r>
          </w:p>
        </w:tc>
        <w:tc>
          <w:tcPr>
            <w:tcW w:w="1368" w:type="dxa"/>
            <w:vAlign w:val="bottom"/>
          </w:tcPr>
          <w:p w14:paraId="098EBA27" w14:textId="17E58B43" w:rsidR="007A3899" w:rsidRPr="00A70425" w:rsidRDefault="007A3899"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7,606</w:t>
            </w:r>
          </w:p>
        </w:tc>
        <w:tc>
          <w:tcPr>
            <w:tcW w:w="1368" w:type="dxa"/>
            <w:vAlign w:val="bottom"/>
          </w:tcPr>
          <w:p w14:paraId="43882AFB" w14:textId="1E130374" w:rsidR="007A3899" w:rsidRPr="00A70425" w:rsidRDefault="00440F1A"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5,834</w:t>
            </w:r>
          </w:p>
        </w:tc>
        <w:tc>
          <w:tcPr>
            <w:tcW w:w="1368" w:type="dxa"/>
            <w:vAlign w:val="bottom"/>
          </w:tcPr>
          <w:p w14:paraId="59E5BD98" w14:textId="7F068854" w:rsidR="007A3899" w:rsidRPr="00A70425" w:rsidRDefault="007A3899"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4,624</w:t>
            </w:r>
          </w:p>
        </w:tc>
      </w:tr>
      <w:tr w:rsidR="007A3899" w:rsidRPr="00A70425" w14:paraId="7CE9B968" w14:textId="77777777" w:rsidTr="002E1540">
        <w:tc>
          <w:tcPr>
            <w:tcW w:w="3996" w:type="dxa"/>
            <w:vAlign w:val="bottom"/>
          </w:tcPr>
          <w:p w14:paraId="750D7BEA" w14:textId="77777777" w:rsidR="007A3899" w:rsidRPr="00A70425" w:rsidRDefault="007A3899" w:rsidP="00553949">
            <w:pPr>
              <w:spacing w:line="240" w:lineRule="auto"/>
              <w:ind w:left="431"/>
              <w:jc w:val="both"/>
              <w:rPr>
                <w:rFonts w:cs="Arial"/>
                <w:sz w:val="10"/>
                <w:szCs w:val="10"/>
              </w:rPr>
            </w:pPr>
          </w:p>
        </w:tc>
        <w:tc>
          <w:tcPr>
            <w:tcW w:w="1368" w:type="dxa"/>
            <w:vAlign w:val="bottom"/>
          </w:tcPr>
          <w:p w14:paraId="2157A517" w14:textId="77777777" w:rsidR="007A3899" w:rsidRPr="00A70425" w:rsidRDefault="007A3899" w:rsidP="00553949">
            <w:pPr>
              <w:spacing w:line="240" w:lineRule="auto"/>
              <w:ind w:right="-72"/>
              <w:jc w:val="right"/>
              <w:rPr>
                <w:rFonts w:cs="Arial"/>
                <w:sz w:val="10"/>
                <w:szCs w:val="10"/>
                <w:lang w:val="en-US"/>
              </w:rPr>
            </w:pPr>
          </w:p>
        </w:tc>
        <w:tc>
          <w:tcPr>
            <w:tcW w:w="1368" w:type="dxa"/>
            <w:vAlign w:val="bottom"/>
          </w:tcPr>
          <w:p w14:paraId="3A65182E" w14:textId="77777777" w:rsidR="007A3899" w:rsidRPr="00A70425" w:rsidRDefault="007A3899" w:rsidP="00553949">
            <w:pPr>
              <w:spacing w:line="240" w:lineRule="auto"/>
              <w:ind w:right="-72"/>
              <w:jc w:val="right"/>
              <w:rPr>
                <w:rFonts w:cs="Arial"/>
                <w:sz w:val="10"/>
                <w:szCs w:val="10"/>
                <w:lang w:val="en-US"/>
              </w:rPr>
            </w:pPr>
          </w:p>
        </w:tc>
        <w:tc>
          <w:tcPr>
            <w:tcW w:w="1368" w:type="dxa"/>
            <w:vAlign w:val="bottom"/>
          </w:tcPr>
          <w:p w14:paraId="535D78B9" w14:textId="77777777" w:rsidR="007A3899" w:rsidRPr="00A70425" w:rsidRDefault="007A3899" w:rsidP="00553949">
            <w:pPr>
              <w:spacing w:line="240" w:lineRule="auto"/>
              <w:ind w:right="-72"/>
              <w:jc w:val="right"/>
              <w:rPr>
                <w:rFonts w:cs="Arial"/>
                <w:sz w:val="10"/>
                <w:szCs w:val="10"/>
                <w:lang w:val="en-US"/>
              </w:rPr>
            </w:pPr>
          </w:p>
        </w:tc>
        <w:tc>
          <w:tcPr>
            <w:tcW w:w="1368" w:type="dxa"/>
            <w:vAlign w:val="bottom"/>
          </w:tcPr>
          <w:p w14:paraId="43ED2D25" w14:textId="77777777" w:rsidR="007A3899" w:rsidRPr="00A70425" w:rsidRDefault="007A3899" w:rsidP="00553949">
            <w:pPr>
              <w:spacing w:line="240" w:lineRule="auto"/>
              <w:ind w:right="-72"/>
              <w:jc w:val="right"/>
              <w:rPr>
                <w:rFonts w:cs="Arial"/>
                <w:sz w:val="10"/>
                <w:szCs w:val="10"/>
                <w:lang w:val="en-US"/>
              </w:rPr>
            </w:pPr>
          </w:p>
        </w:tc>
      </w:tr>
      <w:tr w:rsidR="007A3899" w:rsidRPr="00A70425" w14:paraId="4B052A9B" w14:textId="77777777" w:rsidTr="002E1540">
        <w:tc>
          <w:tcPr>
            <w:tcW w:w="3996" w:type="dxa"/>
            <w:vAlign w:val="bottom"/>
          </w:tcPr>
          <w:p w14:paraId="2D7ACA3C" w14:textId="77777777" w:rsidR="007A3899" w:rsidRPr="00A70425" w:rsidRDefault="007A3899" w:rsidP="00553949">
            <w:pPr>
              <w:spacing w:line="240" w:lineRule="auto"/>
              <w:ind w:left="431"/>
              <w:jc w:val="both"/>
              <w:rPr>
                <w:rFonts w:cs="Arial"/>
                <w:spacing w:val="-4"/>
                <w:sz w:val="18"/>
                <w:szCs w:val="18"/>
              </w:rPr>
            </w:pPr>
            <w:r w:rsidRPr="00A70425">
              <w:rPr>
                <w:rFonts w:cs="Arial"/>
                <w:spacing w:val="-4"/>
                <w:sz w:val="18"/>
                <w:szCs w:val="18"/>
              </w:rPr>
              <w:t xml:space="preserve">Remeasurements: </w:t>
            </w:r>
          </w:p>
        </w:tc>
        <w:tc>
          <w:tcPr>
            <w:tcW w:w="1368" w:type="dxa"/>
            <w:vAlign w:val="bottom"/>
          </w:tcPr>
          <w:p w14:paraId="5AAD3896" w14:textId="77777777" w:rsidR="007A3899" w:rsidRPr="00A70425" w:rsidRDefault="007A3899" w:rsidP="00553949">
            <w:pPr>
              <w:spacing w:line="240" w:lineRule="auto"/>
              <w:ind w:right="-72"/>
              <w:jc w:val="right"/>
              <w:rPr>
                <w:rFonts w:cs="Arial"/>
                <w:sz w:val="18"/>
                <w:szCs w:val="18"/>
              </w:rPr>
            </w:pPr>
          </w:p>
        </w:tc>
        <w:tc>
          <w:tcPr>
            <w:tcW w:w="1368" w:type="dxa"/>
            <w:vAlign w:val="bottom"/>
          </w:tcPr>
          <w:p w14:paraId="4260B5B3" w14:textId="77777777" w:rsidR="007A3899" w:rsidRPr="00A70425" w:rsidRDefault="007A3899" w:rsidP="00553949">
            <w:pPr>
              <w:spacing w:line="240" w:lineRule="auto"/>
              <w:ind w:right="-72"/>
              <w:jc w:val="right"/>
              <w:rPr>
                <w:rFonts w:cs="Arial"/>
                <w:sz w:val="18"/>
                <w:szCs w:val="18"/>
              </w:rPr>
            </w:pPr>
          </w:p>
        </w:tc>
        <w:tc>
          <w:tcPr>
            <w:tcW w:w="1368" w:type="dxa"/>
            <w:vAlign w:val="bottom"/>
          </w:tcPr>
          <w:p w14:paraId="13275A63" w14:textId="77777777" w:rsidR="007A3899" w:rsidRPr="00A70425" w:rsidRDefault="007A3899" w:rsidP="00553949">
            <w:pPr>
              <w:spacing w:line="240" w:lineRule="auto"/>
              <w:ind w:right="-72"/>
              <w:jc w:val="right"/>
              <w:rPr>
                <w:rFonts w:cs="Arial"/>
                <w:sz w:val="18"/>
                <w:szCs w:val="18"/>
              </w:rPr>
            </w:pPr>
          </w:p>
        </w:tc>
        <w:tc>
          <w:tcPr>
            <w:tcW w:w="1368" w:type="dxa"/>
            <w:vAlign w:val="bottom"/>
          </w:tcPr>
          <w:p w14:paraId="67C350F1" w14:textId="77777777" w:rsidR="007A3899" w:rsidRPr="00A70425" w:rsidRDefault="007A3899" w:rsidP="00553949">
            <w:pPr>
              <w:spacing w:line="240" w:lineRule="auto"/>
              <w:ind w:right="-72"/>
              <w:jc w:val="right"/>
              <w:rPr>
                <w:rFonts w:cs="Arial"/>
                <w:sz w:val="18"/>
                <w:szCs w:val="18"/>
              </w:rPr>
            </w:pPr>
          </w:p>
        </w:tc>
      </w:tr>
      <w:tr w:rsidR="007A3899" w:rsidRPr="00A70425" w14:paraId="13691E78" w14:textId="77777777" w:rsidTr="002E1540">
        <w:tc>
          <w:tcPr>
            <w:tcW w:w="3996" w:type="dxa"/>
            <w:vAlign w:val="bottom"/>
          </w:tcPr>
          <w:p w14:paraId="20405C38" w14:textId="77777777" w:rsidR="007A3899" w:rsidRPr="00A70425" w:rsidRDefault="007A3899" w:rsidP="00553949">
            <w:pPr>
              <w:spacing w:line="240" w:lineRule="auto"/>
              <w:ind w:left="431"/>
              <w:jc w:val="both"/>
              <w:rPr>
                <w:rFonts w:cs="Arial"/>
                <w:spacing w:val="-4"/>
                <w:sz w:val="18"/>
                <w:szCs w:val="18"/>
              </w:rPr>
            </w:pPr>
            <w:r w:rsidRPr="00A70425">
              <w:rPr>
                <w:rFonts w:cs="Arial"/>
                <w:spacing w:val="-4"/>
                <w:sz w:val="18"/>
                <w:szCs w:val="18"/>
              </w:rPr>
              <w:t xml:space="preserve">   </w:t>
            </w:r>
            <w:r w:rsidRPr="00A70425">
              <w:rPr>
                <w:rFonts w:cs="Arial"/>
                <w:spacing w:val="-4"/>
                <w:sz w:val="18"/>
                <w:szCs w:val="22"/>
                <w:lang w:bidi="th-TH"/>
              </w:rPr>
              <w:t>L</w:t>
            </w:r>
            <w:r w:rsidRPr="00A70425">
              <w:rPr>
                <w:rFonts w:cs="Arial"/>
                <w:spacing w:val="-4"/>
                <w:sz w:val="18"/>
                <w:szCs w:val="18"/>
              </w:rPr>
              <w:t xml:space="preserve">oss from change in demographic </w:t>
            </w:r>
          </w:p>
          <w:p w14:paraId="601E9700" w14:textId="77777777" w:rsidR="007A3899" w:rsidRPr="00A70425" w:rsidRDefault="007A3899" w:rsidP="00553949">
            <w:pPr>
              <w:spacing w:line="240" w:lineRule="auto"/>
              <w:ind w:left="431"/>
              <w:jc w:val="both"/>
              <w:rPr>
                <w:rFonts w:cs="Arial"/>
                <w:spacing w:val="-4"/>
                <w:sz w:val="18"/>
                <w:szCs w:val="18"/>
              </w:rPr>
            </w:pPr>
            <w:r w:rsidRPr="00A70425">
              <w:rPr>
                <w:rFonts w:cs="Arial"/>
                <w:spacing w:val="-4"/>
                <w:sz w:val="18"/>
                <w:szCs w:val="18"/>
              </w:rPr>
              <w:t xml:space="preserve">      assumptions</w:t>
            </w:r>
          </w:p>
        </w:tc>
        <w:tc>
          <w:tcPr>
            <w:tcW w:w="1368" w:type="dxa"/>
            <w:vAlign w:val="bottom"/>
          </w:tcPr>
          <w:p w14:paraId="1093BFDB" w14:textId="246040F6" w:rsidR="007A3899" w:rsidRPr="00A70425" w:rsidRDefault="00440F1A" w:rsidP="00553949">
            <w:pPr>
              <w:spacing w:line="240" w:lineRule="auto"/>
              <w:ind w:right="-72"/>
              <w:jc w:val="right"/>
              <w:rPr>
                <w:rFonts w:cs="Arial"/>
                <w:sz w:val="18"/>
                <w:szCs w:val="18"/>
              </w:rPr>
            </w:pPr>
            <w:r w:rsidRPr="00A70425">
              <w:rPr>
                <w:rFonts w:cs="Arial"/>
                <w:sz w:val="18"/>
                <w:szCs w:val="18"/>
              </w:rPr>
              <w:t>-</w:t>
            </w:r>
          </w:p>
        </w:tc>
        <w:tc>
          <w:tcPr>
            <w:tcW w:w="1368" w:type="dxa"/>
            <w:vAlign w:val="bottom"/>
          </w:tcPr>
          <w:p w14:paraId="0F33FAC5" w14:textId="4497B59A" w:rsidR="007A3899" w:rsidRPr="00A70425" w:rsidRDefault="007A3899" w:rsidP="00553949">
            <w:pPr>
              <w:spacing w:line="240" w:lineRule="auto"/>
              <w:ind w:right="-72"/>
              <w:jc w:val="right"/>
              <w:rPr>
                <w:rFonts w:cs="Arial"/>
                <w:sz w:val="18"/>
                <w:szCs w:val="18"/>
              </w:rPr>
            </w:pPr>
            <w:r w:rsidRPr="00A70425">
              <w:rPr>
                <w:rFonts w:cs="Arial"/>
                <w:sz w:val="18"/>
                <w:szCs w:val="18"/>
              </w:rPr>
              <w:t>1,117</w:t>
            </w:r>
          </w:p>
        </w:tc>
        <w:tc>
          <w:tcPr>
            <w:tcW w:w="1368" w:type="dxa"/>
            <w:vAlign w:val="bottom"/>
          </w:tcPr>
          <w:p w14:paraId="5828129C" w14:textId="5A782DBD" w:rsidR="007A3899" w:rsidRPr="00A70425" w:rsidRDefault="00440F1A" w:rsidP="00553949">
            <w:pPr>
              <w:spacing w:line="240" w:lineRule="auto"/>
              <w:ind w:right="-72"/>
              <w:jc w:val="right"/>
              <w:rPr>
                <w:rFonts w:cs="Arial"/>
                <w:sz w:val="18"/>
                <w:szCs w:val="18"/>
              </w:rPr>
            </w:pPr>
            <w:r w:rsidRPr="00A70425">
              <w:rPr>
                <w:rFonts w:cs="Arial"/>
                <w:sz w:val="18"/>
                <w:szCs w:val="18"/>
              </w:rPr>
              <w:t>-</w:t>
            </w:r>
          </w:p>
        </w:tc>
        <w:tc>
          <w:tcPr>
            <w:tcW w:w="1368" w:type="dxa"/>
            <w:vAlign w:val="bottom"/>
          </w:tcPr>
          <w:p w14:paraId="145EC99C" w14:textId="456074AE" w:rsidR="007A3899" w:rsidRPr="00A70425" w:rsidRDefault="007A3899" w:rsidP="00553949">
            <w:pPr>
              <w:spacing w:line="240" w:lineRule="auto"/>
              <w:ind w:right="-72"/>
              <w:jc w:val="right"/>
              <w:rPr>
                <w:rFonts w:cs="Arial"/>
                <w:sz w:val="18"/>
                <w:szCs w:val="18"/>
              </w:rPr>
            </w:pPr>
            <w:r w:rsidRPr="00A70425">
              <w:rPr>
                <w:rFonts w:cs="Arial"/>
                <w:sz w:val="18"/>
                <w:szCs w:val="18"/>
              </w:rPr>
              <w:t>621</w:t>
            </w:r>
          </w:p>
        </w:tc>
      </w:tr>
      <w:tr w:rsidR="007A3899" w:rsidRPr="00A70425" w14:paraId="5AAAED10" w14:textId="77777777" w:rsidTr="002E1540">
        <w:tc>
          <w:tcPr>
            <w:tcW w:w="3996" w:type="dxa"/>
            <w:vAlign w:val="bottom"/>
          </w:tcPr>
          <w:p w14:paraId="42C2AF4B" w14:textId="388DF13B" w:rsidR="007A3899" w:rsidRPr="00A70425" w:rsidRDefault="007A3899" w:rsidP="00553949">
            <w:pPr>
              <w:spacing w:line="240" w:lineRule="auto"/>
              <w:ind w:left="431"/>
              <w:jc w:val="both"/>
              <w:rPr>
                <w:rFonts w:cs="Arial"/>
                <w:spacing w:val="-4"/>
                <w:sz w:val="18"/>
                <w:szCs w:val="18"/>
              </w:rPr>
            </w:pPr>
            <w:r w:rsidRPr="00A70425">
              <w:rPr>
                <w:rFonts w:cs="Arial"/>
                <w:spacing w:val="-4"/>
                <w:sz w:val="18"/>
                <w:szCs w:val="18"/>
              </w:rPr>
              <w:t xml:space="preserve">   Gain from change in financial </w:t>
            </w:r>
          </w:p>
          <w:p w14:paraId="41CBB7F2" w14:textId="77777777" w:rsidR="007A3899" w:rsidRPr="00A70425" w:rsidRDefault="007A3899" w:rsidP="00553949">
            <w:pPr>
              <w:spacing w:line="240" w:lineRule="auto"/>
              <w:ind w:left="431"/>
              <w:jc w:val="both"/>
              <w:rPr>
                <w:rFonts w:cs="Arial"/>
                <w:spacing w:val="-4"/>
                <w:sz w:val="18"/>
                <w:szCs w:val="18"/>
              </w:rPr>
            </w:pPr>
            <w:r w:rsidRPr="00A70425">
              <w:rPr>
                <w:rFonts w:cs="Arial"/>
                <w:spacing w:val="-4"/>
                <w:sz w:val="18"/>
                <w:szCs w:val="18"/>
              </w:rPr>
              <w:t xml:space="preserve">      assumptions</w:t>
            </w:r>
          </w:p>
        </w:tc>
        <w:tc>
          <w:tcPr>
            <w:tcW w:w="1368" w:type="dxa"/>
            <w:vAlign w:val="bottom"/>
          </w:tcPr>
          <w:p w14:paraId="3F5CA7BD" w14:textId="1BA8E7B3" w:rsidR="007A3899" w:rsidRPr="00A70425" w:rsidRDefault="00440F1A" w:rsidP="00553949">
            <w:pPr>
              <w:spacing w:line="240" w:lineRule="auto"/>
              <w:ind w:right="-72"/>
              <w:jc w:val="right"/>
              <w:rPr>
                <w:rFonts w:cs="Arial"/>
                <w:sz w:val="18"/>
                <w:szCs w:val="18"/>
              </w:rPr>
            </w:pPr>
            <w:r w:rsidRPr="00A70425">
              <w:rPr>
                <w:rFonts w:cs="Arial"/>
                <w:sz w:val="18"/>
                <w:szCs w:val="18"/>
              </w:rPr>
              <w:t>-</w:t>
            </w:r>
          </w:p>
        </w:tc>
        <w:tc>
          <w:tcPr>
            <w:tcW w:w="1368" w:type="dxa"/>
            <w:vAlign w:val="bottom"/>
          </w:tcPr>
          <w:p w14:paraId="609BDBEB" w14:textId="356BAC70" w:rsidR="007A3899" w:rsidRPr="00A70425" w:rsidRDefault="007A3899" w:rsidP="00553949">
            <w:pPr>
              <w:spacing w:line="240" w:lineRule="auto"/>
              <w:ind w:right="-72"/>
              <w:jc w:val="right"/>
              <w:rPr>
                <w:rFonts w:cs="Arial"/>
                <w:sz w:val="18"/>
                <w:szCs w:val="18"/>
              </w:rPr>
            </w:pPr>
            <w:r w:rsidRPr="00A70425">
              <w:rPr>
                <w:rFonts w:cs="Arial"/>
                <w:sz w:val="18"/>
                <w:szCs w:val="18"/>
              </w:rPr>
              <w:t>(506)</w:t>
            </w:r>
          </w:p>
        </w:tc>
        <w:tc>
          <w:tcPr>
            <w:tcW w:w="1368" w:type="dxa"/>
            <w:vAlign w:val="bottom"/>
          </w:tcPr>
          <w:p w14:paraId="5650B38A" w14:textId="4F7F9921" w:rsidR="007A3899" w:rsidRPr="00A70425" w:rsidRDefault="00440F1A" w:rsidP="00553949">
            <w:pPr>
              <w:spacing w:line="240" w:lineRule="auto"/>
              <w:ind w:right="-72"/>
              <w:jc w:val="right"/>
              <w:rPr>
                <w:rFonts w:cs="Arial"/>
                <w:sz w:val="18"/>
                <w:szCs w:val="18"/>
              </w:rPr>
            </w:pPr>
            <w:r w:rsidRPr="00A70425">
              <w:rPr>
                <w:rFonts w:cs="Arial"/>
                <w:sz w:val="18"/>
                <w:szCs w:val="18"/>
              </w:rPr>
              <w:t>-</w:t>
            </w:r>
          </w:p>
        </w:tc>
        <w:tc>
          <w:tcPr>
            <w:tcW w:w="1368" w:type="dxa"/>
            <w:vAlign w:val="bottom"/>
          </w:tcPr>
          <w:p w14:paraId="7104A7EC" w14:textId="7727EF44" w:rsidR="007A3899" w:rsidRPr="00A70425" w:rsidRDefault="007A3899" w:rsidP="00553949">
            <w:pPr>
              <w:spacing w:line="240" w:lineRule="auto"/>
              <w:ind w:right="-72"/>
              <w:jc w:val="right"/>
              <w:rPr>
                <w:rFonts w:cs="Arial"/>
                <w:sz w:val="18"/>
                <w:szCs w:val="18"/>
              </w:rPr>
            </w:pPr>
            <w:r w:rsidRPr="00A70425">
              <w:rPr>
                <w:rFonts w:cs="Arial"/>
                <w:sz w:val="18"/>
                <w:szCs w:val="18"/>
              </w:rPr>
              <w:t>(409)</w:t>
            </w:r>
          </w:p>
        </w:tc>
      </w:tr>
      <w:tr w:rsidR="007A3899" w:rsidRPr="00A70425" w14:paraId="50B8F135" w14:textId="77777777" w:rsidTr="000D09DA">
        <w:trPr>
          <w:trHeight w:val="308"/>
        </w:trPr>
        <w:tc>
          <w:tcPr>
            <w:tcW w:w="3996" w:type="dxa"/>
            <w:vAlign w:val="bottom"/>
          </w:tcPr>
          <w:p w14:paraId="6A55610B" w14:textId="7D7B8324" w:rsidR="007A3899" w:rsidRPr="00A70425" w:rsidRDefault="007A3899" w:rsidP="00553949">
            <w:pPr>
              <w:spacing w:line="240" w:lineRule="auto"/>
              <w:ind w:left="431"/>
              <w:jc w:val="both"/>
              <w:rPr>
                <w:rFonts w:cs="Arial"/>
                <w:spacing w:val="-4"/>
                <w:sz w:val="18"/>
                <w:szCs w:val="18"/>
              </w:rPr>
            </w:pPr>
            <w:r w:rsidRPr="00A70425">
              <w:rPr>
                <w:rFonts w:cs="Arial"/>
                <w:spacing w:val="-4"/>
                <w:sz w:val="18"/>
                <w:szCs w:val="18"/>
                <w:cs/>
                <w:lang w:bidi="th-TH"/>
              </w:rPr>
              <w:t xml:space="preserve">    </w:t>
            </w:r>
            <w:r w:rsidRPr="00A70425">
              <w:rPr>
                <w:rFonts w:cs="Arial"/>
                <w:spacing w:val="-4"/>
                <w:sz w:val="18"/>
                <w:szCs w:val="18"/>
              </w:rPr>
              <w:t>Experience gain</w:t>
            </w:r>
          </w:p>
        </w:tc>
        <w:tc>
          <w:tcPr>
            <w:tcW w:w="1368" w:type="dxa"/>
            <w:vAlign w:val="bottom"/>
          </w:tcPr>
          <w:p w14:paraId="6878C1DA" w14:textId="73959DA9" w:rsidR="007A3899" w:rsidRPr="00A70425" w:rsidRDefault="00440F1A"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368" w:type="dxa"/>
            <w:vAlign w:val="bottom"/>
          </w:tcPr>
          <w:p w14:paraId="7BB1C6BF" w14:textId="1F8246B1" w:rsidR="007A3899" w:rsidRPr="00A70425" w:rsidRDefault="007A3899" w:rsidP="00553949">
            <w:pPr>
              <w:pBdr>
                <w:bottom w:val="single" w:sz="4" w:space="1" w:color="auto"/>
              </w:pBdr>
              <w:spacing w:line="240" w:lineRule="auto"/>
              <w:ind w:right="-72"/>
              <w:jc w:val="right"/>
              <w:rPr>
                <w:rFonts w:cs="Arial"/>
                <w:sz w:val="18"/>
                <w:szCs w:val="18"/>
              </w:rPr>
            </w:pPr>
            <w:r w:rsidRPr="00A70425">
              <w:rPr>
                <w:rFonts w:cs="Arial"/>
                <w:sz w:val="18"/>
                <w:szCs w:val="18"/>
              </w:rPr>
              <w:t>(984)</w:t>
            </w:r>
          </w:p>
        </w:tc>
        <w:tc>
          <w:tcPr>
            <w:tcW w:w="1368" w:type="dxa"/>
            <w:vAlign w:val="bottom"/>
          </w:tcPr>
          <w:p w14:paraId="6E228592" w14:textId="6D226F49" w:rsidR="007A3899" w:rsidRPr="00A70425" w:rsidRDefault="00440F1A"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368" w:type="dxa"/>
            <w:vAlign w:val="bottom"/>
          </w:tcPr>
          <w:p w14:paraId="3D6B195E" w14:textId="3D675A2A" w:rsidR="007A3899" w:rsidRPr="00A70425" w:rsidRDefault="007A3899" w:rsidP="00553949">
            <w:pPr>
              <w:pBdr>
                <w:bottom w:val="single" w:sz="4" w:space="1" w:color="auto"/>
              </w:pBdr>
              <w:spacing w:line="240" w:lineRule="auto"/>
              <w:ind w:right="-72"/>
              <w:jc w:val="right"/>
              <w:rPr>
                <w:rFonts w:cs="Arial"/>
                <w:sz w:val="18"/>
                <w:szCs w:val="18"/>
              </w:rPr>
            </w:pPr>
            <w:r w:rsidRPr="00A70425">
              <w:rPr>
                <w:rFonts w:cs="Arial"/>
                <w:sz w:val="18"/>
                <w:szCs w:val="18"/>
              </w:rPr>
              <w:t>(62)</w:t>
            </w:r>
          </w:p>
        </w:tc>
      </w:tr>
      <w:tr w:rsidR="007A3899" w:rsidRPr="00A70425" w14:paraId="27FCEC54" w14:textId="77777777" w:rsidTr="002E1540">
        <w:tc>
          <w:tcPr>
            <w:tcW w:w="3996" w:type="dxa"/>
            <w:vAlign w:val="bottom"/>
          </w:tcPr>
          <w:p w14:paraId="620A51B9" w14:textId="77777777" w:rsidR="007A3899" w:rsidRPr="00A70425" w:rsidRDefault="007A3899" w:rsidP="00553949">
            <w:pPr>
              <w:spacing w:line="240" w:lineRule="auto"/>
              <w:ind w:left="431"/>
              <w:jc w:val="both"/>
              <w:rPr>
                <w:rFonts w:cs="Arial"/>
                <w:sz w:val="10"/>
                <w:szCs w:val="10"/>
              </w:rPr>
            </w:pPr>
          </w:p>
        </w:tc>
        <w:tc>
          <w:tcPr>
            <w:tcW w:w="1368" w:type="dxa"/>
            <w:vAlign w:val="bottom"/>
          </w:tcPr>
          <w:p w14:paraId="40EE0D62" w14:textId="1A9C271F" w:rsidR="007A3899" w:rsidRPr="00A70425" w:rsidRDefault="007A3899" w:rsidP="00553949">
            <w:pPr>
              <w:spacing w:line="240" w:lineRule="auto"/>
              <w:ind w:right="-72"/>
              <w:jc w:val="right"/>
              <w:rPr>
                <w:rFonts w:cs="Arial"/>
                <w:sz w:val="10"/>
                <w:szCs w:val="10"/>
              </w:rPr>
            </w:pPr>
          </w:p>
        </w:tc>
        <w:tc>
          <w:tcPr>
            <w:tcW w:w="1368" w:type="dxa"/>
            <w:vAlign w:val="bottom"/>
          </w:tcPr>
          <w:p w14:paraId="07844704" w14:textId="77777777" w:rsidR="007A3899" w:rsidRPr="00A70425" w:rsidRDefault="007A3899" w:rsidP="00553949">
            <w:pPr>
              <w:spacing w:line="240" w:lineRule="auto"/>
              <w:ind w:right="-72"/>
              <w:jc w:val="right"/>
              <w:rPr>
                <w:rFonts w:cs="Arial"/>
                <w:sz w:val="10"/>
                <w:szCs w:val="10"/>
              </w:rPr>
            </w:pPr>
          </w:p>
        </w:tc>
        <w:tc>
          <w:tcPr>
            <w:tcW w:w="1368" w:type="dxa"/>
            <w:vAlign w:val="bottom"/>
          </w:tcPr>
          <w:p w14:paraId="78A512D5" w14:textId="77777777" w:rsidR="007A3899" w:rsidRPr="00A70425" w:rsidRDefault="007A3899" w:rsidP="00553949">
            <w:pPr>
              <w:spacing w:line="240" w:lineRule="auto"/>
              <w:ind w:right="-72"/>
              <w:jc w:val="right"/>
              <w:rPr>
                <w:rFonts w:cs="Arial"/>
                <w:sz w:val="10"/>
                <w:szCs w:val="10"/>
              </w:rPr>
            </w:pPr>
          </w:p>
        </w:tc>
        <w:tc>
          <w:tcPr>
            <w:tcW w:w="1368" w:type="dxa"/>
            <w:vAlign w:val="bottom"/>
          </w:tcPr>
          <w:p w14:paraId="6FD05FED" w14:textId="77777777" w:rsidR="007A3899" w:rsidRPr="00A70425" w:rsidRDefault="007A3899" w:rsidP="00553949">
            <w:pPr>
              <w:spacing w:line="240" w:lineRule="auto"/>
              <w:ind w:right="-72"/>
              <w:jc w:val="right"/>
              <w:rPr>
                <w:rFonts w:cs="Arial"/>
                <w:sz w:val="10"/>
                <w:szCs w:val="10"/>
              </w:rPr>
            </w:pPr>
          </w:p>
        </w:tc>
      </w:tr>
      <w:tr w:rsidR="007A3899" w:rsidRPr="00A70425" w14:paraId="03B05A12" w14:textId="77777777" w:rsidTr="002E1540">
        <w:tc>
          <w:tcPr>
            <w:tcW w:w="3996" w:type="dxa"/>
            <w:vAlign w:val="bottom"/>
          </w:tcPr>
          <w:p w14:paraId="2D031547" w14:textId="77777777" w:rsidR="007A3899" w:rsidRPr="00A70425" w:rsidRDefault="007A3899" w:rsidP="00553949">
            <w:pPr>
              <w:spacing w:line="240" w:lineRule="auto"/>
              <w:ind w:left="431"/>
              <w:jc w:val="both"/>
              <w:rPr>
                <w:rFonts w:cs="Arial"/>
                <w:sz w:val="18"/>
                <w:szCs w:val="18"/>
              </w:rPr>
            </w:pPr>
            <w:r w:rsidRPr="00A70425">
              <w:rPr>
                <w:rFonts w:cs="Arial"/>
                <w:sz w:val="18"/>
                <w:szCs w:val="18"/>
              </w:rPr>
              <w:t>At 31 December</w:t>
            </w:r>
          </w:p>
        </w:tc>
        <w:tc>
          <w:tcPr>
            <w:tcW w:w="1368" w:type="dxa"/>
            <w:vAlign w:val="bottom"/>
          </w:tcPr>
          <w:p w14:paraId="6A54188F" w14:textId="0D37E45A" w:rsidR="007A3899" w:rsidRPr="00A70425" w:rsidRDefault="00440F1A" w:rsidP="00553949">
            <w:pPr>
              <w:pBdr>
                <w:bottom w:val="double" w:sz="4" w:space="1" w:color="auto"/>
              </w:pBdr>
              <w:spacing w:line="240" w:lineRule="auto"/>
              <w:ind w:right="-72"/>
              <w:jc w:val="right"/>
              <w:rPr>
                <w:rFonts w:cs="Arial"/>
                <w:sz w:val="18"/>
                <w:szCs w:val="18"/>
              </w:rPr>
            </w:pPr>
            <w:r w:rsidRPr="00A70425">
              <w:rPr>
                <w:rFonts w:cs="Arial"/>
                <w:sz w:val="18"/>
                <w:szCs w:val="18"/>
              </w:rPr>
              <w:t>8,696</w:t>
            </w:r>
          </w:p>
        </w:tc>
        <w:tc>
          <w:tcPr>
            <w:tcW w:w="1368" w:type="dxa"/>
            <w:vAlign w:val="bottom"/>
          </w:tcPr>
          <w:p w14:paraId="373F2900" w14:textId="6FD74EF6" w:rsidR="007A3899" w:rsidRPr="00A70425" w:rsidRDefault="007A3899" w:rsidP="00553949">
            <w:pPr>
              <w:pBdr>
                <w:bottom w:val="double" w:sz="4" w:space="1" w:color="auto"/>
              </w:pBdr>
              <w:spacing w:line="240" w:lineRule="auto"/>
              <w:ind w:right="-72"/>
              <w:jc w:val="right"/>
              <w:rPr>
                <w:rFonts w:cs="Arial"/>
                <w:sz w:val="18"/>
                <w:szCs w:val="18"/>
              </w:rPr>
            </w:pPr>
            <w:r w:rsidRPr="00A70425">
              <w:rPr>
                <w:rFonts w:cs="Arial"/>
                <w:sz w:val="18"/>
                <w:szCs w:val="18"/>
              </w:rPr>
              <w:t>7,233</w:t>
            </w:r>
          </w:p>
        </w:tc>
        <w:tc>
          <w:tcPr>
            <w:tcW w:w="1368" w:type="dxa"/>
            <w:vAlign w:val="bottom"/>
          </w:tcPr>
          <w:p w14:paraId="0D14B2EE" w14:textId="61CDCA28" w:rsidR="007A3899" w:rsidRPr="00A70425" w:rsidRDefault="00440F1A" w:rsidP="00553949">
            <w:pPr>
              <w:pBdr>
                <w:bottom w:val="double" w:sz="4" w:space="1" w:color="auto"/>
              </w:pBdr>
              <w:spacing w:line="240" w:lineRule="auto"/>
              <w:ind w:right="-72"/>
              <w:jc w:val="right"/>
              <w:rPr>
                <w:rFonts w:cs="Arial"/>
                <w:sz w:val="18"/>
                <w:szCs w:val="18"/>
                <w:lang w:val="en-US"/>
              </w:rPr>
            </w:pPr>
            <w:r w:rsidRPr="00A70425">
              <w:rPr>
                <w:rFonts w:cs="Arial"/>
                <w:sz w:val="18"/>
                <w:szCs w:val="18"/>
              </w:rPr>
              <w:t>5,834</w:t>
            </w:r>
          </w:p>
        </w:tc>
        <w:tc>
          <w:tcPr>
            <w:tcW w:w="1368" w:type="dxa"/>
            <w:vAlign w:val="bottom"/>
          </w:tcPr>
          <w:p w14:paraId="6E210456" w14:textId="7342BE6E" w:rsidR="007A3899" w:rsidRPr="00A70425" w:rsidRDefault="007A3899" w:rsidP="00553949">
            <w:pPr>
              <w:pBdr>
                <w:bottom w:val="double" w:sz="4" w:space="1" w:color="auto"/>
              </w:pBdr>
              <w:spacing w:line="240" w:lineRule="auto"/>
              <w:ind w:right="-72"/>
              <w:jc w:val="right"/>
              <w:rPr>
                <w:rFonts w:cs="Arial"/>
                <w:sz w:val="18"/>
                <w:szCs w:val="18"/>
              </w:rPr>
            </w:pPr>
            <w:r w:rsidRPr="00A70425">
              <w:rPr>
                <w:rFonts w:cs="Arial"/>
                <w:sz w:val="18"/>
                <w:szCs w:val="18"/>
              </w:rPr>
              <w:t>4,774</w:t>
            </w:r>
          </w:p>
        </w:tc>
      </w:tr>
    </w:tbl>
    <w:p w14:paraId="1A5B0FA2" w14:textId="77777777" w:rsidR="00763775" w:rsidRPr="00A70425" w:rsidRDefault="00763775" w:rsidP="00553949">
      <w:pPr>
        <w:spacing w:line="240" w:lineRule="auto"/>
        <w:ind w:left="540"/>
        <w:jc w:val="both"/>
        <w:rPr>
          <w:rFonts w:cs="Arial"/>
          <w:sz w:val="18"/>
          <w:szCs w:val="18"/>
        </w:rPr>
      </w:pPr>
    </w:p>
    <w:p w14:paraId="45E94CE3" w14:textId="77777777" w:rsidR="00553949" w:rsidRPr="00A70425" w:rsidRDefault="00553949" w:rsidP="00553949">
      <w:pPr>
        <w:spacing w:line="240" w:lineRule="auto"/>
        <w:ind w:left="540"/>
        <w:jc w:val="both"/>
        <w:rPr>
          <w:rFonts w:cs="Arial"/>
          <w:sz w:val="18"/>
          <w:szCs w:val="18"/>
        </w:rPr>
      </w:pPr>
      <w:r w:rsidRPr="00A70425">
        <w:rPr>
          <w:rFonts w:cs="Arial"/>
          <w:sz w:val="18"/>
          <w:szCs w:val="18"/>
        </w:rPr>
        <w:t>The significant actuarial assumptions used were as follows:</w:t>
      </w:r>
    </w:p>
    <w:p w14:paraId="22377057" w14:textId="77777777" w:rsidR="00553949" w:rsidRPr="00A70425" w:rsidRDefault="00553949" w:rsidP="00553949">
      <w:pPr>
        <w:spacing w:line="240" w:lineRule="auto"/>
        <w:ind w:left="540"/>
        <w:jc w:val="both"/>
        <w:rPr>
          <w:rFonts w:cs="Arial"/>
          <w:sz w:val="16"/>
          <w:szCs w:val="16"/>
        </w:rPr>
      </w:pPr>
    </w:p>
    <w:tbl>
      <w:tblPr>
        <w:tblW w:w="9468" w:type="dxa"/>
        <w:tblLayout w:type="fixed"/>
        <w:tblLook w:val="0000" w:firstRow="0" w:lastRow="0" w:firstColumn="0" w:lastColumn="0" w:noHBand="0" w:noVBand="0"/>
      </w:tblPr>
      <w:tblGrid>
        <w:gridCol w:w="3996"/>
        <w:gridCol w:w="1368"/>
        <w:gridCol w:w="1368"/>
        <w:gridCol w:w="1368"/>
        <w:gridCol w:w="1368"/>
      </w:tblGrid>
      <w:tr w:rsidR="00553949" w:rsidRPr="00A70425" w14:paraId="575B8552" w14:textId="77777777" w:rsidTr="003B4FC8">
        <w:tc>
          <w:tcPr>
            <w:tcW w:w="3996" w:type="dxa"/>
          </w:tcPr>
          <w:p w14:paraId="43DD8535" w14:textId="77777777" w:rsidR="00553949" w:rsidRPr="00A70425" w:rsidRDefault="00553949" w:rsidP="00553949">
            <w:pPr>
              <w:spacing w:line="240" w:lineRule="auto"/>
              <w:ind w:left="431"/>
              <w:rPr>
                <w:rFonts w:cs="Arial"/>
                <w:sz w:val="18"/>
                <w:szCs w:val="18"/>
              </w:rPr>
            </w:pPr>
          </w:p>
        </w:tc>
        <w:tc>
          <w:tcPr>
            <w:tcW w:w="2736" w:type="dxa"/>
            <w:gridSpan w:val="2"/>
            <w:vAlign w:val="bottom"/>
          </w:tcPr>
          <w:p w14:paraId="244C26A9" w14:textId="77777777" w:rsidR="00553949" w:rsidRPr="00A70425" w:rsidRDefault="00553949"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Consolidated </w:t>
            </w:r>
          </w:p>
          <w:p w14:paraId="1873E429" w14:textId="77777777" w:rsidR="00553949" w:rsidRPr="00A70425" w:rsidRDefault="00553949"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c>
          <w:tcPr>
            <w:tcW w:w="2736" w:type="dxa"/>
            <w:gridSpan w:val="2"/>
            <w:vAlign w:val="bottom"/>
          </w:tcPr>
          <w:p w14:paraId="3104A64D" w14:textId="77777777" w:rsidR="00553949" w:rsidRPr="00A70425" w:rsidRDefault="00553949"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Separate </w:t>
            </w:r>
          </w:p>
          <w:p w14:paraId="1A6CB4A9" w14:textId="77777777" w:rsidR="00553949" w:rsidRPr="00A70425" w:rsidRDefault="00553949"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553949" w:rsidRPr="00A70425" w14:paraId="72A63EF3" w14:textId="77777777" w:rsidTr="003B4FC8">
        <w:tc>
          <w:tcPr>
            <w:tcW w:w="3996" w:type="dxa"/>
          </w:tcPr>
          <w:p w14:paraId="6D167107" w14:textId="77777777" w:rsidR="00553949" w:rsidRPr="00A70425" w:rsidRDefault="00553949" w:rsidP="00553949">
            <w:pPr>
              <w:spacing w:line="240" w:lineRule="auto"/>
              <w:ind w:left="431"/>
              <w:rPr>
                <w:rFonts w:cs="Arial"/>
                <w:b/>
                <w:bCs/>
                <w:spacing w:val="-2"/>
                <w:sz w:val="18"/>
                <w:szCs w:val="18"/>
              </w:rPr>
            </w:pPr>
          </w:p>
        </w:tc>
        <w:tc>
          <w:tcPr>
            <w:tcW w:w="1368" w:type="dxa"/>
            <w:shd w:val="clear" w:color="auto" w:fill="auto"/>
            <w:vAlign w:val="bottom"/>
          </w:tcPr>
          <w:p w14:paraId="10FB1C5F" w14:textId="77777777" w:rsidR="00553949" w:rsidRPr="00A70425" w:rsidRDefault="00553949"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68" w:type="dxa"/>
            <w:vAlign w:val="bottom"/>
          </w:tcPr>
          <w:p w14:paraId="0C7C21AF" w14:textId="77777777" w:rsidR="00553949" w:rsidRPr="00A70425" w:rsidRDefault="00553949"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68" w:type="dxa"/>
            <w:vAlign w:val="bottom"/>
          </w:tcPr>
          <w:p w14:paraId="112500C2" w14:textId="77777777" w:rsidR="00553949" w:rsidRPr="00A70425" w:rsidRDefault="00553949"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68" w:type="dxa"/>
            <w:vAlign w:val="bottom"/>
          </w:tcPr>
          <w:p w14:paraId="539ABF35" w14:textId="77777777" w:rsidR="00553949" w:rsidRPr="00A70425" w:rsidRDefault="00553949"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553949" w:rsidRPr="00A70425" w14:paraId="2D28D2A8" w14:textId="77777777" w:rsidTr="003B4FC8">
        <w:tc>
          <w:tcPr>
            <w:tcW w:w="3996" w:type="dxa"/>
          </w:tcPr>
          <w:p w14:paraId="6EC9E34A" w14:textId="77777777" w:rsidR="00553949" w:rsidRPr="00A70425" w:rsidRDefault="00553949" w:rsidP="00553949">
            <w:pPr>
              <w:spacing w:line="240" w:lineRule="auto"/>
              <w:ind w:left="431"/>
              <w:rPr>
                <w:rFonts w:cs="Arial"/>
                <w:sz w:val="18"/>
                <w:szCs w:val="18"/>
              </w:rPr>
            </w:pPr>
          </w:p>
        </w:tc>
        <w:tc>
          <w:tcPr>
            <w:tcW w:w="1368" w:type="dxa"/>
            <w:shd w:val="clear" w:color="auto" w:fill="auto"/>
          </w:tcPr>
          <w:p w14:paraId="52218731" w14:textId="77777777" w:rsidR="00553949" w:rsidRPr="00A70425" w:rsidRDefault="00553949"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w:t>
            </w:r>
          </w:p>
        </w:tc>
        <w:tc>
          <w:tcPr>
            <w:tcW w:w="1368" w:type="dxa"/>
          </w:tcPr>
          <w:p w14:paraId="6B4C3FA2" w14:textId="77777777" w:rsidR="00553949" w:rsidRPr="00A70425" w:rsidRDefault="00553949"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w:t>
            </w:r>
          </w:p>
        </w:tc>
        <w:tc>
          <w:tcPr>
            <w:tcW w:w="1368" w:type="dxa"/>
          </w:tcPr>
          <w:p w14:paraId="67322C13" w14:textId="77777777" w:rsidR="00553949" w:rsidRPr="00A70425" w:rsidRDefault="00553949"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w:t>
            </w:r>
          </w:p>
        </w:tc>
        <w:tc>
          <w:tcPr>
            <w:tcW w:w="1368" w:type="dxa"/>
          </w:tcPr>
          <w:p w14:paraId="0AD1C96B" w14:textId="77777777" w:rsidR="00553949" w:rsidRPr="00A70425" w:rsidRDefault="00553949"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w:t>
            </w:r>
          </w:p>
        </w:tc>
      </w:tr>
      <w:tr w:rsidR="00553949" w:rsidRPr="00A70425" w14:paraId="20DC9D9E" w14:textId="77777777" w:rsidTr="003B4FC8">
        <w:tc>
          <w:tcPr>
            <w:tcW w:w="3996" w:type="dxa"/>
          </w:tcPr>
          <w:p w14:paraId="12264722" w14:textId="77777777" w:rsidR="00553949" w:rsidRPr="00A70425" w:rsidRDefault="00553949" w:rsidP="00553949">
            <w:pPr>
              <w:spacing w:line="240" w:lineRule="auto"/>
              <w:ind w:left="431"/>
              <w:rPr>
                <w:rFonts w:cs="Arial"/>
                <w:sz w:val="12"/>
                <w:szCs w:val="12"/>
                <w:u w:val="single"/>
              </w:rPr>
            </w:pPr>
          </w:p>
        </w:tc>
        <w:tc>
          <w:tcPr>
            <w:tcW w:w="1368" w:type="dxa"/>
            <w:shd w:val="clear" w:color="auto" w:fill="auto"/>
          </w:tcPr>
          <w:p w14:paraId="61839D7F" w14:textId="77777777" w:rsidR="00553949" w:rsidRPr="00A70425" w:rsidRDefault="00553949" w:rsidP="00553949">
            <w:pPr>
              <w:spacing w:line="240" w:lineRule="auto"/>
              <w:ind w:right="-72"/>
              <w:jc w:val="right"/>
              <w:rPr>
                <w:rFonts w:cs="Arial"/>
                <w:sz w:val="12"/>
                <w:szCs w:val="12"/>
              </w:rPr>
            </w:pPr>
          </w:p>
        </w:tc>
        <w:tc>
          <w:tcPr>
            <w:tcW w:w="1368" w:type="dxa"/>
          </w:tcPr>
          <w:p w14:paraId="113DE92E" w14:textId="77777777" w:rsidR="00553949" w:rsidRPr="00A70425" w:rsidRDefault="00553949" w:rsidP="00553949">
            <w:pPr>
              <w:spacing w:line="240" w:lineRule="auto"/>
              <w:ind w:right="-72"/>
              <w:jc w:val="right"/>
              <w:rPr>
                <w:rFonts w:cs="Arial"/>
                <w:sz w:val="12"/>
                <w:szCs w:val="12"/>
              </w:rPr>
            </w:pPr>
          </w:p>
        </w:tc>
        <w:tc>
          <w:tcPr>
            <w:tcW w:w="1368" w:type="dxa"/>
          </w:tcPr>
          <w:p w14:paraId="0F274D99" w14:textId="77777777" w:rsidR="00553949" w:rsidRPr="00A70425" w:rsidRDefault="00553949" w:rsidP="00553949">
            <w:pPr>
              <w:spacing w:line="240" w:lineRule="auto"/>
              <w:ind w:right="-72"/>
              <w:jc w:val="right"/>
              <w:rPr>
                <w:rFonts w:cs="Arial"/>
                <w:sz w:val="12"/>
                <w:szCs w:val="12"/>
              </w:rPr>
            </w:pPr>
          </w:p>
        </w:tc>
        <w:tc>
          <w:tcPr>
            <w:tcW w:w="1368" w:type="dxa"/>
          </w:tcPr>
          <w:p w14:paraId="71D8AFC9" w14:textId="77777777" w:rsidR="00553949" w:rsidRPr="00A70425" w:rsidRDefault="00553949" w:rsidP="00553949">
            <w:pPr>
              <w:spacing w:line="240" w:lineRule="auto"/>
              <w:ind w:right="-72"/>
              <w:jc w:val="right"/>
              <w:rPr>
                <w:rFonts w:cs="Arial"/>
                <w:sz w:val="12"/>
                <w:szCs w:val="12"/>
              </w:rPr>
            </w:pPr>
          </w:p>
        </w:tc>
      </w:tr>
      <w:tr w:rsidR="00553949" w:rsidRPr="00A70425" w14:paraId="7E815555" w14:textId="77777777" w:rsidTr="003B4FC8">
        <w:tc>
          <w:tcPr>
            <w:tcW w:w="3996" w:type="dxa"/>
          </w:tcPr>
          <w:p w14:paraId="4A9789F1" w14:textId="77777777" w:rsidR="00553949" w:rsidRPr="00A70425" w:rsidRDefault="00553949" w:rsidP="00553949">
            <w:pPr>
              <w:spacing w:line="240" w:lineRule="auto"/>
              <w:ind w:left="432"/>
              <w:rPr>
                <w:rFonts w:cs="Arial"/>
                <w:sz w:val="18"/>
                <w:szCs w:val="18"/>
              </w:rPr>
            </w:pPr>
            <w:r w:rsidRPr="00A70425">
              <w:rPr>
                <w:rFonts w:cs="Arial"/>
                <w:sz w:val="18"/>
                <w:szCs w:val="18"/>
              </w:rPr>
              <w:t>Discount rate</w:t>
            </w:r>
          </w:p>
        </w:tc>
        <w:tc>
          <w:tcPr>
            <w:tcW w:w="1368" w:type="dxa"/>
            <w:vAlign w:val="bottom"/>
          </w:tcPr>
          <w:p w14:paraId="3293D0B2" w14:textId="33CB01EF" w:rsidR="00553949" w:rsidRPr="00A70425" w:rsidRDefault="00553949" w:rsidP="00553949">
            <w:pPr>
              <w:spacing w:line="240" w:lineRule="auto"/>
              <w:ind w:right="-74"/>
              <w:jc w:val="right"/>
              <w:rPr>
                <w:rFonts w:cs="Arial"/>
                <w:sz w:val="18"/>
                <w:szCs w:val="18"/>
              </w:rPr>
            </w:pPr>
            <w:r w:rsidRPr="00A70425">
              <w:rPr>
                <w:rFonts w:cs="Arial"/>
                <w:sz w:val="18"/>
                <w:szCs w:val="18"/>
              </w:rPr>
              <w:t xml:space="preserve">2.28 </w:t>
            </w:r>
            <w:r w:rsidR="00BD7D4A" w:rsidRPr="00A70425">
              <w:rPr>
                <w:rFonts w:cs="Arial"/>
                <w:sz w:val="18"/>
                <w:szCs w:val="22"/>
                <w:lang w:val="en-US" w:bidi="th-TH"/>
              </w:rPr>
              <w:t>-</w:t>
            </w:r>
            <w:r w:rsidRPr="00A70425">
              <w:rPr>
                <w:rFonts w:cs="Arial"/>
                <w:sz w:val="18"/>
                <w:szCs w:val="18"/>
              </w:rPr>
              <w:t xml:space="preserve"> 3.03</w:t>
            </w:r>
          </w:p>
        </w:tc>
        <w:tc>
          <w:tcPr>
            <w:tcW w:w="1368" w:type="dxa"/>
            <w:vAlign w:val="bottom"/>
          </w:tcPr>
          <w:p w14:paraId="6BBA16F3" w14:textId="77777777" w:rsidR="00553949" w:rsidRPr="00A70425" w:rsidRDefault="00553949" w:rsidP="00553949">
            <w:pPr>
              <w:spacing w:line="240" w:lineRule="auto"/>
              <w:ind w:right="-74"/>
              <w:jc w:val="right"/>
              <w:rPr>
                <w:rFonts w:cs="Arial"/>
                <w:sz w:val="18"/>
                <w:szCs w:val="18"/>
              </w:rPr>
            </w:pPr>
            <w:r w:rsidRPr="00A70425">
              <w:rPr>
                <w:rFonts w:cs="Arial"/>
                <w:sz w:val="18"/>
                <w:szCs w:val="18"/>
              </w:rPr>
              <w:t>2.28 - 3.03</w:t>
            </w:r>
          </w:p>
        </w:tc>
        <w:tc>
          <w:tcPr>
            <w:tcW w:w="1368" w:type="dxa"/>
            <w:vAlign w:val="bottom"/>
          </w:tcPr>
          <w:p w14:paraId="5D0F63C2" w14:textId="77777777" w:rsidR="00553949" w:rsidRPr="00A70425" w:rsidRDefault="00553949" w:rsidP="00553949">
            <w:pPr>
              <w:spacing w:line="240" w:lineRule="auto"/>
              <w:ind w:right="-74"/>
              <w:jc w:val="right"/>
              <w:rPr>
                <w:rFonts w:cs="Arial"/>
                <w:sz w:val="18"/>
                <w:szCs w:val="18"/>
              </w:rPr>
            </w:pPr>
            <w:r w:rsidRPr="00A70425">
              <w:rPr>
                <w:rFonts w:cs="Arial"/>
                <w:sz w:val="18"/>
                <w:szCs w:val="18"/>
              </w:rPr>
              <w:t>2.70</w:t>
            </w:r>
          </w:p>
        </w:tc>
        <w:tc>
          <w:tcPr>
            <w:tcW w:w="1368" w:type="dxa"/>
            <w:vAlign w:val="bottom"/>
          </w:tcPr>
          <w:p w14:paraId="3272F081" w14:textId="77777777" w:rsidR="00553949" w:rsidRPr="00A70425" w:rsidRDefault="00553949" w:rsidP="00553949">
            <w:pPr>
              <w:spacing w:line="240" w:lineRule="auto"/>
              <w:ind w:right="-74"/>
              <w:jc w:val="right"/>
              <w:rPr>
                <w:rFonts w:cs="Arial"/>
                <w:sz w:val="18"/>
                <w:szCs w:val="18"/>
              </w:rPr>
            </w:pPr>
            <w:r w:rsidRPr="00A70425">
              <w:rPr>
                <w:rFonts w:cs="Arial"/>
                <w:sz w:val="18"/>
                <w:szCs w:val="18"/>
              </w:rPr>
              <w:t>2.70</w:t>
            </w:r>
          </w:p>
        </w:tc>
      </w:tr>
      <w:tr w:rsidR="00553949" w:rsidRPr="00A70425" w14:paraId="3692730E" w14:textId="77777777" w:rsidTr="003B4FC8">
        <w:tc>
          <w:tcPr>
            <w:tcW w:w="3996" w:type="dxa"/>
          </w:tcPr>
          <w:p w14:paraId="42B3A13A" w14:textId="77777777" w:rsidR="00553949" w:rsidRPr="00A70425" w:rsidRDefault="00553949" w:rsidP="00553949">
            <w:pPr>
              <w:spacing w:line="240" w:lineRule="auto"/>
              <w:ind w:left="432"/>
              <w:rPr>
                <w:rFonts w:cs="Arial"/>
                <w:sz w:val="18"/>
                <w:szCs w:val="18"/>
              </w:rPr>
            </w:pPr>
            <w:r w:rsidRPr="00A70425">
              <w:rPr>
                <w:rFonts w:cs="Arial"/>
                <w:sz w:val="18"/>
                <w:szCs w:val="18"/>
              </w:rPr>
              <w:t>Salary growth rate</w:t>
            </w:r>
          </w:p>
        </w:tc>
        <w:tc>
          <w:tcPr>
            <w:tcW w:w="1368" w:type="dxa"/>
            <w:vAlign w:val="bottom"/>
          </w:tcPr>
          <w:p w14:paraId="003D17F3" w14:textId="77777777" w:rsidR="00553949" w:rsidRPr="00A70425" w:rsidRDefault="00553949" w:rsidP="00553949">
            <w:pPr>
              <w:spacing w:line="240" w:lineRule="auto"/>
              <w:ind w:right="-74"/>
              <w:jc w:val="right"/>
              <w:rPr>
                <w:rFonts w:cs="Arial"/>
                <w:sz w:val="18"/>
                <w:szCs w:val="18"/>
              </w:rPr>
            </w:pPr>
            <w:r w:rsidRPr="00A70425">
              <w:rPr>
                <w:rFonts w:cs="Arial"/>
                <w:sz w:val="18"/>
                <w:szCs w:val="18"/>
              </w:rPr>
              <w:t>5.00</w:t>
            </w:r>
          </w:p>
        </w:tc>
        <w:tc>
          <w:tcPr>
            <w:tcW w:w="1368" w:type="dxa"/>
            <w:vAlign w:val="bottom"/>
          </w:tcPr>
          <w:p w14:paraId="42CC6BA4" w14:textId="77777777" w:rsidR="00553949" w:rsidRPr="00A70425" w:rsidRDefault="00553949" w:rsidP="00553949">
            <w:pPr>
              <w:spacing w:line="240" w:lineRule="auto"/>
              <w:ind w:right="-74"/>
              <w:jc w:val="right"/>
              <w:rPr>
                <w:rFonts w:cs="Arial"/>
                <w:sz w:val="18"/>
                <w:szCs w:val="18"/>
              </w:rPr>
            </w:pPr>
            <w:r w:rsidRPr="00A70425">
              <w:rPr>
                <w:rFonts w:cs="Arial"/>
                <w:sz w:val="18"/>
                <w:szCs w:val="18"/>
              </w:rPr>
              <w:t>5.00</w:t>
            </w:r>
          </w:p>
        </w:tc>
        <w:tc>
          <w:tcPr>
            <w:tcW w:w="1368" w:type="dxa"/>
            <w:vAlign w:val="bottom"/>
          </w:tcPr>
          <w:p w14:paraId="374A4C6B" w14:textId="77777777" w:rsidR="00553949" w:rsidRPr="00A70425" w:rsidRDefault="00553949" w:rsidP="00553949">
            <w:pPr>
              <w:spacing w:line="240" w:lineRule="auto"/>
              <w:ind w:right="-74"/>
              <w:jc w:val="right"/>
              <w:rPr>
                <w:rFonts w:cs="Arial"/>
                <w:sz w:val="18"/>
                <w:szCs w:val="18"/>
                <w:lang w:val="en-US"/>
              </w:rPr>
            </w:pPr>
            <w:r w:rsidRPr="00A70425">
              <w:rPr>
                <w:rFonts w:cs="Arial"/>
                <w:sz w:val="18"/>
                <w:szCs w:val="18"/>
              </w:rPr>
              <w:t>5.00</w:t>
            </w:r>
          </w:p>
        </w:tc>
        <w:tc>
          <w:tcPr>
            <w:tcW w:w="1368" w:type="dxa"/>
            <w:vAlign w:val="bottom"/>
          </w:tcPr>
          <w:p w14:paraId="386284EE" w14:textId="77777777" w:rsidR="00553949" w:rsidRPr="00A70425" w:rsidRDefault="00553949" w:rsidP="00553949">
            <w:pPr>
              <w:spacing w:line="240" w:lineRule="auto"/>
              <w:ind w:right="-74"/>
              <w:jc w:val="right"/>
              <w:rPr>
                <w:rFonts w:cs="Arial"/>
                <w:sz w:val="18"/>
                <w:szCs w:val="18"/>
              </w:rPr>
            </w:pPr>
            <w:r w:rsidRPr="00A70425">
              <w:rPr>
                <w:rFonts w:cs="Arial"/>
                <w:sz w:val="18"/>
                <w:szCs w:val="18"/>
              </w:rPr>
              <w:t>5.00</w:t>
            </w:r>
          </w:p>
        </w:tc>
      </w:tr>
    </w:tbl>
    <w:p w14:paraId="2B54BCB3" w14:textId="77777777" w:rsidR="00553949" w:rsidRPr="00A70425" w:rsidRDefault="00553949" w:rsidP="00553949">
      <w:pPr>
        <w:spacing w:line="240" w:lineRule="auto"/>
        <w:ind w:left="540"/>
        <w:jc w:val="both"/>
        <w:rPr>
          <w:rFonts w:cs="Arial"/>
          <w:sz w:val="18"/>
          <w:szCs w:val="18"/>
        </w:rPr>
      </w:pPr>
    </w:p>
    <w:p w14:paraId="1BCDB3A7" w14:textId="77777777" w:rsidR="001B5EF2" w:rsidRPr="00A70425" w:rsidRDefault="001B5EF2" w:rsidP="00553949">
      <w:pPr>
        <w:spacing w:line="240" w:lineRule="auto"/>
        <w:ind w:left="540"/>
        <w:jc w:val="both"/>
        <w:rPr>
          <w:rFonts w:cs="Arial"/>
          <w:sz w:val="18"/>
          <w:szCs w:val="18"/>
        </w:rPr>
      </w:pPr>
    </w:p>
    <w:p w14:paraId="537B128A" w14:textId="77777777" w:rsidR="001B5EF2" w:rsidRPr="00A70425" w:rsidRDefault="001B5EF2" w:rsidP="00553949">
      <w:pPr>
        <w:spacing w:line="240" w:lineRule="auto"/>
        <w:ind w:left="540"/>
        <w:jc w:val="both"/>
        <w:rPr>
          <w:rFonts w:cs="Arial"/>
          <w:sz w:val="18"/>
          <w:szCs w:val="18"/>
        </w:rPr>
      </w:pPr>
    </w:p>
    <w:p w14:paraId="4701C75F" w14:textId="34749CE2" w:rsidR="00553949" w:rsidRPr="00A70425" w:rsidRDefault="00553949" w:rsidP="00553949">
      <w:pPr>
        <w:spacing w:line="240" w:lineRule="auto"/>
        <w:rPr>
          <w:rFonts w:cs="Arial"/>
          <w:sz w:val="18"/>
          <w:szCs w:val="18"/>
        </w:rPr>
      </w:pPr>
      <w:r w:rsidRPr="00A70425">
        <w:rPr>
          <w:rFonts w:cs="Arial"/>
          <w:sz w:val="18"/>
          <w:szCs w:val="18"/>
        </w:rPr>
        <w:br w:type="page"/>
      </w:r>
    </w:p>
    <w:p w14:paraId="13F4CA9C" w14:textId="77777777" w:rsidR="001B5EF2" w:rsidRPr="00A70425" w:rsidRDefault="001B5EF2" w:rsidP="00553949">
      <w:pPr>
        <w:spacing w:line="240" w:lineRule="auto"/>
        <w:ind w:left="540" w:hanging="526"/>
        <w:jc w:val="thaiDistribute"/>
        <w:rPr>
          <w:rFonts w:cs="Arial"/>
          <w:sz w:val="18"/>
          <w:szCs w:val="18"/>
        </w:rPr>
      </w:pPr>
      <w:r w:rsidRPr="00A70425">
        <w:rPr>
          <w:rFonts w:cs="Arial"/>
          <w:b/>
          <w:bCs/>
          <w:sz w:val="18"/>
          <w:szCs w:val="18"/>
        </w:rPr>
        <w:t>28</w:t>
      </w:r>
      <w:r w:rsidRPr="00A70425">
        <w:rPr>
          <w:rFonts w:cs="Arial"/>
          <w:b/>
          <w:bCs/>
          <w:sz w:val="18"/>
          <w:szCs w:val="18"/>
        </w:rPr>
        <w:tab/>
        <w:t xml:space="preserve">Employee benefit obligations </w:t>
      </w:r>
      <w:r w:rsidRPr="00A70425">
        <w:rPr>
          <w:rFonts w:cs="Arial"/>
          <w:sz w:val="18"/>
          <w:szCs w:val="18"/>
        </w:rPr>
        <w:t>(Cont’d)</w:t>
      </w:r>
    </w:p>
    <w:p w14:paraId="56A50670" w14:textId="310D86EF" w:rsidR="001B5EF2" w:rsidRPr="00A70425" w:rsidRDefault="001B5EF2" w:rsidP="00553949">
      <w:pPr>
        <w:spacing w:line="240" w:lineRule="auto"/>
        <w:ind w:left="540"/>
        <w:jc w:val="both"/>
        <w:rPr>
          <w:rFonts w:cs="Arial"/>
          <w:sz w:val="18"/>
          <w:szCs w:val="18"/>
        </w:rPr>
      </w:pPr>
    </w:p>
    <w:p w14:paraId="6EFE4481" w14:textId="77777777" w:rsidR="001B5EF2" w:rsidRPr="00A70425" w:rsidRDefault="001B5EF2" w:rsidP="00553949">
      <w:pPr>
        <w:spacing w:line="240" w:lineRule="auto"/>
        <w:ind w:left="540"/>
        <w:jc w:val="both"/>
        <w:rPr>
          <w:rFonts w:cs="Arial"/>
          <w:sz w:val="18"/>
          <w:szCs w:val="18"/>
        </w:rPr>
      </w:pPr>
    </w:p>
    <w:p w14:paraId="0945EBA2" w14:textId="77777777" w:rsidR="002E1540" w:rsidRPr="00A70425" w:rsidRDefault="002E1540" w:rsidP="00553949">
      <w:pPr>
        <w:spacing w:line="240" w:lineRule="auto"/>
        <w:ind w:left="540"/>
        <w:jc w:val="both"/>
        <w:rPr>
          <w:rFonts w:cs="Arial"/>
          <w:sz w:val="18"/>
          <w:szCs w:val="18"/>
        </w:rPr>
      </w:pPr>
      <w:r w:rsidRPr="00A70425">
        <w:rPr>
          <w:rFonts w:cs="Arial"/>
          <w:sz w:val="18"/>
          <w:szCs w:val="18"/>
        </w:rPr>
        <w:t>Sensitivity analysis for each significant assumption used is as follows:</w:t>
      </w:r>
    </w:p>
    <w:p w14:paraId="5A6D6AB6" w14:textId="77777777" w:rsidR="002E1540" w:rsidRPr="00A70425" w:rsidRDefault="002E1540" w:rsidP="00553949">
      <w:pPr>
        <w:spacing w:line="240" w:lineRule="auto"/>
        <w:ind w:left="540"/>
        <w:jc w:val="both"/>
        <w:rPr>
          <w:rFonts w:cs="Arial"/>
          <w:sz w:val="18"/>
          <w:szCs w:val="18"/>
        </w:rPr>
      </w:pPr>
    </w:p>
    <w:tbl>
      <w:tblPr>
        <w:tblW w:w="9468" w:type="dxa"/>
        <w:tblLayout w:type="fixed"/>
        <w:tblLook w:val="01E0" w:firstRow="1" w:lastRow="1" w:firstColumn="1" w:lastColumn="1" w:noHBand="0" w:noVBand="0"/>
      </w:tblPr>
      <w:tblGrid>
        <w:gridCol w:w="2790"/>
        <w:gridCol w:w="1008"/>
        <w:gridCol w:w="1062"/>
        <w:gridCol w:w="1152"/>
        <w:gridCol w:w="1152"/>
        <w:gridCol w:w="1152"/>
        <w:gridCol w:w="1152"/>
      </w:tblGrid>
      <w:tr w:rsidR="002E1540" w:rsidRPr="00A70425" w14:paraId="157E4949" w14:textId="77777777" w:rsidTr="002E1540">
        <w:tc>
          <w:tcPr>
            <w:tcW w:w="2790" w:type="dxa"/>
            <w:vAlign w:val="bottom"/>
          </w:tcPr>
          <w:p w14:paraId="32A39F2F" w14:textId="77777777" w:rsidR="002E1540" w:rsidRPr="00A70425" w:rsidRDefault="002E1540" w:rsidP="00553949">
            <w:pPr>
              <w:spacing w:line="240" w:lineRule="auto"/>
              <w:ind w:left="432"/>
              <w:jc w:val="center"/>
              <w:rPr>
                <w:rFonts w:cs="Arial"/>
                <w:b/>
                <w:bCs/>
                <w:sz w:val="16"/>
                <w:szCs w:val="16"/>
              </w:rPr>
            </w:pPr>
          </w:p>
        </w:tc>
        <w:tc>
          <w:tcPr>
            <w:tcW w:w="6678" w:type="dxa"/>
            <w:gridSpan w:val="6"/>
            <w:vAlign w:val="bottom"/>
          </w:tcPr>
          <w:p w14:paraId="4A1EAA76" w14:textId="77777777" w:rsidR="002E1540" w:rsidRPr="00A70425" w:rsidRDefault="002E1540" w:rsidP="00553949">
            <w:pPr>
              <w:pBdr>
                <w:bottom w:val="single" w:sz="4" w:space="1" w:color="auto"/>
              </w:pBdr>
              <w:spacing w:line="240" w:lineRule="auto"/>
              <w:ind w:right="-72"/>
              <w:jc w:val="center"/>
              <w:rPr>
                <w:rFonts w:cs="Arial"/>
                <w:b/>
                <w:bCs/>
                <w:sz w:val="16"/>
                <w:szCs w:val="16"/>
              </w:rPr>
            </w:pPr>
            <w:r w:rsidRPr="00A70425">
              <w:rPr>
                <w:rFonts w:cs="Arial"/>
                <w:b/>
                <w:bCs/>
                <w:sz w:val="16"/>
                <w:szCs w:val="16"/>
              </w:rPr>
              <w:t>Consolidated financial statements</w:t>
            </w:r>
          </w:p>
        </w:tc>
      </w:tr>
      <w:tr w:rsidR="002E1540" w:rsidRPr="00A70425" w14:paraId="3C872549" w14:textId="77777777" w:rsidTr="002E1540">
        <w:tc>
          <w:tcPr>
            <w:tcW w:w="2790" w:type="dxa"/>
            <w:vAlign w:val="bottom"/>
          </w:tcPr>
          <w:p w14:paraId="28CE35E2" w14:textId="77777777" w:rsidR="002E1540" w:rsidRPr="00A70425" w:rsidRDefault="002E1540" w:rsidP="00553949">
            <w:pPr>
              <w:spacing w:line="240" w:lineRule="auto"/>
              <w:ind w:left="432"/>
              <w:jc w:val="center"/>
              <w:rPr>
                <w:rFonts w:cs="Arial"/>
                <w:b/>
                <w:bCs/>
                <w:sz w:val="16"/>
                <w:szCs w:val="16"/>
              </w:rPr>
            </w:pPr>
          </w:p>
        </w:tc>
        <w:tc>
          <w:tcPr>
            <w:tcW w:w="6678" w:type="dxa"/>
            <w:gridSpan w:val="6"/>
            <w:vAlign w:val="bottom"/>
          </w:tcPr>
          <w:p w14:paraId="09F5FA11" w14:textId="77777777" w:rsidR="002E1540" w:rsidRPr="00A70425" w:rsidRDefault="002E1540" w:rsidP="00553949">
            <w:pPr>
              <w:pBdr>
                <w:bottom w:val="single" w:sz="4" w:space="1" w:color="auto"/>
              </w:pBdr>
              <w:spacing w:line="240" w:lineRule="auto"/>
              <w:ind w:left="2058" w:right="-72"/>
              <w:jc w:val="center"/>
              <w:rPr>
                <w:rFonts w:cs="Arial"/>
                <w:b/>
                <w:bCs/>
                <w:sz w:val="16"/>
                <w:szCs w:val="16"/>
              </w:rPr>
            </w:pPr>
            <w:r w:rsidRPr="00A70425">
              <w:rPr>
                <w:rFonts w:cs="Arial"/>
                <w:b/>
                <w:bCs/>
                <w:sz w:val="16"/>
                <w:szCs w:val="16"/>
              </w:rPr>
              <w:t>Impact on defined benefit obligation</w:t>
            </w:r>
          </w:p>
        </w:tc>
      </w:tr>
      <w:tr w:rsidR="002E1540" w:rsidRPr="00A70425" w14:paraId="4103F57C" w14:textId="77777777" w:rsidTr="002E1540">
        <w:tc>
          <w:tcPr>
            <w:tcW w:w="2790" w:type="dxa"/>
            <w:vAlign w:val="bottom"/>
          </w:tcPr>
          <w:p w14:paraId="27AE2375" w14:textId="77777777" w:rsidR="002E1540" w:rsidRPr="00A70425" w:rsidRDefault="002E1540" w:rsidP="00553949">
            <w:pPr>
              <w:spacing w:line="240" w:lineRule="auto"/>
              <w:ind w:left="432"/>
              <w:jc w:val="center"/>
              <w:rPr>
                <w:rFonts w:cs="Arial"/>
                <w:sz w:val="16"/>
                <w:szCs w:val="16"/>
              </w:rPr>
            </w:pPr>
          </w:p>
        </w:tc>
        <w:tc>
          <w:tcPr>
            <w:tcW w:w="2070" w:type="dxa"/>
            <w:gridSpan w:val="2"/>
            <w:vAlign w:val="bottom"/>
          </w:tcPr>
          <w:p w14:paraId="5E931359" w14:textId="77777777" w:rsidR="002E1540" w:rsidRPr="00A70425" w:rsidRDefault="002E1540" w:rsidP="00553949">
            <w:pPr>
              <w:pBdr>
                <w:bottom w:val="single" w:sz="4" w:space="1" w:color="auto"/>
              </w:pBdr>
              <w:spacing w:line="240" w:lineRule="auto"/>
              <w:ind w:right="-72"/>
              <w:jc w:val="center"/>
              <w:rPr>
                <w:rFonts w:cs="Arial"/>
                <w:b/>
                <w:bCs/>
                <w:sz w:val="16"/>
                <w:szCs w:val="16"/>
              </w:rPr>
            </w:pPr>
            <w:r w:rsidRPr="00A70425">
              <w:rPr>
                <w:rFonts w:cs="Arial"/>
                <w:b/>
                <w:bCs/>
                <w:sz w:val="16"/>
                <w:szCs w:val="16"/>
              </w:rPr>
              <w:t xml:space="preserve">Change in assumption </w:t>
            </w:r>
          </w:p>
          <w:p w14:paraId="4B5A20FC" w14:textId="77777777" w:rsidR="002E1540" w:rsidRPr="00A70425" w:rsidRDefault="002E1540" w:rsidP="00553949">
            <w:pPr>
              <w:pBdr>
                <w:bottom w:val="single" w:sz="4" w:space="1" w:color="auto"/>
              </w:pBdr>
              <w:spacing w:line="240" w:lineRule="auto"/>
              <w:ind w:right="-72"/>
              <w:jc w:val="center"/>
              <w:rPr>
                <w:rFonts w:cs="Arial"/>
                <w:b/>
                <w:bCs/>
                <w:sz w:val="16"/>
                <w:szCs w:val="16"/>
              </w:rPr>
            </w:pPr>
            <w:r w:rsidRPr="00A70425">
              <w:rPr>
                <w:rFonts w:cs="Arial"/>
                <w:b/>
                <w:bCs/>
                <w:sz w:val="16"/>
                <w:szCs w:val="16"/>
              </w:rPr>
              <w:t>%</w:t>
            </w:r>
          </w:p>
        </w:tc>
        <w:tc>
          <w:tcPr>
            <w:tcW w:w="2304" w:type="dxa"/>
            <w:gridSpan w:val="2"/>
            <w:vAlign w:val="bottom"/>
          </w:tcPr>
          <w:p w14:paraId="5BB053B7" w14:textId="77777777" w:rsidR="002E1540" w:rsidRPr="00A70425" w:rsidRDefault="002E1540" w:rsidP="00553949">
            <w:pPr>
              <w:pBdr>
                <w:bottom w:val="single" w:sz="4" w:space="1" w:color="auto"/>
              </w:pBdr>
              <w:spacing w:line="240" w:lineRule="auto"/>
              <w:ind w:right="-72"/>
              <w:jc w:val="center"/>
              <w:rPr>
                <w:rFonts w:cs="Arial"/>
                <w:b/>
                <w:bCs/>
                <w:sz w:val="16"/>
                <w:szCs w:val="16"/>
              </w:rPr>
            </w:pPr>
            <w:r w:rsidRPr="00A70425">
              <w:rPr>
                <w:rFonts w:cs="Arial"/>
                <w:b/>
                <w:bCs/>
                <w:sz w:val="16"/>
                <w:szCs w:val="16"/>
              </w:rPr>
              <w:t xml:space="preserve">Increase in assumption </w:t>
            </w:r>
          </w:p>
          <w:p w14:paraId="16886A1A" w14:textId="77777777" w:rsidR="002E1540" w:rsidRPr="00A70425" w:rsidRDefault="002E1540" w:rsidP="00553949">
            <w:pPr>
              <w:pBdr>
                <w:bottom w:val="single" w:sz="4" w:space="1" w:color="auto"/>
              </w:pBdr>
              <w:spacing w:line="240" w:lineRule="auto"/>
              <w:ind w:right="-72"/>
              <w:jc w:val="center"/>
              <w:rPr>
                <w:rFonts w:cs="Arial"/>
                <w:b/>
                <w:bCs/>
                <w:sz w:val="16"/>
                <w:szCs w:val="16"/>
              </w:rPr>
            </w:pPr>
            <w:r w:rsidRPr="00A70425">
              <w:rPr>
                <w:rFonts w:cs="Arial"/>
                <w:b/>
                <w:bCs/>
                <w:sz w:val="16"/>
                <w:szCs w:val="16"/>
              </w:rPr>
              <w:t>%</w:t>
            </w:r>
          </w:p>
        </w:tc>
        <w:tc>
          <w:tcPr>
            <w:tcW w:w="2304" w:type="dxa"/>
            <w:gridSpan w:val="2"/>
            <w:vAlign w:val="bottom"/>
          </w:tcPr>
          <w:p w14:paraId="0A5B1A07" w14:textId="77777777" w:rsidR="002E1540" w:rsidRPr="00A70425" w:rsidRDefault="002E1540" w:rsidP="00553949">
            <w:pPr>
              <w:pBdr>
                <w:bottom w:val="single" w:sz="4" w:space="1" w:color="auto"/>
              </w:pBdr>
              <w:spacing w:line="240" w:lineRule="auto"/>
              <w:ind w:right="-72"/>
              <w:jc w:val="center"/>
              <w:rPr>
                <w:rFonts w:cs="Arial"/>
                <w:b/>
                <w:bCs/>
                <w:sz w:val="16"/>
                <w:szCs w:val="16"/>
              </w:rPr>
            </w:pPr>
            <w:r w:rsidRPr="00A70425">
              <w:rPr>
                <w:rFonts w:cs="Arial"/>
                <w:b/>
                <w:bCs/>
                <w:sz w:val="16"/>
                <w:szCs w:val="16"/>
              </w:rPr>
              <w:t xml:space="preserve">Decrease in assumption </w:t>
            </w:r>
          </w:p>
          <w:p w14:paraId="640222F5" w14:textId="77777777" w:rsidR="002E1540" w:rsidRPr="00A70425" w:rsidRDefault="002E1540" w:rsidP="00553949">
            <w:pPr>
              <w:pBdr>
                <w:bottom w:val="single" w:sz="4" w:space="1" w:color="auto"/>
              </w:pBdr>
              <w:spacing w:line="240" w:lineRule="auto"/>
              <w:ind w:right="-72"/>
              <w:jc w:val="center"/>
              <w:rPr>
                <w:rFonts w:cs="Arial"/>
                <w:b/>
                <w:bCs/>
                <w:sz w:val="16"/>
                <w:szCs w:val="16"/>
              </w:rPr>
            </w:pPr>
            <w:r w:rsidRPr="00A70425">
              <w:rPr>
                <w:rFonts w:cs="Arial"/>
                <w:b/>
                <w:bCs/>
                <w:sz w:val="16"/>
                <w:szCs w:val="16"/>
              </w:rPr>
              <w:t>%</w:t>
            </w:r>
          </w:p>
        </w:tc>
      </w:tr>
      <w:tr w:rsidR="002E1540" w:rsidRPr="00A70425" w14:paraId="70472D8F" w14:textId="77777777" w:rsidTr="002E1540">
        <w:tc>
          <w:tcPr>
            <w:tcW w:w="2790" w:type="dxa"/>
            <w:vAlign w:val="bottom"/>
          </w:tcPr>
          <w:p w14:paraId="4FED5FC7" w14:textId="77777777" w:rsidR="002E1540" w:rsidRPr="00A70425" w:rsidRDefault="002E1540" w:rsidP="00553949">
            <w:pPr>
              <w:spacing w:line="240" w:lineRule="auto"/>
              <w:ind w:left="432"/>
              <w:jc w:val="both"/>
              <w:rPr>
                <w:rFonts w:cs="Arial"/>
                <w:sz w:val="16"/>
                <w:szCs w:val="16"/>
              </w:rPr>
            </w:pPr>
          </w:p>
        </w:tc>
        <w:tc>
          <w:tcPr>
            <w:tcW w:w="1008" w:type="dxa"/>
            <w:vAlign w:val="bottom"/>
          </w:tcPr>
          <w:p w14:paraId="608024F1" w14:textId="63BC283D" w:rsidR="002E1540" w:rsidRPr="00A70425" w:rsidRDefault="00AE4492"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2022</w:t>
            </w:r>
          </w:p>
        </w:tc>
        <w:tc>
          <w:tcPr>
            <w:tcW w:w="1062" w:type="dxa"/>
            <w:vAlign w:val="bottom"/>
          </w:tcPr>
          <w:p w14:paraId="2F160E9D" w14:textId="6C183931" w:rsidR="002E1540" w:rsidRPr="00A70425" w:rsidRDefault="00AE4492"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2021</w:t>
            </w:r>
          </w:p>
        </w:tc>
        <w:tc>
          <w:tcPr>
            <w:tcW w:w="1152" w:type="dxa"/>
            <w:vAlign w:val="bottom"/>
          </w:tcPr>
          <w:p w14:paraId="7C3B6770" w14:textId="47ED098F" w:rsidR="002E1540" w:rsidRPr="00A70425" w:rsidRDefault="00AE4492"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2022</w:t>
            </w:r>
          </w:p>
        </w:tc>
        <w:tc>
          <w:tcPr>
            <w:tcW w:w="1152" w:type="dxa"/>
            <w:vAlign w:val="bottom"/>
          </w:tcPr>
          <w:p w14:paraId="0DFC1BB1" w14:textId="3BB5127A" w:rsidR="002E1540" w:rsidRPr="00A70425" w:rsidRDefault="00AE4492"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2021</w:t>
            </w:r>
          </w:p>
        </w:tc>
        <w:tc>
          <w:tcPr>
            <w:tcW w:w="1152" w:type="dxa"/>
            <w:vAlign w:val="bottom"/>
          </w:tcPr>
          <w:p w14:paraId="1BBF0D46" w14:textId="3AB96C46" w:rsidR="002E1540" w:rsidRPr="00A70425" w:rsidRDefault="00AE4492"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2022</w:t>
            </w:r>
          </w:p>
        </w:tc>
        <w:tc>
          <w:tcPr>
            <w:tcW w:w="1152" w:type="dxa"/>
            <w:vAlign w:val="bottom"/>
          </w:tcPr>
          <w:p w14:paraId="0B6D0435" w14:textId="113CBA12" w:rsidR="002E1540" w:rsidRPr="00A70425" w:rsidRDefault="00AE4492"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2021</w:t>
            </w:r>
          </w:p>
        </w:tc>
      </w:tr>
      <w:tr w:rsidR="002E1540" w:rsidRPr="00A70425" w14:paraId="02E9E8D0" w14:textId="77777777" w:rsidTr="002E1540">
        <w:tc>
          <w:tcPr>
            <w:tcW w:w="2790" w:type="dxa"/>
            <w:vAlign w:val="bottom"/>
          </w:tcPr>
          <w:p w14:paraId="75ABABA6" w14:textId="77777777" w:rsidR="002E1540" w:rsidRPr="00A70425" w:rsidRDefault="002E1540" w:rsidP="00553949">
            <w:pPr>
              <w:spacing w:line="240" w:lineRule="auto"/>
              <w:ind w:left="432"/>
              <w:jc w:val="both"/>
              <w:rPr>
                <w:rFonts w:cs="Arial"/>
                <w:sz w:val="16"/>
                <w:szCs w:val="16"/>
              </w:rPr>
            </w:pPr>
          </w:p>
        </w:tc>
        <w:tc>
          <w:tcPr>
            <w:tcW w:w="1008" w:type="dxa"/>
            <w:vAlign w:val="bottom"/>
          </w:tcPr>
          <w:p w14:paraId="55E5044D" w14:textId="77777777" w:rsidR="002E1540" w:rsidRPr="00A70425" w:rsidRDefault="002E1540" w:rsidP="00553949">
            <w:pPr>
              <w:spacing w:line="240" w:lineRule="auto"/>
              <w:ind w:right="-72"/>
              <w:jc w:val="both"/>
              <w:rPr>
                <w:rFonts w:cs="Arial"/>
                <w:sz w:val="16"/>
                <w:szCs w:val="16"/>
              </w:rPr>
            </w:pPr>
          </w:p>
        </w:tc>
        <w:tc>
          <w:tcPr>
            <w:tcW w:w="1062" w:type="dxa"/>
            <w:vAlign w:val="bottom"/>
          </w:tcPr>
          <w:p w14:paraId="4DE2E7B2" w14:textId="77777777" w:rsidR="002E1540" w:rsidRPr="00A70425" w:rsidRDefault="002E1540" w:rsidP="00553949">
            <w:pPr>
              <w:spacing w:line="240" w:lineRule="auto"/>
              <w:ind w:right="-72"/>
              <w:jc w:val="both"/>
              <w:rPr>
                <w:rFonts w:cs="Arial"/>
                <w:sz w:val="16"/>
                <w:szCs w:val="16"/>
              </w:rPr>
            </w:pPr>
          </w:p>
        </w:tc>
        <w:tc>
          <w:tcPr>
            <w:tcW w:w="1152" w:type="dxa"/>
            <w:vAlign w:val="bottom"/>
          </w:tcPr>
          <w:p w14:paraId="14DF7CD2" w14:textId="77777777" w:rsidR="002E1540" w:rsidRPr="00A70425" w:rsidRDefault="002E1540" w:rsidP="00553949">
            <w:pPr>
              <w:spacing w:line="240" w:lineRule="auto"/>
              <w:ind w:right="-72"/>
              <w:jc w:val="both"/>
              <w:rPr>
                <w:rFonts w:cs="Arial"/>
                <w:sz w:val="16"/>
                <w:szCs w:val="16"/>
              </w:rPr>
            </w:pPr>
          </w:p>
        </w:tc>
        <w:tc>
          <w:tcPr>
            <w:tcW w:w="1152" w:type="dxa"/>
            <w:vAlign w:val="bottom"/>
          </w:tcPr>
          <w:p w14:paraId="5CC44001" w14:textId="77777777" w:rsidR="002E1540" w:rsidRPr="00A70425" w:rsidRDefault="002E1540" w:rsidP="00553949">
            <w:pPr>
              <w:spacing w:line="240" w:lineRule="auto"/>
              <w:ind w:right="-72"/>
              <w:jc w:val="both"/>
              <w:rPr>
                <w:rFonts w:cs="Arial"/>
                <w:sz w:val="16"/>
                <w:szCs w:val="16"/>
              </w:rPr>
            </w:pPr>
          </w:p>
        </w:tc>
        <w:tc>
          <w:tcPr>
            <w:tcW w:w="1152" w:type="dxa"/>
            <w:vAlign w:val="bottom"/>
          </w:tcPr>
          <w:p w14:paraId="6FD85DA6" w14:textId="77777777" w:rsidR="002E1540" w:rsidRPr="00A70425" w:rsidRDefault="002E1540" w:rsidP="00553949">
            <w:pPr>
              <w:spacing w:line="240" w:lineRule="auto"/>
              <w:ind w:right="-72"/>
              <w:jc w:val="both"/>
              <w:rPr>
                <w:rFonts w:cs="Arial"/>
                <w:sz w:val="16"/>
                <w:szCs w:val="16"/>
              </w:rPr>
            </w:pPr>
          </w:p>
        </w:tc>
        <w:tc>
          <w:tcPr>
            <w:tcW w:w="1152" w:type="dxa"/>
            <w:vAlign w:val="bottom"/>
          </w:tcPr>
          <w:p w14:paraId="5A8D89BC" w14:textId="77777777" w:rsidR="002E1540" w:rsidRPr="00A70425" w:rsidRDefault="002E1540" w:rsidP="00553949">
            <w:pPr>
              <w:spacing w:line="240" w:lineRule="auto"/>
              <w:ind w:right="-72"/>
              <w:jc w:val="both"/>
              <w:rPr>
                <w:rFonts w:cs="Arial"/>
                <w:sz w:val="16"/>
                <w:szCs w:val="16"/>
              </w:rPr>
            </w:pPr>
          </w:p>
        </w:tc>
      </w:tr>
      <w:tr w:rsidR="00440F1A" w:rsidRPr="00A70425" w14:paraId="70C51670" w14:textId="77777777" w:rsidTr="002E1540">
        <w:tc>
          <w:tcPr>
            <w:tcW w:w="2790" w:type="dxa"/>
            <w:vAlign w:val="bottom"/>
          </w:tcPr>
          <w:p w14:paraId="62951C2C" w14:textId="77777777" w:rsidR="00440F1A" w:rsidRPr="00A70425" w:rsidRDefault="00440F1A" w:rsidP="00553949">
            <w:pPr>
              <w:spacing w:line="240" w:lineRule="auto"/>
              <w:ind w:left="432"/>
              <w:rPr>
                <w:rFonts w:cs="Arial"/>
                <w:sz w:val="16"/>
                <w:szCs w:val="16"/>
              </w:rPr>
            </w:pPr>
            <w:r w:rsidRPr="00A70425">
              <w:rPr>
                <w:rFonts w:cs="Arial"/>
                <w:sz w:val="16"/>
                <w:szCs w:val="16"/>
              </w:rPr>
              <w:t>Discount rate</w:t>
            </w:r>
          </w:p>
          <w:p w14:paraId="0D66AF10" w14:textId="77777777" w:rsidR="00440F1A" w:rsidRPr="00A70425" w:rsidRDefault="00440F1A" w:rsidP="00553949">
            <w:pPr>
              <w:spacing w:line="240" w:lineRule="auto"/>
              <w:ind w:left="432"/>
              <w:rPr>
                <w:rFonts w:cs="Arial"/>
                <w:sz w:val="16"/>
                <w:szCs w:val="16"/>
              </w:rPr>
            </w:pPr>
          </w:p>
        </w:tc>
        <w:tc>
          <w:tcPr>
            <w:tcW w:w="1008" w:type="dxa"/>
          </w:tcPr>
          <w:p w14:paraId="3756B295" w14:textId="324DC6E4" w:rsidR="00440F1A" w:rsidRPr="00A70425" w:rsidRDefault="00440F1A" w:rsidP="00553949">
            <w:pPr>
              <w:spacing w:line="240" w:lineRule="auto"/>
              <w:ind w:right="-72"/>
              <w:jc w:val="right"/>
              <w:rPr>
                <w:rFonts w:cs="Arial"/>
                <w:sz w:val="16"/>
                <w:szCs w:val="16"/>
                <w:lang w:val="en-US"/>
              </w:rPr>
            </w:pPr>
            <w:r w:rsidRPr="00A70425">
              <w:rPr>
                <w:rFonts w:cs="Arial"/>
                <w:sz w:val="16"/>
                <w:szCs w:val="16"/>
                <w:lang w:val="en-US"/>
              </w:rPr>
              <w:t>0.50</w:t>
            </w:r>
          </w:p>
        </w:tc>
        <w:tc>
          <w:tcPr>
            <w:tcW w:w="1062" w:type="dxa"/>
          </w:tcPr>
          <w:p w14:paraId="140DD9B2" w14:textId="6DCCB5FC" w:rsidR="00440F1A" w:rsidRPr="00A70425" w:rsidRDefault="00440F1A" w:rsidP="00553949">
            <w:pPr>
              <w:spacing w:line="240" w:lineRule="auto"/>
              <w:ind w:right="-72"/>
              <w:jc w:val="right"/>
              <w:rPr>
                <w:rFonts w:cs="Arial"/>
                <w:sz w:val="16"/>
                <w:szCs w:val="16"/>
                <w:lang w:val="en-US"/>
              </w:rPr>
            </w:pPr>
            <w:r w:rsidRPr="00A70425">
              <w:rPr>
                <w:rFonts w:cs="Arial"/>
                <w:sz w:val="16"/>
                <w:szCs w:val="16"/>
                <w:lang w:val="en-US"/>
              </w:rPr>
              <w:t>0.50</w:t>
            </w:r>
          </w:p>
        </w:tc>
        <w:tc>
          <w:tcPr>
            <w:tcW w:w="1152" w:type="dxa"/>
          </w:tcPr>
          <w:p w14:paraId="481ABB44" w14:textId="77777777" w:rsidR="00440F1A" w:rsidRPr="00A70425" w:rsidRDefault="00440F1A" w:rsidP="00553949">
            <w:pPr>
              <w:spacing w:line="240" w:lineRule="auto"/>
              <w:ind w:left="44" w:right="-72"/>
              <w:jc w:val="right"/>
              <w:rPr>
                <w:rFonts w:cs="Arial"/>
                <w:sz w:val="16"/>
                <w:szCs w:val="16"/>
              </w:rPr>
            </w:pPr>
            <w:r w:rsidRPr="00A70425">
              <w:rPr>
                <w:rFonts w:cs="Arial"/>
                <w:sz w:val="16"/>
                <w:szCs w:val="16"/>
              </w:rPr>
              <w:t>Decrease</w:t>
            </w:r>
          </w:p>
          <w:p w14:paraId="2F80BA14" w14:textId="448EF44C" w:rsidR="00440F1A" w:rsidRPr="00A70425" w:rsidRDefault="00440F1A" w:rsidP="00553949">
            <w:pPr>
              <w:spacing w:line="240" w:lineRule="auto"/>
              <w:ind w:left="44" w:right="-72"/>
              <w:jc w:val="right"/>
              <w:rPr>
                <w:rFonts w:cs="Arial"/>
                <w:sz w:val="16"/>
                <w:szCs w:val="16"/>
              </w:rPr>
            </w:pPr>
            <w:r w:rsidRPr="00A70425">
              <w:rPr>
                <w:rFonts w:cs="Arial"/>
                <w:sz w:val="16"/>
                <w:szCs w:val="16"/>
              </w:rPr>
              <w:t>by 4.83</w:t>
            </w:r>
          </w:p>
        </w:tc>
        <w:tc>
          <w:tcPr>
            <w:tcW w:w="1152" w:type="dxa"/>
          </w:tcPr>
          <w:p w14:paraId="7BC7C6E5" w14:textId="77777777" w:rsidR="00440F1A" w:rsidRPr="00A70425" w:rsidRDefault="00440F1A" w:rsidP="00553949">
            <w:pPr>
              <w:spacing w:line="240" w:lineRule="auto"/>
              <w:ind w:left="44" w:right="-72"/>
              <w:jc w:val="right"/>
              <w:rPr>
                <w:rFonts w:cs="Arial"/>
                <w:sz w:val="16"/>
                <w:szCs w:val="16"/>
              </w:rPr>
            </w:pPr>
            <w:r w:rsidRPr="00A70425">
              <w:rPr>
                <w:rFonts w:cs="Arial"/>
                <w:sz w:val="16"/>
                <w:szCs w:val="16"/>
              </w:rPr>
              <w:t>Decrease</w:t>
            </w:r>
          </w:p>
          <w:p w14:paraId="64F9C1A7" w14:textId="3A264218" w:rsidR="00440F1A" w:rsidRPr="00A70425" w:rsidRDefault="00440F1A" w:rsidP="00553949">
            <w:pPr>
              <w:spacing w:line="240" w:lineRule="auto"/>
              <w:ind w:left="44" w:right="-72"/>
              <w:jc w:val="right"/>
              <w:rPr>
                <w:rFonts w:cs="Arial"/>
                <w:sz w:val="16"/>
                <w:szCs w:val="16"/>
              </w:rPr>
            </w:pPr>
            <w:r w:rsidRPr="00A70425">
              <w:rPr>
                <w:rFonts w:cs="Arial"/>
                <w:sz w:val="16"/>
                <w:szCs w:val="16"/>
              </w:rPr>
              <w:t>by 4.83</w:t>
            </w:r>
          </w:p>
        </w:tc>
        <w:tc>
          <w:tcPr>
            <w:tcW w:w="1152" w:type="dxa"/>
          </w:tcPr>
          <w:p w14:paraId="261ED557" w14:textId="77777777" w:rsidR="00440F1A" w:rsidRPr="00A70425" w:rsidRDefault="00440F1A" w:rsidP="00553949">
            <w:pPr>
              <w:spacing w:line="240" w:lineRule="auto"/>
              <w:ind w:left="44" w:right="-72"/>
              <w:jc w:val="right"/>
              <w:rPr>
                <w:rFonts w:cs="Arial"/>
                <w:sz w:val="16"/>
                <w:szCs w:val="16"/>
                <w:lang w:val="en-US"/>
              </w:rPr>
            </w:pPr>
            <w:r w:rsidRPr="00A70425">
              <w:rPr>
                <w:rFonts w:cs="Arial"/>
                <w:sz w:val="16"/>
                <w:szCs w:val="16"/>
                <w:lang w:val="en-US"/>
              </w:rPr>
              <w:t>Increase</w:t>
            </w:r>
          </w:p>
          <w:p w14:paraId="4361A2C2" w14:textId="07EB249B" w:rsidR="00440F1A" w:rsidRPr="00A70425" w:rsidRDefault="00440F1A" w:rsidP="00553949">
            <w:pPr>
              <w:spacing w:line="240" w:lineRule="auto"/>
              <w:ind w:left="44" w:right="-72"/>
              <w:jc w:val="right"/>
              <w:rPr>
                <w:rFonts w:cs="Arial"/>
                <w:sz w:val="16"/>
                <w:szCs w:val="16"/>
                <w:lang w:val="en-US"/>
              </w:rPr>
            </w:pPr>
            <w:r w:rsidRPr="00A70425">
              <w:rPr>
                <w:rFonts w:cs="Arial"/>
                <w:sz w:val="16"/>
                <w:szCs w:val="16"/>
                <w:lang w:val="en-US"/>
              </w:rPr>
              <w:t>by 4.00</w:t>
            </w:r>
          </w:p>
        </w:tc>
        <w:tc>
          <w:tcPr>
            <w:tcW w:w="1152" w:type="dxa"/>
          </w:tcPr>
          <w:p w14:paraId="5248FDC9" w14:textId="77777777" w:rsidR="00440F1A" w:rsidRPr="00A70425" w:rsidRDefault="00440F1A" w:rsidP="00553949">
            <w:pPr>
              <w:spacing w:line="240" w:lineRule="auto"/>
              <w:ind w:left="44" w:right="-72"/>
              <w:jc w:val="right"/>
              <w:rPr>
                <w:rFonts w:cs="Arial"/>
                <w:sz w:val="16"/>
                <w:szCs w:val="16"/>
                <w:lang w:val="en-US"/>
              </w:rPr>
            </w:pPr>
            <w:r w:rsidRPr="00A70425">
              <w:rPr>
                <w:rFonts w:cs="Arial"/>
                <w:sz w:val="16"/>
                <w:szCs w:val="16"/>
                <w:lang w:val="en-US"/>
              </w:rPr>
              <w:t>Increase</w:t>
            </w:r>
          </w:p>
          <w:p w14:paraId="0D221D27" w14:textId="553CE12F" w:rsidR="00440F1A" w:rsidRPr="00A70425" w:rsidRDefault="00440F1A" w:rsidP="00553949">
            <w:pPr>
              <w:spacing w:line="240" w:lineRule="auto"/>
              <w:ind w:left="44" w:right="-72"/>
              <w:jc w:val="right"/>
              <w:rPr>
                <w:rFonts w:cs="Arial"/>
                <w:sz w:val="16"/>
                <w:szCs w:val="16"/>
                <w:lang w:val="en-US"/>
              </w:rPr>
            </w:pPr>
            <w:r w:rsidRPr="00A70425">
              <w:rPr>
                <w:rFonts w:cs="Arial"/>
                <w:sz w:val="16"/>
                <w:szCs w:val="16"/>
                <w:lang w:val="en-US"/>
              </w:rPr>
              <w:t>by 4.00</w:t>
            </w:r>
          </w:p>
        </w:tc>
      </w:tr>
      <w:tr w:rsidR="00440F1A" w:rsidRPr="00A70425" w14:paraId="7E40B511" w14:textId="77777777" w:rsidTr="002E1540">
        <w:tc>
          <w:tcPr>
            <w:tcW w:w="2790" w:type="dxa"/>
            <w:vAlign w:val="bottom"/>
          </w:tcPr>
          <w:p w14:paraId="53FACC82" w14:textId="77777777" w:rsidR="00440F1A" w:rsidRPr="00A70425" w:rsidRDefault="00440F1A" w:rsidP="00553949">
            <w:pPr>
              <w:spacing w:line="240" w:lineRule="auto"/>
              <w:ind w:left="432"/>
              <w:rPr>
                <w:rFonts w:cs="Arial"/>
                <w:sz w:val="16"/>
                <w:szCs w:val="16"/>
              </w:rPr>
            </w:pPr>
            <w:r w:rsidRPr="00A70425">
              <w:rPr>
                <w:rFonts w:cs="Arial"/>
                <w:sz w:val="16"/>
                <w:szCs w:val="16"/>
              </w:rPr>
              <w:t>Salary growth rate</w:t>
            </w:r>
          </w:p>
          <w:p w14:paraId="578480F3" w14:textId="77777777" w:rsidR="00440F1A" w:rsidRPr="00A70425" w:rsidRDefault="00440F1A" w:rsidP="00553949">
            <w:pPr>
              <w:spacing w:line="240" w:lineRule="auto"/>
              <w:ind w:left="432"/>
              <w:rPr>
                <w:rFonts w:cs="Arial"/>
                <w:sz w:val="16"/>
                <w:szCs w:val="16"/>
              </w:rPr>
            </w:pPr>
          </w:p>
        </w:tc>
        <w:tc>
          <w:tcPr>
            <w:tcW w:w="1008" w:type="dxa"/>
          </w:tcPr>
          <w:p w14:paraId="1153CF6F" w14:textId="58483DBB" w:rsidR="00440F1A" w:rsidRPr="00A70425" w:rsidRDefault="00440F1A" w:rsidP="00553949">
            <w:pPr>
              <w:spacing w:line="240" w:lineRule="auto"/>
              <w:ind w:right="-72"/>
              <w:jc w:val="right"/>
              <w:rPr>
                <w:rFonts w:cs="Arial"/>
                <w:sz w:val="16"/>
                <w:szCs w:val="16"/>
                <w:rtl/>
                <w:cs/>
                <w:lang w:val="en-US"/>
              </w:rPr>
            </w:pPr>
            <w:r w:rsidRPr="00A70425">
              <w:rPr>
                <w:rFonts w:cs="Arial"/>
                <w:sz w:val="16"/>
                <w:szCs w:val="16"/>
                <w:lang w:val="en-US"/>
              </w:rPr>
              <w:t>1.00</w:t>
            </w:r>
          </w:p>
        </w:tc>
        <w:tc>
          <w:tcPr>
            <w:tcW w:w="1062" w:type="dxa"/>
          </w:tcPr>
          <w:p w14:paraId="5749910A" w14:textId="62F9A432" w:rsidR="00440F1A" w:rsidRPr="00A70425" w:rsidRDefault="00440F1A" w:rsidP="00553949">
            <w:pPr>
              <w:spacing w:line="240" w:lineRule="auto"/>
              <w:ind w:right="-72"/>
              <w:jc w:val="right"/>
              <w:rPr>
                <w:rFonts w:cs="Arial"/>
                <w:sz w:val="16"/>
                <w:szCs w:val="16"/>
                <w:rtl/>
                <w:cs/>
                <w:lang w:val="en-US"/>
              </w:rPr>
            </w:pPr>
            <w:r w:rsidRPr="00A70425">
              <w:rPr>
                <w:rFonts w:cs="Arial"/>
                <w:sz w:val="16"/>
                <w:szCs w:val="16"/>
                <w:lang w:val="en-US"/>
              </w:rPr>
              <w:t>1.00</w:t>
            </w:r>
          </w:p>
        </w:tc>
        <w:tc>
          <w:tcPr>
            <w:tcW w:w="1152" w:type="dxa"/>
          </w:tcPr>
          <w:p w14:paraId="3B3EE439" w14:textId="77777777" w:rsidR="00440F1A" w:rsidRPr="00A70425" w:rsidRDefault="00440F1A" w:rsidP="00553949">
            <w:pPr>
              <w:spacing w:line="240" w:lineRule="auto"/>
              <w:ind w:right="-72"/>
              <w:jc w:val="right"/>
              <w:rPr>
                <w:rFonts w:cs="Arial"/>
                <w:sz w:val="16"/>
                <w:szCs w:val="16"/>
                <w:lang w:val="en-US"/>
              </w:rPr>
            </w:pPr>
            <w:r w:rsidRPr="00A70425">
              <w:rPr>
                <w:rFonts w:cs="Arial"/>
                <w:sz w:val="16"/>
                <w:szCs w:val="16"/>
                <w:lang w:val="en-US"/>
              </w:rPr>
              <w:t>Increase</w:t>
            </w:r>
          </w:p>
          <w:p w14:paraId="1CC4CECE" w14:textId="76C625A9" w:rsidR="00440F1A" w:rsidRPr="00A70425" w:rsidRDefault="00440F1A" w:rsidP="00553949">
            <w:pPr>
              <w:spacing w:line="240" w:lineRule="auto"/>
              <w:ind w:right="-72"/>
              <w:jc w:val="right"/>
              <w:rPr>
                <w:rFonts w:cs="Arial"/>
                <w:sz w:val="16"/>
                <w:szCs w:val="16"/>
                <w:rtl/>
                <w:cs/>
                <w:lang w:val="en-US"/>
              </w:rPr>
            </w:pPr>
            <w:r w:rsidRPr="00A70425">
              <w:rPr>
                <w:rFonts w:cs="Arial"/>
                <w:sz w:val="16"/>
                <w:szCs w:val="16"/>
                <w:lang w:val="en-US"/>
              </w:rPr>
              <w:t>by 10.51</w:t>
            </w:r>
          </w:p>
        </w:tc>
        <w:tc>
          <w:tcPr>
            <w:tcW w:w="1152" w:type="dxa"/>
          </w:tcPr>
          <w:p w14:paraId="01EEA81D" w14:textId="77777777" w:rsidR="00440F1A" w:rsidRPr="00A70425" w:rsidRDefault="00440F1A" w:rsidP="00553949">
            <w:pPr>
              <w:spacing w:line="240" w:lineRule="auto"/>
              <w:ind w:right="-72"/>
              <w:jc w:val="right"/>
              <w:rPr>
                <w:rFonts w:cs="Arial"/>
                <w:sz w:val="16"/>
                <w:szCs w:val="16"/>
                <w:lang w:val="en-US"/>
              </w:rPr>
            </w:pPr>
            <w:r w:rsidRPr="00A70425">
              <w:rPr>
                <w:rFonts w:cs="Arial"/>
                <w:sz w:val="16"/>
                <w:szCs w:val="16"/>
                <w:lang w:val="en-US"/>
              </w:rPr>
              <w:t>Increase</w:t>
            </w:r>
          </w:p>
          <w:p w14:paraId="0AA403A7" w14:textId="3BB411C3" w:rsidR="00440F1A" w:rsidRPr="00A70425" w:rsidRDefault="00440F1A" w:rsidP="00553949">
            <w:pPr>
              <w:spacing w:line="240" w:lineRule="auto"/>
              <w:ind w:right="-72"/>
              <w:jc w:val="right"/>
              <w:rPr>
                <w:rFonts w:cs="Arial"/>
                <w:sz w:val="16"/>
                <w:szCs w:val="16"/>
                <w:rtl/>
                <w:cs/>
                <w:lang w:val="en-US"/>
              </w:rPr>
            </w:pPr>
            <w:r w:rsidRPr="00A70425">
              <w:rPr>
                <w:rFonts w:cs="Arial"/>
                <w:sz w:val="16"/>
                <w:szCs w:val="16"/>
                <w:lang w:val="en-US"/>
              </w:rPr>
              <w:t>by 10.51</w:t>
            </w:r>
          </w:p>
        </w:tc>
        <w:tc>
          <w:tcPr>
            <w:tcW w:w="1152" w:type="dxa"/>
          </w:tcPr>
          <w:p w14:paraId="62E7F20C" w14:textId="77777777" w:rsidR="00440F1A" w:rsidRPr="00A70425" w:rsidRDefault="00440F1A" w:rsidP="00553949">
            <w:pPr>
              <w:spacing w:line="240" w:lineRule="auto"/>
              <w:ind w:left="44" w:right="-72"/>
              <w:jc w:val="right"/>
              <w:rPr>
                <w:rFonts w:cs="Arial"/>
                <w:sz w:val="16"/>
                <w:szCs w:val="16"/>
                <w:lang w:val="en-US"/>
              </w:rPr>
            </w:pPr>
            <w:r w:rsidRPr="00A70425">
              <w:rPr>
                <w:rFonts w:cs="Arial"/>
                <w:sz w:val="16"/>
                <w:szCs w:val="16"/>
                <w:lang w:val="en-US"/>
              </w:rPr>
              <w:t>Decrease</w:t>
            </w:r>
          </w:p>
          <w:p w14:paraId="42938541" w14:textId="773DA8D9" w:rsidR="00440F1A" w:rsidRPr="00A70425" w:rsidRDefault="00440F1A" w:rsidP="00553949">
            <w:pPr>
              <w:spacing w:line="240" w:lineRule="auto"/>
              <w:ind w:left="44" w:right="-72"/>
              <w:jc w:val="right"/>
              <w:rPr>
                <w:rFonts w:cs="Arial"/>
                <w:sz w:val="16"/>
                <w:szCs w:val="16"/>
                <w:rtl/>
                <w:cs/>
                <w:lang w:val="en-US"/>
              </w:rPr>
            </w:pPr>
            <w:r w:rsidRPr="00A70425">
              <w:rPr>
                <w:rFonts w:cs="Arial"/>
                <w:sz w:val="16"/>
                <w:szCs w:val="16"/>
                <w:lang w:val="en-US"/>
              </w:rPr>
              <w:t>by 9.19</w:t>
            </w:r>
          </w:p>
        </w:tc>
        <w:tc>
          <w:tcPr>
            <w:tcW w:w="1152" w:type="dxa"/>
          </w:tcPr>
          <w:p w14:paraId="240B9598" w14:textId="77777777" w:rsidR="00440F1A" w:rsidRPr="00A70425" w:rsidRDefault="00440F1A" w:rsidP="00553949">
            <w:pPr>
              <w:spacing w:line="240" w:lineRule="auto"/>
              <w:ind w:left="44" w:right="-72"/>
              <w:jc w:val="right"/>
              <w:rPr>
                <w:rFonts w:cs="Arial"/>
                <w:sz w:val="16"/>
                <w:szCs w:val="16"/>
                <w:lang w:val="en-US"/>
              </w:rPr>
            </w:pPr>
            <w:r w:rsidRPr="00A70425">
              <w:rPr>
                <w:rFonts w:cs="Arial"/>
                <w:sz w:val="16"/>
                <w:szCs w:val="16"/>
                <w:lang w:val="en-US"/>
              </w:rPr>
              <w:t>Decrease</w:t>
            </w:r>
          </w:p>
          <w:p w14:paraId="38E6831D" w14:textId="6B76B312" w:rsidR="00440F1A" w:rsidRPr="00A70425" w:rsidRDefault="00440F1A" w:rsidP="00553949">
            <w:pPr>
              <w:spacing w:line="240" w:lineRule="auto"/>
              <w:ind w:left="44" w:right="-72"/>
              <w:jc w:val="right"/>
              <w:rPr>
                <w:rFonts w:cs="Arial"/>
                <w:sz w:val="16"/>
                <w:szCs w:val="16"/>
                <w:rtl/>
                <w:cs/>
                <w:lang w:val="en-US"/>
              </w:rPr>
            </w:pPr>
            <w:r w:rsidRPr="00A70425">
              <w:rPr>
                <w:rFonts w:cs="Arial"/>
                <w:sz w:val="16"/>
                <w:szCs w:val="16"/>
                <w:lang w:val="en-US"/>
              </w:rPr>
              <w:t>by 9.19</w:t>
            </w:r>
          </w:p>
        </w:tc>
      </w:tr>
    </w:tbl>
    <w:p w14:paraId="136F3C99" w14:textId="77777777" w:rsidR="002E1540" w:rsidRPr="00A70425" w:rsidRDefault="002E1540" w:rsidP="00553949">
      <w:pPr>
        <w:spacing w:line="240" w:lineRule="auto"/>
        <w:ind w:left="540"/>
        <w:jc w:val="both"/>
        <w:rPr>
          <w:rFonts w:cs="Arial"/>
          <w:sz w:val="18"/>
          <w:szCs w:val="18"/>
        </w:rPr>
      </w:pPr>
    </w:p>
    <w:tbl>
      <w:tblPr>
        <w:tblW w:w="9468" w:type="dxa"/>
        <w:tblLayout w:type="fixed"/>
        <w:tblLook w:val="01E0" w:firstRow="1" w:lastRow="1" w:firstColumn="1" w:lastColumn="1" w:noHBand="0" w:noVBand="0"/>
      </w:tblPr>
      <w:tblGrid>
        <w:gridCol w:w="2790"/>
        <w:gridCol w:w="1008"/>
        <w:gridCol w:w="1062"/>
        <w:gridCol w:w="1152"/>
        <w:gridCol w:w="1152"/>
        <w:gridCol w:w="1152"/>
        <w:gridCol w:w="1152"/>
      </w:tblGrid>
      <w:tr w:rsidR="002E1540" w:rsidRPr="00A70425" w14:paraId="0A40C2F8" w14:textId="77777777" w:rsidTr="002E1540">
        <w:tc>
          <w:tcPr>
            <w:tcW w:w="2790" w:type="dxa"/>
            <w:vAlign w:val="bottom"/>
          </w:tcPr>
          <w:p w14:paraId="2D7470F5" w14:textId="77777777" w:rsidR="002E1540" w:rsidRPr="00A70425" w:rsidRDefault="002E1540" w:rsidP="00553949">
            <w:pPr>
              <w:spacing w:line="240" w:lineRule="auto"/>
              <w:ind w:left="432"/>
              <w:jc w:val="center"/>
              <w:rPr>
                <w:rFonts w:cs="Arial"/>
                <w:b/>
                <w:bCs/>
                <w:sz w:val="16"/>
                <w:szCs w:val="16"/>
              </w:rPr>
            </w:pPr>
          </w:p>
        </w:tc>
        <w:tc>
          <w:tcPr>
            <w:tcW w:w="6678" w:type="dxa"/>
            <w:gridSpan w:val="6"/>
            <w:vAlign w:val="bottom"/>
          </w:tcPr>
          <w:p w14:paraId="671E2365" w14:textId="77777777" w:rsidR="002E1540" w:rsidRPr="00A70425" w:rsidRDefault="002E1540" w:rsidP="00553949">
            <w:pPr>
              <w:pBdr>
                <w:bottom w:val="single" w:sz="4" w:space="1" w:color="auto"/>
              </w:pBdr>
              <w:spacing w:line="240" w:lineRule="auto"/>
              <w:ind w:right="-72"/>
              <w:jc w:val="center"/>
              <w:rPr>
                <w:rFonts w:cs="Arial"/>
                <w:b/>
                <w:bCs/>
                <w:sz w:val="16"/>
                <w:szCs w:val="16"/>
              </w:rPr>
            </w:pPr>
            <w:r w:rsidRPr="00A70425">
              <w:rPr>
                <w:rFonts w:cs="Arial"/>
                <w:b/>
                <w:bCs/>
                <w:sz w:val="16"/>
                <w:szCs w:val="16"/>
              </w:rPr>
              <w:t>Separate financial statements</w:t>
            </w:r>
          </w:p>
        </w:tc>
      </w:tr>
      <w:tr w:rsidR="002E1540" w:rsidRPr="00A70425" w14:paraId="1633871B" w14:textId="77777777" w:rsidTr="002E1540">
        <w:tc>
          <w:tcPr>
            <w:tcW w:w="2790" w:type="dxa"/>
            <w:vAlign w:val="bottom"/>
          </w:tcPr>
          <w:p w14:paraId="71845F6F" w14:textId="77777777" w:rsidR="002E1540" w:rsidRPr="00A70425" w:rsidRDefault="002E1540" w:rsidP="00553949">
            <w:pPr>
              <w:spacing w:line="240" w:lineRule="auto"/>
              <w:ind w:left="432"/>
              <w:jc w:val="center"/>
              <w:rPr>
                <w:rFonts w:cs="Arial"/>
                <w:b/>
                <w:bCs/>
                <w:sz w:val="16"/>
                <w:szCs w:val="16"/>
              </w:rPr>
            </w:pPr>
          </w:p>
        </w:tc>
        <w:tc>
          <w:tcPr>
            <w:tcW w:w="6678" w:type="dxa"/>
            <w:gridSpan w:val="6"/>
            <w:vAlign w:val="bottom"/>
          </w:tcPr>
          <w:p w14:paraId="7E4E2021" w14:textId="77777777" w:rsidR="002E1540" w:rsidRPr="00A70425" w:rsidRDefault="002E1540" w:rsidP="00553949">
            <w:pPr>
              <w:pBdr>
                <w:bottom w:val="single" w:sz="4" w:space="1" w:color="auto"/>
              </w:pBdr>
              <w:spacing w:line="240" w:lineRule="auto"/>
              <w:ind w:left="2058" w:right="-72"/>
              <w:jc w:val="center"/>
              <w:rPr>
                <w:rFonts w:cs="Arial"/>
                <w:b/>
                <w:bCs/>
                <w:sz w:val="16"/>
                <w:szCs w:val="16"/>
              </w:rPr>
            </w:pPr>
            <w:r w:rsidRPr="00A70425">
              <w:rPr>
                <w:rFonts w:cs="Arial"/>
                <w:b/>
                <w:bCs/>
                <w:sz w:val="16"/>
                <w:szCs w:val="16"/>
              </w:rPr>
              <w:t>Impact on defined benefit obligation</w:t>
            </w:r>
          </w:p>
        </w:tc>
      </w:tr>
      <w:tr w:rsidR="002E1540" w:rsidRPr="00A70425" w14:paraId="5F36E015" w14:textId="77777777" w:rsidTr="002E1540">
        <w:tc>
          <w:tcPr>
            <w:tcW w:w="2790" w:type="dxa"/>
            <w:vAlign w:val="bottom"/>
          </w:tcPr>
          <w:p w14:paraId="51D2C6B0" w14:textId="77777777" w:rsidR="002E1540" w:rsidRPr="00A70425" w:rsidRDefault="002E1540" w:rsidP="00553949">
            <w:pPr>
              <w:spacing w:line="240" w:lineRule="auto"/>
              <w:ind w:left="432"/>
              <w:jc w:val="center"/>
              <w:rPr>
                <w:rFonts w:cs="Arial"/>
                <w:sz w:val="16"/>
                <w:szCs w:val="16"/>
              </w:rPr>
            </w:pPr>
          </w:p>
        </w:tc>
        <w:tc>
          <w:tcPr>
            <w:tcW w:w="2070" w:type="dxa"/>
            <w:gridSpan w:val="2"/>
            <w:vAlign w:val="bottom"/>
          </w:tcPr>
          <w:p w14:paraId="1E1D2A67" w14:textId="77777777" w:rsidR="002E1540" w:rsidRPr="00A70425" w:rsidRDefault="002E1540" w:rsidP="00553949">
            <w:pPr>
              <w:pBdr>
                <w:bottom w:val="single" w:sz="4" w:space="1" w:color="auto"/>
              </w:pBdr>
              <w:spacing w:line="240" w:lineRule="auto"/>
              <w:ind w:right="-72"/>
              <w:jc w:val="center"/>
              <w:rPr>
                <w:rFonts w:cs="Arial"/>
                <w:b/>
                <w:bCs/>
                <w:sz w:val="16"/>
                <w:szCs w:val="16"/>
              </w:rPr>
            </w:pPr>
            <w:r w:rsidRPr="00A70425">
              <w:rPr>
                <w:rFonts w:cs="Arial"/>
                <w:b/>
                <w:bCs/>
                <w:sz w:val="16"/>
                <w:szCs w:val="16"/>
              </w:rPr>
              <w:t xml:space="preserve">Change in assumption </w:t>
            </w:r>
          </w:p>
          <w:p w14:paraId="5FF06A70" w14:textId="77777777" w:rsidR="002E1540" w:rsidRPr="00A70425" w:rsidRDefault="002E1540" w:rsidP="00553949">
            <w:pPr>
              <w:pBdr>
                <w:bottom w:val="single" w:sz="4" w:space="1" w:color="auto"/>
              </w:pBdr>
              <w:spacing w:line="240" w:lineRule="auto"/>
              <w:ind w:right="-72"/>
              <w:jc w:val="center"/>
              <w:rPr>
                <w:rFonts w:cs="Arial"/>
                <w:b/>
                <w:bCs/>
                <w:sz w:val="16"/>
                <w:szCs w:val="16"/>
              </w:rPr>
            </w:pPr>
            <w:r w:rsidRPr="00A70425">
              <w:rPr>
                <w:rFonts w:cs="Arial"/>
                <w:b/>
                <w:bCs/>
                <w:sz w:val="16"/>
                <w:szCs w:val="16"/>
              </w:rPr>
              <w:t>%</w:t>
            </w:r>
          </w:p>
        </w:tc>
        <w:tc>
          <w:tcPr>
            <w:tcW w:w="2304" w:type="dxa"/>
            <w:gridSpan w:val="2"/>
            <w:vAlign w:val="bottom"/>
          </w:tcPr>
          <w:p w14:paraId="25302D4C" w14:textId="77777777" w:rsidR="002E1540" w:rsidRPr="00A70425" w:rsidRDefault="002E1540" w:rsidP="00553949">
            <w:pPr>
              <w:pBdr>
                <w:bottom w:val="single" w:sz="4" w:space="1" w:color="auto"/>
              </w:pBdr>
              <w:spacing w:line="240" w:lineRule="auto"/>
              <w:ind w:right="-72"/>
              <w:jc w:val="center"/>
              <w:rPr>
                <w:rFonts w:cs="Arial"/>
                <w:b/>
                <w:bCs/>
                <w:sz w:val="16"/>
                <w:szCs w:val="16"/>
              </w:rPr>
            </w:pPr>
            <w:r w:rsidRPr="00A70425">
              <w:rPr>
                <w:rFonts w:cs="Arial"/>
                <w:b/>
                <w:bCs/>
                <w:sz w:val="16"/>
                <w:szCs w:val="16"/>
              </w:rPr>
              <w:t xml:space="preserve">Increase in assumption </w:t>
            </w:r>
          </w:p>
          <w:p w14:paraId="44467195" w14:textId="77777777" w:rsidR="002E1540" w:rsidRPr="00A70425" w:rsidRDefault="002E1540" w:rsidP="00553949">
            <w:pPr>
              <w:pBdr>
                <w:bottom w:val="single" w:sz="4" w:space="1" w:color="auto"/>
              </w:pBdr>
              <w:spacing w:line="240" w:lineRule="auto"/>
              <w:ind w:right="-72"/>
              <w:jc w:val="center"/>
              <w:rPr>
                <w:rFonts w:cs="Arial"/>
                <w:b/>
                <w:bCs/>
                <w:sz w:val="16"/>
                <w:szCs w:val="16"/>
              </w:rPr>
            </w:pPr>
            <w:r w:rsidRPr="00A70425">
              <w:rPr>
                <w:rFonts w:cs="Arial"/>
                <w:b/>
                <w:bCs/>
                <w:sz w:val="16"/>
                <w:szCs w:val="16"/>
              </w:rPr>
              <w:t>%</w:t>
            </w:r>
          </w:p>
        </w:tc>
        <w:tc>
          <w:tcPr>
            <w:tcW w:w="2304" w:type="dxa"/>
            <w:gridSpan w:val="2"/>
            <w:vAlign w:val="bottom"/>
          </w:tcPr>
          <w:p w14:paraId="5D804B13" w14:textId="77777777" w:rsidR="002E1540" w:rsidRPr="00A70425" w:rsidRDefault="002E1540" w:rsidP="00553949">
            <w:pPr>
              <w:pBdr>
                <w:bottom w:val="single" w:sz="4" w:space="1" w:color="auto"/>
              </w:pBdr>
              <w:spacing w:line="240" w:lineRule="auto"/>
              <w:ind w:right="-72"/>
              <w:jc w:val="center"/>
              <w:rPr>
                <w:rFonts w:cs="Arial"/>
                <w:b/>
                <w:bCs/>
                <w:sz w:val="16"/>
                <w:szCs w:val="16"/>
              </w:rPr>
            </w:pPr>
            <w:r w:rsidRPr="00A70425">
              <w:rPr>
                <w:rFonts w:cs="Arial"/>
                <w:b/>
                <w:bCs/>
                <w:sz w:val="16"/>
                <w:szCs w:val="16"/>
              </w:rPr>
              <w:t xml:space="preserve">Decrease in assumption </w:t>
            </w:r>
          </w:p>
          <w:p w14:paraId="1DCD11F7" w14:textId="77777777" w:rsidR="002E1540" w:rsidRPr="00A70425" w:rsidRDefault="002E1540" w:rsidP="00553949">
            <w:pPr>
              <w:pBdr>
                <w:bottom w:val="single" w:sz="4" w:space="1" w:color="auto"/>
              </w:pBdr>
              <w:spacing w:line="240" w:lineRule="auto"/>
              <w:ind w:right="-72"/>
              <w:jc w:val="center"/>
              <w:rPr>
                <w:rFonts w:cs="Arial"/>
                <w:b/>
                <w:bCs/>
                <w:sz w:val="16"/>
                <w:szCs w:val="16"/>
              </w:rPr>
            </w:pPr>
            <w:r w:rsidRPr="00A70425">
              <w:rPr>
                <w:rFonts w:cs="Arial"/>
                <w:b/>
                <w:bCs/>
                <w:sz w:val="16"/>
                <w:szCs w:val="16"/>
              </w:rPr>
              <w:t>%</w:t>
            </w:r>
          </w:p>
        </w:tc>
      </w:tr>
      <w:tr w:rsidR="002E1540" w:rsidRPr="00A70425" w14:paraId="2594A2F4" w14:textId="77777777" w:rsidTr="002E1540">
        <w:tc>
          <w:tcPr>
            <w:tcW w:w="2790" w:type="dxa"/>
            <w:vAlign w:val="bottom"/>
          </w:tcPr>
          <w:p w14:paraId="573F7E0A" w14:textId="77777777" w:rsidR="002E1540" w:rsidRPr="00A70425" w:rsidRDefault="002E1540" w:rsidP="00553949">
            <w:pPr>
              <w:spacing w:line="240" w:lineRule="auto"/>
              <w:ind w:left="432"/>
              <w:jc w:val="both"/>
              <w:rPr>
                <w:rFonts w:cs="Arial"/>
                <w:sz w:val="16"/>
                <w:szCs w:val="16"/>
              </w:rPr>
            </w:pPr>
          </w:p>
        </w:tc>
        <w:tc>
          <w:tcPr>
            <w:tcW w:w="1008" w:type="dxa"/>
            <w:vAlign w:val="bottom"/>
          </w:tcPr>
          <w:p w14:paraId="39D31B80" w14:textId="7D7193E0" w:rsidR="002E1540" w:rsidRPr="00A70425" w:rsidRDefault="00AE4492"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2022</w:t>
            </w:r>
          </w:p>
        </w:tc>
        <w:tc>
          <w:tcPr>
            <w:tcW w:w="1062" w:type="dxa"/>
            <w:vAlign w:val="bottom"/>
          </w:tcPr>
          <w:p w14:paraId="72D2DD7B" w14:textId="5E0B74A4" w:rsidR="002E1540" w:rsidRPr="00A70425" w:rsidRDefault="00AE4492"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2021</w:t>
            </w:r>
          </w:p>
        </w:tc>
        <w:tc>
          <w:tcPr>
            <w:tcW w:w="1152" w:type="dxa"/>
            <w:vAlign w:val="bottom"/>
          </w:tcPr>
          <w:p w14:paraId="1E87ABAD" w14:textId="65FFBD46" w:rsidR="002E1540" w:rsidRPr="00A70425" w:rsidRDefault="00AE4492"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2022</w:t>
            </w:r>
          </w:p>
        </w:tc>
        <w:tc>
          <w:tcPr>
            <w:tcW w:w="1152" w:type="dxa"/>
            <w:vAlign w:val="bottom"/>
          </w:tcPr>
          <w:p w14:paraId="55D1C637" w14:textId="5D464A63" w:rsidR="002E1540" w:rsidRPr="00A70425" w:rsidRDefault="00AE4492"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2021</w:t>
            </w:r>
          </w:p>
        </w:tc>
        <w:tc>
          <w:tcPr>
            <w:tcW w:w="1152" w:type="dxa"/>
            <w:vAlign w:val="bottom"/>
          </w:tcPr>
          <w:p w14:paraId="6BAE18ED" w14:textId="53E6A52C" w:rsidR="002E1540" w:rsidRPr="00A70425" w:rsidRDefault="00AE4492"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2022</w:t>
            </w:r>
          </w:p>
        </w:tc>
        <w:tc>
          <w:tcPr>
            <w:tcW w:w="1152" w:type="dxa"/>
            <w:vAlign w:val="bottom"/>
          </w:tcPr>
          <w:p w14:paraId="10FF19FC" w14:textId="690BC63A" w:rsidR="002E1540" w:rsidRPr="00A70425" w:rsidRDefault="00AE4492" w:rsidP="00553949">
            <w:pPr>
              <w:pBdr>
                <w:bottom w:val="single" w:sz="4" w:space="1" w:color="auto"/>
              </w:pBdr>
              <w:spacing w:line="240" w:lineRule="auto"/>
              <w:ind w:right="-72"/>
              <w:jc w:val="right"/>
              <w:rPr>
                <w:rFonts w:cs="Arial"/>
                <w:b/>
                <w:bCs/>
                <w:sz w:val="16"/>
                <w:szCs w:val="16"/>
              </w:rPr>
            </w:pPr>
            <w:r w:rsidRPr="00A70425">
              <w:rPr>
                <w:rFonts w:cs="Arial"/>
                <w:b/>
                <w:bCs/>
                <w:sz w:val="16"/>
                <w:szCs w:val="16"/>
              </w:rPr>
              <w:t>2021</w:t>
            </w:r>
          </w:p>
        </w:tc>
      </w:tr>
      <w:tr w:rsidR="002E1540" w:rsidRPr="00A70425" w14:paraId="6DBF7234" w14:textId="77777777" w:rsidTr="002E1540">
        <w:tc>
          <w:tcPr>
            <w:tcW w:w="2790" w:type="dxa"/>
            <w:vAlign w:val="bottom"/>
          </w:tcPr>
          <w:p w14:paraId="523C2C47" w14:textId="77777777" w:rsidR="002E1540" w:rsidRPr="00A70425" w:rsidRDefault="002E1540" w:rsidP="00553949">
            <w:pPr>
              <w:spacing w:line="240" w:lineRule="auto"/>
              <w:ind w:left="432"/>
              <w:jc w:val="both"/>
              <w:rPr>
                <w:rFonts w:cs="Arial"/>
                <w:sz w:val="16"/>
                <w:szCs w:val="16"/>
              </w:rPr>
            </w:pPr>
          </w:p>
        </w:tc>
        <w:tc>
          <w:tcPr>
            <w:tcW w:w="1008" w:type="dxa"/>
            <w:vAlign w:val="bottom"/>
          </w:tcPr>
          <w:p w14:paraId="697B7E20" w14:textId="77777777" w:rsidR="002E1540" w:rsidRPr="00A70425" w:rsidRDefault="002E1540" w:rsidP="00553949">
            <w:pPr>
              <w:spacing w:line="240" w:lineRule="auto"/>
              <w:ind w:right="-72"/>
              <w:jc w:val="both"/>
              <w:rPr>
                <w:rFonts w:cs="Arial"/>
                <w:sz w:val="16"/>
                <w:szCs w:val="16"/>
              </w:rPr>
            </w:pPr>
          </w:p>
        </w:tc>
        <w:tc>
          <w:tcPr>
            <w:tcW w:w="1062" w:type="dxa"/>
            <w:vAlign w:val="bottom"/>
          </w:tcPr>
          <w:p w14:paraId="41A285C4" w14:textId="77777777" w:rsidR="002E1540" w:rsidRPr="00A70425" w:rsidRDefault="002E1540" w:rsidP="00553949">
            <w:pPr>
              <w:spacing w:line="240" w:lineRule="auto"/>
              <w:ind w:right="-72"/>
              <w:jc w:val="both"/>
              <w:rPr>
                <w:rFonts w:cs="Arial"/>
                <w:sz w:val="16"/>
                <w:szCs w:val="16"/>
              </w:rPr>
            </w:pPr>
          </w:p>
        </w:tc>
        <w:tc>
          <w:tcPr>
            <w:tcW w:w="1152" w:type="dxa"/>
            <w:vAlign w:val="bottom"/>
          </w:tcPr>
          <w:p w14:paraId="12F27883" w14:textId="77777777" w:rsidR="002E1540" w:rsidRPr="00A70425" w:rsidRDefault="002E1540" w:rsidP="00553949">
            <w:pPr>
              <w:spacing w:line="240" w:lineRule="auto"/>
              <w:ind w:right="-72"/>
              <w:jc w:val="both"/>
              <w:rPr>
                <w:rFonts w:cs="Arial"/>
                <w:sz w:val="16"/>
                <w:szCs w:val="16"/>
              </w:rPr>
            </w:pPr>
          </w:p>
        </w:tc>
        <w:tc>
          <w:tcPr>
            <w:tcW w:w="1152" w:type="dxa"/>
            <w:vAlign w:val="bottom"/>
          </w:tcPr>
          <w:p w14:paraId="7B05F7ED" w14:textId="77777777" w:rsidR="002E1540" w:rsidRPr="00A70425" w:rsidRDefault="002E1540" w:rsidP="00553949">
            <w:pPr>
              <w:spacing w:line="240" w:lineRule="auto"/>
              <w:ind w:right="-72"/>
              <w:jc w:val="both"/>
              <w:rPr>
                <w:rFonts w:cs="Arial"/>
                <w:sz w:val="16"/>
                <w:szCs w:val="16"/>
              </w:rPr>
            </w:pPr>
          </w:p>
        </w:tc>
        <w:tc>
          <w:tcPr>
            <w:tcW w:w="1152" w:type="dxa"/>
            <w:vAlign w:val="bottom"/>
          </w:tcPr>
          <w:p w14:paraId="2F054419" w14:textId="77777777" w:rsidR="002E1540" w:rsidRPr="00A70425" w:rsidRDefault="002E1540" w:rsidP="00553949">
            <w:pPr>
              <w:spacing w:line="240" w:lineRule="auto"/>
              <w:ind w:right="-72"/>
              <w:jc w:val="both"/>
              <w:rPr>
                <w:rFonts w:cs="Arial"/>
                <w:sz w:val="16"/>
                <w:szCs w:val="16"/>
              </w:rPr>
            </w:pPr>
          </w:p>
        </w:tc>
        <w:tc>
          <w:tcPr>
            <w:tcW w:w="1152" w:type="dxa"/>
            <w:vAlign w:val="bottom"/>
          </w:tcPr>
          <w:p w14:paraId="78123671" w14:textId="77777777" w:rsidR="002E1540" w:rsidRPr="00A70425" w:rsidRDefault="002E1540" w:rsidP="00553949">
            <w:pPr>
              <w:spacing w:line="240" w:lineRule="auto"/>
              <w:ind w:right="-72"/>
              <w:jc w:val="both"/>
              <w:rPr>
                <w:rFonts w:cs="Arial"/>
                <w:sz w:val="16"/>
                <w:szCs w:val="16"/>
              </w:rPr>
            </w:pPr>
          </w:p>
        </w:tc>
      </w:tr>
      <w:tr w:rsidR="00440F1A" w:rsidRPr="00A70425" w14:paraId="3D4340AF" w14:textId="77777777" w:rsidTr="002E1540">
        <w:tc>
          <w:tcPr>
            <w:tcW w:w="2790" w:type="dxa"/>
            <w:vAlign w:val="bottom"/>
          </w:tcPr>
          <w:p w14:paraId="648D171F" w14:textId="77777777" w:rsidR="00440F1A" w:rsidRPr="00A70425" w:rsidRDefault="00440F1A" w:rsidP="00553949">
            <w:pPr>
              <w:spacing w:line="240" w:lineRule="auto"/>
              <w:ind w:left="432"/>
              <w:rPr>
                <w:rFonts w:cs="Arial"/>
                <w:sz w:val="16"/>
                <w:szCs w:val="16"/>
              </w:rPr>
            </w:pPr>
            <w:r w:rsidRPr="00A70425">
              <w:rPr>
                <w:rFonts w:cs="Arial"/>
                <w:sz w:val="16"/>
                <w:szCs w:val="16"/>
              </w:rPr>
              <w:t>Discount rate</w:t>
            </w:r>
          </w:p>
          <w:p w14:paraId="13BCDF33" w14:textId="77777777" w:rsidR="00440F1A" w:rsidRPr="00A70425" w:rsidRDefault="00440F1A" w:rsidP="00553949">
            <w:pPr>
              <w:spacing w:line="240" w:lineRule="auto"/>
              <w:ind w:left="432"/>
              <w:rPr>
                <w:rFonts w:cs="Arial"/>
                <w:sz w:val="16"/>
                <w:szCs w:val="16"/>
              </w:rPr>
            </w:pPr>
          </w:p>
        </w:tc>
        <w:tc>
          <w:tcPr>
            <w:tcW w:w="1008" w:type="dxa"/>
          </w:tcPr>
          <w:p w14:paraId="4FCB6053" w14:textId="0CC688E6" w:rsidR="00440F1A" w:rsidRPr="00A70425" w:rsidRDefault="00440F1A" w:rsidP="00553949">
            <w:pPr>
              <w:spacing w:line="240" w:lineRule="auto"/>
              <w:ind w:right="-72"/>
              <w:jc w:val="right"/>
              <w:rPr>
                <w:rFonts w:cs="Arial"/>
                <w:sz w:val="16"/>
                <w:szCs w:val="16"/>
                <w:lang w:val="en-US"/>
              </w:rPr>
            </w:pPr>
            <w:r w:rsidRPr="00A70425">
              <w:rPr>
                <w:rFonts w:cs="Arial"/>
                <w:sz w:val="16"/>
                <w:szCs w:val="16"/>
                <w:lang w:val="en-US"/>
              </w:rPr>
              <w:t>0.50</w:t>
            </w:r>
          </w:p>
        </w:tc>
        <w:tc>
          <w:tcPr>
            <w:tcW w:w="1062" w:type="dxa"/>
          </w:tcPr>
          <w:p w14:paraId="483B1DDA" w14:textId="3A37E3D4" w:rsidR="00440F1A" w:rsidRPr="00A70425" w:rsidRDefault="00440F1A" w:rsidP="00553949">
            <w:pPr>
              <w:spacing w:line="240" w:lineRule="auto"/>
              <w:ind w:right="-72"/>
              <w:jc w:val="right"/>
              <w:rPr>
                <w:rFonts w:cs="Arial"/>
                <w:sz w:val="16"/>
                <w:szCs w:val="16"/>
                <w:lang w:val="en-US"/>
              </w:rPr>
            </w:pPr>
            <w:r w:rsidRPr="00A70425">
              <w:rPr>
                <w:rFonts w:cs="Arial"/>
                <w:sz w:val="16"/>
                <w:szCs w:val="16"/>
                <w:lang w:val="en-US"/>
              </w:rPr>
              <w:t>0.50</w:t>
            </w:r>
          </w:p>
        </w:tc>
        <w:tc>
          <w:tcPr>
            <w:tcW w:w="1152" w:type="dxa"/>
          </w:tcPr>
          <w:p w14:paraId="0DCCD77E" w14:textId="77777777" w:rsidR="00440F1A" w:rsidRPr="00A70425" w:rsidRDefault="00440F1A" w:rsidP="00553949">
            <w:pPr>
              <w:spacing w:line="240" w:lineRule="auto"/>
              <w:ind w:left="44" w:right="-72"/>
              <w:jc w:val="right"/>
              <w:rPr>
                <w:rFonts w:cs="Arial"/>
                <w:sz w:val="16"/>
                <w:szCs w:val="16"/>
              </w:rPr>
            </w:pPr>
            <w:r w:rsidRPr="00A70425">
              <w:rPr>
                <w:rFonts w:cs="Arial"/>
                <w:sz w:val="16"/>
                <w:szCs w:val="16"/>
              </w:rPr>
              <w:t xml:space="preserve">Decrease </w:t>
            </w:r>
          </w:p>
          <w:p w14:paraId="3C3C0904" w14:textId="0673A96F" w:rsidR="00440F1A" w:rsidRPr="00A70425" w:rsidRDefault="00440F1A" w:rsidP="00553949">
            <w:pPr>
              <w:spacing w:line="240" w:lineRule="auto"/>
              <w:ind w:left="44" w:right="-72"/>
              <w:jc w:val="right"/>
              <w:rPr>
                <w:rFonts w:cs="Arial"/>
                <w:sz w:val="16"/>
                <w:szCs w:val="16"/>
              </w:rPr>
            </w:pPr>
            <w:r w:rsidRPr="00A70425">
              <w:rPr>
                <w:rFonts w:cs="Arial"/>
                <w:sz w:val="16"/>
                <w:szCs w:val="16"/>
              </w:rPr>
              <w:t>by 5.26</w:t>
            </w:r>
          </w:p>
        </w:tc>
        <w:tc>
          <w:tcPr>
            <w:tcW w:w="1152" w:type="dxa"/>
          </w:tcPr>
          <w:p w14:paraId="1F8C9B07" w14:textId="77777777" w:rsidR="00440F1A" w:rsidRPr="00A70425" w:rsidRDefault="00440F1A" w:rsidP="00553949">
            <w:pPr>
              <w:spacing w:line="240" w:lineRule="auto"/>
              <w:ind w:left="44" w:right="-72"/>
              <w:jc w:val="right"/>
              <w:rPr>
                <w:rFonts w:cs="Arial"/>
                <w:sz w:val="16"/>
                <w:szCs w:val="16"/>
              </w:rPr>
            </w:pPr>
            <w:r w:rsidRPr="00A70425">
              <w:rPr>
                <w:rFonts w:cs="Arial"/>
                <w:sz w:val="16"/>
                <w:szCs w:val="16"/>
              </w:rPr>
              <w:t xml:space="preserve">Decrease </w:t>
            </w:r>
          </w:p>
          <w:p w14:paraId="437E7F4A" w14:textId="70241A68" w:rsidR="00440F1A" w:rsidRPr="00A70425" w:rsidRDefault="00440F1A" w:rsidP="00553949">
            <w:pPr>
              <w:spacing w:line="240" w:lineRule="auto"/>
              <w:ind w:left="44" w:right="-72"/>
              <w:jc w:val="right"/>
              <w:rPr>
                <w:rFonts w:cs="Arial"/>
                <w:sz w:val="16"/>
                <w:szCs w:val="16"/>
              </w:rPr>
            </w:pPr>
            <w:r w:rsidRPr="00A70425">
              <w:rPr>
                <w:rFonts w:cs="Arial"/>
                <w:sz w:val="16"/>
                <w:szCs w:val="16"/>
              </w:rPr>
              <w:t>by 5.26</w:t>
            </w:r>
          </w:p>
        </w:tc>
        <w:tc>
          <w:tcPr>
            <w:tcW w:w="1152" w:type="dxa"/>
          </w:tcPr>
          <w:p w14:paraId="145D6123" w14:textId="77777777" w:rsidR="00440F1A" w:rsidRPr="00A70425" w:rsidRDefault="00440F1A" w:rsidP="00553949">
            <w:pPr>
              <w:spacing w:line="240" w:lineRule="auto"/>
              <w:ind w:left="44" w:right="-72"/>
              <w:jc w:val="right"/>
              <w:rPr>
                <w:rFonts w:cs="Arial"/>
                <w:sz w:val="16"/>
                <w:szCs w:val="16"/>
              </w:rPr>
            </w:pPr>
            <w:r w:rsidRPr="00A70425">
              <w:rPr>
                <w:rFonts w:cs="Arial"/>
                <w:sz w:val="16"/>
                <w:szCs w:val="16"/>
              </w:rPr>
              <w:t>Increase</w:t>
            </w:r>
          </w:p>
          <w:p w14:paraId="218CE908" w14:textId="5D6439D4" w:rsidR="00440F1A" w:rsidRPr="00A70425" w:rsidRDefault="00440F1A" w:rsidP="00553949">
            <w:pPr>
              <w:spacing w:line="240" w:lineRule="auto"/>
              <w:ind w:left="44" w:right="-72"/>
              <w:jc w:val="right"/>
              <w:rPr>
                <w:rFonts w:cs="Arial"/>
                <w:sz w:val="16"/>
                <w:szCs w:val="16"/>
              </w:rPr>
            </w:pPr>
            <w:r w:rsidRPr="00A70425">
              <w:rPr>
                <w:rFonts w:cs="Arial"/>
                <w:sz w:val="16"/>
                <w:szCs w:val="16"/>
              </w:rPr>
              <w:t>by 5.71</w:t>
            </w:r>
          </w:p>
        </w:tc>
        <w:tc>
          <w:tcPr>
            <w:tcW w:w="1152" w:type="dxa"/>
          </w:tcPr>
          <w:p w14:paraId="74616BA0" w14:textId="77777777" w:rsidR="00440F1A" w:rsidRPr="00A70425" w:rsidRDefault="00440F1A" w:rsidP="00553949">
            <w:pPr>
              <w:spacing w:line="240" w:lineRule="auto"/>
              <w:ind w:left="44" w:right="-72"/>
              <w:jc w:val="right"/>
              <w:rPr>
                <w:rFonts w:cs="Arial"/>
                <w:sz w:val="16"/>
                <w:szCs w:val="16"/>
              </w:rPr>
            </w:pPr>
            <w:r w:rsidRPr="00A70425">
              <w:rPr>
                <w:rFonts w:cs="Arial"/>
                <w:sz w:val="16"/>
                <w:szCs w:val="16"/>
              </w:rPr>
              <w:t>Increase</w:t>
            </w:r>
          </w:p>
          <w:p w14:paraId="373311EB" w14:textId="586AD056" w:rsidR="00440F1A" w:rsidRPr="00A70425" w:rsidRDefault="00440F1A" w:rsidP="00553949">
            <w:pPr>
              <w:spacing w:line="240" w:lineRule="auto"/>
              <w:ind w:left="44" w:right="-72"/>
              <w:jc w:val="right"/>
              <w:rPr>
                <w:rFonts w:cs="Arial"/>
                <w:sz w:val="16"/>
                <w:szCs w:val="16"/>
              </w:rPr>
            </w:pPr>
            <w:r w:rsidRPr="00A70425">
              <w:rPr>
                <w:rFonts w:cs="Arial"/>
                <w:sz w:val="16"/>
                <w:szCs w:val="16"/>
              </w:rPr>
              <w:t>by 5.71</w:t>
            </w:r>
          </w:p>
        </w:tc>
      </w:tr>
      <w:tr w:rsidR="00440F1A" w:rsidRPr="00A70425" w14:paraId="4616923A" w14:textId="77777777" w:rsidTr="002E1540">
        <w:tc>
          <w:tcPr>
            <w:tcW w:w="2790" w:type="dxa"/>
            <w:vAlign w:val="bottom"/>
          </w:tcPr>
          <w:p w14:paraId="58154B05" w14:textId="77777777" w:rsidR="00440F1A" w:rsidRPr="00A70425" w:rsidRDefault="00440F1A" w:rsidP="00553949">
            <w:pPr>
              <w:spacing w:line="240" w:lineRule="auto"/>
              <w:ind w:left="432"/>
              <w:rPr>
                <w:rFonts w:cs="Arial"/>
                <w:sz w:val="16"/>
                <w:szCs w:val="16"/>
              </w:rPr>
            </w:pPr>
            <w:r w:rsidRPr="00A70425">
              <w:rPr>
                <w:rFonts w:cs="Arial"/>
                <w:sz w:val="16"/>
                <w:szCs w:val="16"/>
              </w:rPr>
              <w:t>Salary growth rate</w:t>
            </w:r>
          </w:p>
          <w:p w14:paraId="43EBE9AA" w14:textId="77777777" w:rsidR="00440F1A" w:rsidRPr="00A70425" w:rsidRDefault="00440F1A" w:rsidP="00553949">
            <w:pPr>
              <w:spacing w:line="240" w:lineRule="auto"/>
              <w:ind w:left="432"/>
              <w:rPr>
                <w:rFonts w:cs="Arial"/>
                <w:sz w:val="16"/>
                <w:szCs w:val="16"/>
              </w:rPr>
            </w:pPr>
          </w:p>
        </w:tc>
        <w:tc>
          <w:tcPr>
            <w:tcW w:w="1008" w:type="dxa"/>
          </w:tcPr>
          <w:p w14:paraId="4C6FF958" w14:textId="377E84B8" w:rsidR="00440F1A" w:rsidRPr="00A70425" w:rsidRDefault="00440F1A" w:rsidP="00553949">
            <w:pPr>
              <w:spacing w:line="240" w:lineRule="auto"/>
              <w:ind w:right="-72"/>
              <w:jc w:val="right"/>
              <w:rPr>
                <w:rFonts w:cs="Arial"/>
                <w:sz w:val="16"/>
                <w:szCs w:val="16"/>
                <w:rtl/>
                <w:cs/>
                <w:lang w:val="en-US"/>
              </w:rPr>
            </w:pPr>
            <w:r w:rsidRPr="00A70425">
              <w:rPr>
                <w:rFonts w:cs="Arial"/>
                <w:sz w:val="16"/>
                <w:szCs w:val="16"/>
                <w:lang w:val="en-US"/>
              </w:rPr>
              <w:t>1.00</w:t>
            </w:r>
          </w:p>
        </w:tc>
        <w:tc>
          <w:tcPr>
            <w:tcW w:w="1062" w:type="dxa"/>
          </w:tcPr>
          <w:p w14:paraId="7EBD95F5" w14:textId="6E7A8DCC" w:rsidR="00440F1A" w:rsidRPr="00A70425" w:rsidRDefault="00440F1A" w:rsidP="00553949">
            <w:pPr>
              <w:spacing w:line="240" w:lineRule="auto"/>
              <w:ind w:right="-72"/>
              <w:jc w:val="right"/>
              <w:rPr>
                <w:rFonts w:cs="Arial"/>
                <w:sz w:val="16"/>
                <w:szCs w:val="16"/>
                <w:rtl/>
                <w:cs/>
                <w:lang w:val="en-US"/>
              </w:rPr>
            </w:pPr>
            <w:r w:rsidRPr="00A70425">
              <w:rPr>
                <w:rFonts w:cs="Arial"/>
                <w:sz w:val="16"/>
                <w:szCs w:val="16"/>
                <w:lang w:val="en-US"/>
              </w:rPr>
              <w:t>1.00</w:t>
            </w:r>
          </w:p>
        </w:tc>
        <w:tc>
          <w:tcPr>
            <w:tcW w:w="1152" w:type="dxa"/>
          </w:tcPr>
          <w:p w14:paraId="1E37C4B1" w14:textId="77777777" w:rsidR="00440F1A" w:rsidRPr="00A70425" w:rsidRDefault="00440F1A" w:rsidP="00553949">
            <w:pPr>
              <w:spacing w:line="240" w:lineRule="auto"/>
              <w:ind w:right="-72"/>
              <w:jc w:val="right"/>
              <w:rPr>
                <w:rFonts w:cs="Arial"/>
                <w:sz w:val="16"/>
                <w:szCs w:val="16"/>
                <w:lang w:val="en-US"/>
              </w:rPr>
            </w:pPr>
            <w:r w:rsidRPr="00A70425">
              <w:rPr>
                <w:rFonts w:cs="Arial"/>
                <w:sz w:val="16"/>
                <w:szCs w:val="16"/>
                <w:lang w:val="en-US"/>
              </w:rPr>
              <w:t>Increase</w:t>
            </w:r>
          </w:p>
          <w:p w14:paraId="01AAC0B2" w14:textId="5C818B12" w:rsidR="00440F1A" w:rsidRPr="00A70425" w:rsidRDefault="00440F1A" w:rsidP="00553949">
            <w:pPr>
              <w:spacing w:line="240" w:lineRule="auto"/>
              <w:ind w:right="-72"/>
              <w:jc w:val="right"/>
              <w:rPr>
                <w:rFonts w:cs="Arial"/>
                <w:sz w:val="16"/>
                <w:szCs w:val="16"/>
                <w:lang w:val="en-US"/>
              </w:rPr>
            </w:pPr>
            <w:r w:rsidRPr="00A70425">
              <w:rPr>
                <w:rFonts w:cs="Arial"/>
                <w:sz w:val="16"/>
                <w:szCs w:val="16"/>
                <w:lang w:val="en-US"/>
              </w:rPr>
              <w:t>by 11.51</w:t>
            </w:r>
          </w:p>
        </w:tc>
        <w:tc>
          <w:tcPr>
            <w:tcW w:w="1152" w:type="dxa"/>
          </w:tcPr>
          <w:p w14:paraId="48C4E854" w14:textId="77777777" w:rsidR="00440F1A" w:rsidRPr="00A70425" w:rsidRDefault="00440F1A" w:rsidP="00553949">
            <w:pPr>
              <w:spacing w:line="240" w:lineRule="auto"/>
              <w:ind w:right="-72"/>
              <w:jc w:val="right"/>
              <w:rPr>
                <w:rFonts w:cs="Arial"/>
                <w:sz w:val="16"/>
                <w:szCs w:val="16"/>
                <w:lang w:val="en-US"/>
              </w:rPr>
            </w:pPr>
            <w:r w:rsidRPr="00A70425">
              <w:rPr>
                <w:rFonts w:cs="Arial"/>
                <w:sz w:val="16"/>
                <w:szCs w:val="16"/>
                <w:lang w:val="en-US"/>
              </w:rPr>
              <w:t>Increase</w:t>
            </w:r>
          </w:p>
          <w:p w14:paraId="6ED87D9B" w14:textId="4511CD42" w:rsidR="00440F1A" w:rsidRPr="00A70425" w:rsidRDefault="00440F1A" w:rsidP="00553949">
            <w:pPr>
              <w:spacing w:line="240" w:lineRule="auto"/>
              <w:ind w:right="-72"/>
              <w:jc w:val="right"/>
              <w:rPr>
                <w:rFonts w:cs="Arial"/>
                <w:sz w:val="16"/>
                <w:szCs w:val="16"/>
                <w:lang w:val="en-US"/>
              </w:rPr>
            </w:pPr>
            <w:r w:rsidRPr="00A70425">
              <w:rPr>
                <w:rFonts w:cs="Arial"/>
                <w:sz w:val="16"/>
                <w:szCs w:val="16"/>
                <w:lang w:val="en-US"/>
              </w:rPr>
              <w:t>by 11.51</w:t>
            </w:r>
          </w:p>
        </w:tc>
        <w:tc>
          <w:tcPr>
            <w:tcW w:w="1152" w:type="dxa"/>
          </w:tcPr>
          <w:p w14:paraId="690B6A1B" w14:textId="77777777" w:rsidR="00440F1A" w:rsidRPr="00A70425" w:rsidRDefault="00440F1A" w:rsidP="00553949">
            <w:pPr>
              <w:spacing w:line="240" w:lineRule="auto"/>
              <w:ind w:left="44" w:right="-72"/>
              <w:jc w:val="right"/>
              <w:rPr>
                <w:rFonts w:cs="Arial"/>
                <w:sz w:val="16"/>
                <w:szCs w:val="16"/>
                <w:lang w:val="en-US"/>
              </w:rPr>
            </w:pPr>
            <w:r w:rsidRPr="00A70425">
              <w:rPr>
                <w:rFonts w:cs="Arial"/>
                <w:sz w:val="16"/>
                <w:szCs w:val="16"/>
                <w:lang w:val="en-US"/>
              </w:rPr>
              <w:t>Decrease</w:t>
            </w:r>
          </w:p>
          <w:p w14:paraId="7306D9ED" w14:textId="75F283D1" w:rsidR="00440F1A" w:rsidRPr="00A70425" w:rsidRDefault="00440F1A" w:rsidP="00553949">
            <w:pPr>
              <w:spacing w:line="240" w:lineRule="auto"/>
              <w:ind w:left="44" w:right="-72"/>
              <w:jc w:val="right"/>
              <w:rPr>
                <w:rFonts w:cs="Arial"/>
                <w:sz w:val="16"/>
                <w:szCs w:val="16"/>
                <w:rtl/>
                <w:cs/>
                <w:lang w:val="en-US"/>
              </w:rPr>
            </w:pPr>
            <w:r w:rsidRPr="00A70425">
              <w:rPr>
                <w:rFonts w:cs="Arial"/>
                <w:sz w:val="16"/>
                <w:szCs w:val="16"/>
                <w:lang w:val="en-US"/>
              </w:rPr>
              <w:t>by 10.01</w:t>
            </w:r>
          </w:p>
        </w:tc>
        <w:tc>
          <w:tcPr>
            <w:tcW w:w="1152" w:type="dxa"/>
          </w:tcPr>
          <w:p w14:paraId="3CD970D2" w14:textId="77777777" w:rsidR="00440F1A" w:rsidRPr="00A70425" w:rsidRDefault="00440F1A" w:rsidP="00553949">
            <w:pPr>
              <w:spacing w:line="240" w:lineRule="auto"/>
              <w:ind w:left="44" w:right="-72"/>
              <w:jc w:val="right"/>
              <w:rPr>
                <w:rFonts w:cs="Arial"/>
                <w:sz w:val="16"/>
                <w:szCs w:val="16"/>
                <w:lang w:val="en-US"/>
              </w:rPr>
            </w:pPr>
            <w:r w:rsidRPr="00A70425">
              <w:rPr>
                <w:rFonts w:cs="Arial"/>
                <w:sz w:val="16"/>
                <w:szCs w:val="16"/>
                <w:lang w:val="en-US"/>
              </w:rPr>
              <w:t>Decrease</w:t>
            </w:r>
          </w:p>
          <w:p w14:paraId="732DFB82" w14:textId="7CC9EBCC" w:rsidR="00440F1A" w:rsidRPr="00A70425" w:rsidRDefault="00440F1A" w:rsidP="00553949">
            <w:pPr>
              <w:spacing w:line="240" w:lineRule="auto"/>
              <w:ind w:left="44" w:right="-72"/>
              <w:jc w:val="right"/>
              <w:rPr>
                <w:rFonts w:cs="Arial"/>
                <w:sz w:val="16"/>
                <w:szCs w:val="16"/>
              </w:rPr>
            </w:pPr>
            <w:r w:rsidRPr="00A70425">
              <w:rPr>
                <w:rFonts w:cs="Arial"/>
                <w:sz w:val="16"/>
                <w:szCs w:val="16"/>
                <w:lang w:val="en-US"/>
              </w:rPr>
              <w:t>by 10.01</w:t>
            </w:r>
          </w:p>
        </w:tc>
      </w:tr>
    </w:tbl>
    <w:p w14:paraId="6AF49967" w14:textId="77777777" w:rsidR="002E1540" w:rsidRPr="00A70425" w:rsidRDefault="002E1540" w:rsidP="00553949">
      <w:pPr>
        <w:spacing w:line="240" w:lineRule="auto"/>
        <w:ind w:left="540"/>
        <w:jc w:val="both"/>
        <w:rPr>
          <w:rFonts w:cs="Arial"/>
          <w:sz w:val="18"/>
          <w:szCs w:val="18"/>
        </w:rPr>
      </w:pPr>
    </w:p>
    <w:p w14:paraId="44ADF88F" w14:textId="29360AC9" w:rsidR="002E1540" w:rsidRPr="00A70425" w:rsidRDefault="002E1540" w:rsidP="00553949">
      <w:pPr>
        <w:spacing w:line="240" w:lineRule="auto"/>
        <w:ind w:left="540"/>
        <w:jc w:val="both"/>
        <w:rPr>
          <w:rFonts w:cs="Arial"/>
          <w:sz w:val="18"/>
          <w:szCs w:val="18"/>
        </w:rPr>
      </w:pPr>
      <w:r w:rsidRPr="00A70425">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retirement benefits recognised within the statement of financial position.</w:t>
      </w:r>
    </w:p>
    <w:p w14:paraId="6A4665B7" w14:textId="2CE39ACF" w:rsidR="00553949" w:rsidRPr="00A70425" w:rsidRDefault="00553949" w:rsidP="00553949">
      <w:pPr>
        <w:spacing w:line="240" w:lineRule="auto"/>
        <w:ind w:left="540"/>
        <w:jc w:val="both"/>
        <w:rPr>
          <w:rFonts w:cs="Arial"/>
          <w:sz w:val="18"/>
          <w:szCs w:val="18"/>
        </w:rPr>
      </w:pPr>
    </w:p>
    <w:p w14:paraId="27C3BDBC" w14:textId="77777777" w:rsidR="00553949" w:rsidRPr="00A70425" w:rsidRDefault="00553949" w:rsidP="00553949">
      <w:pPr>
        <w:spacing w:line="240" w:lineRule="auto"/>
        <w:ind w:left="540"/>
        <w:jc w:val="both"/>
        <w:rPr>
          <w:rFonts w:cs="Arial"/>
          <w:sz w:val="18"/>
          <w:szCs w:val="18"/>
        </w:rPr>
      </w:pPr>
      <w:r w:rsidRPr="00A70425">
        <w:rPr>
          <w:rFonts w:cs="Arial"/>
          <w:sz w:val="18"/>
          <w:szCs w:val="18"/>
        </w:rPr>
        <w:t>The methods and types of assumptions used in preparing the sensitivity analysis did not change compared to the previous year.</w:t>
      </w:r>
    </w:p>
    <w:p w14:paraId="1B528C4C" w14:textId="77777777" w:rsidR="00553949" w:rsidRPr="00A70425" w:rsidRDefault="00553949" w:rsidP="00553949">
      <w:pPr>
        <w:spacing w:line="240" w:lineRule="auto"/>
        <w:ind w:left="540"/>
        <w:jc w:val="both"/>
        <w:rPr>
          <w:rFonts w:cs="Arial"/>
          <w:sz w:val="18"/>
          <w:szCs w:val="18"/>
        </w:rPr>
      </w:pPr>
    </w:p>
    <w:p w14:paraId="48DCFF86" w14:textId="77777777" w:rsidR="00553949" w:rsidRPr="00A70425" w:rsidRDefault="00553949" w:rsidP="00553949">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rPr>
      </w:pPr>
      <w:r w:rsidRPr="00A70425">
        <w:rPr>
          <w:rFonts w:cs="Arial"/>
          <w:sz w:val="18"/>
          <w:szCs w:val="18"/>
        </w:rPr>
        <w:t>Through its retirement benefit obligations, the Group is exposed to a risk, the most significant of which is changes in bond yields. A decrease in government bond yields will increase plan liabilities,</w:t>
      </w:r>
      <w:r w:rsidRPr="00A70425">
        <w:rPr>
          <w:rFonts w:cs="Arial"/>
        </w:rPr>
        <w:t xml:space="preserve"> </w:t>
      </w:r>
      <w:r w:rsidRPr="00A70425">
        <w:rPr>
          <w:rFonts w:cs="Arial"/>
          <w:sz w:val="18"/>
          <w:szCs w:val="18"/>
        </w:rPr>
        <w:t xml:space="preserve">although this will be partially offset by an increase in the value of the plans’ bond holdings. </w:t>
      </w:r>
    </w:p>
    <w:p w14:paraId="61438F32" w14:textId="77777777" w:rsidR="00553949" w:rsidRPr="00A70425" w:rsidRDefault="00553949" w:rsidP="00553949">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rPr>
      </w:pPr>
    </w:p>
    <w:p w14:paraId="77D950FF" w14:textId="77777777" w:rsidR="00553949" w:rsidRPr="00A70425" w:rsidRDefault="00553949" w:rsidP="00553949">
      <w:pPr>
        <w:spacing w:line="240" w:lineRule="auto"/>
        <w:ind w:left="540"/>
        <w:jc w:val="both"/>
        <w:rPr>
          <w:rFonts w:cs="Arial"/>
          <w:sz w:val="18"/>
          <w:szCs w:val="18"/>
        </w:rPr>
      </w:pPr>
      <w:r w:rsidRPr="00A70425">
        <w:rPr>
          <w:rFonts w:cs="Arial"/>
          <w:sz w:val="18"/>
          <w:szCs w:val="18"/>
        </w:rPr>
        <w:t>The weighted average duration of the defined benefit obligation for the consolidated and separate financial statements are 29.18 years and 25.64 years, respectively (2021: 30.18 years and 26.64 years, respectively</w:t>
      </w:r>
      <w:r w:rsidRPr="00A70425">
        <w:rPr>
          <w:rFonts w:cs="Arial"/>
          <w:sz w:val="18"/>
          <w:szCs w:val="18"/>
          <w:lang w:bidi="th-TH"/>
        </w:rPr>
        <w:t>).</w:t>
      </w:r>
    </w:p>
    <w:p w14:paraId="3F788D16" w14:textId="77777777" w:rsidR="00553949" w:rsidRPr="00A70425" w:rsidRDefault="00553949" w:rsidP="00553949">
      <w:pPr>
        <w:spacing w:line="240" w:lineRule="auto"/>
        <w:ind w:left="540"/>
        <w:rPr>
          <w:rFonts w:cs="Arial"/>
          <w:sz w:val="18"/>
          <w:szCs w:val="18"/>
        </w:rPr>
      </w:pPr>
    </w:p>
    <w:p w14:paraId="0EC96222" w14:textId="77777777" w:rsidR="00553949" w:rsidRPr="00A70425" w:rsidRDefault="00553949" w:rsidP="00553949">
      <w:pPr>
        <w:spacing w:line="240" w:lineRule="auto"/>
        <w:ind w:left="540"/>
        <w:jc w:val="both"/>
        <w:rPr>
          <w:rFonts w:cs="Arial"/>
          <w:sz w:val="18"/>
          <w:szCs w:val="18"/>
        </w:rPr>
      </w:pPr>
      <w:r w:rsidRPr="00A70425">
        <w:rPr>
          <w:rFonts w:cs="Arial"/>
          <w:sz w:val="18"/>
          <w:szCs w:val="18"/>
        </w:rPr>
        <w:t>Expected maturity analysis of undiscounted retirement benefits is as follows:</w:t>
      </w:r>
    </w:p>
    <w:p w14:paraId="5EC65D5C" w14:textId="77777777" w:rsidR="00553949" w:rsidRPr="00A70425" w:rsidRDefault="00553949" w:rsidP="00553949">
      <w:pPr>
        <w:spacing w:line="240" w:lineRule="auto"/>
        <w:ind w:left="540"/>
        <w:jc w:val="thaiDistribute"/>
        <w:rPr>
          <w:rFonts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553949" w:rsidRPr="00A70425" w14:paraId="18A771D5" w14:textId="77777777" w:rsidTr="003B4FC8">
        <w:tc>
          <w:tcPr>
            <w:tcW w:w="4176" w:type="dxa"/>
          </w:tcPr>
          <w:p w14:paraId="7AF8764C" w14:textId="77777777" w:rsidR="00553949" w:rsidRPr="00A70425" w:rsidRDefault="00553949" w:rsidP="00553949">
            <w:pPr>
              <w:spacing w:line="240" w:lineRule="auto"/>
              <w:ind w:left="324"/>
              <w:rPr>
                <w:rFonts w:cs="Arial"/>
                <w:sz w:val="18"/>
                <w:szCs w:val="18"/>
              </w:rPr>
            </w:pPr>
          </w:p>
        </w:tc>
        <w:tc>
          <w:tcPr>
            <w:tcW w:w="5184" w:type="dxa"/>
            <w:gridSpan w:val="4"/>
            <w:vAlign w:val="bottom"/>
          </w:tcPr>
          <w:p w14:paraId="28DF46AF" w14:textId="77777777" w:rsidR="00553949" w:rsidRPr="00A70425" w:rsidRDefault="00553949"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Consolidated financial statements</w:t>
            </w:r>
          </w:p>
        </w:tc>
      </w:tr>
      <w:tr w:rsidR="00553949" w:rsidRPr="00A70425" w14:paraId="155A250D" w14:textId="77777777" w:rsidTr="003B4FC8">
        <w:tc>
          <w:tcPr>
            <w:tcW w:w="4176" w:type="dxa"/>
          </w:tcPr>
          <w:p w14:paraId="6AC6AC14" w14:textId="77777777" w:rsidR="00553949" w:rsidRPr="00A70425" w:rsidRDefault="00553949" w:rsidP="00553949">
            <w:pPr>
              <w:spacing w:line="240" w:lineRule="auto"/>
              <w:ind w:left="324"/>
              <w:rPr>
                <w:rFonts w:cs="Arial"/>
                <w:sz w:val="18"/>
                <w:szCs w:val="18"/>
              </w:rPr>
            </w:pPr>
          </w:p>
        </w:tc>
        <w:tc>
          <w:tcPr>
            <w:tcW w:w="1296" w:type="dxa"/>
            <w:vAlign w:val="bottom"/>
          </w:tcPr>
          <w:p w14:paraId="62C461D7" w14:textId="735F1A0F" w:rsidR="00553949" w:rsidRPr="00A70425" w:rsidRDefault="00553949" w:rsidP="00553949">
            <w:pPr>
              <w:spacing w:line="240" w:lineRule="auto"/>
              <w:ind w:right="-72"/>
              <w:jc w:val="right"/>
              <w:rPr>
                <w:rFonts w:cs="Arial"/>
                <w:b/>
                <w:bCs/>
                <w:sz w:val="18"/>
                <w:szCs w:val="18"/>
              </w:rPr>
            </w:pPr>
            <w:r w:rsidRPr="00A70425">
              <w:rPr>
                <w:rFonts w:cs="Arial"/>
                <w:b/>
                <w:bCs/>
                <w:sz w:val="18"/>
                <w:szCs w:val="18"/>
              </w:rPr>
              <w:t>Within</w:t>
            </w:r>
          </w:p>
          <w:p w14:paraId="22EA6892" w14:textId="77777777" w:rsidR="00553949" w:rsidRPr="00A70425" w:rsidRDefault="00553949" w:rsidP="00553949">
            <w:pPr>
              <w:spacing w:line="240" w:lineRule="auto"/>
              <w:ind w:right="-72"/>
              <w:jc w:val="right"/>
              <w:rPr>
                <w:rFonts w:cs="Arial"/>
                <w:b/>
                <w:bCs/>
                <w:sz w:val="18"/>
                <w:szCs w:val="18"/>
              </w:rPr>
            </w:pPr>
            <w:r w:rsidRPr="00A70425">
              <w:rPr>
                <w:rFonts w:cs="Arial"/>
                <w:b/>
                <w:bCs/>
                <w:sz w:val="18"/>
                <w:szCs w:val="18"/>
              </w:rPr>
              <w:t>1 year</w:t>
            </w:r>
          </w:p>
        </w:tc>
        <w:tc>
          <w:tcPr>
            <w:tcW w:w="1296" w:type="dxa"/>
            <w:vAlign w:val="bottom"/>
          </w:tcPr>
          <w:p w14:paraId="15BA7F5C" w14:textId="77777777" w:rsidR="00553949" w:rsidRPr="00A70425" w:rsidRDefault="00553949" w:rsidP="00553949">
            <w:pPr>
              <w:spacing w:line="240" w:lineRule="auto"/>
              <w:ind w:right="-72"/>
              <w:jc w:val="right"/>
              <w:rPr>
                <w:rFonts w:cs="Arial"/>
                <w:b/>
                <w:bCs/>
                <w:sz w:val="18"/>
                <w:szCs w:val="18"/>
              </w:rPr>
            </w:pPr>
            <w:r w:rsidRPr="00A70425">
              <w:rPr>
                <w:rFonts w:cs="Arial"/>
                <w:b/>
                <w:bCs/>
                <w:sz w:val="18"/>
                <w:szCs w:val="18"/>
              </w:rPr>
              <w:t>Between</w:t>
            </w:r>
          </w:p>
          <w:p w14:paraId="2EB4A97D" w14:textId="77777777" w:rsidR="00553949" w:rsidRPr="00A70425" w:rsidRDefault="00553949" w:rsidP="00553949">
            <w:pPr>
              <w:spacing w:line="240" w:lineRule="auto"/>
              <w:ind w:right="-72"/>
              <w:jc w:val="right"/>
              <w:rPr>
                <w:rFonts w:cs="Arial"/>
                <w:b/>
                <w:bCs/>
                <w:sz w:val="18"/>
                <w:szCs w:val="18"/>
              </w:rPr>
            </w:pPr>
            <w:r w:rsidRPr="00A70425">
              <w:rPr>
                <w:rFonts w:cs="Arial"/>
                <w:b/>
                <w:bCs/>
                <w:sz w:val="18"/>
                <w:szCs w:val="18"/>
              </w:rPr>
              <w:t>1-5 years</w:t>
            </w:r>
          </w:p>
        </w:tc>
        <w:tc>
          <w:tcPr>
            <w:tcW w:w="1296" w:type="dxa"/>
            <w:vAlign w:val="bottom"/>
          </w:tcPr>
          <w:p w14:paraId="63D6FBAC" w14:textId="77777777" w:rsidR="00553949" w:rsidRPr="00A70425" w:rsidRDefault="00553949" w:rsidP="00553949">
            <w:pPr>
              <w:spacing w:line="240" w:lineRule="auto"/>
              <w:ind w:right="-72"/>
              <w:jc w:val="right"/>
              <w:rPr>
                <w:rFonts w:cs="Arial"/>
                <w:b/>
                <w:bCs/>
                <w:sz w:val="18"/>
                <w:szCs w:val="18"/>
              </w:rPr>
            </w:pPr>
            <w:r w:rsidRPr="00A70425">
              <w:rPr>
                <w:rFonts w:cs="Arial"/>
                <w:b/>
                <w:bCs/>
                <w:sz w:val="18"/>
                <w:szCs w:val="18"/>
              </w:rPr>
              <w:t>Over</w:t>
            </w:r>
            <w:r w:rsidRPr="00A70425">
              <w:rPr>
                <w:rFonts w:cs="Arial"/>
                <w:b/>
                <w:bCs/>
                <w:sz w:val="18"/>
                <w:szCs w:val="18"/>
              </w:rPr>
              <w:br/>
              <w:t>5 years</w:t>
            </w:r>
          </w:p>
        </w:tc>
        <w:tc>
          <w:tcPr>
            <w:tcW w:w="1296" w:type="dxa"/>
            <w:vAlign w:val="bottom"/>
          </w:tcPr>
          <w:p w14:paraId="4981D877" w14:textId="77777777" w:rsidR="00553949" w:rsidRPr="00A70425" w:rsidRDefault="00553949" w:rsidP="00553949">
            <w:pPr>
              <w:spacing w:line="240" w:lineRule="auto"/>
              <w:ind w:right="-72"/>
              <w:jc w:val="right"/>
              <w:rPr>
                <w:rFonts w:cs="Arial"/>
                <w:b/>
                <w:bCs/>
                <w:sz w:val="18"/>
                <w:szCs w:val="18"/>
              </w:rPr>
            </w:pPr>
            <w:r w:rsidRPr="00A70425">
              <w:rPr>
                <w:rFonts w:cs="Arial"/>
                <w:b/>
                <w:bCs/>
                <w:sz w:val="18"/>
                <w:szCs w:val="18"/>
              </w:rPr>
              <w:t>Total</w:t>
            </w:r>
          </w:p>
        </w:tc>
      </w:tr>
      <w:tr w:rsidR="00553949" w:rsidRPr="00A70425" w14:paraId="2A8934D6" w14:textId="77777777" w:rsidTr="003B4FC8">
        <w:tc>
          <w:tcPr>
            <w:tcW w:w="4176" w:type="dxa"/>
          </w:tcPr>
          <w:p w14:paraId="3E4C12B4" w14:textId="77777777" w:rsidR="00553949" w:rsidRPr="00A70425" w:rsidRDefault="00553949" w:rsidP="00553949">
            <w:pPr>
              <w:spacing w:line="240" w:lineRule="auto"/>
              <w:ind w:left="324"/>
              <w:rPr>
                <w:rFonts w:cs="Arial"/>
                <w:sz w:val="18"/>
                <w:szCs w:val="18"/>
              </w:rPr>
            </w:pPr>
          </w:p>
        </w:tc>
        <w:tc>
          <w:tcPr>
            <w:tcW w:w="1296" w:type="dxa"/>
            <w:vAlign w:val="bottom"/>
            <w:hideMark/>
          </w:tcPr>
          <w:p w14:paraId="077658F6" w14:textId="77777777" w:rsidR="00553949" w:rsidRPr="00A70425" w:rsidRDefault="00553949"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c>
          <w:tcPr>
            <w:tcW w:w="1296" w:type="dxa"/>
            <w:vAlign w:val="bottom"/>
            <w:hideMark/>
          </w:tcPr>
          <w:p w14:paraId="623F997A" w14:textId="77777777" w:rsidR="00553949" w:rsidRPr="00A70425" w:rsidRDefault="00553949"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c>
          <w:tcPr>
            <w:tcW w:w="1296" w:type="dxa"/>
            <w:vAlign w:val="bottom"/>
            <w:hideMark/>
          </w:tcPr>
          <w:p w14:paraId="3CEFBB6E" w14:textId="77777777" w:rsidR="00553949" w:rsidRPr="00A70425" w:rsidRDefault="00553949"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c>
          <w:tcPr>
            <w:tcW w:w="1296" w:type="dxa"/>
            <w:vAlign w:val="bottom"/>
            <w:hideMark/>
          </w:tcPr>
          <w:p w14:paraId="53F64A32" w14:textId="77777777" w:rsidR="00553949" w:rsidRPr="00A70425" w:rsidRDefault="00553949"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r>
      <w:tr w:rsidR="00553949" w:rsidRPr="00A70425" w14:paraId="1447B7B0" w14:textId="77777777" w:rsidTr="003B4FC8">
        <w:tc>
          <w:tcPr>
            <w:tcW w:w="4176" w:type="dxa"/>
          </w:tcPr>
          <w:p w14:paraId="6CBCB2F5" w14:textId="77777777" w:rsidR="00553949" w:rsidRPr="00A70425" w:rsidRDefault="00553949" w:rsidP="00553949">
            <w:pPr>
              <w:spacing w:line="240" w:lineRule="auto"/>
              <w:ind w:left="324"/>
              <w:rPr>
                <w:rFonts w:cs="Arial"/>
                <w:sz w:val="12"/>
                <w:szCs w:val="12"/>
              </w:rPr>
            </w:pPr>
          </w:p>
        </w:tc>
        <w:tc>
          <w:tcPr>
            <w:tcW w:w="1296" w:type="dxa"/>
            <w:vAlign w:val="bottom"/>
          </w:tcPr>
          <w:p w14:paraId="1E2A4A35" w14:textId="77777777" w:rsidR="00553949" w:rsidRPr="00A70425" w:rsidRDefault="00553949" w:rsidP="00553949">
            <w:pPr>
              <w:spacing w:line="240" w:lineRule="auto"/>
              <w:ind w:right="-72"/>
              <w:jc w:val="right"/>
              <w:rPr>
                <w:rFonts w:cs="Arial"/>
                <w:sz w:val="12"/>
                <w:szCs w:val="12"/>
              </w:rPr>
            </w:pPr>
          </w:p>
        </w:tc>
        <w:tc>
          <w:tcPr>
            <w:tcW w:w="1296" w:type="dxa"/>
            <w:vAlign w:val="bottom"/>
          </w:tcPr>
          <w:p w14:paraId="576D87A1" w14:textId="77777777" w:rsidR="00553949" w:rsidRPr="00A70425" w:rsidRDefault="00553949" w:rsidP="00553949">
            <w:pPr>
              <w:spacing w:line="240" w:lineRule="auto"/>
              <w:ind w:right="-72"/>
              <w:jc w:val="right"/>
              <w:rPr>
                <w:rFonts w:cs="Arial"/>
                <w:sz w:val="12"/>
                <w:szCs w:val="12"/>
              </w:rPr>
            </w:pPr>
          </w:p>
        </w:tc>
        <w:tc>
          <w:tcPr>
            <w:tcW w:w="1296" w:type="dxa"/>
            <w:vAlign w:val="bottom"/>
          </w:tcPr>
          <w:p w14:paraId="1FF9040E" w14:textId="77777777" w:rsidR="00553949" w:rsidRPr="00A70425" w:rsidRDefault="00553949" w:rsidP="00553949">
            <w:pPr>
              <w:spacing w:line="240" w:lineRule="auto"/>
              <w:ind w:right="-72"/>
              <w:jc w:val="right"/>
              <w:rPr>
                <w:rFonts w:cs="Arial"/>
                <w:sz w:val="12"/>
                <w:szCs w:val="12"/>
              </w:rPr>
            </w:pPr>
          </w:p>
        </w:tc>
        <w:tc>
          <w:tcPr>
            <w:tcW w:w="1296" w:type="dxa"/>
            <w:vAlign w:val="bottom"/>
          </w:tcPr>
          <w:p w14:paraId="2F1D5B63" w14:textId="77777777" w:rsidR="00553949" w:rsidRPr="00A70425" w:rsidRDefault="00553949" w:rsidP="00553949">
            <w:pPr>
              <w:spacing w:line="240" w:lineRule="auto"/>
              <w:ind w:right="-72"/>
              <w:jc w:val="right"/>
              <w:rPr>
                <w:rFonts w:cs="Arial"/>
                <w:sz w:val="12"/>
                <w:szCs w:val="12"/>
              </w:rPr>
            </w:pPr>
          </w:p>
        </w:tc>
      </w:tr>
      <w:tr w:rsidR="00553949" w:rsidRPr="00A70425" w14:paraId="0E2EBBB1" w14:textId="77777777" w:rsidTr="003B4FC8">
        <w:tc>
          <w:tcPr>
            <w:tcW w:w="4176" w:type="dxa"/>
            <w:hideMark/>
          </w:tcPr>
          <w:p w14:paraId="1E5EA2CC" w14:textId="77777777" w:rsidR="00553949" w:rsidRPr="00A70425" w:rsidRDefault="00553949" w:rsidP="00553949">
            <w:pPr>
              <w:spacing w:line="240" w:lineRule="auto"/>
              <w:ind w:left="324"/>
              <w:rPr>
                <w:rFonts w:cs="Arial"/>
                <w:b/>
                <w:bCs/>
                <w:sz w:val="18"/>
                <w:szCs w:val="18"/>
              </w:rPr>
            </w:pPr>
            <w:r w:rsidRPr="00A70425">
              <w:rPr>
                <w:rFonts w:cs="Arial"/>
                <w:b/>
                <w:bCs/>
                <w:sz w:val="18"/>
                <w:szCs w:val="18"/>
              </w:rPr>
              <w:t>Retirement benefits</w:t>
            </w:r>
          </w:p>
        </w:tc>
        <w:tc>
          <w:tcPr>
            <w:tcW w:w="1296" w:type="dxa"/>
            <w:vAlign w:val="bottom"/>
          </w:tcPr>
          <w:p w14:paraId="2F982701" w14:textId="77777777" w:rsidR="00553949" w:rsidRPr="00A70425" w:rsidRDefault="00553949" w:rsidP="00553949">
            <w:pPr>
              <w:spacing w:line="240" w:lineRule="auto"/>
              <w:ind w:right="-72"/>
              <w:jc w:val="right"/>
              <w:rPr>
                <w:rFonts w:cs="Arial"/>
                <w:sz w:val="18"/>
                <w:szCs w:val="18"/>
              </w:rPr>
            </w:pPr>
          </w:p>
        </w:tc>
        <w:tc>
          <w:tcPr>
            <w:tcW w:w="1296" w:type="dxa"/>
            <w:vAlign w:val="bottom"/>
          </w:tcPr>
          <w:p w14:paraId="7B1D225C" w14:textId="77777777" w:rsidR="00553949" w:rsidRPr="00A70425" w:rsidRDefault="00553949" w:rsidP="00553949">
            <w:pPr>
              <w:spacing w:line="240" w:lineRule="auto"/>
              <w:ind w:right="-72"/>
              <w:jc w:val="right"/>
              <w:rPr>
                <w:rFonts w:cs="Arial"/>
                <w:sz w:val="18"/>
                <w:szCs w:val="18"/>
              </w:rPr>
            </w:pPr>
          </w:p>
        </w:tc>
        <w:tc>
          <w:tcPr>
            <w:tcW w:w="1296" w:type="dxa"/>
            <w:vAlign w:val="bottom"/>
          </w:tcPr>
          <w:p w14:paraId="27BC0AD3" w14:textId="77777777" w:rsidR="00553949" w:rsidRPr="00A70425" w:rsidRDefault="00553949" w:rsidP="00553949">
            <w:pPr>
              <w:spacing w:line="240" w:lineRule="auto"/>
              <w:ind w:right="-72"/>
              <w:jc w:val="right"/>
              <w:rPr>
                <w:rFonts w:cs="Arial"/>
                <w:sz w:val="18"/>
                <w:szCs w:val="18"/>
              </w:rPr>
            </w:pPr>
          </w:p>
        </w:tc>
        <w:tc>
          <w:tcPr>
            <w:tcW w:w="1296" w:type="dxa"/>
            <w:vAlign w:val="bottom"/>
          </w:tcPr>
          <w:p w14:paraId="73F80D9A" w14:textId="77777777" w:rsidR="00553949" w:rsidRPr="00A70425" w:rsidRDefault="00553949" w:rsidP="00553949">
            <w:pPr>
              <w:spacing w:line="240" w:lineRule="auto"/>
              <w:ind w:right="-72"/>
              <w:jc w:val="right"/>
              <w:rPr>
                <w:rFonts w:cs="Arial"/>
                <w:sz w:val="18"/>
                <w:szCs w:val="18"/>
              </w:rPr>
            </w:pPr>
          </w:p>
        </w:tc>
      </w:tr>
      <w:tr w:rsidR="00553949" w:rsidRPr="00A70425" w14:paraId="6B01FCAB" w14:textId="77777777" w:rsidTr="003B4FC8">
        <w:tc>
          <w:tcPr>
            <w:tcW w:w="4176" w:type="dxa"/>
          </w:tcPr>
          <w:p w14:paraId="31E33AC3" w14:textId="77777777" w:rsidR="00553949" w:rsidRPr="00A70425" w:rsidRDefault="00553949" w:rsidP="00553949">
            <w:pPr>
              <w:spacing w:line="240" w:lineRule="auto"/>
              <w:ind w:left="324"/>
              <w:rPr>
                <w:rFonts w:cs="Arial"/>
                <w:sz w:val="18"/>
                <w:szCs w:val="18"/>
              </w:rPr>
            </w:pPr>
            <w:r w:rsidRPr="00A70425">
              <w:rPr>
                <w:rFonts w:cs="Arial"/>
                <w:sz w:val="18"/>
                <w:szCs w:val="18"/>
              </w:rPr>
              <w:t>At 31 December 2022</w:t>
            </w:r>
          </w:p>
        </w:tc>
        <w:tc>
          <w:tcPr>
            <w:tcW w:w="1296" w:type="dxa"/>
            <w:vAlign w:val="bottom"/>
          </w:tcPr>
          <w:p w14:paraId="75520CEC" w14:textId="77777777" w:rsidR="00553949" w:rsidRPr="00A70425" w:rsidRDefault="00553949" w:rsidP="00553949">
            <w:pPr>
              <w:spacing w:line="240" w:lineRule="auto"/>
              <w:ind w:right="-72"/>
              <w:jc w:val="right"/>
              <w:rPr>
                <w:rFonts w:cs="Arial"/>
                <w:sz w:val="18"/>
                <w:szCs w:val="18"/>
                <w:lang w:val="en-US"/>
              </w:rPr>
            </w:pPr>
            <w:r w:rsidRPr="00A70425">
              <w:rPr>
                <w:rFonts w:cs="Arial"/>
                <w:sz w:val="18"/>
                <w:szCs w:val="18"/>
              </w:rPr>
              <w:t>-</w:t>
            </w:r>
          </w:p>
        </w:tc>
        <w:tc>
          <w:tcPr>
            <w:tcW w:w="1296" w:type="dxa"/>
            <w:vAlign w:val="bottom"/>
          </w:tcPr>
          <w:p w14:paraId="67C6C1E1" w14:textId="77777777" w:rsidR="00553949" w:rsidRPr="00A70425" w:rsidRDefault="00553949" w:rsidP="00553949">
            <w:pPr>
              <w:spacing w:line="240" w:lineRule="auto"/>
              <w:ind w:right="-72"/>
              <w:jc w:val="right"/>
              <w:rPr>
                <w:rFonts w:cs="Arial"/>
                <w:sz w:val="18"/>
                <w:szCs w:val="18"/>
              </w:rPr>
            </w:pPr>
            <w:r w:rsidRPr="00A70425">
              <w:rPr>
                <w:rFonts w:cs="Arial"/>
                <w:sz w:val="18"/>
                <w:szCs w:val="18"/>
              </w:rPr>
              <w:t>1,001</w:t>
            </w:r>
          </w:p>
        </w:tc>
        <w:tc>
          <w:tcPr>
            <w:tcW w:w="1296" w:type="dxa"/>
            <w:vAlign w:val="bottom"/>
          </w:tcPr>
          <w:p w14:paraId="4F08B03A" w14:textId="77777777" w:rsidR="00553949" w:rsidRPr="00A70425" w:rsidRDefault="00553949" w:rsidP="00553949">
            <w:pPr>
              <w:spacing w:line="240" w:lineRule="auto"/>
              <w:ind w:right="-72"/>
              <w:jc w:val="right"/>
              <w:rPr>
                <w:rFonts w:cs="Arial"/>
                <w:sz w:val="18"/>
                <w:szCs w:val="18"/>
              </w:rPr>
            </w:pPr>
            <w:r w:rsidRPr="00A70425">
              <w:rPr>
                <w:rFonts w:cs="Arial"/>
                <w:sz w:val="18"/>
                <w:szCs w:val="18"/>
              </w:rPr>
              <w:t>8,586</w:t>
            </w:r>
          </w:p>
        </w:tc>
        <w:tc>
          <w:tcPr>
            <w:tcW w:w="1296" w:type="dxa"/>
            <w:vAlign w:val="bottom"/>
          </w:tcPr>
          <w:p w14:paraId="1B5D7298" w14:textId="77777777" w:rsidR="00553949" w:rsidRPr="00A70425" w:rsidRDefault="00553949" w:rsidP="00553949">
            <w:pPr>
              <w:spacing w:line="240" w:lineRule="auto"/>
              <w:ind w:right="-72"/>
              <w:jc w:val="right"/>
              <w:rPr>
                <w:rFonts w:cs="Arial"/>
                <w:sz w:val="18"/>
                <w:szCs w:val="18"/>
              </w:rPr>
            </w:pPr>
            <w:r w:rsidRPr="00A70425">
              <w:rPr>
                <w:rFonts w:cs="Arial"/>
                <w:sz w:val="18"/>
                <w:szCs w:val="18"/>
              </w:rPr>
              <w:t>9,588</w:t>
            </w:r>
          </w:p>
        </w:tc>
      </w:tr>
      <w:tr w:rsidR="00553949" w:rsidRPr="00A70425" w14:paraId="387EDDCB" w14:textId="77777777" w:rsidTr="003B4FC8">
        <w:tc>
          <w:tcPr>
            <w:tcW w:w="4176" w:type="dxa"/>
          </w:tcPr>
          <w:p w14:paraId="464728F4" w14:textId="77777777" w:rsidR="00553949" w:rsidRPr="00A70425" w:rsidRDefault="00553949" w:rsidP="00553949">
            <w:pPr>
              <w:spacing w:line="240" w:lineRule="auto"/>
              <w:ind w:left="324"/>
              <w:rPr>
                <w:rFonts w:cs="Arial"/>
                <w:sz w:val="18"/>
                <w:szCs w:val="18"/>
              </w:rPr>
            </w:pPr>
            <w:r w:rsidRPr="00A70425">
              <w:rPr>
                <w:rFonts w:cs="Arial"/>
                <w:sz w:val="18"/>
                <w:szCs w:val="18"/>
              </w:rPr>
              <w:t>At 31 December 2021</w:t>
            </w:r>
          </w:p>
        </w:tc>
        <w:tc>
          <w:tcPr>
            <w:tcW w:w="1296" w:type="dxa"/>
            <w:vAlign w:val="bottom"/>
          </w:tcPr>
          <w:p w14:paraId="32FAE3CB" w14:textId="77777777" w:rsidR="00553949" w:rsidRPr="00A70425" w:rsidRDefault="00553949" w:rsidP="00553949">
            <w:pPr>
              <w:spacing w:line="240" w:lineRule="auto"/>
              <w:ind w:right="-72"/>
              <w:jc w:val="right"/>
              <w:rPr>
                <w:rFonts w:cs="Arial"/>
                <w:sz w:val="18"/>
                <w:szCs w:val="18"/>
              </w:rPr>
            </w:pPr>
            <w:r w:rsidRPr="00A70425">
              <w:rPr>
                <w:rFonts w:cs="Arial"/>
                <w:sz w:val="18"/>
                <w:szCs w:val="18"/>
              </w:rPr>
              <w:t>-</w:t>
            </w:r>
          </w:p>
        </w:tc>
        <w:tc>
          <w:tcPr>
            <w:tcW w:w="1296" w:type="dxa"/>
            <w:vAlign w:val="bottom"/>
          </w:tcPr>
          <w:p w14:paraId="5E01C3B4" w14:textId="77777777" w:rsidR="00553949" w:rsidRPr="00A70425" w:rsidRDefault="00553949" w:rsidP="00553949">
            <w:pPr>
              <w:spacing w:line="240" w:lineRule="auto"/>
              <w:ind w:right="-72"/>
              <w:jc w:val="right"/>
              <w:rPr>
                <w:rFonts w:cs="Arial"/>
                <w:sz w:val="18"/>
                <w:szCs w:val="18"/>
              </w:rPr>
            </w:pPr>
            <w:r w:rsidRPr="00A70425">
              <w:rPr>
                <w:rFonts w:cs="Arial"/>
                <w:sz w:val="18"/>
                <w:szCs w:val="18"/>
              </w:rPr>
              <w:t>1,001</w:t>
            </w:r>
          </w:p>
        </w:tc>
        <w:tc>
          <w:tcPr>
            <w:tcW w:w="1296" w:type="dxa"/>
            <w:vAlign w:val="bottom"/>
          </w:tcPr>
          <w:p w14:paraId="04BDABE2" w14:textId="77777777" w:rsidR="00553949" w:rsidRPr="00A70425" w:rsidRDefault="00553949" w:rsidP="00553949">
            <w:pPr>
              <w:spacing w:line="240" w:lineRule="auto"/>
              <w:ind w:right="-72"/>
              <w:jc w:val="right"/>
              <w:rPr>
                <w:rFonts w:cs="Arial"/>
                <w:sz w:val="18"/>
                <w:szCs w:val="18"/>
              </w:rPr>
            </w:pPr>
            <w:r w:rsidRPr="00A70425">
              <w:rPr>
                <w:rFonts w:cs="Arial"/>
                <w:sz w:val="18"/>
                <w:szCs w:val="18"/>
              </w:rPr>
              <w:t>8,586</w:t>
            </w:r>
          </w:p>
        </w:tc>
        <w:tc>
          <w:tcPr>
            <w:tcW w:w="1296" w:type="dxa"/>
            <w:vAlign w:val="bottom"/>
          </w:tcPr>
          <w:p w14:paraId="7B77A842" w14:textId="77777777" w:rsidR="00553949" w:rsidRPr="00A70425" w:rsidRDefault="00553949" w:rsidP="00553949">
            <w:pPr>
              <w:spacing w:line="240" w:lineRule="auto"/>
              <w:ind w:right="-72"/>
              <w:jc w:val="right"/>
              <w:rPr>
                <w:rFonts w:cs="Arial"/>
                <w:sz w:val="18"/>
                <w:szCs w:val="18"/>
              </w:rPr>
            </w:pPr>
            <w:r w:rsidRPr="00A70425">
              <w:rPr>
                <w:rFonts w:cs="Arial"/>
                <w:sz w:val="18"/>
                <w:szCs w:val="18"/>
              </w:rPr>
              <w:t>9,588</w:t>
            </w:r>
          </w:p>
        </w:tc>
      </w:tr>
    </w:tbl>
    <w:p w14:paraId="760F8B49" w14:textId="77777777" w:rsidR="00553949" w:rsidRPr="00A70425" w:rsidRDefault="00553949" w:rsidP="00553949">
      <w:pPr>
        <w:spacing w:line="240" w:lineRule="auto"/>
        <w:ind w:left="540"/>
        <w:jc w:val="thaiDistribute"/>
        <w:rPr>
          <w:rFonts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553949" w:rsidRPr="00A70425" w14:paraId="486A2B59" w14:textId="77777777" w:rsidTr="003B4FC8">
        <w:tc>
          <w:tcPr>
            <w:tcW w:w="4176" w:type="dxa"/>
          </w:tcPr>
          <w:p w14:paraId="4D5F67DB" w14:textId="77777777" w:rsidR="00553949" w:rsidRPr="00A70425" w:rsidRDefault="00553949" w:rsidP="00553949">
            <w:pPr>
              <w:spacing w:line="240" w:lineRule="auto"/>
              <w:ind w:left="324"/>
              <w:rPr>
                <w:rFonts w:cs="Arial"/>
                <w:sz w:val="18"/>
                <w:szCs w:val="18"/>
              </w:rPr>
            </w:pPr>
          </w:p>
        </w:tc>
        <w:tc>
          <w:tcPr>
            <w:tcW w:w="5184" w:type="dxa"/>
            <w:gridSpan w:val="4"/>
            <w:vAlign w:val="bottom"/>
          </w:tcPr>
          <w:p w14:paraId="60200B9B" w14:textId="77777777" w:rsidR="00553949" w:rsidRPr="00A70425" w:rsidRDefault="00553949"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Separate financial statements</w:t>
            </w:r>
          </w:p>
        </w:tc>
      </w:tr>
      <w:tr w:rsidR="00553949" w:rsidRPr="00A70425" w14:paraId="7854D018" w14:textId="77777777" w:rsidTr="003B4FC8">
        <w:tc>
          <w:tcPr>
            <w:tcW w:w="4176" w:type="dxa"/>
          </w:tcPr>
          <w:p w14:paraId="2C0DE0B5" w14:textId="77777777" w:rsidR="00553949" w:rsidRPr="00A70425" w:rsidRDefault="00553949" w:rsidP="00553949">
            <w:pPr>
              <w:spacing w:line="240" w:lineRule="auto"/>
              <w:ind w:left="324"/>
              <w:rPr>
                <w:rFonts w:cs="Arial"/>
                <w:sz w:val="18"/>
                <w:szCs w:val="18"/>
              </w:rPr>
            </w:pPr>
          </w:p>
        </w:tc>
        <w:tc>
          <w:tcPr>
            <w:tcW w:w="1296" w:type="dxa"/>
            <w:vAlign w:val="bottom"/>
          </w:tcPr>
          <w:p w14:paraId="2B723E65" w14:textId="22779A20" w:rsidR="00553949" w:rsidRPr="00A70425" w:rsidRDefault="00553949" w:rsidP="00553949">
            <w:pPr>
              <w:spacing w:line="240" w:lineRule="auto"/>
              <w:ind w:right="-72"/>
              <w:jc w:val="right"/>
              <w:rPr>
                <w:rFonts w:cs="Arial"/>
                <w:b/>
                <w:bCs/>
                <w:sz w:val="18"/>
                <w:szCs w:val="18"/>
              </w:rPr>
            </w:pPr>
            <w:r w:rsidRPr="00A70425">
              <w:rPr>
                <w:rFonts w:cs="Arial"/>
                <w:b/>
                <w:bCs/>
                <w:sz w:val="18"/>
                <w:szCs w:val="18"/>
              </w:rPr>
              <w:t>Within</w:t>
            </w:r>
          </w:p>
          <w:p w14:paraId="58D07CD6" w14:textId="77777777" w:rsidR="00553949" w:rsidRPr="00A70425" w:rsidRDefault="00553949" w:rsidP="00553949">
            <w:pPr>
              <w:spacing w:line="240" w:lineRule="auto"/>
              <w:ind w:right="-72"/>
              <w:jc w:val="right"/>
              <w:rPr>
                <w:rFonts w:cs="Arial"/>
                <w:b/>
                <w:bCs/>
                <w:sz w:val="18"/>
                <w:szCs w:val="18"/>
              </w:rPr>
            </w:pPr>
            <w:r w:rsidRPr="00A70425">
              <w:rPr>
                <w:rFonts w:cs="Arial"/>
                <w:b/>
                <w:bCs/>
                <w:sz w:val="18"/>
                <w:szCs w:val="18"/>
              </w:rPr>
              <w:t>1 year</w:t>
            </w:r>
          </w:p>
        </w:tc>
        <w:tc>
          <w:tcPr>
            <w:tcW w:w="1296" w:type="dxa"/>
            <w:vAlign w:val="bottom"/>
          </w:tcPr>
          <w:p w14:paraId="5151F6E8" w14:textId="77777777" w:rsidR="00553949" w:rsidRPr="00A70425" w:rsidRDefault="00553949" w:rsidP="00553949">
            <w:pPr>
              <w:spacing w:line="240" w:lineRule="auto"/>
              <w:ind w:right="-72"/>
              <w:jc w:val="right"/>
              <w:rPr>
                <w:rFonts w:cs="Arial"/>
                <w:b/>
                <w:bCs/>
                <w:sz w:val="18"/>
                <w:szCs w:val="18"/>
              </w:rPr>
            </w:pPr>
            <w:r w:rsidRPr="00A70425">
              <w:rPr>
                <w:rFonts w:cs="Arial"/>
                <w:b/>
                <w:bCs/>
                <w:sz w:val="18"/>
                <w:szCs w:val="18"/>
              </w:rPr>
              <w:t>Between</w:t>
            </w:r>
          </w:p>
          <w:p w14:paraId="507A01F7" w14:textId="77777777" w:rsidR="00553949" w:rsidRPr="00A70425" w:rsidRDefault="00553949" w:rsidP="00553949">
            <w:pPr>
              <w:spacing w:line="240" w:lineRule="auto"/>
              <w:ind w:right="-72"/>
              <w:jc w:val="right"/>
              <w:rPr>
                <w:rFonts w:cs="Arial"/>
                <w:b/>
                <w:bCs/>
                <w:sz w:val="18"/>
                <w:szCs w:val="18"/>
              </w:rPr>
            </w:pPr>
            <w:r w:rsidRPr="00A70425">
              <w:rPr>
                <w:rFonts w:cs="Arial"/>
                <w:b/>
                <w:bCs/>
                <w:sz w:val="18"/>
                <w:szCs w:val="18"/>
              </w:rPr>
              <w:t>1-5 years</w:t>
            </w:r>
          </w:p>
        </w:tc>
        <w:tc>
          <w:tcPr>
            <w:tcW w:w="1296" w:type="dxa"/>
            <w:vAlign w:val="bottom"/>
          </w:tcPr>
          <w:p w14:paraId="73AA38D8" w14:textId="77777777" w:rsidR="00553949" w:rsidRPr="00A70425" w:rsidRDefault="00553949" w:rsidP="00553949">
            <w:pPr>
              <w:spacing w:line="240" w:lineRule="auto"/>
              <w:ind w:right="-72"/>
              <w:jc w:val="right"/>
              <w:rPr>
                <w:rFonts w:cs="Arial"/>
                <w:b/>
                <w:bCs/>
                <w:sz w:val="18"/>
                <w:szCs w:val="18"/>
              </w:rPr>
            </w:pPr>
            <w:r w:rsidRPr="00A70425">
              <w:rPr>
                <w:rFonts w:cs="Arial"/>
                <w:b/>
                <w:bCs/>
                <w:sz w:val="18"/>
                <w:szCs w:val="18"/>
              </w:rPr>
              <w:t>Over</w:t>
            </w:r>
            <w:r w:rsidRPr="00A70425">
              <w:rPr>
                <w:rFonts w:cs="Arial"/>
                <w:b/>
                <w:bCs/>
                <w:sz w:val="18"/>
                <w:szCs w:val="18"/>
              </w:rPr>
              <w:br/>
              <w:t>5 years</w:t>
            </w:r>
          </w:p>
        </w:tc>
        <w:tc>
          <w:tcPr>
            <w:tcW w:w="1296" w:type="dxa"/>
            <w:vAlign w:val="bottom"/>
          </w:tcPr>
          <w:p w14:paraId="6453A7AF" w14:textId="77777777" w:rsidR="00553949" w:rsidRPr="00A70425" w:rsidRDefault="00553949" w:rsidP="00553949">
            <w:pPr>
              <w:spacing w:line="240" w:lineRule="auto"/>
              <w:ind w:right="-72"/>
              <w:jc w:val="right"/>
              <w:rPr>
                <w:rFonts w:cs="Arial"/>
                <w:b/>
                <w:bCs/>
                <w:sz w:val="18"/>
                <w:szCs w:val="18"/>
              </w:rPr>
            </w:pPr>
            <w:r w:rsidRPr="00A70425">
              <w:rPr>
                <w:rFonts w:cs="Arial"/>
                <w:b/>
                <w:bCs/>
                <w:sz w:val="18"/>
                <w:szCs w:val="18"/>
              </w:rPr>
              <w:t>Total</w:t>
            </w:r>
          </w:p>
        </w:tc>
      </w:tr>
      <w:tr w:rsidR="00553949" w:rsidRPr="00A70425" w14:paraId="304493CA" w14:textId="77777777" w:rsidTr="003B4FC8">
        <w:tc>
          <w:tcPr>
            <w:tcW w:w="4176" w:type="dxa"/>
          </w:tcPr>
          <w:p w14:paraId="68C01BA8" w14:textId="77777777" w:rsidR="00553949" w:rsidRPr="00A70425" w:rsidRDefault="00553949" w:rsidP="00553949">
            <w:pPr>
              <w:spacing w:line="240" w:lineRule="auto"/>
              <w:ind w:left="324"/>
              <w:rPr>
                <w:rFonts w:cs="Arial"/>
                <w:sz w:val="18"/>
                <w:szCs w:val="18"/>
              </w:rPr>
            </w:pPr>
          </w:p>
        </w:tc>
        <w:tc>
          <w:tcPr>
            <w:tcW w:w="1296" w:type="dxa"/>
            <w:vAlign w:val="bottom"/>
            <w:hideMark/>
          </w:tcPr>
          <w:p w14:paraId="2CF1EE73" w14:textId="77777777" w:rsidR="00553949" w:rsidRPr="00A70425" w:rsidRDefault="00553949"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c>
          <w:tcPr>
            <w:tcW w:w="1296" w:type="dxa"/>
            <w:vAlign w:val="bottom"/>
            <w:hideMark/>
          </w:tcPr>
          <w:p w14:paraId="58557343" w14:textId="77777777" w:rsidR="00553949" w:rsidRPr="00A70425" w:rsidRDefault="00553949"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c>
          <w:tcPr>
            <w:tcW w:w="1296" w:type="dxa"/>
            <w:vAlign w:val="bottom"/>
            <w:hideMark/>
          </w:tcPr>
          <w:p w14:paraId="6133C819" w14:textId="77777777" w:rsidR="00553949" w:rsidRPr="00A70425" w:rsidRDefault="00553949"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c>
          <w:tcPr>
            <w:tcW w:w="1296" w:type="dxa"/>
            <w:vAlign w:val="bottom"/>
            <w:hideMark/>
          </w:tcPr>
          <w:p w14:paraId="1A906377" w14:textId="77777777" w:rsidR="00553949" w:rsidRPr="00A70425" w:rsidRDefault="00553949"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r>
      <w:tr w:rsidR="00553949" w:rsidRPr="00A70425" w14:paraId="790B9A2F" w14:textId="77777777" w:rsidTr="003B4FC8">
        <w:tc>
          <w:tcPr>
            <w:tcW w:w="4176" w:type="dxa"/>
          </w:tcPr>
          <w:p w14:paraId="51E671C4" w14:textId="77777777" w:rsidR="00553949" w:rsidRPr="00A70425" w:rsidRDefault="00553949" w:rsidP="00553949">
            <w:pPr>
              <w:spacing w:line="240" w:lineRule="auto"/>
              <w:ind w:left="324"/>
              <w:rPr>
                <w:rFonts w:cs="Arial"/>
                <w:sz w:val="12"/>
                <w:szCs w:val="12"/>
              </w:rPr>
            </w:pPr>
          </w:p>
        </w:tc>
        <w:tc>
          <w:tcPr>
            <w:tcW w:w="1296" w:type="dxa"/>
            <w:vAlign w:val="bottom"/>
          </w:tcPr>
          <w:p w14:paraId="10A74DB0" w14:textId="77777777" w:rsidR="00553949" w:rsidRPr="00A70425" w:rsidRDefault="00553949" w:rsidP="00553949">
            <w:pPr>
              <w:spacing w:line="240" w:lineRule="auto"/>
              <w:ind w:right="-72"/>
              <w:jc w:val="right"/>
              <w:rPr>
                <w:rFonts w:cs="Arial"/>
                <w:sz w:val="12"/>
                <w:szCs w:val="12"/>
              </w:rPr>
            </w:pPr>
          </w:p>
        </w:tc>
        <w:tc>
          <w:tcPr>
            <w:tcW w:w="1296" w:type="dxa"/>
            <w:vAlign w:val="bottom"/>
          </w:tcPr>
          <w:p w14:paraId="7D5C1879" w14:textId="77777777" w:rsidR="00553949" w:rsidRPr="00A70425" w:rsidRDefault="00553949" w:rsidP="00553949">
            <w:pPr>
              <w:spacing w:line="240" w:lineRule="auto"/>
              <w:ind w:right="-72"/>
              <w:jc w:val="right"/>
              <w:rPr>
                <w:rFonts w:cs="Arial"/>
                <w:sz w:val="12"/>
                <w:szCs w:val="12"/>
              </w:rPr>
            </w:pPr>
          </w:p>
        </w:tc>
        <w:tc>
          <w:tcPr>
            <w:tcW w:w="1296" w:type="dxa"/>
            <w:vAlign w:val="bottom"/>
          </w:tcPr>
          <w:p w14:paraId="5123DB5C" w14:textId="77777777" w:rsidR="00553949" w:rsidRPr="00A70425" w:rsidRDefault="00553949" w:rsidP="00553949">
            <w:pPr>
              <w:spacing w:line="240" w:lineRule="auto"/>
              <w:ind w:right="-72"/>
              <w:jc w:val="right"/>
              <w:rPr>
                <w:rFonts w:cs="Arial"/>
                <w:sz w:val="12"/>
                <w:szCs w:val="12"/>
              </w:rPr>
            </w:pPr>
          </w:p>
        </w:tc>
        <w:tc>
          <w:tcPr>
            <w:tcW w:w="1296" w:type="dxa"/>
            <w:vAlign w:val="bottom"/>
          </w:tcPr>
          <w:p w14:paraId="67A32692" w14:textId="77777777" w:rsidR="00553949" w:rsidRPr="00A70425" w:rsidRDefault="00553949" w:rsidP="00553949">
            <w:pPr>
              <w:spacing w:line="240" w:lineRule="auto"/>
              <w:ind w:right="-72"/>
              <w:jc w:val="right"/>
              <w:rPr>
                <w:rFonts w:cs="Arial"/>
                <w:sz w:val="12"/>
                <w:szCs w:val="12"/>
              </w:rPr>
            </w:pPr>
          </w:p>
        </w:tc>
      </w:tr>
      <w:tr w:rsidR="00553949" w:rsidRPr="00A70425" w14:paraId="5C697144" w14:textId="77777777" w:rsidTr="003B4FC8">
        <w:tc>
          <w:tcPr>
            <w:tcW w:w="4176" w:type="dxa"/>
            <w:hideMark/>
          </w:tcPr>
          <w:p w14:paraId="4D26F389" w14:textId="77777777" w:rsidR="00553949" w:rsidRPr="00A70425" w:rsidRDefault="00553949" w:rsidP="00553949">
            <w:pPr>
              <w:spacing w:line="240" w:lineRule="auto"/>
              <w:ind w:left="324"/>
              <w:rPr>
                <w:rFonts w:cs="Arial"/>
                <w:b/>
                <w:bCs/>
                <w:sz w:val="18"/>
                <w:szCs w:val="18"/>
              </w:rPr>
            </w:pPr>
            <w:r w:rsidRPr="00A70425">
              <w:rPr>
                <w:rFonts w:cs="Arial"/>
                <w:b/>
                <w:bCs/>
                <w:sz w:val="18"/>
                <w:szCs w:val="18"/>
              </w:rPr>
              <w:t>Retirement benefits</w:t>
            </w:r>
          </w:p>
        </w:tc>
        <w:tc>
          <w:tcPr>
            <w:tcW w:w="1296" w:type="dxa"/>
            <w:vAlign w:val="bottom"/>
          </w:tcPr>
          <w:p w14:paraId="6A59AF5A" w14:textId="77777777" w:rsidR="00553949" w:rsidRPr="00A70425" w:rsidRDefault="00553949" w:rsidP="00553949">
            <w:pPr>
              <w:spacing w:line="240" w:lineRule="auto"/>
              <w:ind w:right="-72"/>
              <w:jc w:val="right"/>
              <w:rPr>
                <w:rFonts w:cs="Arial"/>
                <w:sz w:val="18"/>
                <w:szCs w:val="18"/>
              </w:rPr>
            </w:pPr>
          </w:p>
        </w:tc>
        <w:tc>
          <w:tcPr>
            <w:tcW w:w="1296" w:type="dxa"/>
            <w:vAlign w:val="bottom"/>
          </w:tcPr>
          <w:p w14:paraId="0DA8EEB5" w14:textId="77777777" w:rsidR="00553949" w:rsidRPr="00A70425" w:rsidRDefault="00553949" w:rsidP="00553949">
            <w:pPr>
              <w:spacing w:line="240" w:lineRule="auto"/>
              <w:ind w:right="-72"/>
              <w:jc w:val="right"/>
              <w:rPr>
                <w:rFonts w:cs="Arial"/>
                <w:sz w:val="18"/>
                <w:szCs w:val="18"/>
              </w:rPr>
            </w:pPr>
          </w:p>
        </w:tc>
        <w:tc>
          <w:tcPr>
            <w:tcW w:w="1296" w:type="dxa"/>
            <w:vAlign w:val="bottom"/>
          </w:tcPr>
          <w:p w14:paraId="24DA5585" w14:textId="77777777" w:rsidR="00553949" w:rsidRPr="00A70425" w:rsidRDefault="00553949" w:rsidP="00553949">
            <w:pPr>
              <w:spacing w:line="240" w:lineRule="auto"/>
              <w:ind w:right="-72"/>
              <w:jc w:val="right"/>
              <w:rPr>
                <w:rFonts w:cs="Arial"/>
                <w:sz w:val="18"/>
                <w:szCs w:val="18"/>
              </w:rPr>
            </w:pPr>
          </w:p>
        </w:tc>
        <w:tc>
          <w:tcPr>
            <w:tcW w:w="1296" w:type="dxa"/>
            <w:vAlign w:val="bottom"/>
          </w:tcPr>
          <w:p w14:paraId="670F98E5" w14:textId="77777777" w:rsidR="00553949" w:rsidRPr="00A70425" w:rsidRDefault="00553949" w:rsidP="00553949">
            <w:pPr>
              <w:spacing w:line="240" w:lineRule="auto"/>
              <w:ind w:right="-72"/>
              <w:jc w:val="right"/>
              <w:rPr>
                <w:rFonts w:cs="Arial"/>
                <w:sz w:val="18"/>
                <w:szCs w:val="18"/>
              </w:rPr>
            </w:pPr>
          </w:p>
        </w:tc>
      </w:tr>
      <w:tr w:rsidR="00553949" w:rsidRPr="00A70425" w14:paraId="7F25B13E" w14:textId="77777777" w:rsidTr="003B4FC8">
        <w:tc>
          <w:tcPr>
            <w:tcW w:w="4176" w:type="dxa"/>
          </w:tcPr>
          <w:p w14:paraId="542B2301" w14:textId="77777777" w:rsidR="00553949" w:rsidRPr="00A70425" w:rsidRDefault="00553949" w:rsidP="00553949">
            <w:pPr>
              <w:spacing w:line="240" w:lineRule="auto"/>
              <w:ind w:left="324"/>
              <w:rPr>
                <w:rFonts w:cs="Arial"/>
                <w:sz w:val="18"/>
                <w:szCs w:val="18"/>
              </w:rPr>
            </w:pPr>
            <w:r w:rsidRPr="00A70425">
              <w:rPr>
                <w:rFonts w:cs="Arial"/>
                <w:sz w:val="18"/>
                <w:szCs w:val="18"/>
              </w:rPr>
              <w:t>At 31 December 2022</w:t>
            </w:r>
          </w:p>
        </w:tc>
        <w:tc>
          <w:tcPr>
            <w:tcW w:w="1296" w:type="dxa"/>
            <w:vAlign w:val="bottom"/>
          </w:tcPr>
          <w:p w14:paraId="15EACD62" w14:textId="77777777" w:rsidR="00553949" w:rsidRPr="00A70425" w:rsidRDefault="00553949" w:rsidP="00553949">
            <w:pPr>
              <w:spacing w:line="240" w:lineRule="auto"/>
              <w:ind w:right="-72"/>
              <w:jc w:val="right"/>
              <w:rPr>
                <w:rFonts w:cs="Arial"/>
                <w:sz w:val="18"/>
                <w:szCs w:val="18"/>
              </w:rPr>
            </w:pPr>
            <w:r w:rsidRPr="00A70425">
              <w:rPr>
                <w:rFonts w:cs="Arial"/>
                <w:sz w:val="18"/>
                <w:szCs w:val="18"/>
              </w:rPr>
              <w:t>-</w:t>
            </w:r>
          </w:p>
        </w:tc>
        <w:tc>
          <w:tcPr>
            <w:tcW w:w="1296" w:type="dxa"/>
            <w:vAlign w:val="bottom"/>
          </w:tcPr>
          <w:p w14:paraId="6BD5F148" w14:textId="77777777" w:rsidR="00553949" w:rsidRPr="00A70425" w:rsidRDefault="00553949" w:rsidP="00553949">
            <w:pPr>
              <w:spacing w:line="240" w:lineRule="auto"/>
              <w:ind w:right="-72"/>
              <w:jc w:val="right"/>
              <w:rPr>
                <w:rFonts w:cs="Arial"/>
                <w:sz w:val="18"/>
                <w:szCs w:val="18"/>
              </w:rPr>
            </w:pPr>
            <w:r w:rsidRPr="00A70425">
              <w:rPr>
                <w:rFonts w:cs="Arial"/>
                <w:sz w:val="18"/>
                <w:szCs w:val="18"/>
              </w:rPr>
              <w:t>608</w:t>
            </w:r>
          </w:p>
        </w:tc>
        <w:tc>
          <w:tcPr>
            <w:tcW w:w="1296" w:type="dxa"/>
            <w:vAlign w:val="bottom"/>
          </w:tcPr>
          <w:p w14:paraId="09963858" w14:textId="77777777" w:rsidR="00553949" w:rsidRPr="00A70425" w:rsidRDefault="00553949" w:rsidP="00553949">
            <w:pPr>
              <w:spacing w:line="240" w:lineRule="auto"/>
              <w:ind w:right="-72"/>
              <w:jc w:val="right"/>
              <w:rPr>
                <w:rFonts w:cs="Arial"/>
                <w:sz w:val="18"/>
                <w:szCs w:val="18"/>
              </w:rPr>
            </w:pPr>
            <w:r w:rsidRPr="00A70425">
              <w:rPr>
                <w:rFonts w:cs="Arial"/>
                <w:sz w:val="18"/>
                <w:szCs w:val="18"/>
              </w:rPr>
              <w:t>5,960</w:t>
            </w:r>
          </w:p>
        </w:tc>
        <w:tc>
          <w:tcPr>
            <w:tcW w:w="1296" w:type="dxa"/>
            <w:vAlign w:val="bottom"/>
          </w:tcPr>
          <w:p w14:paraId="62FC2BB5" w14:textId="77777777" w:rsidR="00553949" w:rsidRPr="00A70425" w:rsidRDefault="00553949" w:rsidP="00553949">
            <w:pPr>
              <w:spacing w:line="240" w:lineRule="auto"/>
              <w:ind w:right="-72"/>
              <w:jc w:val="right"/>
              <w:rPr>
                <w:rFonts w:cs="Arial"/>
                <w:sz w:val="18"/>
                <w:szCs w:val="18"/>
              </w:rPr>
            </w:pPr>
            <w:r w:rsidRPr="00A70425">
              <w:rPr>
                <w:rFonts w:cs="Arial"/>
                <w:sz w:val="18"/>
                <w:szCs w:val="18"/>
              </w:rPr>
              <w:t>6,568</w:t>
            </w:r>
          </w:p>
        </w:tc>
      </w:tr>
      <w:tr w:rsidR="00553949" w:rsidRPr="00A70425" w14:paraId="1A4B0D0F" w14:textId="77777777" w:rsidTr="003B4FC8">
        <w:tc>
          <w:tcPr>
            <w:tcW w:w="4176" w:type="dxa"/>
            <w:hideMark/>
          </w:tcPr>
          <w:p w14:paraId="640D8657" w14:textId="77777777" w:rsidR="00553949" w:rsidRPr="00A70425" w:rsidRDefault="00553949" w:rsidP="00553949">
            <w:pPr>
              <w:spacing w:line="240" w:lineRule="auto"/>
              <w:ind w:left="324"/>
              <w:rPr>
                <w:rFonts w:cs="Arial"/>
                <w:sz w:val="18"/>
                <w:szCs w:val="18"/>
              </w:rPr>
            </w:pPr>
            <w:r w:rsidRPr="00A70425">
              <w:rPr>
                <w:rFonts w:cs="Arial"/>
                <w:sz w:val="18"/>
                <w:szCs w:val="18"/>
              </w:rPr>
              <w:t>At 31 December 2021</w:t>
            </w:r>
          </w:p>
        </w:tc>
        <w:tc>
          <w:tcPr>
            <w:tcW w:w="1296" w:type="dxa"/>
            <w:vAlign w:val="bottom"/>
          </w:tcPr>
          <w:p w14:paraId="75E7AA51" w14:textId="77777777" w:rsidR="00553949" w:rsidRPr="00A70425" w:rsidRDefault="00553949" w:rsidP="00553949">
            <w:pPr>
              <w:spacing w:line="240" w:lineRule="auto"/>
              <w:ind w:right="-72"/>
              <w:jc w:val="right"/>
              <w:rPr>
                <w:rFonts w:cs="Arial"/>
                <w:sz w:val="18"/>
                <w:szCs w:val="18"/>
              </w:rPr>
            </w:pPr>
            <w:r w:rsidRPr="00A70425">
              <w:rPr>
                <w:rFonts w:cs="Arial"/>
                <w:sz w:val="18"/>
                <w:szCs w:val="18"/>
              </w:rPr>
              <w:t>-</w:t>
            </w:r>
          </w:p>
        </w:tc>
        <w:tc>
          <w:tcPr>
            <w:tcW w:w="1296" w:type="dxa"/>
            <w:vAlign w:val="bottom"/>
          </w:tcPr>
          <w:p w14:paraId="537DE926" w14:textId="77777777" w:rsidR="00553949" w:rsidRPr="00A70425" w:rsidRDefault="00553949" w:rsidP="00553949">
            <w:pPr>
              <w:spacing w:line="240" w:lineRule="auto"/>
              <w:ind w:right="-72"/>
              <w:jc w:val="right"/>
              <w:rPr>
                <w:rFonts w:cs="Arial"/>
                <w:sz w:val="18"/>
                <w:szCs w:val="18"/>
              </w:rPr>
            </w:pPr>
            <w:r w:rsidRPr="00A70425">
              <w:rPr>
                <w:rFonts w:cs="Arial"/>
                <w:sz w:val="18"/>
                <w:szCs w:val="18"/>
              </w:rPr>
              <w:t>608</w:t>
            </w:r>
          </w:p>
        </w:tc>
        <w:tc>
          <w:tcPr>
            <w:tcW w:w="1296" w:type="dxa"/>
            <w:vAlign w:val="bottom"/>
          </w:tcPr>
          <w:p w14:paraId="20663D3C" w14:textId="77777777" w:rsidR="00553949" w:rsidRPr="00A70425" w:rsidRDefault="00553949" w:rsidP="00553949">
            <w:pPr>
              <w:spacing w:line="240" w:lineRule="auto"/>
              <w:ind w:right="-72"/>
              <w:jc w:val="right"/>
              <w:rPr>
                <w:rFonts w:cs="Arial"/>
                <w:sz w:val="18"/>
                <w:szCs w:val="18"/>
              </w:rPr>
            </w:pPr>
            <w:r w:rsidRPr="00A70425">
              <w:rPr>
                <w:rFonts w:cs="Arial"/>
                <w:sz w:val="18"/>
                <w:szCs w:val="18"/>
              </w:rPr>
              <w:t>5,960</w:t>
            </w:r>
          </w:p>
        </w:tc>
        <w:tc>
          <w:tcPr>
            <w:tcW w:w="1296" w:type="dxa"/>
            <w:vAlign w:val="bottom"/>
          </w:tcPr>
          <w:p w14:paraId="0D47E5E4" w14:textId="77777777" w:rsidR="00553949" w:rsidRPr="00A70425" w:rsidRDefault="00553949" w:rsidP="00553949">
            <w:pPr>
              <w:spacing w:line="240" w:lineRule="auto"/>
              <w:ind w:right="-72"/>
              <w:jc w:val="right"/>
              <w:rPr>
                <w:rFonts w:cs="Arial"/>
                <w:sz w:val="18"/>
                <w:szCs w:val="18"/>
              </w:rPr>
            </w:pPr>
            <w:r w:rsidRPr="00A70425">
              <w:rPr>
                <w:rFonts w:cs="Arial"/>
                <w:sz w:val="18"/>
                <w:szCs w:val="18"/>
              </w:rPr>
              <w:t>6,568</w:t>
            </w:r>
          </w:p>
        </w:tc>
      </w:tr>
    </w:tbl>
    <w:p w14:paraId="503FED1F" w14:textId="77777777" w:rsidR="00553949" w:rsidRPr="00A70425" w:rsidRDefault="00553949" w:rsidP="00553949">
      <w:pPr>
        <w:spacing w:line="240" w:lineRule="auto"/>
        <w:ind w:left="540"/>
        <w:jc w:val="both"/>
        <w:rPr>
          <w:rFonts w:cs="Arial"/>
          <w:sz w:val="18"/>
          <w:szCs w:val="18"/>
        </w:rPr>
      </w:pPr>
    </w:p>
    <w:p w14:paraId="1E18121E" w14:textId="77777777" w:rsidR="007179CE" w:rsidRPr="00A70425" w:rsidRDefault="007179CE" w:rsidP="00553949">
      <w:pPr>
        <w:spacing w:line="240" w:lineRule="auto"/>
        <w:rPr>
          <w:rFonts w:cs="Arial"/>
          <w:b/>
          <w:bCs/>
          <w:sz w:val="18"/>
          <w:szCs w:val="18"/>
        </w:rPr>
      </w:pPr>
      <w:r w:rsidRPr="00A70425">
        <w:rPr>
          <w:rFonts w:cs="Arial"/>
          <w:b/>
          <w:bCs/>
          <w:sz w:val="18"/>
          <w:szCs w:val="18"/>
        </w:rPr>
        <w:br w:type="page"/>
      </w:r>
    </w:p>
    <w:p w14:paraId="09B0E8F1" w14:textId="77777777" w:rsidR="00DF1686" w:rsidRPr="00A70425" w:rsidRDefault="00DF1686" w:rsidP="00553949">
      <w:pPr>
        <w:keepNext/>
        <w:tabs>
          <w:tab w:val="left" w:pos="551"/>
        </w:tabs>
        <w:spacing w:line="240" w:lineRule="auto"/>
        <w:jc w:val="both"/>
        <w:outlineLvl w:val="0"/>
        <w:rPr>
          <w:rFonts w:eastAsia="Times" w:cs="Arial"/>
          <w:b/>
          <w:sz w:val="18"/>
          <w:szCs w:val="18"/>
          <w:lang w:eastAsia="en-GB" w:bidi="th-TH"/>
        </w:rPr>
      </w:pPr>
      <w:r w:rsidRPr="00A70425">
        <w:rPr>
          <w:rFonts w:cs="Arial"/>
          <w:b/>
          <w:bCs/>
          <w:sz w:val="18"/>
          <w:szCs w:val="18"/>
        </w:rPr>
        <w:t>29</w:t>
      </w:r>
      <w:r w:rsidRPr="00A70425">
        <w:rPr>
          <w:rFonts w:cs="Arial"/>
          <w:b/>
          <w:bCs/>
          <w:sz w:val="18"/>
          <w:szCs w:val="18"/>
        </w:rPr>
        <w:tab/>
        <w:t>Assets and liabilities relating to contracts with customers</w:t>
      </w:r>
    </w:p>
    <w:p w14:paraId="54E79EAA" w14:textId="77777777" w:rsidR="007179CE" w:rsidRPr="00A70425" w:rsidRDefault="007179CE" w:rsidP="00553949">
      <w:pPr>
        <w:keepNext/>
        <w:keepLines/>
        <w:spacing w:line="240" w:lineRule="auto"/>
        <w:ind w:left="1080" w:hanging="540"/>
        <w:outlineLvl w:val="1"/>
        <w:rPr>
          <w:rFonts w:cs="Arial"/>
          <w:sz w:val="18"/>
          <w:szCs w:val="18"/>
        </w:rPr>
      </w:pPr>
      <w:bookmarkStart w:id="32" w:name="_Toc48736120"/>
    </w:p>
    <w:p w14:paraId="32FCFE9A" w14:textId="77777777" w:rsidR="007179CE" w:rsidRPr="00A70425" w:rsidRDefault="007179CE" w:rsidP="00553949">
      <w:pPr>
        <w:keepNext/>
        <w:keepLines/>
        <w:spacing w:line="240" w:lineRule="auto"/>
        <w:ind w:left="1080" w:hanging="540"/>
        <w:outlineLvl w:val="1"/>
        <w:rPr>
          <w:rFonts w:cs="Arial"/>
          <w:sz w:val="18"/>
          <w:szCs w:val="18"/>
        </w:rPr>
      </w:pPr>
    </w:p>
    <w:p w14:paraId="62FF05FC" w14:textId="54BEB39A" w:rsidR="00DF1686" w:rsidRPr="00A70425" w:rsidRDefault="00DF1686" w:rsidP="00553949">
      <w:pPr>
        <w:keepNext/>
        <w:keepLines/>
        <w:spacing w:line="240" w:lineRule="auto"/>
        <w:ind w:left="1080" w:hanging="540"/>
        <w:outlineLvl w:val="1"/>
        <w:rPr>
          <w:rFonts w:cs="Arial"/>
          <w:b/>
          <w:bCs/>
          <w:sz w:val="18"/>
          <w:szCs w:val="18"/>
        </w:rPr>
      </w:pPr>
      <w:r w:rsidRPr="00A70425">
        <w:rPr>
          <w:rFonts w:cs="Arial"/>
          <w:b/>
          <w:bCs/>
          <w:sz w:val="18"/>
          <w:szCs w:val="18"/>
        </w:rPr>
        <w:t>29.1</w:t>
      </w:r>
      <w:r w:rsidRPr="00A70425">
        <w:rPr>
          <w:rFonts w:cs="Arial"/>
          <w:b/>
          <w:bCs/>
          <w:sz w:val="18"/>
          <w:szCs w:val="18"/>
        </w:rPr>
        <w:tab/>
        <w:t>Contract assets</w:t>
      </w:r>
      <w:bookmarkEnd w:id="32"/>
    </w:p>
    <w:p w14:paraId="6C9584F0" w14:textId="77777777" w:rsidR="00DF1686" w:rsidRPr="00A70425" w:rsidRDefault="00DF1686" w:rsidP="00553949">
      <w:pPr>
        <w:spacing w:line="240" w:lineRule="auto"/>
        <w:ind w:left="1080"/>
        <w:jc w:val="both"/>
        <w:rPr>
          <w:rFonts w:eastAsia="Arial" w:cs="Arial"/>
          <w:sz w:val="18"/>
          <w:szCs w:val="18"/>
          <w:lang w:eastAsia="en-GB" w:bidi="th-TH"/>
        </w:rPr>
      </w:pPr>
    </w:p>
    <w:p w14:paraId="3F19D6B6" w14:textId="77777777" w:rsidR="00DF1686" w:rsidRPr="00A70425" w:rsidRDefault="00DF1686" w:rsidP="00553949">
      <w:pPr>
        <w:spacing w:line="240" w:lineRule="auto"/>
        <w:ind w:left="1080"/>
        <w:jc w:val="both"/>
        <w:rPr>
          <w:rFonts w:eastAsia="Arial" w:cs="Arial"/>
          <w:sz w:val="18"/>
          <w:szCs w:val="18"/>
          <w:lang w:eastAsia="en-GB" w:bidi="th-TH"/>
        </w:rPr>
      </w:pPr>
      <w:r w:rsidRPr="00A70425">
        <w:rPr>
          <w:rFonts w:eastAsia="Arial" w:cs="Arial"/>
          <w:sz w:val="18"/>
          <w:szCs w:val="18"/>
          <w:lang w:eastAsia="en-GB" w:bidi="th-TH"/>
        </w:rPr>
        <w:t>The Group recognised assets relating to construction contracts as follows:</w:t>
      </w:r>
    </w:p>
    <w:p w14:paraId="5D4ED0C4" w14:textId="77777777" w:rsidR="00DF1686" w:rsidRPr="00A70425" w:rsidRDefault="00DF1686" w:rsidP="00553949">
      <w:pPr>
        <w:spacing w:line="240" w:lineRule="auto"/>
        <w:ind w:left="1080"/>
        <w:jc w:val="both"/>
        <w:rPr>
          <w:rFonts w:eastAsia="Arial" w:cs="Arial"/>
          <w:sz w:val="18"/>
          <w:szCs w:val="18"/>
          <w:lang w:eastAsia="en-GB" w:bidi="th-TH"/>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7"/>
        <w:gridCol w:w="1369"/>
      </w:tblGrid>
      <w:tr w:rsidR="00DF1686" w:rsidRPr="00A70425" w14:paraId="2B9105C7" w14:textId="77777777" w:rsidTr="00DF1686">
        <w:tc>
          <w:tcPr>
            <w:tcW w:w="6725" w:type="dxa"/>
            <w:tcBorders>
              <w:top w:val="nil"/>
              <w:left w:val="nil"/>
              <w:bottom w:val="nil"/>
              <w:right w:val="nil"/>
            </w:tcBorders>
          </w:tcPr>
          <w:p w14:paraId="33ABE870" w14:textId="77777777" w:rsidR="00DF1686" w:rsidRPr="00A70425" w:rsidRDefault="00DF1686" w:rsidP="002620B5">
            <w:pPr>
              <w:spacing w:line="240" w:lineRule="auto"/>
              <w:ind w:left="969"/>
              <w:jc w:val="both"/>
              <w:rPr>
                <w:rFonts w:eastAsia="Arial" w:cs="Arial"/>
                <w:b/>
                <w:sz w:val="18"/>
                <w:szCs w:val="18"/>
                <w:lang w:eastAsia="en-GB" w:bidi="th-TH"/>
              </w:rPr>
            </w:pPr>
          </w:p>
        </w:tc>
        <w:tc>
          <w:tcPr>
            <w:tcW w:w="2736" w:type="dxa"/>
            <w:gridSpan w:val="2"/>
            <w:tcBorders>
              <w:top w:val="nil"/>
              <w:left w:val="nil"/>
              <w:bottom w:val="nil"/>
              <w:right w:val="nil"/>
            </w:tcBorders>
            <w:vAlign w:val="bottom"/>
          </w:tcPr>
          <w:p w14:paraId="6500E67A" w14:textId="77777777" w:rsidR="00DF1686" w:rsidRPr="00A70425" w:rsidRDefault="00DF1686" w:rsidP="00553949">
            <w:pPr>
              <w:pBdr>
                <w:bottom w:val="single" w:sz="4" w:space="1" w:color="auto"/>
              </w:pBdr>
              <w:spacing w:line="240" w:lineRule="auto"/>
              <w:ind w:right="-72"/>
              <w:jc w:val="center"/>
              <w:rPr>
                <w:rFonts w:cs="Arial"/>
                <w:b/>
                <w:bCs/>
                <w:sz w:val="18"/>
                <w:szCs w:val="18"/>
                <w:lang w:bidi="th-TH"/>
              </w:rPr>
            </w:pPr>
            <w:r w:rsidRPr="00A70425">
              <w:rPr>
                <w:rFonts w:cs="Arial"/>
                <w:b/>
                <w:bCs/>
                <w:sz w:val="18"/>
                <w:szCs w:val="18"/>
                <w:lang w:bidi="th-TH"/>
              </w:rPr>
              <w:t>Consolidated</w:t>
            </w:r>
          </w:p>
          <w:p w14:paraId="6E96D5B2" w14:textId="77777777" w:rsidR="00DF1686" w:rsidRPr="00A70425" w:rsidRDefault="00DF1686"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DF1686" w:rsidRPr="00A70425" w14:paraId="408C2708" w14:textId="77777777" w:rsidTr="00DF1686">
        <w:tc>
          <w:tcPr>
            <w:tcW w:w="6725" w:type="dxa"/>
            <w:tcBorders>
              <w:top w:val="nil"/>
              <w:left w:val="nil"/>
              <w:bottom w:val="nil"/>
              <w:right w:val="nil"/>
            </w:tcBorders>
          </w:tcPr>
          <w:p w14:paraId="75975D5C" w14:textId="77777777" w:rsidR="00DF1686" w:rsidRPr="00A70425" w:rsidRDefault="00DF1686" w:rsidP="002620B5">
            <w:pPr>
              <w:spacing w:line="240" w:lineRule="auto"/>
              <w:ind w:left="969"/>
              <w:jc w:val="both"/>
              <w:rPr>
                <w:rFonts w:eastAsia="Arial" w:cs="Arial"/>
                <w:b/>
                <w:sz w:val="18"/>
                <w:szCs w:val="18"/>
                <w:lang w:eastAsia="en-GB" w:bidi="th-TH"/>
              </w:rPr>
            </w:pPr>
          </w:p>
        </w:tc>
        <w:tc>
          <w:tcPr>
            <w:tcW w:w="1367" w:type="dxa"/>
            <w:tcBorders>
              <w:top w:val="nil"/>
              <w:left w:val="nil"/>
              <w:bottom w:val="nil"/>
              <w:right w:val="nil"/>
            </w:tcBorders>
            <w:shd w:val="clear" w:color="auto" w:fill="auto"/>
            <w:vAlign w:val="bottom"/>
          </w:tcPr>
          <w:p w14:paraId="4AE589DB" w14:textId="3A701FCA"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69" w:type="dxa"/>
            <w:tcBorders>
              <w:top w:val="nil"/>
              <w:left w:val="nil"/>
              <w:bottom w:val="nil"/>
              <w:right w:val="nil"/>
            </w:tcBorders>
            <w:vAlign w:val="bottom"/>
          </w:tcPr>
          <w:p w14:paraId="62E68513" w14:textId="581CF5AE"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DF1686" w:rsidRPr="00A70425" w14:paraId="00D10D9E" w14:textId="77777777" w:rsidTr="00DF1686">
        <w:tc>
          <w:tcPr>
            <w:tcW w:w="6725" w:type="dxa"/>
            <w:tcBorders>
              <w:top w:val="nil"/>
              <w:left w:val="nil"/>
              <w:bottom w:val="nil"/>
              <w:right w:val="nil"/>
            </w:tcBorders>
          </w:tcPr>
          <w:p w14:paraId="5BC244C8" w14:textId="77777777" w:rsidR="00DF1686" w:rsidRPr="00A70425" w:rsidRDefault="00DF1686" w:rsidP="002620B5">
            <w:pPr>
              <w:spacing w:line="240" w:lineRule="auto"/>
              <w:ind w:left="969"/>
              <w:jc w:val="both"/>
              <w:rPr>
                <w:rFonts w:eastAsia="Arial" w:cs="Arial"/>
                <w:b/>
                <w:sz w:val="18"/>
                <w:szCs w:val="18"/>
                <w:lang w:eastAsia="en-GB" w:bidi="th-TH"/>
              </w:rPr>
            </w:pPr>
          </w:p>
        </w:tc>
        <w:tc>
          <w:tcPr>
            <w:tcW w:w="1367" w:type="dxa"/>
            <w:tcBorders>
              <w:top w:val="nil"/>
              <w:left w:val="nil"/>
              <w:bottom w:val="nil"/>
              <w:right w:val="nil"/>
            </w:tcBorders>
            <w:shd w:val="clear" w:color="auto" w:fill="auto"/>
          </w:tcPr>
          <w:p w14:paraId="46D5958E" w14:textId="77777777" w:rsidR="00DF1686" w:rsidRPr="00A70425" w:rsidRDefault="00DF1686"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c>
          <w:tcPr>
            <w:tcW w:w="1369" w:type="dxa"/>
            <w:tcBorders>
              <w:top w:val="nil"/>
              <w:left w:val="nil"/>
              <w:bottom w:val="nil"/>
              <w:right w:val="nil"/>
            </w:tcBorders>
          </w:tcPr>
          <w:p w14:paraId="0AD74DD1" w14:textId="77777777" w:rsidR="00DF1686" w:rsidRPr="00A70425" w:rsidRDefault="00DF1686"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r>
      <w:tr w:rsidR="00DF1686" w:rsidRPr="00A70425" w14:paraId="4CF4E5C7" w14:textId="77777777" w:rsidTr="00DF1686">
        <w:tc>
          <w:tcPr>
            <w:tcW w:w="6725" w:type="dxa"/>
            <w:tcBorders>
              <w:top w:val="nil"/>
              <w:left w:val="nil"/>
              <w:bottom w:val="nil"/>
              <w:right w:val="nil"/>
            </w:tcBorders>
          </w:tcPr>
          <w:p w14:paraId="6F040CD6" w14:textId="77777777" w:rsidR="00DF1686" w:rsidRPr="00A70425" w:rsidRDefault="00DF1686" w:rsidP="002620B5">
            <w:pPr>
              <w:spacing w:line="240" w:lineRule="auto"/>
              <w:ind w:left="969"/>
              <w:jc w:val="both"/>
              <w:rPr>
                <w:rFonts w:eastAsia="Arial" w:cs="Arial"/>
                <w:b/>
                <w:sz w:val="12"/>
                <w:szCs w:val="12"/>
                <w:lang w:eastAsia="en-GB" w:bidi="th-TH"/>
              </w:rPr>
            </w:pPr>
          </w:p>
        </w:tc>
        <w:tc>
          <w:tcPr>
            <w:tcW w:w="1367" w:type="dxa"/>
            <w:tcBorders>
              <w:top w:val="nil"/>
              <w:left w:val="nil"/>
              <w:bottom w:val="nil"/>
              <w:right w:val="nil"/>
            </w:tcBorders>
          </w:tcPr>
          <w:p w14:paraId="096D4E8E" w14:textId="77777777" w:rsidR="00DF1686" w:rsidRPr="00A70425" w:rsidRDefault="00DF1686" w:rsidP="00553949">
            <w:pPr>
              <w:spacing w:line="240" w:lineRule="auto"/>
              <w:ind w:right="-72"/>
              <w:jc w:val="right"/>
              <w:rPr>
                <w:rFonts w:cs="Arial"/>
                <w:b/>
                <w:bCs/>
                <w:sz w:val="12"/>
                <w:szCs w:val="12"/>
              </w:rPr>
            </w:pPr>
          </w:p>
        </w:tc>
        <w:tc>
          <w:tcPr>
            <w:tcW w:w="1369" w:type="dxa"/>
            <w:tcBorders>
              <w:top w:val="nil"/>
              <w:left w:val="nil"/>
              <w:bottom w:val="nil"/>
              <w:right w:val="nil"/>
            </w:tcBorders>
          </w:tcPr>
          <w:p w14:paraId="416B5050" w14:textId="77777777" w:rsidR="00DF1686" w:rsidRPr="00A70425" w:rsidRDefault="00DF1686" w:rsidP="00553949">
            <w:pPr>
              <w:spacing w:line="240" w:lineRule="auto"/>
              <w:ind w:right="-72"/>
              <w:jc w:val="right"/>
              <w:rPr>
                <w:rFonts w:cs="Arial"/>
                <w:b/>
                <w:bCs/>
                <w:sz w:val="12"/>
                <w:szCs w:val="12"/>
              </w:rPr>
            </w:pPr>
          </w:p>
        </w:tc>
      </w:tr>
      <w:tr w:rsidR="007A3899" w:rsidRPr="00A70425" w14:paraId="121F23C1" w14:textId="77777777" w:rsidTr="00DF1686">
        <w:trPr>
          <w:trHeight w:val="70"/>
        </w:trPr>
        <w:tc>
          <w:tcPr>
            <w:tcW w:w="6725" w:type="dxa"/>
            <w:tcBorders>
              <w:top w:val="nil"/>
              <w:left w:val="nil"/>
              <w:bottom w:val="nil"/>
              <w:right w:val="nil"/>
            </w:tcBorders>
            <w:vAlign w:val="bottom"/>
            <w:hideMark/>
          </w:tcPr>
          <w:p w14:paraId="6A1FDF87" w14:textId="77777777" w:rsidR="007A3899" w:rsidRPr="00A70425" w:rsidRDefault="007A3899" w:rsidP="002620B5">
            <w:pPr>
              <w:spacing w:line="240" w:lineRule="auto"/>
              <w:ind w:left="969"/>
              <w:rPr>
                <w:rFonts w:eastAsia="Arial" w:cs="Arial"/>
                <w:sz w:val="18"/>
                <w:szCs w:val="18"/>
                <w:lang w:eastAsia="en-GB" w:bidi="th-TH"/>
              </w:rPr>
            </w:pPr>
            <w:r w:rsidRPr="00A70425">
              <w:rPr>
                <w:rFonts w:eastAsia="Arial" w:cs="Arial"/>
                <w:sz w:val="18"/>
                <w:szCs w:val="18"/>
                <w:lang w:eastAsia="en-GB" w:bidi="th-TH"/>
              </w:rPr>
              <w:t xml:space="preserve">Contract assets - Current </w:t>
            </w:r>
          </w:p>
        </w:tc>
        <w:tc>
          <w:tcPr>
            <w:tcW w:w="1367" w:type="dxa"/>
            <w:tcBorders>
              <w:top w:val="nil"/>
              <w:left w:val="nil"/>
              <w:bottom w:val="nil"/>
              <w:right w:val="nil"/>
            </w:tcBorders>
            <w:shd w:val="clear" w:color="auto" w:fill="auto"/>
          </w:tcPr>
          <w:p w14:paraId="63CF2EE2" w14:textId="4F0A8284" w:rsidR="007A3899" w:rsidRPr="00A70425" w:rsidRDefault="00440F1A" w:rsidP="00553949">
            <w:pPr>
              <w:pBdr>
                <w:bottom w:val="double" w:sz="4" w:space="1" w:color="auto"/>
              </w:pBdr>
              <w:spacing w:line="240" w:lineRule="auto"/>
              <w:ind w:left="-40" w:right="-72"/>
              <w:jc w:val="right"/>
              <w:rPr>
                <w:rFonts w:eastAsia="Arial" w:cs="Arial"/>
                <w:bCs/>
                <w:sz w:val="18"/>
                <w:szCs w:val="18"/>
                <w:lang w:val="en-US" w:eastAsia="en-GB" w:bidi="th-TH"/>
              </w:rPr>
            </w:pPr>
            <w:r w:rsidRPr="00A70425">
              <w:rPr>
                <w:rFonts w:eastAsia="Arial" w:cs="Arial"/>
                <w:bCs/>
                <w:sz w:val="18"/>
                <w:szCs w:val="18"/>
                <w:lang w:val="en-US" w:eastAsia="en-GB" w:bidi="th-TH"/>
              </w:rPr>
              <w:t>69,063</w:t>
            </w:r>
          </w:p>
        </w:tc>
        <w:tc>
          <w:tcPr>
            <w:tcW w:w="1369" w:type="dxa"/>
            <w:tcBorders>
              <w:top w:val="nil"/>
              <w:left w:val="nil"/>
              <w:bottom w:val="nil"/>
              <w:right w:val="nil"/>
            </w:tcBorders>
            <w:shd w:val="clear" w:color="auto" w:fill="auto"/>
          </w:tcPr>
          <w:p w14:paraId="1E468313" w14:textId="07747D24" w:rsidR="007A3899" w:rsidRPr="00A70425" w:rsidRDefault="007A3899" w:rsidP="00553949">
            <w:pPr>
              <w:pBdr>
                <w:bottom w:val="double" w:sz="4" w:space="1" w:color="auto"/>
              </w:pBdr>
              <w:spacing w:line="240" w:lineRule="auto"/>
              <w:ind w:left="-40" w:right="-72"/>
              <w:jc w:val="right"/>
              <w:rPr>
                <w:rFonts w:eastAsia="Arial" w:cs="Arial"/>
                <w:bCs/>
                <w:sz w:val="18"/>
                <w:szCs w:val="18"/>
                <w:lang w:val="en-US" w:eastAsia="en-GB" w:bidi="th-TH"/>
              </w:rPr>
            </w:pPr>
            <w:r w:rsidRPr="00A70425">
              <w:rPr>
                <w:rFonts w:eastAsia="Arial" w:cs="Arial"/>
                <w:bCs/>
                <w:sz w:val="18"/>
                <w:szCs w:val="18"/>
                <w:lang w:val="en-US" w:eastAsia="en-GB" w:bidi="th-TH"/>
              </w:rPr>
              <w:t>25,645</w:t>
            </w:r>
          </w:p>
        </w:tc>
      </w:tr>
    </w:tbl>
    <w:p w14:paraId="4FAB7143" w14:textId="77777777" w:rsidR="00DF1686" w:rsidRPr="00A70425" w:rsidRDefault="00DF1686" w:rsidP="00553949">
      <w:pPr>
        <w:spacing w:line="240" w:lineRule="auto"/>
        <w:ind w:left="1080"/>
        <w:jc w:val="both"/>
        <w:rPr>
          <w:rFonts w:eastAsia="Arial" w:cs="Arial"/>
          <w:b/>
          <w:sz w:val="18"/>
          <w:szCs w:val="18"/>
          <w:lang w:eastAsia="en-GB" w:bidi="th-TH"/>
        </w:rPr>
      </w:pPr>
    </w:p>
    <w:p w14:paraId="7F25027C" w14:textId="77777777" w:rsidR="00DF1686" w:rsidRPr="00A70425" w:rsidRDefault="00DF1686" w:rsidP="00553949">
      <w:pPr>
        <w:spacing w:line="240" w:lineRule="auto"/>
        <w:ind w:left="1080"/>
        <w:jc w:val="both"/>
        <w:rPr>
          <w:rFonts w:eastAsia="Arial" w:cs="Arial"/>
          <w:sz w:val="18"/>
          <w:szCs w:val="18"/>
          <w:lang w:eastAsia="en-GB" w:bidi="th-TH"/>
        </w:rPr>
      </w:pPr>
      <w:r w:rsidRPr="00A70425">
        <w:rPr>
          <w:rFonts w:eastAsia="Arial" w:cs="Arial"/>
          <w:sz w:val="18"/>
          <w:szCs w:val="18"/>
          <w:lang w:eastAsia="en-GB" w:bidi="th-TH"/>
        </w:rPr>
        <w:t>Contract assets arisen from the work performed over than the term of payment per construction contracts.</w:t>
      </w:r>
    </w:p>
    <w:p w14:paraId="2CF46E9B" w14:textId="6A01BE65" w:rsidR="00763775" w:rsidRPr="00A70425" w:rsidRDefault="00763775" w:rsidP="00553949">
      <w:pPr>
        <w:spacing w:line="240" w:lineRule="auto"/>
        <w:ind w:left="1080"/>
        <w:jc w:val="both"/>
        <w:rPr>
          <w:rFonts w:eastAsia="Arial" w:cs="Arial"/>
          <w:bCs/>
          <w:sz w:val="18"/>
          <w:szCs w:val="18"/>
          <w:lang w:eastAsia="en-GB" w:bidi="th-TH"/>
        </w:rPr>
      </w:pPr>
    </w:p>
    <w:p w14:paraId="5FF2120A" w14:textId="77777777" w:rsidR="00553949" w:rsidRPr="00A70425" w:rsidRDefault="00553949" w:rsidP="00553949">
      <w:pPr>
        <w:spacing w:line="240" w:lineRule="auto"/>
        <w:ind w:left="1080"/>
        <w:jc w:val="both"/>
        <w:rPr>
          <w:rFonts w:eastAsia="Arial" w:cs="Arial"/>
          <w:bCs/>
          <w:sz w:val="18"/>
          <w:szCs w:val="18"/>
          <w:lang w:eastAsia="en-GB" w:bidi="th-TH"/>
        </w:rPr>
      </w:pPr>
    </w:p>
    <w:p w14:paraId="58A2D3D8" w14:textId="7685BC0C" w:rsidR="00DF1686" w:rsidRPr="00A70425" w:rsidRDefault="00DF1686" w:rsidP="00553949">
      <w:pPr>
        <w:keepNext/>
        <w:keepLines/>
        <w:tabs>
          <w:tab w:val="left" w:pos="567"/>
        </w:tabs>
        <w:spacing w:line="240" w:lineRule="auto"/>
        <w:ind w:left="1094" w:hanging="547"/>
        <w:outlineLvl w:val="1"/>
        <w:rPr>
          <w:rFonts w:cs="Arial"/>
          <w:b/>
          <w:bCs/>
          <w:sz w:val="18"/>
          <w:szCs w:val="18"/>
        </w:rPr>
      </w:pPr>
      <w:bookmarkStart w:id="33" w:name="_Toc48736122"/>
      <w:r w:rsidRPr="00A70425">
        <w:rPr>
          <w:rFonts w:cs="Arial"/>
          <w:b/>
          <w:bCs/>
          <w:sz w:val="18"/>
          <w:szCs w:val="18"/>
        </w:rPr>
        <w:t>29.</w:t>
      </w:r>
      <w:r w:rsidR="001B5EF2" w:rsidRPr="00A70425">
        <w:rPr>
          <w:rFonts w:cs="Arial"/>
          <w:b/>
          <w:bCs/>
          <w:sz w:val="18"/>
          <w:szCs w:val="18"/>
        </w:rPr>
        <w:t>2</w:t>
      </w:r>
      <w:r w:rsidRPr="00A70425">
        <w:rPr>
          <w:rFonts w:cs="Arial"/>
          <w:b/>
          <w:bCs/>
          <w:sz w:val="18"/>
          <w:szCs w:val="18"/>
        </w:rPr>
        <w:tab/>
        <w:t>Contract liabilities</w:t>
      </w:r>
      <w:bookmarkEnd w:id="33"/>
    </w:p>
    <w:p w14:paraId="79A5E1B4" w14:textId="77777777" w:rsidR="00DF1686" w:rsidRPr="00A70425" w:rsidRDefault="00DF1686" w:rsidP="00553949">
      <w:pPr>
        <w:spacing w:line="240" w:lineRule="auto"/>
        <w:ind w:left="1080"/>
        <w:jc w:val="both"/>
        <w:rPr>
          <w:rFonts w:eastAsia="Arial" w:cs="Arial"/>
          <w:bCs/>
          <w:sz w:val="18"/>
          <w:szCs w:val="18"/>
          <w:lang w:eastAsia="en-GB" w:bidi="th-TH"/>
        </w:rPr>
      </w:pPr>
    </w:p>
    <w:p w14:paraId="6BD0A73B" w14:textId="77777777" w:rsidR="00DF1686" w:rsidRPr="00A70425" w:rsidRDefault="00DF1686" w:rsidP="00553949">
      <w:pPr>
        <w:spacing w:line="240" w:lineRule="auto"/>
        <w:ind w:left="1080"/>
        <w:jc w:val="both"/>
        <w:rPr>
          <w:rFonts w:eastAsia="Arial" w:cs="Arial"/>
          <w:bCs/>
          <w:sz w:val="18"/>
          <w:szCs w:val="18"/>
          <w:lang w:eastAsia="en-GB" w:bidi="th-TH"/>
        </w:rPr>
      </w:pPr>
      <w:r w:rsidRPr="00A70425">
        <w:rPr>
          <w:rFonts w:eastAsia="Arial" w:cs="Arial"/>
          <w:bCs/>
          <w:sz w:val="18"/>
          <w:szCs w:val="18"/>
          <w:lang w:eastAsia="en-GB" w:bidi="th-TH"/>
        </w:rPr>
        <w:t>The Group recognised the liabilities relating to construction contracts as follows:</w:t>
      </w:r>
    </w:p>
    <w:p w14:paraId="3EAC718D" w14:textId="77777777" w:rsidR="00DF1686" w:rsidRPr="00A70425" w:rsidRDefault="00DF1686" w:rsidP="00553949">
      <w:pPr>
        <w:spacing w:line="240" w:lineRule="auto"/>
        <w:ind w:left="1080"/>
        <w:jc w:val="both"/>
        <w:rPr>
          <w:rFonts w:eastAsia="Arial" w:cs="Arial"/>
          <w:bCs/>
          <w:sz w:val="18"/>
          <w:szCs w:val="18"/>
          <w:lang w:eastAsia="en-GB" w:bidi="th-TH"/>
        </w:rPr>
      </w:pPr>
    </w:p>
    <w:tbl>
      <w:tblPr>
        <w:tblW w:w="9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82"/>
        <w:gridCol w:w="1367"/>
        <w:gridCol w:w="1369"/>
      </w:tblGrid>
      <w:tr w:rsidR="00DF1686" w:rsidRPr="00A70425" w14:paraId="3DACCA96" w14:textId="77777777" w:rsidTr="00DF1686">
        <w:tc>
          <w:tcPr>
            <w:tcW w:w="6682" w:type="dxa"/>
            <w:tcBorders>
              <w:top w:val="nil"/>
              <w:left w:val="nil"/>
              <w:bottom w:val="nil"/>
              <w:right w:val="nil"/>
            </w:tcBorders>
            <w:vAlign w:val="bottom"/>
          </w:tcPr>
          <w:p w14:paraId="788D1672" w14:textId="77777777" w:rsidR="00DF1686" w:rsidRPr="00A70425" w:rsidRDefault="00DF1686" w:rsidP="00553949">
            <w:pPr>
              <w:tabs>
                <w:tab w:val="left" w:pos="166"/>
              </w:tabs>
              <w:spacing w:line="240" w:lineRule="auto"/>
              <w:ind w:left="979"/>
              <w:rPr>
                <w:rFonts w:eastAsia="Arial" w:cs="Arial"/>
                <w:sz w:val="18"/>
                <w:szCs w:val="18"/>
                <w:lang w:eastAsia="en-GB" w:bidi="th-TH"/>
              </w:rPr>
            </w:pPr>
          </w:p>
        </w:tc>
        <w:tc>
          <w:tcPr>
            <w:tcW w:w="2736" w:type="dxa"/>
            <w:gridSpan w:val="2"/>
            <w:tcBorders>
              <w:top w:val="nil"/>
              <w:left w:val="nil"/>
              <w:bottom w:val="nil"/>
              <w:right w:val="nil"/>
            </w:tcBorders>
          </w:tcPr>
          <w:p w14:paraId="57A306A7" w14:textId="77777777" w:rsidR="00DF1686" w:rsidRPr="00A70425" w:rsidRDefault="00DF1686" w:rsidP="00553949">
            <w:pPr>
              <w:pBdr>
                <w:bottom w:val="single" w:sz="4" w:space="1" w:color="auto"/>
              </w:pBdr>
              <w:spacing w:line="240" w:lineRule="auto"/>
              <w:ind w:right="-72"/>
              <w:jc w:val="center"/>
              <w:rPr>
                <w:rFonts w:eastAsia="Arial" w:cs="Arial"/>
                <w:b/>
                <w:sz w:val="18"/>
                <w:szCs w:val="18"/>
                <w:lang w:eastAsia="en-GB" w:bidi="th-TH"/>
              </w:rPr>
            </w:pPr>
            <w:r w:rsidRPr="00A70425">
              <w:rPr>
                <w:rFonts w:eastAsia="Arial" w:cs="Arial"/>
                <w:b/>
                <w:sz w:val="18"/>
                <w:szCs w:val="18"/>
                <w:lang w:eastAsia="en-GB" w:bidi="th-TH"/>
              </w:rPr>
              <w:t xml:space="preserve">Consolidate </w:t>
            </w:r>
          </w:p>
          <w:p w14:paraId="24431C98" w14:textId="77777777" w:rsidR="00DF1686" w:rsidRPr="00A70425" w:rsidRDefault="00DF1686" w:rsidP="00553949">
            <w:pPr>
              <w:pBdr>
                <w:bottom w:val="single" w:sz="4" w:space="1" w:color="auto"/>
              </w:pBdr>
              <w:spacing w:line="240" w:lineRule="auto"/>
              <w:ind w:right="-72"/>
              <w:jc w:val="center"/>
              <w:rPr>
                <w:rFonts w:eastAsia="Arial" w:cs="Arial"/>
                <w:b/>
                <w:sz w:val="18"/>
                <w:szCs w:val="18"/>
                <w:lang w:eastAsia="en-GB" w:bidi="th-TH"/>
              </w:rPr>
            </w:pPr>
            <w:r w:rsidRPr="00A70425">
              <w:rPr>
                <w:rFonts w:eastAsia="Arial" w:cs="Arial"/>
                <w:b/>
                <w:sz w:val="18"/>
                <w:szCs w:val="18"/>
                <w:lang w:eastAsia="en-GB" w:bidi="th-TH"/>
              </w:rPr>
              <w:t>financial statement</w:t>
            </w:r>
          </w:p>
        </w:tc>
      </w:tr>
      <w:tr w:rsidR="00DF1686" w:rsidRPr="00A70425" w14:paraId="378CFDC5" w14:textId="77777777" w:rsidTr="00DF1686">
        <w:tc>
          <w:tcPr>
            <w:tcW w:w="6682" w:type="dxa"/>
            <w:tcBorders>
              <w:top w:val="nil"/>
              <w:left w:val="nil"/>
              <w:bottom w:val="nil"/>
              <w:right w:val="nil"/>
            </w:tcBorders>
            <w:vAlign w:val="bottom"/>
          </w:tcPr>
          <w:p w14:paraId="28E4AE64" w14:textId="77777777" w:rsidR="00DF1686" w:rsidRPr="00A70425" w:rsidRDefault="00DF1686" w:rsidP="00553949">
            <w:pPr>
              <w:tabs>
                <w:tab w:val="left" w:pos="166"/>
              </w:tabs>
              <w:spacing w:line="240" w:lineRule="auto"/>
              <w:ind w:left="979"/>
              <w:rPr>
                <w:rFonts w:eastAsia="Arial" w:cs="Arial"/>
                <w:sz w:val="18"/>
                <w:szCs w:val="18"/>
                <w:lang w:eastAsia="en-GB" w:bidi="th-TH"/>
              </w:rPr>
            </w:pPr>
          </w:p>
        </w:tc>
        <w:tc>
          <w:tcPr>
            <w:tcW w:w="1367" w:type="dxa"/>
            <w:tcBorders>
              <w:top w:val="nil"/>
              <w:left w:val="nil"/>
              <w:bottom w:val="nil"/>
              <w:right w:val="nil"/>
            </w:tcBorders>
            <w:vAlign w:val="bottom"/>
          </w:tcPr>
          <w:p w14:paraId="6802FA42" w14:textId="5BC5C938"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69" w:type="dxa"/>
            <w:tcBorders>
              <w:top w:val="nil"/>
              <w:left w:val="nil"/>
              <w:bottom w:val="nil"/>
              <w:right w:val="nil"/>
            </w:tcBorders>
            <w:vAlign w:val="bottom"/>
          </w:tcPr>
          <w:p w14:paraId="55479E33" w14:textId="1687C2A2"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DF1686" w:rsidRPr="00A70425" w14:paraId="7BF9C387" w14:textId="77777777" w:rsidTr="00DF1686">
        <w:tc>
          <w:tcPr>
            <w:tcW w:w="6682" w:type="dxa"/>
            <w:tcBorders>
              <w:top w:val="nil"/>
              <w:left w:val="nil"/>
              <w:bottom w:val="nil"/>
              <w:right w:val="nil"/>
            </w:tcBorders>
            <w:vAlign w:val="bottom"/>
          </w:tcPr>
          <w:p w14:paraId="36F02FFB" w14:textId="77777777" w:rsidR="00DF1686" w:rsidRPr="00A70425" w:rsidRDefault="00DF1686" w:rsidP="00553949">
            <w:pPr>
              <w:tabs>
                <w:tab w:val="left" w:pos="166"/>
              </w:tabs>
              <w:spacing w:line="240" w:lineRule="auto"/>
              <w:ind w:left="979"/>
              <w:rPr>
                <w:rFonts w:eastAsia="Arial" w:cs="Arial"/>
                <w:sz w:val="18"/>
                <w:szCs w:val="18"/>
                <w:lang w:eastAsia="en-GB" w:bidi="th-TH"/>
              </w:rPr>
            </w:pPr>
          </w:p>
        </w:tc>
        <w:tc>
          <w:tcPr>
            <w:tcW w:w="1367" w:type="dxa"/>
            <w:tcBorders>
              <w:top w:val="nil"/>
              <w:left w:val="nil"/>
              <w:bottom w:val="nil"/>
              <w:right w:val="nil"/>
            </w:tcBorders>
            <w:shd w:val="clear" w:color="auto" w:fill="auto"/>
          </w:tcPr>
          <w:p w14:paraId="376D799D" w14:textId="77777777" w:rsidR="00DF1686" w:rsidRPr="00A70425" w:rsidRDefault="00DF1686"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c>
          <w:tcPr>
            <w:tcW w:w="1369" w:type="dxa"/>
            <w:tcBorders>
              <w:top w:val="nil"/>
              <w:left w:val="nil"/>
              <w:bottom w:val="nil"/>
              <w:right w:val="nil"/>
            </w:tcBorders>
          </w:tcPr>
          <w:p w14:paraId="7DDF562C" w14:textId="77777777" w:rsidR="00DF1686" w:rsidRPr="00A70425" w:rsidRDefault="00DF1686" w:rsidP="00553949">
            <w:pPr>
              <w:pBdr>
                <w:bottom w:val="single" w:sz="4" w:space="1" w:color="auto"/>
              </w:pBdr>
              <w:spacing w:line="240" w:lineRule="auto"/>
              <w:ind w:right="-72"/>
              <w:jc w:val="right"/>
              <w:rPr>
                <w:rFonts w:cs="Arial"/>
                <w:b/>
                <w:bCs/>
                <w:sz w:val="18"/>
                <w:szCs w:val="18"/>
              </w:rPr>
            </w:pPr>
            <w:r w:rsidRPr="00A70425">
              <w:rPr>
                <w:rFonts w:cs="Arial"/>
                <w:b/>
                <w:bCs/>
                <w:sz w:val="18"/>
                <w:szCs w:val="18"/>
              </w:rPr>
              <w:t>Baht Thousand</w:t>
            </w:r>
          </w:p>
        </w:tc>
      </w:tr>
      <w:tr w:rsidR="00DF1686" w:rsidRPr="00A70425" w14:paraId="3CE70B4D" w14:textId="77777777" w:rsidTr="00DF1686">
        <w:tc>
          <w:tcPr>
            <w:tcW w:w="6682" w:type="dxa"/>
            <w:tcBorders>
              <w:top w:val="nil"/>
              <w:left w:val="nil"/>
              <w:bottom w:val="nil"/>
              <w:right w:val="nil"/>
            </w:tcBorders>
            <w:vAlign w:val="bottom"/>
          </w:tcPr>
          <w:p w14:paraId="37CF0176" w14:textId="77777777" w:rsidR="00DF1686" w:rsidRPr="00A70425" w:rsidRDefault="00DF1686" w:rsidP="00553949">
            <w:pPr>
              <w:tabs>
                <w:tab w:val="left" w:pos="166"/>
              </w:tabs>
              <w:spacing w:line="240" w:lineRule="auto"/>
              <w:ind w:left="979"/>
              <w:rPr>
                <w:rFonts w:eastAsia="Arial" w:cs="Arial"/>
                <w:sz w:val="12"/>
                <w:szCs w:val="12"/>
                <w:lang w:eastAsia="en-GB" w:bidi="th-TH"/>
              </w:rPr>
            </w:pPr>
          </w:p>
        </w:tc>
        <w:tc>
          <w:tcPr>
            <w:tcW w:w="1367" w:type="dxa"/>
            <w:tcBorders>
              <w:top w:val="nil"/>
              <w:left w:val="nil"/>
              <w:bottom w:val="nil"/>
              <w:right w:val="nil"/>
            </w:tcBorders>
            <w:shd w:val="clear" w:color="auto" w:fill="auto"/>
          </w:tcPr>
          <w:p w14:paraId="1B77E99B" w14:textId="77777777" w:rsidR="00DF1686" w:rsidRPr="00A70425" w:rsidRDefault="00DF1686" w:rsidP="00553949">
            <w:pPr>
              <w:spacing w:line="240" w:lineRule="auto"/>
              <w:ind w:left="-40" w:right="-72"/>
              <w:jc w:val="right"/>
              <w:rPr>
                <w:rFonts w:eastAsia="Arial" w:cs="Arial"/>
                <w:b/>
                <w:sz w:val="12"/>
                <w:szCs w:val="12"/>
                <w:lang w:eastAsia="en-GB" w:bidi="th-TH"/>
              </w:rPr>
            </w:pPr>
          </w:p>
        </w:tc>
        <w:tc>
          <w:tcPr>
            <w:tcW w:w="1369" w:type="dxa"/>
            <w:tcBorders>
              <w:top w:val="nil"/>
              <w:left w:val="nil"/>
              <w:bottom w:val="nil"/>
              <w:right w:val="nil"/>
            </w:tcBorders>
          </w:tcPr>
          <w:p w14:paraId="62499BB3" w14:textId="77777777" w:rsidR="00DF1686" w:rsidRPr="00A70425" w:rsidRDefault="00DF1686" w:rsidP="00553949">
            <w:pPr>
              <w:spacing w:line="240" w:lineRule="auto"/>
              <w:ind w:left="-40" w:right="-72"/>
              <w:jc w:val="right"/>
              <w:rPr>
                <w:rFonts w:eastAsia="Arial" w:cs="Arial"/>
                <w:b/>
                <w:sz w:val="12"/>
                <w:szCs w:val="12"/>
                <w:lang w:eastAsia="en-GB" w:bidi="th-TH"/>
              </w:rPr>
            </w:pPr>
          </w:p>
        </w:tc>
      </w:tr>
      <w:tr w:rsidR="007A3899" w:rsidRPr="00A70425" w14:paraId="586B8EF4" w14:textId="77777777" w:rsidTr="00DF1686">
        <w:tc>
          <w:tcPr>
            <w:tcW w:w="6682" w:type="dxa"/>
            <w:tcBorders>
              <w:top w:val="nil"/>
              <w:left w:val="nil"/>
              <w:bottom w:val="nil"/>
              <w:right w:val="nil"/>
            </w:tcBorders>
          </w:tcPr>
          <w:p w14:paraId="06A96AAF" w14:textId="77777777" w:rsidR="007A3899" w:rsidRPr="00A70425" w:rsidRDefault="007A3899" w:rsidP="00553949">
            <w:pPr>
              <w:tabs>
                <w:tab w:val="left" w:pos="166"/>
              </w:tabs>
              <w:spacing w:line="240" w:lineRule="auto"/>
              <w:ind w:left="979"/>
              <w:rPr>
                <w:rFonts w:eastAsia="Arial" w:cs="Arial"/>
                <w:sz w:val="18"/>
                <w:szCs w:val="18"/>
                <w:lang w:eastAsia="en-GB" w:bidi="th-TH"/>
              </w:rPr>
            </w:pPr>
            <w:r w:rsidRPr="00A70425">
              <w:rPr>
                <w:rFonts w:eastAsia="Arial" w:cs="Arial"/>
                <w:sz w:val="18"/>
                <w:szCs w:val="18"/>
                <w:lang w:eastAsia="en-GB" w:bidi="th-TH"/>
              </w:rPr>
              <w:t>Contract liabilities - Current</w:t>
            </w:r>
          </w:p>
        </w:tc>
        <w:tc>
          <w:tcPr>
            <w:tcW w:w="1367" w:type="dxa"/>
            <w:tcBorders>
              <w:top w:val="nil"/>
              <w:left w:val="nil"/>
              <w:bottom w:val="nil"/>
              <w:right w:val="nil"/>
            </w:tcBorders>
            <w:shd w:val="clear" w:color="auto" w:fill="auto"/>
            <w:vAlign w:val="bottom"/>
          </w:tcPr>
          <w:p w14:paraId="2C6E69A8" w14:textId="059A0AAC" w:rsidR="007A3899" w:rsidRPr="00A70425" w:rsidRDefault="0019247A" w:rsidP="00553949">
            <w:pPr>
              <w:pBdr>
                <w:bottom w:val="double" w:sz="4" w:space="1" w:color="auto"/>
              </w:pBdr>
              <w:spacing w:line="240" w:lineRule="auto"/>
              <w:ind w:left="-40" w:right="-72"/>
              <w:jc w:val="right"/>
              <w:rPr>
                <w:rFonts w:eastAsia="Arial" w:cs="Arial"/>
                <w:bCs/>
                <w:sz w:val="18"/>
                <w:szCs w:val="18"/>
                <w:lang w:val="en-US" w:eastAsia="en-GB" w:bidi="th-TH"/>
              </w:rPr>
            </w:pPr>
            <w:r w:rsidRPr="00A70425">
              <w:rPr>
                <w:rFonts w:eastAsia="Arial" w:cs="Arial"/>
                <w:bCs/>
                <w:sz w:val="18"/>
                <w:szCs w:val="18"/>
                <w:lang w:eastAsia="en-GB" w:bidi="th-TH"/>
              </w:rPr>
              <w:t>7,749</w:t>
            </w:r>
          </w:p>
        </w:tc>
        <w:tc>
          <w:tcPr>
            <w:tcW w:w="1369" w:type="dxa"/>
            <w:tcBorders>
              <w:top w:val="nil"/>
              <w:left w:val="nil"/>
              <w:bottom w:val="nil"/>
              <w:right w:val="nil"/>
            </w:tcBorders>
            <w:vAlign w:val="bottom"/>
          </w:tcPr>
          <w:p w14:paraId="22D820B5" w14:textId="1454E4B6" w:rsidR="007A3899" w:rsidRPr="00A70425" w:rsidRDefault="007A3899" w:rsidP="00553949">
            <w:pPr>
              <w:pBdr>
                <w:bottom w:val="double" w:sz="4" w:space="1" w:color="auto"/>
              </w:pBdr>
              <w:spacing w:line="240" w:lineRule="auto"/>
              <w:ind w:left="-40" w:right="-72"/>
              <w:jc w:val="right"/>
              <w:rPr>
                <w:rFonts w:eastAsia="Arial" w:cs="Arial"/>
                <w:bCs/>
                <w:sz w:val="18"/>
                <w:szCs w:val="18"/>
                <w:lang w:eastAsia="en-GB" w:bidi="th-TH"/>
              </w:rPr>
            </w:pPr>
            <w:r w:rsidRPr="00A70425">
              <w:rPr>
                <w:rFonts w:eastAsia="Arial" w:cs="Arial"/>
                <w:bCs/>
                <w:sz w:val="18"/>
                <w:szCs w:val="18"/>
                <w:lang w:eastAsia="en-GB" w:bidi="th-TH"/>
              </w:rPr>
              <w:t>6,637</w:t>
            </w:r>
          </w:p>
        </w:tc>
      </w:tr>
    </w:tbl>
    <w:p w14:paraId="31580042" w14:textId="77777777" w:rsidR="00DF1686" w:rsidRPr="00A70425" w:rsidRDefault="00DF1686" w:rsidP="00553949">
      <w:pPr>
        <w:spacing w:line="240" w:lineRule="auto"/>
        <w:ind w:left="1080"/>
        <w:jc w:val="both"/>
        <w:rPr>
          <w:rFonts w:eastAsia="Arial" w:cs="Arial"/>
          <w:bCs/>
          <w:sz w:val="18"/>
          <w:szCs w:val="18"/>
          <w:lang w:eastAsia="en-GB" w:bidi="th-TH"/>
        </w:rPr>
      </w:pPr>
    </w:p>
    <w:p w14:paraId="180EA0BF" w14:textId="77777777" w:rsidR="00DF1686" w:rsidRPr="00A70425" w:rsidRDefault="00DF1686" w:rsidP="00553949">
      <w:pPr>
        <w:spacing w:line="240" w:lineRule="auto"/>
        <w:ind w:left="1080"/>
        <w:jc w:val="both"/>
        <w:rPr>
          <w:rFonts w:cs="Arial"/>
          <w:b/>
          <w:bCs/>
          <w:sz w:val="18"/>
          <w:szCs w:val="18"/>
        </w:rPr>
      </w:pPr>
      <w:r w:rsidRPr="00A70425">
        <w:rPr>
          <w:rFonts w:eastAsia="Arial" w:cs="Arial"/>
          <w:sz w:val="18"/>
          <w:szCs w:val="18"/>
          <w:lang w:eastAsia="en-GB" w:bidi="th-TH"/>
        </w:rPr>
        <w:t>Contract liabilities arisen from advance billing to customers over than the work performed of construction contracts.</w:t>
      </w:r>
      <w:bookmarkStart w:id="34" w:name="_Toc48736123"/>
    </w:p>
    <w:bookmarkEnd w:id="34"/>
    <w:p w14:paraId="04397EC8" w14:textId="77777777" w:rsidR="00DF1686" w:rsidRPr="00A70425" w:rsidRDefault="00DF1686" w:rsidP="00553949">
      <w:pPr>
        <w:spacing w:line="240" w:lineRule="auto"/>
        <w:ind w:left="1080"/>
        <w:jc w:val="both"/>
        <w:rPr>
          <w:rFonts w:eastAsia="Arial" w:cs="Arial"/>
          <w:bCs/>
          <w:sz w:val="18"/>
          <w:szCs w:val="18"/>
          <w:lang w:eastAsia="en-GB" w:bidi="th-TH"/>
        </w:rPr>
      </w:pPr>
    </w:p>
    <w:p w14:paraId="2CC16565" w14:textId="77777777" w:rsidR="00DF1686" w:rsidRPr="00A70425" w:rsidRDefault="00DF1686" w:rsidP="00553949">
      <w:pPr>
        <w:spacing w:line="240" w:lineRule="auto"/>
        <w:ind w:left="1080"/>
        <w:jc w:val="both"/>
        <w:rPr>
          <w:rFonts w:eastAsia="Arial" w:cs="Arial"/>
          <w:bCs/>
          <w:sz w:val="18"/>
          <w:szCs w:val="18"/>
          <w:lang w:eastAsia="en-GB" w:bidi="th-TH"/>
        </w:rPr>
      </w:pPr>
    </w:p>
    <w:p w14:paraId="125BAA03" w14:textId="313816D1" w:rsidR="00DF1686" w:rsidRPr="00A70425" w:rsidRDefault="00DF1686" w:rsidP="00553949">
      <w:pPr>
        <w:keepNext/>
        <w:keepLines/>
        <w:tabs>
          <w:tab w:val="left" w:pos="567"/>
        </w:tabs>
        <w:spacing w:line="240" w:lineRule="auto"/>
        <w:ind w:left="1094" w:hanging="547"/>
        <w:outlineLvl w:val="1"/>
        <w:rPr>
          <w:rFonts w:cs="Arial"/>
          <w:b/>
          <w:bCs/>
          <w:sz w:val="18"/>
          <w:szCs w:val="18"/>
        </w:rPr>
      </w:pPr>
      <w:r w:rsidRPr="00A70425">
        <w:rPr>
          <w:rFonts w:cs="Arial"/>
          <w:b/>
          <w:bCs/>
          <w:sz w:val="18"/>
          <w:szCs w:val="18"/>
        </w:rPr>
        <w:t>29.</w:t>
      </w:r>
      <w:r w:rsidR="001B5EF2" w:rsidRPr="00A70425">
        <w:rPr>
          <w:rFonts w:cs="Arial"/>
          <w:b/>
          <w:bCs/>
          <w:sz w:val="18"/>
          <w:szCs w:val="18"/>
        </w:rPr>
        <w:t>3</w:t>
      </w:r>
      <w:r w:rsidRPr="00A70425">
        <w:rPr>
          <w:rFonts w:cs="Arial"/>
          <w:b/>
          <w:bCs/>
          <w:sz w:val="18"/>
          <w:szCs w:val="18"/>
        </w:rPr>
        <w:tab/>
        <w:t>Uncompleted long-term contracts</w:t>
      </w:r>
    </w:p>
    <w:p w14:paraId="6195F228" w14:textId="77777777" w:rsidR="00DF1686" w:rsidRPr="00A70425" w:rsidRDefault="00DF1686" w:rsidP="00553949">
      <w:pPr>
        <w:spacing w:line="240" w:lineRule="auto"/>
        <w:ind w:left="1080"/>
        <w:jc w:val="both"/>
        <w:rPr>
          <w:rFonts w:eastAsia="Arial" w:cs="Arial"/>
          <w:bCs/>
          <w:sz w:val="18"/>
          <w:szCs w:val="18"/>
          <w:lang w:eastAsia="en-GB" w:bidi="th-TH"/>
        </w:rPr>
      </w:pPr>
    </w:p>
    <w:p w14:paraId="5077C3CB" w14:textId="77777777" w:rsidR="00DF1686" w:rsidRPr="00A70425" w:rsidRDefault="00DF1686" w:rsidP="00553949">
      <w:pPr>
        <w:spacing w:line="240" w:lineRule="auto"/>
        <w:ind w:left="1080"/>
        <w:jc w:val="both"/>
        <w:rPr>
          <w:rFonts w:eastAsia="Arial" w:cs="Arial"/>
          <w:sz w:val="18"/>
          <w:szCs w:val="18"/>
          <w:lang w:eastAsia="en-GB" w:bidi="th-TH"/>
        </w:rPr>
      </w:pPr>
      <w:r w:rsidRPr="00A70425">
        <w:rPr>
          <w:rFonts w:eastAsia="Arial" w:cs="Arial"/>
          <w:sz w:val="18"/>
          <w:szCs w:val="18"/>
          <w:lang w:eastAsia="en-GB" w:bidi="th-TH"/>
        </w:rPr>
        <w:t>As at 31 December, the uncompleted performance obligations in respect of engineering, procurement and construction of rooftop solar power plant contracts are:</w:t>
      </w:r>
    </w:p>
    <w:p w14:paraId="1D9F25BB" w14:textId="77777777" w:rsidR="00DF1686" w:rsidRPr="00A70425" w:rsidRDefault="00DF1686" w:rsidP="00553949">
      <w:pPr>
        <w:spacing w:line="240" w:lineRule="auto"/>
        <w:ind w:left="1080"/>
        <w:jc w:val="both"/>
        <w:rPr>
          <w:rFonts w:eastAsia="Arial" w:cs="Arial"/>
          <w:sz w:val="18"/>
          <w:szCs w:val="18"/>
          <w:lang w:eastAsia="en-GB" w:bidi="th-TH"/>
        </w:rPr>
      </w:pPr>
    </w:p>
    <w:tbl>
      <w:tblPr>
        <w:tblW w:w="9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0"/>
        <w:gridCol w:w="1367"/>
        <w:gridCol w:w="1335"/>
      </w:tblGrid>
      <w:tr w:rsidR="00DF1686" w:rsidRPr="00A70425" w14:paraId="159DE05A" w14:textId="77777777" w:rsidTr="00DF1686">
        <w:tc>
          <w:tcPr>
            <w:tcW w:w="6750" w:type="dxa"/>
            <w:tcBorders>
              <w:top w:val="nil"/>
              <w:left w:val="nil"/>
              <w:bottom w:val="nil"/>
              <w:right w:val="nil"/>
            </w:tcBorders>
          </w:tcPr>
          <w:p w14:paraId="7D772862" w14:textId="77777777" w:rsidR="00DF1686" w:rsidRPr="00A70425" w:rsidRDefault="00DF1686" w:rsidP="00553949">
            <w:pPr>
              <w:tabs>
                <w:tab w:val="left" w:pos="166"/>
              </w:tabs>
              <w:spacing w:line="240" w:lineRule="auto"/>
              <w:ind w:left="979"/>
              <w:rPr>
                <w:rFonts w:eastAsia="Arial" w:cs="Arial"/>
                <w:b/>
                <w:sz w:val="18"/>
                <w:szCs w:val="18"/>
                <w:lang w:eastAsia="en-GB" w:bidi="th-TH"/>
              </w:rPr>
            </w:pPr>
          </w:p>
          <w:p w14:paraId="5F55334E" w14:textId="77777777" w:rsidR="00DF1686" w:rsidRPr="00A70425" w:rsidRDefault="00DF1686" w:rsidP="00553949">
            <w:pPr>
              <w:tabs>
                <w:tab w:val="left" w:pos="166"/>
              </w:tabs>
              <w:spacing w:line="240" w:lineRule="auto"/>
              <w:ind w:left="979"/>
              <w:rPr>
                <w:rFonts w:eastAsia="Arial" w:cs="Arial"/>
                <w:b/>
                <w:sz w:val="18"/>
                <w:szCs w:val="18"/>
                <w:lang w:eastAsia="en-GB" w:bidi="th-TH"/>
              </w:rPr>
            </w:pPr>
          </w:p>
        </w:tc>
        <w:tc>
          <w:tcPr>
            <w:tcW w:w="2702" w:type="dxa"/>
            <w:gridSpan w:val="2"/>
            <w:tcBorders>
              <w:top w:val="nil"/>
              <w:left w:val="nil"/>
              <w:bottom w:val="nil"/>
              <w:right w:val="nil"/>
            </w:tcBorders>
            <w:shd w:val="clear" w:color="auto" w:fill="auto"/>
            <w:hideMark/>
          </w:tcPr>
          <w:p w14:paraId="629E3357" w14:textId="77777777" w:rsidR="00DF1686" w:rsidRPr="00A70425" w:rsidRDefault="00DF1686" w:rsidP="00553949">
            <w:pPr>
              <w:pBdr>
                <w:bottom w:val="single" w:sz="4" w:space="1" w:color="auto"/>
              </w:pBdr>
              <w:spacing w:line="240" w:lineRule="auto"/>
              <w:ind w:left="-40" w:right="-72"/>
              <w:jc w:val="center"/>
              <w:rPr>
                <w:rFonts w:eastAsia="Arial" w:cs="Arial"/>
                <w:b/>
                <w:sz w:val="18"/>
                <w:szCs w:val="18"/>
                <w:lang w:eastAsia="en-GB" w:bidi="th-TH"/>
              </w:rPr>
            </w:pPr>
            <w:r w:rsidRPr="00A70425">
              <w:rPr>
                <w:rFonts w:eastAsia="Arial" w:cs="Arial"/>
                <w:b/>
                <w:sz w:val="18"/>
                <w:szCs w:val="18"/>
                <w:lang w:eastAsia="en-GB" w:bidi="th-TH"/>
              </w:rPr>
              <w:t>Consolidated</w:t>
            </w:r>
            <w:r w:rsidRPr="00A70425">
              <w:rPr>
                <w:rFonts w:eastAsia="Arial" w:cs="Arial"/>
                <w:b/>
                <w:sz w:val="18"/>
                <w:szCs w:val="18"/>
                <w:cs/>
                <w:lang w:eastAsia="en-GB" w:bidi="th-TH"/>
              </w:rPr>
              <w:t xml:space="preserve"> </w:t>
            </w:r>
          </w:p>
          <w:p w14:paraId="6A24820B" w14:textId="77777777" w:rsidR="00DF1686" w:rsidRPr="00A70425" w:rsidRDefault="00DF1686" w:rsidP="00553949">
            <w:pPr>
              <w:pBdr>
                <w:bottom w:val="single" w:sz="4" w:space="1" w:color="auto"/>
              </w:pBdr>
              <w:spacing w:line="240" w:lineRule="auto"/>
              <w:ind w:left="-40" w:right="-72"/>
              <w:jc w:val="center"/>
              <w:rPr>
                <w:rFonts w:eastAsia="Arial" w:cs="Arial"/>
                <w:b/>
                <w:sz w:val="18"/>
                <w:szCs w:val="18"/>
                <w:lang w:eastAsia="en-GB" w:bidi="th-TH"/>
              </w:rPr>
            </w:pPr>
            <w:r w:rsidRPr="00A70425">
              <w:rPr>
                <w:rFonts w:eastAsia="Arial" w:cs="Arial"/>
                <w:b/>
                <w:sz w:val="18"/>
                <w:szCs w:val="18"/>
                <w:lang w:eastAsia="en-GB" w:bidi="th-TH"/>
              </w:rPr>
              <w:t>financial statements</w:t>
            </w:r>
          </w:p>
        </w:tc>
      </w:tr>
      <w:tr w:rsidR="00DF1686" w:rsidRPr="00A70425" w14:paraId="408E8C39" w14:textId="77777777" w:rsidTr="00DF1686">
        <w:tc>
          <w:tcPr>
            <w:tcW w:w="6750" w:type="dxa"/>
            <w:tcBorders>
              <w:top w:val="nil"/>
              <w:left w:val="nil"/>
              <w:bottom w:val="nil"/>
              <w:right w:val="nil"/>
            </w:tcBorders>
          </w:tcPr>
          <w:p w14:paraId="64B495F0" w14:textId="77777777" w:rsidR="00DF1686" w:rsidRPr="00A70425" w:rsidRDefault="00DF1686" w:rsidP="00553949">
            <w:pPr>
              <w:tabs>
                <w:tab w:val="left" w:pos="166"/>
              </w:tabs>
              <w:spacing w:line="240" w:lineRule="auto"/>
              <w:ind w:left="979"/>
              <w:rPr>
                <w:rFonts w:eastAsia="Arial" w:cs="Arial"/>
                <w:b/>
                <w:sz w:val="18"/>
                <w:szCs w:val="18"/>
                <w:lang w:eastAsia="en-GB" w:bidi="th-TH"/>
              </w:rPr>
            </w:pPr>
          </w:p>
        </w:tc>
        <w:tc>
          <w:tcPr>
            <w:tcW w:w="1367" w:type="dxa"/>
            <w:tcBorders>
              <w:top w:val="nil"/>
              <w:left w:val="nil"/>
              <w:bottom w:val="nil"/>
              <w:right w:val="nil"/>
            </w:tcBorders>
            <w:shd w:val="clear" w:color="auto" w:fill="auto"/>
            <w:hideMark/>
          </w:tcPr>
          <w:p w14:paraId="7EE90FB2" w14:textId="2569DFD5" w:rsidR="00DF1686" w:rsidRPr="00A70425" w:rsidRDefault="00AE4492" w:rsidP="00553949">
            <w:pPr>
              <w:spacing w:line="240" w:lineRule="auto"/>
              <w:ind w:left="-40" w:right="-72"/>
              <w:jc w:val="right"/>
              <w:rPr>
                <w:rFonts w:eastAsia="Arial" w:cs="Arial"/>
                <w:b/>
                <w:sz w:val="18"/>
                <w:szCs w:val="18"/>
                <w:lang w:eastAsia="en-GB" w:bidi="th-TH"/>
              </w:rPr>
            </w:pPr>
            <w:r w:rsidRPr="00A70425">
              <w:rPr>
                <w:rFonts w:eastAsia="Arial" w:cs="Arial"/>
                <w:b/>
                <w:sz w:val="18"/>
                <w:szCs w:val="18"/>
                <w:lang w:eastAsia="en-GB" w:bidi="th-TH"/>
              </w:rPr>
              <w:t>2022</w:t>
            </w:r>
          </w:p>
        </w:tc>
        <w:tc>
          <w:tcPr>
            <w:tcW w:w="1335" w:type="dxa"/>
            <w:tcBorders>
              <w:top w:val="nil"/>
              <w:left w:val="nil"/>
              <w:bottom w:val="nil"/>
              <w:right w:val="nil"/>
            </w:tcBorders>
            <w:hideMark/>
          </w:tcPr>
          <w:p w14:paraId="4E0C1500" w14:textId="1D0E10D8" w:rsidR="00DF1686" w:rsidRPr="00A70425" w:rsidRDefault="00AE4492" w:rsidP="00553949">
            <w:pPr>
              <w:spacing w:line="240" w:lineRule="auto"/>
              <w:ind w:left="-40" w:right="-72"/>
              <w:jc w:val="right"/>
              <w:rPr>
                <w:rFonts w:eastAsia="Arial" w:cs="Arial"/>
                <w:b/>
                <w:sz w:val="18"/>
                <w:szCs w:val="18"/>
                <w:lang w:eastAsia="en-GB" w:bidi="th-TH"/>
              </w:rPr>
            </w:pPr>
            <w:r w:rsidRPr="00A70425">
              <w:rPr>
                <w:rFonts w:eastAsia="Arial" w:cs="Arial"/>
                <w:b/>
                <w:sz w:val="18"/>
                <w:szCs w:val="18"/>
                <w:lang w:eastAsia="en-GB" w:bidi="th-TH"/>
              </w:rPr>
              <w:t>2021</w:t>
            </w:r>
          </w:p>
        </w:tc>
      </w:tr>
      <w:tr w:rsidR="00DF1686" w:rsidRPr="00A70425" w14:paraId="183646D6" w14:textId="77777777" w:rsidTr="00DF1686">
        <w:tc>
          <w:tcPr>
            <w:tcW w:w="6750" w:type="dxa"/>
            <w:tcBorders>
              <w:top w:val="nil"/>
              <w:left w:val="nil"/>
              <w:bottom w:val="nil"/>
              <w:right w:val="nil"/>
            </w:tcBorders>
          </w:tcPr>
          <w:p w14:paraId="37A63DC6" w14:textId="77777777" w:rsidR="00DF1686" w:rsidRPr="00A70425" w:rsidRDefault="00DF1686" w:rsidP="00553949">
            <w:pPr>
              <w:tabs>
                <w:tab w:val="left" w:pos="166"/>
              </w:tabs>
              <w:spacing w:line="240" w:lineRule="auto"/>
              <w:ind w:left="979"/>
              <w:rPr>
                <w:rFonts w:eastAsia="Arial" w:cs="Arial"/>
                <w:b/>
                <w:sz w:val="18"/>
                <w:szCs w:val="18"/>
                <w:lang w:eastAsia="en-GB" w:bidi="th-TH"/>
              </w:rPr>
            </w:pPr>
          </w:p>
        </w:tc>
        <w:tc>
          <w:tcPr>
            <w:tcW w:w="1367" w:type="dxa"/>
            <w:tcBorders>
              <w:top w:val="nil"/>
              <w:left w:val="nil"/>
              <w:bottom w:val="nil"/>
              <w:right w:val="nil"/>
            </w:tcBorders>
            <w:shd w:val="clear" w:color="auto" w:fill="auto"/>
          </w:tcPr>
          <w:p w14:paraId="7F9CB150" w14:textId="77777777" w:rsidR="00DF1686" w:rsidRPr="00A70425" w:rsidRDefault="00DF1686" w:rsidP="00553949">
            <w:pPr>
              <w:spacing w:line="240" w:lineRule="auto"/>
              <w:ind w:left="-40" w:right="-72"/>
              <w:jc w:val="right"/>
              <w:rPr>
                <w:rFonts w:eastAsia="Arial" w:cs="Arial"/>
                <w:b/>
                <w:sz w:val="18"/>
                <w:szCs w:val="22"/>
                <w:lang w:eastAsia="en-GB" w:bidi="th-TH"/>
              </w:rPr>
            </w:pPr>
            <w:r w:rsidRPr="00A70425">
              <w:rPr>
                <w:rFonts w:eastAsia="Arial" w:cs="Arial"/>
                <w:b/>
                <w:sz w:val="18"/>
                <w:szCs w:val="22"/>
                <w:lang w:eastAsia="en-GB" w:bidi="th-TH"/>
              </w:rPr>
              <w:t>Baht</w:t>
            </w:r>
          </w:p>
        </w:tc>
        <w:tc>
          <w:tcPr>
            <w:tcW w:w="1335" w:type="dxa"/>
            <w:tcBorders>
              <w:top w:val="nil"/>
              <w:left w:val="nil"/>
              <w:bottom w:val="nil"/>
              <w:right w:val="nil"/>
            </w:tcBorders>
          </w:tcPr>
          <w:p w14:paraId="394B48D8" w14:textId="77777777" w:rsidR="00DF1686" w:rsidRPr="00A70425" w:rsidRDefault="00DF1686" w:rsidP="00553949">
            <w:pPr>
              <w:spacing w:line="240" w:lineRule="auto"/>
              <w:ind w:left="-40" w:right="-72"/>
              <w:jc w:val="right"/>
              <w:rPr>
                <w:rFonts w:eastAsia="Arial" w:cs="Arial"/>
                <w:b/>
                <w:sz w:val="18"/>
                <w:szCs w:val="18"/>
                <w:lang w:eastAsia="en-GB" w:bidi="th-TH"/>
              </w:rPr>
            </w:pPr>
            <w:r w:rsidRPr="00A70425">
              <w:rPr>
                <w:rFonts w:eastAsia="Arial" w:cs="Arial"/>
                <w:b/>
                <w:sz w:val="18"/>
                <w:szCs w:val="18"/>
                <w:lang w:eastAsia="en-GB" w:bidi="th-TH"/>
              </w:rPr>
              <w:t xml:space="preserve">Baht </w:t>
            </w:r>
          </w:p>
        </w:tc>
      </w:tr>
      <w:tr w:rsidR="00DF1686" w:rsidRPr="00A70425" w14:paraId="113D8EAF" w14:textId="77777777" w:rsidTr="00DF1686">
        <w:tc>
          <w:tcPr>
            <w:tcW w:w="6750" w:type="dxa"/>
            <w:tcBorders>
              <w:top w:val="nil"/>
              <w:left w:val="nil"/>
              <w:bottom w:val="nil"/>
              <w:right w:val="nil"/>
            </w:tcBorders>
          </w:tcPr>
          <w:p w14:paraId="75483457" w14:textId="77777777" w:rsidR="00DF1686" w:rsidRPr="00A70425" w:rsidRDefault="00DF1686" w:rsidP="00553949">
            <w:pPr>
              <w:tabs>
                <w:tab w:val="left" w:pos="166"/>
              </w:tabs>
              <w:spacing w:line="240" w:lineRule="auto"/>
              <w:ind w:left="979"/>
              <w:rPr>
                <w:rFonts w:eastAsia="Arial" w:cs="Arial"/>
                <w:b/>
                <w:sz w:val="18"/>
                <w:szCs w:val="18"/>
                <w:lang w:eastAsia="en-GB" w:bidi="th-TH"/>
              </w:rPr>
            </w:pPr>
          </w:p>
        </w:tc>
        <w:tc>
          <w:tcPr>
            <w:tcW w:w="1367" w:type="dxa"/>
            <w:tcBorders>
              <w:top w:val="nil"/>
              <w:left w:val="nil"/>
              <w:bottom w:val="nil"/>
              <w:right w:val="nil"/>
            </w:tcBorders>
            <w:shd w:val="clear" w:color="auto" w:fill="auto"/>
            <w:hideMark/>
          </w:tcPr>
          <w:p w14:paraId="6E0CDB13" w14:textId="77777777" w:rsidR="00DF1686" w:rsidRPr="00A70425" w:rsidRDefault="00DF1686" w:rsidP="00553949">
            <w:pPr>
              <w:pBdr>
                <w:bottom w:val="single" w:sz="4" w:space="1" w:color="auto"/>
              </w:pBdr>
              <w:spacing w:line="240" w:lineRule="auto"/>
              <w:ind w:left="-40" w:right="-72"/>
              <w:jc w:val="right"/>
              <w:rPr>
                <w:rFonts w:eastAsia="Arial" w:cs="Arial"/>
                <w:b/>
                <w:sz w:val="18"/>
                <w:szCs w:val="18"/>
                <w:lang w:eastAsia="en-GB" w:bidi="th-TH"/>
              </w:rPr>
            </w:pPr>
            <w:r w:rsidRPr="00A70425">
              <w:rPr>
                <w:rFonts w:eastAsia="Arial" w:cs="Arial"/>
                <w:b/>
                <w:sz w:val="18"/>
                <w:szCs w:val="18"/>
                <w:lang w:eastAsia="en-GB" w:bidi="th-TH"/>
              </w:rPr>
              <w:t>Thousand</w:t>
            </w:r>
          </w:p>
        </w:tc>
        <w:tc>
          <w:tcPr>
            <w:tcW w:w="1335" w:type="dxa"/>
            <w:tcBorders>
              <w:top w:val="nil"/>
              <w:left w:val="nil"/>
              <w:bottom w:val="nil"/>
              <w:right w:val="nil"/>
            </w:tcBorders>
            <w:hideMark/>
          </w:tcPr>
          <w:p w14:paraId="7E3D5046" w14:textId="77777777" w:rsidR="00DF1686" w:rsidRPr="00A70425" w:rsidRDefault="00DF1686" w:rsidP="00553949">
            <w:pPr>
              <w:pBdr>
                <w:bottom w:val="single" w:sz="4" w:space="1" w:color="auto"/>
              </w:pBdr>
              <w:spacing w:line="240" w:lineRule="auto"/>
              <w:ind w:left="-40" w:right="-72"/>
              <w:jc w:val="right"/>
              <w:rPr>
                <w:rFonts w:eastAsia="Arial" w:cs="Arial"/>
                <w:b/>
                <w:sz w:val="18"/>
                <w:szCs w:val="18"/>
                <w:lang w:eastAsia="en-GB" w:bidi="th-TH"/>
              </w:rPr>
            </w:pPr>
            <w:r w:rsidRPr="00A70425">
              <w:rPr>
                <w:rFonts w:eastAsia="Arial" w:cs="Arial"/>
                <w:b/>
                <w:sz w:val="18"/>
                <w:szCs w:val="18"/>
                <w:lang w:eastAsia="en-GB" w:bidi="th-TH"/>
              </w:rPr>
              <w:t>Thousand</w:t>
            </w:r>
          </w:p>
        </w:tc>
      </w:tr>
      <w:tr w:rsidR="00DF1686" w:rsidRPr="00A70425" w14:paraId="0CE940D4" w14:textId="77777777" w:rsidTr="00DF1686">
        <w:tc>
          <w:tcPr>
            <w:tcW w:w="6750" w:type="dxa"/>
            <w:tcBorders>
              <w:top w:val="nil"/>
              <w:left w:val="nil"/>
              <w:bottom w:val="nil"/>
              <w:right w:val="nil"/>
            </w:tcBorders>
            <w:vAlign w:val="bottom"/>
          </w:tcPr>
          <w:p w14:paraId="01978FCB" w14:textId="77777777" w:rsidR="00DF1686" w:rsidRPr="00A70425" w:rsidRDefault="00DF1686" w:rsidP="00553949">
            <w:pPr>
              <w:tabs>
                <w:tab w:val="left" w:pos="166"/>
              </w:tabs>
              <w:spacing w:line="240" w:lineRule="auto"/>
              <w:ind w:left="979"/>
              <w:rPr>
                <w:rFonts w:eastAsia="Arial" w:cs="Arial"/>
                <w:sz w:val="12"/>
                <w:szCs w:val="12"/>
                <w:lang w:eastAsia="en-GB" w:bidi="th-TH"/>
              </w:rPr>
            </w:pPr>
          </w:p>
        </w:tc>
        <w:tc>
          <w:tcPr>
            <w:tcW w:w="1367" w:type="dxa"/>
            <w:tcBorders>
              <w:top w:val="nil"/>
              <w:left w:val="nil"/>
              <w:bottom w:val="nil"/>
              <w:right w:val="nil"/>
            </w:tcBorders>
            <w:shd w:val="clear" w:color="auto" w:fill="auto"/>
          </w:tcPr>
          <w:p w14:paraId="2E740569" w14:textId="77777777" w:rsidR="00DF1686" w:rsidRPr="00A70425" w:rsidRDefault="00DF1686" w:rsidP="00553949">
            <w:pPr>
              <w:spacing w:line="240" w:lineRule="auto"/>
              <w:ind w:left="-40" w:right="-72"/>
              <w:jc w:val="right"/>
              <w:rPr>
                <w:rFonts w:eastAsia="Arial" w:cs="Arial"/>
                <w:b/>
                <w:sz w:val="12"/>
                <w:szCs w:val="12"/>
                <w:lang w:eastAsia="en-GB" w:bidi="th-TH"/>
              </w:rPr>
            </w:pPr>
          </w:p>
        </w:tc>
        <w:tc>
          <w:tcPr>
            <w:tcW w:w="1335" w:type="dxa"/>
            <w:tcBorders>
              <w:top w:val="nil"/>
              <w:left w:val="nil"/>
              <w:bottom w:val="nil"/>
              <w:right w:val="nil"/>
            </w:tcBorders>
          </w:tcPr>
          <w:p w14:paraId="34005C7F" w14:textId="77777777" w:rsidR="00DF1686" w:rsidRPr="00A70425" w:rsidRDefault="00DF1686" w:rsidP="00553949">
            <w:pPr>
              <w:spacing w:line="240" w:lineRule="auto"/>
              <w:ind w:left="-40" w:right="-72"/>
              <w:jc w:val="right"/>
              <w:rPr>
                <w:rFonts w:eastAsia="Arial" w:cs="Arial"/>
                <w:b/>
                <w:sz w:val="12"/>
                <w:szCs w:val="12"/>
                <w:lang w:eastAsia="en-GB" w:bidi="th-TH"/>
              </w:rPr>
            </w:pPr>
          </w:p>
        </w:tc>
      </w:tr>
      <w:tr w:rsidR="007A3899" w:rsidRPr="00A70425" w14:paraId="2A2A587A" w14:textId="77777777" w:rsidTr="00DF1686">
        <w:tc>
          <w:tcPr>
            <w:tcW w:w="6750" w:type="dxa"/>
            <w:tcBorders>
              <w:top w:val="nil"/>
              <w:left w:val="nil"/>
              <w:bottom w:val="nil"/>
              <w:right w:val="nil"/>
            </w:tcBorders>
            <w:vAlign w:val="bottom"/>
          </w:tcPr>
          <w:p w14:paraId="6B68C830" w14:textId="77777777" w:rsidR="007A3899" w:rsidRPr="00A70425" w:rsidRDefault="007A3899" w:rsidP="00553949">
            <w:pPr>
              <w:tabs>
                <w:tab w:val="left" w:pos="166"/>
              </w:tabs>
              <w:spacing w:line="240" w:lineRule="auto"/>
              <w:ind w:left="979"/>
              <w:rPr>
                <w:rFonts w:eastAsia="Arial" w:cs="Arial"/>
                <w:sz w:val="18"/>
                <w:szCs w:val="18"/>
                <w:lang w:eastAsia="en-GB" w:bidi="th-TH"/>
              </w:rPr>
            </w:pPr>
            <w:r w:rsidRPr="00A70425">
              <w:rPr>
                <w:rFonts w:eastAsia="Arial" w:cs="Arial"/>
                <w:sz w:val="18"/>
                <w:szCs w:val="18"/>
                <w:lang w:eastAsia="en-GB" w:bidi="th-TH"/>
              </w:rPr>
              <w:t>Engineering, procurement and construction agreement</w:t>
            </w:r>
          </w:p>
        </w:tc>
        <w:tc>
          <w:tcPr>
            <w:tcW w:w="1367" w:type="dxa"/>
            <w:tcBorders>
              <w:top w:val="nil"/>
              <w:left w:val="nil"/>
              <w:bottom w:val="nil"/>
              <w:right w:val="nil"/>
            </w:tcBorders>
            <w:shd w:val="clear" w:color="auto" w:fill="auto"/>
          </w:tcPr>
          <w:p w14:paraId="2DD4C05A" w14:textId="355AD98F" w:rsidR="007A3899" w:rsidRPr="00A70425" w:rsidRDefault="00440F1A" w:rsidP="00553949">
            <w:pPr>
              <w:spacing w:line="240" w:lineRule="auto"/>
              <w:ind w:left="-40" w:right="-72"/>
              <w:jc w:val="right"/>
              <w:rPr>
                <w:rFonts w:eastAsia="Arial" w:cs="Arial"/>
                <w:bCs/>
                <w:sz w:val="18"/>
                <w:szCs w:val="22"/>
                <w:lang w:eastAsia="en-GB" w:bidi="th-TH"/>
              </w:rPr>
            </w:pPr>
            <w:r w:rsidRPr="00A70425">
              <w:rPr>
                <w:rFonts w:eastAsia="Arial" w:cs="Arial"/>
                <w:bCs/>
                <w:sz w:val="18"/>
                <w:szCs w:val="22"/>
                <w:lang w:eastAsia="en-GB" w:bidi="th-TH"/>
              </w:rPr>
              <w:t>212,824</w:t>
            </w:r>
          </w:p>
        </w:tc>
        <w:tc>
          <w:tcPr>
            <w:tcW w:w="1335" w:type="dxa"/>
            <w:tcBorders>
              <w:top w:val="nil"/>
              <w:left w:val="nil"/>
              <w:bottom w:val="nil"/>
              <w:right w:val="nil"/>
            </w:tcBorders>
            <w:shd w:val="clear" w:color="auto" w:fill="auto"/>
          </w:tcPr>
          <w:p w14:paraId="55E415EF" w14:textId="29B729E2" w:rsidR="007A3899" w:rsidRPr="00A70425" w:rsidRDefault="007A3899" w:rsidP="00553949">
            <w:pPr>
              <w:spacing w:line="240" w:lineRule="auto"/>
              <w:ind w:left="-40" w:right="-72"/>
              <w:jc w:val="right"/>
              <w:rPr>
                <w:rFonts w:eastAsia="Arial" w:cs="Arial"/>
                <w:bCs/>
                <w:sz w:val="18"/>
                <w:szCs w:val="22"/>
                <w:lang w:eastAsia="en-GB" w:bidi="th-TH"/>
              </w:rPr>
            </w:pPr>
            <w:r w:rsidRPr="00A70425">
              <w:rPr>
                <w:rFonts w:eastAsia="Arial" w:cs="Arial"/>
                <w:bCs/>
                <w:sz w:val="18"/>
                <w:szCs w:val="22"/>
                <w:lang w:eastAsia="en-GB" w:bidi="th-TH"/>
              </w:rPr>
              <w:t>26,910</w:t>
            </w:r>
          </w:p>
        </w:tc>
      </w:tr>
      <w:tr w:rsidR="007A3899" w:rsidRPr="00A70425" w14:paraId="38FD5696" w14:textId="77777777" w:rsidTr="00DF1686">
        <w:tc>
          <w:tcPr>
            <w:tcW w:w="6750" w:type="dxa"/>
            <w:tcBorders>
              <w:top w:val="nil"/>
              <w:left w:val="nil"/>
              <w:bottom w:val="nil"/>
              <w:right w:val="nil"/>
            </w:tcBorders>
            <w:vAlign w:val="bottom"/>
          </w:tcPr>
          <w:p w14:paraId="35911451" w14:textId="77777777" w:rsidR="007A3899" w:rsidRPr="00A70425" w:rsidRDefault="007A3899" w:rsidP="00553949">
            <w:pPr>
              <w:tabs>
                <w:tab w:val="left" w:pos="166"/>
              </w:tabs>
              <w:spacing w:line="240" w:lineRule="auto"/>
              <w:ind w:left="979"/>
              <w:rPr>
                <w:rFonts w:eastAsia="Arial" w:cs="Arial"/>
                <w:sz w:val="18"/>
                <w:szCs w:val="18"/>
                <w:lang w:eastAsia="en-GB" w:bidi="th-TH"/>
              </w:rPr>
            </w:pPr>
            <w:r w:rsidRPr="00A70425">
              <w:rPr>
                <w:rFonts w:eastAsia="Arial" w:cs="Arial"/>
                <w:sz w:val="18"/>
                <w:szCs w:val="18"/>
                <w:lang w:eastAsia="en-GB" w:bidi="th-TH"/>
              </w:rPr>
              <w:t>Operating and maintenance agreement</w:t>
            </w:r>
          </w:p>
        </w:tc>
        <w:tc>
          <w:tcPr>
            <w:tcW w:w="1367" w:type="dxa"/>
            <w:tcBorders>
              <w:top w:val="nil"/>
              <w:left w:val="nil"/>
              <w:bottom w:val="nil"/>
              <w:right w:val="nil"/>
            </w:tcBorders>
            <w:shd w:val="clear" w:color="auto" w:fill="auto"/>
          </w:tcPr>
          <w:p w14:paraId="19C532A8" w14:textId="177D0D67" w:rsidR="007A3899" w:rsidRPr="00A70425" w:rsidRDefault="00440F1A" w:rsidP="00553949">
            <w:pPr>
              <w:spacing w:line="240" w:lineRule="auto"/>
              <w:ind w:left="-40" w:right="-72"/>
              <w:jc w:val="right"/>
              <w:rPr>
                <w:rFonts w:eastAsia="Arial" w:cs="Arial"/>
                <w:bCs/>
                <w:sz w:val="18"/>
                <w:szCs w:val="18"/>
                <w:lang w:val="en-US" w:eastAsia="en-GB" w:bidi="th-TH"/>
              </w:rPr>
            </w:pPr>
            <w:r w:rsidRPr="00A70425">
              <w:rPr>
                <w:rFonts w:eastAsia="Arial" w:cs="Arial"/>
                <w:bCs/>
                <w:sz w:val="18"/>
                <w:szCs w:val="18"/>
                <w:lang w:eastAsia="en-GB" w:bidi="th-TH"/>
              </w:rPr>
              <w:t>20,009</w:t>
            </w:r>
          </w:p>
        </w:tc>
        <w:tc>
          <w:tcPr>
            <w:tcW w:w="1335" w:type="dxa"/>
            <w:tcBorders>
              <w:top w:val="nil"/>
              <w:left w:val="nil"/>
              <w:bottom w:val="nil"/>
              <w:right w:val="nil"/>
            </w:tcBorders>
            <w:shd w:val="clear" w:color="auto" w:fill="auto"/>
          </w:tcPr>
          <w:p w14:paraId="3D351898" w14:textId="79ACEF23" w:rsidR="007A3899" w:rsidRPr="00A70425" w:rsidRDefault="007A3899" w:rsidP="00553949">
            <w:pPr>
              <w:spacing w:line="240" w:lineRule="auto"/>
              <w:ind w:left="-40" w:right="-72"/>
              <w:jc w:val="right"/>
              <w:rPr>
                <w:rFonts w:eastAsia="Arial" w:cs="Arial"/>
                <w:bCs/>
                <w:sz w:val="18"/>
                <w:szCs w:val="18"/>
                <w:lang w:eastAsia="en-GB" w:bidi="th-TH"/>
              </w:rPr>
            </w:pPr>
            <w:r w:rsidRPr="00A70425">
              <w:rPr>
                <w:rFonts w:eastAsia="Arial" w:cs="Arial"/>
                <w:bCs/>
                <w:sz w:val="18"/>
                <w:szCs w:val="18"/>
                <w:lang w:eastAsia="en-GB" w:bidi="th-TH"/>
              </w:rPr>
              <w:t>10,047</w:t>
            </w:r>
          </w:p>
        </w:tc>
      </w:tr>
    </w:tbl>
    <w:p w14:paraId="69EF8A63" w14:textId="77777777" w:rsidR="00DF1686" w:rsidRPr="00A70425" w:rsidRDefault="00DF1686" w:rsidP="00553949">
      <w:pPr>
        <w:spacing w:line="240" w:lineRule="auto"/>
        <w:ind w:left="1080"/>
        <w:jc w:val="both"/>
        <w:rPr>
          <w:rFonts w:eastAsia="Arial" w:cs="Arial"/>
          <w:sz w:val="18"/>
          <w:szCs w:val="18"/>
          <w:lang w:eastAsia="en-GB" w:bidi="th-TH"/>
        </w:rPr>
      </w:pPr>
    </w:p>
    <w:p w14:paraId="259CE643" w14:textId="47D76C85" w:rsidR="00DF1686" w:rsidRPr="00A70425" w:rsidRDefault="00DF1686" w:rsidP="00553949">
      <w:pPr>
        <w:spacing w:line="240" w:lineRule="auto"/>
        <w:ind w:left="1080"/>
        <w:jc w:val="both"/>
        <w:rPr>
          <w:rFonts w:eastAsia="Arial" w:cs="Arial"/>
          <w:sz w:val="18"/>
          <w:szCs w:val="18"/>
          <w:lang w:eastAsia="en-GB" w:bidi="th-TH"/>
        </w:rPr>
      </w:pPr>
      <w:bookmarkStart w:id="35" w:name="_44sinio"/>
      <w:bookmarkEnd w:id="35"/>
      <w:r w:rsidRPr="00A70425">
        <w:rPr>
          <w:rFonts w:eastAsia="Arial" w:cs="Arial"/>
          <w:sz w:val="18"/>
          <w:szCs w:val="18"/>
          <w:lang w:eastAsia="en-GB" w:bidi="th-TH"/>
        </w:rPr>
        <w:t xml:space="preserve">Management expects that the transaction price allocated to the uncompleted contracts of engineering, procurement and construction amounting to Baht </w:t>
      </w:r>
      <w:r w:rsidR="00C272B7" w:rsidRPr="00A70425">
        <w:rPr>
          <w:rFonts w:eastAsia="Arial" w:cs="Arial"/>
          <w:sz w:val="18"/>
          <w:szCs w:val="18"/>
          <w:lang w:eastAsia="en-GB" w:bidi="th-TH"/>
        </w:rPr>
        <w:t>212.82</w:t>
      </w:r>
      <w:r w:rsidRPr="00A70425">
        <w:rPr>
          <w:rFonts w:eastAsia="Arial" w:cs="Arial"/>
          <w:sz w:val="18"/>
          <w:szCs w:val="18"/>
          <w:lang w:eastAsia="en-GB" w:bidi="th-TH"/>
        </w:rPr>
        <w:t xml:space="preserve"> million will be recognised as revenue in 202</w:t>
      </w:r>
      <w:r w:rsidR="0041329F" w:rsidRPr="00A70425">
        <w:rPr>
          <w:rFonts w:eastAsia="Arial" w:cs="Arial"/>
          <w:sz w:val="18"/>
          <w:szCs w:val="18"/>
          <w:lang w:eastAsia="en-GB" w:bidi="th-TH"/>
        </w:rPr>
        <w:t>3</w:t>
      </w:r>
      <w:r w:rsidR="00C272B7" w:rsidRPr="00A70425">
        <w:rPr>
          <w:rFonts w:eastAsia="Arial" w:cs="Arial"/>
          <w:sz w:val="18"/>
          <w:szCs w:val="18"/>
          <w:lang w:eastAsia="en-GB" w:bidi="th-TH"/>
        </w:rPr>
        <w:t xml:space="preserve"> amounting to Baht 202.18 million and in 202</w:t>
      </w:r>
      <w:r w:rsidR="0041329F" w:rsidRPr="00A70425">
        <w:rPr>
          <w:rFonts w:eastAsia="Arial" w:cs="Arial"/>
          <w:sz w:val="18"/>
          <w:szCs w:val="18"/>
          <w:lang w:eastAsia="en-GB" w:bidi="th-TH"/>
        </w:rPr>
        <w:t>4</w:t>
      </w:r>
      <w:r w:rsidR="00C272B7" w:rsidRPr="00A70425">
        <w:rPr>
          <w:rFonts w:eastAsia="Arial" w:cs="Arial"/>
          <w:sz w:val="18"/>
          <w:szCs w:val="18"/>
          <w:lang w:eastAsia="en-GB" w:bidi="th-TH"/>
        </w:rPr>
        <w:t xml:space="preserve"> amounting to Baht 10.64 million</w:t>
      </w:r>
      <w:r w:rsidRPr="00A70425">
        <w:rPr>
          <w:rFonts w:eastAsia="Arial" w:cs="Arial"/>
          <w:sz w:val="18"/>
          <w:szCs w:val="18"/>
          <w:lang w:eastAsia="en-GB" w:bidi="th-TH"/>
        </w:rPr>
        <w:t>.</w:t>
      </w:r>
      <w:r w:rsidR="00C272B7" w:rsidRPr="00A70425">
        <w:rPr>
          <w:rFonts w:eastAsia="Arial" w:cs="Arial"/>
          <w:sz w:val="18"/>
          <w:szCs w:val="18"/>
          <w:lang w:eastAsia="en-GB" w:bidi="th-TH"/>
        </w:rPr>
        <w:t xml:space="preserve"> </w:t>
      </w:r>
      <w:r w:rsidRPr="00A70425">
        <w:rPr>
          <w:rFonts w:eastAsia="Arial" w:cs="Arial"/>
          <w:sz w:val="18"/>
          <w:szCs w:val="18"/>
          <w:lang w:eastAsia="en-GB" w:bidi="th-TH"/>
        </w:rPr>
        <w:t xml:space="preserve">The transaction price allocated to the uncompleted contracts of operating and maintenance amounting to Baht </w:t>
      </w:r>
      <w:r w:rsidR="00C272B7" w:rsidRPr="00A70425">
        <w:rPr>
          <w:rFonts w:eastAsia="Arial" w:cs="Arial"/>
          <w:sz w:val="18"/>
          <w:szCs w:val="18"/>
          <w:lang w:eastAsia="en-GB" w:bidi="th-TH"/>
        </w:rPr>
        <w:t>20.01</w:t>
      </w:r>
      <w:r w:rsidRPr="00A70425">
        <w:rPr>
          <w:rFonts w:eastAsia="Arial" w:cs="Arial"/>
          <w:sz w:val="18"/>
          <w:szCs w:val="18"/>
          <w:lang w:eastAsia="en-GB" w:bidi="th-TH"/>
        </w:rPr>
        <w:t xml:space="preserve"> million will be recognised as revenue during 202</w:t>
      </w:r>
      <w:r w:rsidR="0041329F" w:rsidRPr="00A70425">
        <w:rPr>
          <w:rFonts w:eastAsia="Arial" w:cs="Arial"/>
          <w:sz w:val="18"/>
          <w:szCs w:val="18"/>
          <w:lang w:eastAsia="en-GB" w:bidi="th-TH"/>
        </w:rPr>
        <w:t>3</w:t>
      </w:r>
      <w:r w:rsidRPr="00A70425">
        <w:rPr>
          <w:rFonts w:eastAsia="Arial" w:cs="Arial"/>
          <w:sz w:val="18"/>
          <w:szCs w:val="18"/>
          <w:lang w:eastAsia="en-GB" w:bidi="th-TH"/>
        </w:rPr>
        <w:t xml:space="preserve"> to 2026.</w:t>
      </w:r>
    </w:p>
    <w:p w14:paraId="400A78FF" w14:textId="00C22BAA" w:rsidR="007179CE" w:rsidRPr="00A70425" w:rsidRDefault="007179CE" w:rsidP="00553949">
      <w:pPr>
        <w:spacing w:line="240" w:lineRule="auto"/>
        <w:rPr>
          <w:rFonts w:eastAsia="Angsana New" w:cs="Arial"/>
          <w:b/>
          <w:bCs/>
          <w:sz w:val="18"/>
          <w:szCs w:val="18"/>
        </w:rPr>
      </w:pPr>
    </w:p>
    <w:p w14:paraId="3411B921" w14:textId="68AE623A" w:rsidR="00553949" w:rsidRPr="00A70425" w:rsidRDefault="00553949" w:rsidP="00553949">
      <w:pPr>
        <w:spacing w:line="240" w:lineRule="auto"/>
        <w:rPr>
          <w:rFonts w:eastAsia="Angsana New" w:cs="Arial"/>
          <w:b/>
          <w:bCs/>
          <w:sz w:val="18"/>
          <w:szCs w:val="18"/>
        </w:rPr>
      </w:pPr>
      <w:r w:rsidRPr="00A70425">
        <w:rPr>
          <w:rFonts w:eastAsia="Angsana New" w:cs="Arial"/>
          <w:b/>
          <w:bCs/>
          <w:sz w:val="18"/>
          <w:szCs w:val="18"/>
        </w:rPr>
        <w:br w:type="page"/>
      </w:r>
    </w:p>
    <w:p w14:paraId="2F51CBFB" w14:textId="6FD27EBC" w:rsidR="00DF1686" w:rsidRPr="00A70425" w:rsidRDefault="00DF1686" w:rsidP="002620B5">
      <w:pPr>
        <w:tabs>
          <w:tab w:val="left" w:pos="540"/>
        </w:tabs>
        <w:spacing w:line="240" w:lineRule="auto"/>
        <w:ind w:left="540" w:hanging="526"/>
        <w:rPr>
          <w:rFonts w:eastAsia="Angsana New" w:cs="Arial"/>
          <w:b/>
          <w:bCs/>
          <w:sz w:val="18"/>
          <w:szCs w:val="18"/>
        </w:rPr>
      </w:pPr>
      <w:r w:rsidRPr="00A70425">
        <w:rPr>
          <w:rFonts w:eastAsia="Angsana New" w:cs="Arial"/>
          <w:b/>
          <w:bCs/>
          <w:sz w:val="18"/>
          <w:szCs w:val="18"/>
        </w:rPr>
        <w:t>30</w:t>
      </w:r>
      <w:r w:rsidRPr="00A70425">
        <w:rPr>
          <w:rFonts w:eastAsia="Angsana New" w:cs="Arial"/>
          <w:b/>
          <w:bCs/>
          <w:sz w:val="18"/>
          <w:szCs w:val="18"/>
        </w:rPr>
        <w:tab/>
        <w:t>Other income</w:t>
      </w: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A70425" w14:paraId="511AF494" w14:textId="77777777" w:rsidTr="00DF1686">
        <w:tc>
          <w:tcPr>
            <w:tcW w:w="4104" w:type="dxa"/>
          </w:tcPr>
          <w:p w14:paraId="76AED22C"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14:paraId="2BC1CF9B"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45463D42"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679" w:type="dxa"/>
            <w:gridSpan w:val="2"/>
          </w:tcPr>
          <w:p w14:paraId="32A8DF8C"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Separate</w:t>
            </w:r>
          </w:p>
          <w:p w14:paraId="1394DE25"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DF1686" w:rsidRPr="00A70425" w14:paraId="1F7A337B" w14:textId="77777777" w:rsidTr="00DF1686">
        <w:tc>
          <w:tcPr>
            <w:tcW w:w="4104" w:type="dxa"/>
          </w:tcPr>
          <w:p w14:paraId="1225A204"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48C53B89" w14:textId="072982BF"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39" w:type="dxa"/>
            <w:vAlign w:val="bottom"/>
          </w:tcPr>
          <w:p w14:paraId="5189C691" w14:textId="51E199AF"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39" w:type="dxa"/>
            <w:vAlign w:val="bottom"/>
          </w:tcPr>
          <w:p w14:paraId="2D9393AD" w14:textId="60C7EB1B"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40" w:type="dxa"/>
            <w:vAlign w:val="bottom"/>
          </w:tcPr>
          <w:p w14:paraId="11951603" w14:textId="429E8E8B"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DF1686" w:rsidRPr="00A70425" w14:paraId="34ECC925" w14:textId="77777777" w:rsidTr="00DF1686">
        <w:tc>
          <w:tcPr>
            <w:tcW w:w="4104" w:type="dxa"/>
          </w:tcPr>
          <w:p w14:paraId="2E15A69D"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14:paraId="0FA59FF7"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5FF692C8"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1169EA83"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40" w:type="dxa"/>
          </w:tcPr>
          <w:p w14:paraId="27564DA0"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DF1686" w:rsidRPr="00A70425" w14:paraId="7D8B7EC8" w14:textId="77777777" w:rsidTr="00DF1686">
        <w:tc>
          <w:tcPr>
            <w:tcW w:w="4104" w:type="dxa"/>
          </w:tcPr>
          <w:p w14:paraId="7AED57FF"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0"/>
                <w:szCs w:val="10"/>
                <w:u w:val="single"/>
              </w:rPr>
            </w:pPr>
          </w:p>
        </w:tc>
        <w:tc>
          <w:tcPr>
            <w:tcW w:w="1339" w:type="dxa"/>
            <w:shd w:val="clear" w:color="auto" w:fill="auto"/>
          </w:tcPr>
          <w:p w14:paraId="7E55BD61"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39" w:type="dxa"/>
          </w:tcPr>
          <w:p w14:paraId="3A4F3A3C"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39" w:type="dxa"/>
          </w:tcPr>
          <w:p w14:paraId="0C79DD5A"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40" w:type="dxa"/>
          </w:tcPr>
          <w:p w14:paraId="3A2D7919"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DF1686" w:rsidRPr="00A70425" w14:paraId="7092BF2F" w14:textId="77777777" w:rsidTr="00DF1686">
        <w:tc>
          <w:tcPr>
            <w:tcW w:w="4104" w:type="dxa"/>
            <w:vAlign w:val="bottom"/>
          </w:tcPr>
          <w:p w14:paraId="6B8BC287" w14:textId="77777777" w:rsidR="00DF1686" w:rsidRPr="00A70425" w:rsidRDefault="00DF1686" w:rsidP="00553949">
            <w:pPr>
              <w:tabs>
                <w:tab w:val="left" w:pos="342"/>
              </w:tabs>
              <w:spacing w:line="240" w:lineRule="auto"/>
              <w:ind w:left="432" w:right="-45"/>
              <w:rPr>
                <w:rFonts w:cs="Arial"/>
                <w:sz w:val="18"/>
                <w:szCs w:val="18"/>
                <w:rtl/>
                <w:cs/>
                <w:lang w:bidi="th-TH"/>
              </w:rPr>
            </w:pPr>
            <w:r w:rsidRPr="00A70425">
              <w:rPr>
                <w:rFonts w:cs="Arial"/>
                <w:sz w:val="18"/>
                <w:szCs w:val="18"/>
              </w:rPr>
              <w:t>Interest income</w:t>
            </w:r>
          </w:p>
        </w:tc>
        <w:tc>
          <w:tcPr>
            <w:tcW w:w="1339" w:type="dxa"/>
            <w:vAlign w:val="bottom"/>
          </w:tcPr>
          <w:p w14:paraId="6BB2A941" w14:textId="77777777" w:rsidR="00DF1686" w:rsidRPr="00A70425" w:rsidRDefault="00DF1686" w:rsidP="00553949">
            <w:pPr>
              <w:spacing w:line="240" w:lineRule="auto"/>
              <w:ind w:right="-72"/>
              <w:jc w:val="right"/>
              <w:rPr>
                <w:rFonts w:cs="Arial"/>
                <w:sz w:val="18"/>
                <w:szCs w:val="18"/>
              </w:rPr>
            </w:pPr>
          </w:p>
        </w:tc>
        <w:tc>
          <w:tcPr>
            <w:tcW w:w="1339" w:type="dxa"/>
            <w:vAlign w:val="bottom"/>
          </w:tcPr>
          <w:p w14:paraId="40141853" w14:textId="77777777" w:rsidR="00DF1686" w:rsidRPr="00A70425" w:rsidRDefault="00DF1686" w:rsidP="00553949">
            <w:pPr>
              <w:spacing w:line="240" w:lineRule="auto"/>
              <w:ind w:right="-72"/>
              <w:jc w:val="right"/>
              <w:rPr>
                <w:rFonts w:cs="Arial"/>
                <w:sz w:val="18"/>
                <w:szCs w:val="18"/>
              </w:rPr>
            </w:pPr>
          </w:p>
        </w:tc>
        <w:tc>
          <w:tcPr>
            <w:tcW w:w="1339" w:type="dxa"/>
            <w:vAlign w:val="bottom"/>
          </w:tcPr>
          <w:p w14:paraId="5DF60FC7" w14:textId="77777777" w:rsidR="00DF1686" w:rsidRPr="00A70425" w:rsidRDefault="00DF1686" w:rsidP="00553949">
            <w:pPr>
              <w:spacing w:line="240" w:lineRule="auto"/>
              <w:ind w:right="-72"/>
              <w:jc w:val="right"/>
              <w:rPr>
                <w:rFonts w:cs="Arial"/>
                <w:sz w:val="18"/>
                <w:szCs w:val="18"/>
              </w:rPr>
            </w:pPr>
          </w:p>
        </w:tc>
        <w:tc>
          <w:tcPr>
            <w:tcW w:w="1340" w:type="dxa"/>
            <w:vAlign w:val="bottom"/>
          </w:tcPr>
          <w:p w14:paraId="43C82726" w14:textId="77777777" w:rsidR="00DF1686" w:rsidRPr="00A70425" w:rsidRDefault="00DF1686" w:rsidP="00553949">
            <w:pPr>
              <w:spacing w:line="240" w:lineRule="auto"/>
              <w:ind w:right="-72"/>
              <w:jc w:val="right"/>
              <w:rPr>
                <w:rFonts w:cs="Arial"/>
                <w:sz w:val="18"/>
                <w:szCs w:val="18"/>
              </w:rPr>
            </w:pPr>
          </w:p>
        </w:tc>
      </w:tr>
      <w:tr w:rsidR="007A3899" w:rsidRPr="00A70425" w14:paraId="0D837FF8" w14:textId="77777777" w:rsidTr="00DF1686">
        <w:tc>
          <w:tcPr>
            <w:tcW w:w="4104" w:type="dxa"/>
            <w:vAlign w:val="bottom"/>
          </w:tcPr>
          <w:p w14:paraId="48BD5ADF" w14:textId="77777777" w:rsidR="007A3899" w:rsidRPr="00A70425" w:rsidRDefault="007A3899" w:rsidP="00553949">
            <w:pPr>
              <w:tabs>
                <w:tab w:val="left" w:pos="342"/>
              </w:tabs>
              <w:spacing w:line="240" w:lineRule="auto"/>
              <w:ind w:left="432" w:right="-45"/>
              <w:rPr>
                <w:rFonts w:cs="Arial"/>
                <w:sz w:val="18"/>
                <w:szCs w:val="18"/>
              </w:rPr>
            </w:pPr>
            <w:r w:rsidRPr="00A70425">
              <w:rPr>
                <w:rFonts w:cs="Arial"/>
                <w:sz w:val="18"/>
                <w:szCs w:val="18"/>
              </w:rPr>
              <w:t xml:space="preserve">   - third parties</w:t>
            </w:r>
          </w:p>
        </w:tc>
        <w:tc>
          <w:tcPr>
            <w:tcW w:w="1339" w:type="dxa"/>
            <w:vAlign w:val="bottom"/>
          </w:tcPr>
          <w:p w14:paraId="2353ECF6" w14:textId="3610D723" w:rsidR="007A3899" w:rsidRPr="00A70425" w:rsidRDefault="00932F47" w:rsidP="00553949">
            <w:pPr>
              <w:spacing w:line="240" w:lineRule="auto"/>
              <w:ind w:right="-72"/>
              <w:jc w:val="right"/>
              <w:rPr>
                <w:rFonts w:cs="Arial"/>
                <w:sz w:val="18"/>
                <w:szCs w:val="18"/>
              </w:rPr>
            </w:pPr>
            <w:r w:rsidRPr="00A70425">
              <w:rPr>
                <w:rFonts w:cs="Arial"/>
                <w:sz w:val="18"/>
                <w:szCs w:val="18"/>
              </w:rPr>
              <w:t>7,413</w:t>
            </w:r>
          </w:p>
        </w:tc>
        <w:tc>
          <w:tcPr>
            <w:tcW w:w="1339" w:type="dxa"/>
            <w:vAlign w:val="bottom"/>
          </w:tcPr>
          <w:p w14:paraId="65B66BF0" w14:textId="036F0DBF" w:rsidR="007A3899" w:rsidRPr="00A70425" w:rsidRDefault="007A3899" w:rsidP="00553949">
            <w:pPr>
              <w:spacing w:line="240" w:lineRule="auto"/>
              <w:ind w:right="-72"/>
              <w:jc w:val="right"/>
              <w:rPr>
                <w:rFonts w:cs="Arial"/>
                <w:sz w:val="18"/>
                <w:szCs w:val="18"/>
              </w:rPr>
            </w:pPr>
            <w:r w:rsidRPr="00A70425">
              <w:rPr>
                <w:rFonts w:cs="Arial"/>
                <w:sz w:val="18"/>
                <w:szCs w:val="18"/>
              </w:rPr>
              <w:t>5,465</w:t>
            </w:r>
          </w:p>
        </w:tc>
        <w:tc>
          <w:tcPr>
            <w:tcW w:w="1339" w:type="dxa"/>
            <w:vAlign w:val="bottom"/>
          </w:tcPr>
          <w:p w14:paraId="2257B679" w14:textId="00501DE6" w:rsidR="007A3899" w:rsidRPr="00A70425" w:rsidRDefault="00440F1A" w:rsidP="00553949">
            <w:pPr>
              <w:spacing w:line="240" w:lineRule="auto"/>
              <w:ind w:right="-72"/>
              <w:jc w:val="right"/>
              <w:rPr>
                <w:rFonts w:cs="Arial"/>
                <w:sz w:val="18"/>
                <w:szCs w:val="18"/>
              </w:rPr>
            </w:pPr>
            <w:r w:rsidRPr="00A70425">
              <w:rPr>
                <w:rFonts w:cs="Arial"/>
                <w:sz w:val="18"/>
                <w:szCs w:val="18"/>
              </w:rPr>
              <w:t>813</w:t>
            </w:r>
          </w:p>
        </w:tc>
        <w:tc>
          <w:tcPr>
            <w:tcW w:w="1340" w:type="dxa"/>
            <w:vAlign w:val="bottom"/>
          </w:tcPr>
          <w:p w14:paraId="1A000318" w14:textId="3632905D" w:rsidR="007A3899" w:rsidRPr="00A70425" w:rsidRDefault="007A3899" w:rsidP="00553949">
            <w:pPr>
              <w:spacing w:line="240" w:lineRule="auto"/>
              <w:ind w:right="-72"/>
              <w:jc w:val="right"/>
              <w:rPr>
                <w:rFonts w:cs="Arial"/>
                <w:sz w:val="18"/>
                <w:szCs w:val="18"/>
              </w:rPr>
            </w:pPr>
            <w:r w:rsidRPr="00A70425">
              <w:rPr>
                <w:rFonts w:cs="Arial"/>
                <w:sz w:val="18"/>
                <w:szCs w:val="18"/>
              </w:rPr>
              <w:t>30</w:t>
            </w:r>
          </w:p>
        </w:tc>
      </w:tr>
      <w:tr w:rsidR="007A3899" w:rsidRPr="00A70425" w14:paraId="3E5A9371" w14:textId="77777777" w:rsidTr="00DF1686">
        <w:tc>
          <w:tcPr>
            <w:tcW w:w="4104" w:type="dxa"/>
            <w:vAlign w:val="bottom"/>
          </w:tcPr>
          <w:p w14:paraId="08D1152E" w14:textId="77777777" w:rsidR="007A3899" w:rsidRPr="00A70425" w:rsidRDefault="007A3899" w:rsidP="00553949">
            <w:pPr>
              <w:tabs>
                <w:tab w:val="left" w:pos="342"/>
              </w:tabs>
              <w:spacing w:line="240" w:lineRule="auto"/>
              <w:ind w:left="432" w:right="-45"/>
              <w:rPr>
                <w:rFonts w:cs="Arial"/>
                <w:sz w:val="18"/>
                <w:szCs w:val="18"/>
              </w:rPr>
            </w:pPr>
            <w:r w:rsidRPr="00A70425">
              <w:rPr>
                <w:rFonts w:cs="Arial"/>
                <w:sz w:val="18"/>
                <w:szCs w:val="18"/>
              </w:rPr>
              <w:t xml:space="preserve">   - related parties (Note 36.1)</w:t>
            </w:r>
          </w:p>
        </w:tc>
        <w:tc>
          <w:tcPr>
            <w:tcW w:w="1339" w:type="dxa"/>
            <w:vAlign w:val="bottom"/>
          </w:tcPr>
          <w:p w14:paraId="58262F25" w14:textId="17139D50" w:rsidR="007A3899" w:rsidRPr="00A70425" w:rsidRDefault="00932F47" w:rsidP="00553949">
            <w:pPr>
              <w:spacing w:line="240" w:lineRule="auto"/>
              <w:ind w:right="-72"/>
              <w:jc w:val="right"/>
              <w:rPr>
                <w:rFonts w:cs="Arial"/>
                <w:sz w:val="18"/>
                <w:szCs w:val="18"/>
              </w:rPr>
            </w:pPr>
            <w:r w:rsidRPr="00A70425">
              <w:rPr>
                <w:rFonts w:cs="Arial"/>
                <w:sz w:val="18"/>
                <w:szCs w:val="18"/>
              </w:rPr>
              <w:t>-</w:t>
            </w:r>
          </w:p>
        </w:tc>
        <w:tc>
          <w:tcPr>
            <w:tcW w:w="1339" w:type="dxa"/>
            <w:vAlign w:val="bottom"/>
          </w:tcPr>
          <w:p w14:paraId="4BEB8970" w14:textId="7F5D357A" w:rsidR="007A3899" w:rsidRPr="00A70425" w:rsidRDefault="007A3899" w:rsidP="00553949">
            <w:pPr>
              <w:spacing w:line="240" w:lineRule="auto"/>
              <w:ind w:right="-72"/>
              <w:jc w:val="right"/>
              <w:rPr>
                <w:rFonts w:cs="Arial"/>
                <w:sz w:val="18"/>
                <w:szCs w:val="18"/>
              </w:rPr>
            </w:pPr>
            <w:r w:rsidRPr="00A70425">
              <w:rPr>
                <w:rFonts w:cs="Arial"/>
                <w:sz w:val="18"/>
                <w:szCs w:val="18"/>
              </w:rPr>
              <w:t>-</w:t>
            </w:r>
          </w:p>
        </w:tc>
        <w:tc>
          <w:tcPr>
            <w:tcW w:w="1339" w:type="dxa"/>
            <w:vAlign w:val="bottom"/>
          </w:tcPr>
          <w:p w14:paraId="26047637" w14:textId="33629BDA" w:rsidR="007A3899" w:rsidRPr="00A70425" w:rsidRDefault="00440F1A" w:rsidP="00553949">
            <w:pPr>
              <w:spacing w:line="240" w:lineRule="auto"/>
              <w:ind w:right="-72"/>
              <w:jc w:val="right"/>
              <w:rPr>
                <w:rFonts w:cs="Arial"/>
                <w:sz w:val="18"/>
                <w:szCs w:val="18"/>
              </w:rPr>
            </w:pPr>
            <w:r w:rsidRPr="00A70425">
              <w:rPr>
                <w:rFonts w:cs="Arial"/>
                <w:sz w:val="18"/>
                <w:szCs w:val="18"/>
              </w:rPr>
              <w:t>45,718</w:t>
            </w:r>
          </w:p>
        </w:tc>
        <w:tc>
          <w:tcPr>
            <w:tcW w:w="1340" w:type="dxa"/>
            <w:vAlign w:val="bottom"/>
          </w:tcPr>
          <w:p w14:paraId="1437DE5F" w14:textId="40302B78" w:rsidR="007A3899" w:rsidRPr="00A70425" w:rsidRDefault="007A3899" w:rsidP="00553949">
            <w:pPr>
              <w:spacing w:line="240" w:lineRule="auto"/>
              <w:ind w:right="-72"/>
              <w:jc w:val="right"/>
              <w:rPr>
                <w:rFonts w:cs="Arial"/>
                <w:sz w:val="18"/>
                <w:szCs w:val="18"/>
              </w:rPr>
            </w:pPr>
            <w:r w:rsidRPr="00A70425">
              <w:rPr>
                <w:rFonts w:cs="Arial"/>
                <w:sz w:val="18"/>
                <w:szCs w:val="18"/>
              </w:rPr>
              <w:t>9,814</w:t>
            </w:r>
          </w:p>
        </w:tc>
      </w:tr>
      <w:tr w:rsidR="007A3899" w:rsidRPr="00A70425" w14:paraId="7ABCC55E" w14:textId="77777777" w:rsidTr="00DF1686">
        <w:tc>
          <w:tcPr>
            <w:tcW w:w="4104" w:type="dxa"/>
            <w:vAlign w:val="bottom"/>
          </w:tcPr>
          <w:p w14:paraId="771296C5" w14:textId="56851708" w:rsidR="007A3899" w:rsidRPr="00A70425" w:rsidRDefault="007A3899" w:rsidP="00553949">
            <w:pPr>
              <w:tabs>
                <w:tab w:val="left" w:pos="342"/>
              </w:tabs>
              <w:spacing w:line="240" w:lineRule="auto"/>
              <w:ind w:left="432" w:right="-45"/>
              <w:rPr>
                <w:rFonts w:cs="Arial"/>
                <w:sz w:val="18"/>
                <w:szCs w:val="18"/>
              </w:rPr>
            </w:pPr>
            <w:r w:rsidRPr="00A70425">
              <w:rPr>
                <w:rFonts w:cs="Arial"/>
                <w:sz w:val="18"/>
                <w:szCs w:val="18"/>
              </w:rPr>
              <w:t>Management service income (Note 36.1)</w:t>
            </w:r>
          </w:p>
        </w:tc>
        <w:tc>
          <w:tcPr>
            <w:tcW w:w="1339" w:type="dxa"/>
            <w:vAlign w:val="bottom"/>
          </w:tcPr>
          <w:p w14:paraId="1F2F0B6A" w14:textId="776DD0D9" w:rsidR="007A3899" w:rsidRPr="00A70425" w:rsidRDefault="00403362" w:rsidP="00553949">
            <w:pPr>
              <w:spacing w:line="240" w:lineRule="auto"/>
              <w:ind w:right="-72"/>
              <w:jc w:val="right"/>
              <w:rPr>
                <w:rFonts w:cs="Arial"/>
                <w:sz w:val="18"/>
                <w:szCs w:val="18"/>
              </w:rPr>
            </w:pPr>
            <w:r w:rsidRPr="00A70425">
              <w:rPr>
                <w:rFonts w:cs="Arial"/>
                <w:sz w:val="18"/>
                <w:szCs w:val="18"/>
              </w:rPr>
              <w:t>-</w:t>
            </w:r>
          </w:p>
        </w:tc>
        <w:tc>
          <w:tcPr>
            <w:tcW w:w="1339" w:type="dxa"/>
            <w:vAlign w:val="bottom"/>
          </w:tcPr>
          <w:p w14:paraId="6AD5A11F" w14:textId="747DD702" w:rsidR="007A3899" w:rsidRPr="00A70425" w:rsidRDefault="007A3899" w:rsidP="00553949">
            <w:pPr>
              <w:spacing w:line="240" w:lineRule="auto"/>
              <w:ind w:right="-72"/>
              <w:jc w:val="right"/>
              <w:rPr>
                <w:rFonts w:cs="Arial"/>
                <w:sz w:val="18"/>
                <w:szCs w:val="18"/>
              </w:rPr>
            </w:pPr>
            <w:r w:rsidRPr="00A70425">
              <w:rPr>
                <w:rFonts w:cs="Arial"/>
                <w:sz w:val="18"/>
                <w:szCs w:val="18"/>
              </w:rPr>
              <w:t>-</w:t>
            </w:r>
          </w:p>
        </w:tc>
        <w:tc>
          <w:tcPr>
            <w:tcW w:w="1339" w:type="dxa"/>
            <w:vAlign w:val="bottom"/>
          </w:tcPr>
          <w:p w14:paraId="20930445" w14:textId="19A3FD23" w:rsidR="007A3899" w:rsidRPr="00A70425" w:rsidRDefault="00440F1A" w:rsidP="00553949">
            <w:pPr>
              <w:spacing w:line="240" w:lineRule="auto"/>
              <w:ind w:right="-72"/>
              <w:jc w:val="right"/>
              <w:rPr>
                <w:rFonts w:cs="Arial"/>
                <w:sz w:val="18"/>
                <w:szCs w:val="18"/>
              </w:rPr>
            </w:pPr>
            <w:r w:rsidRPr="00A70425">
              <w:rPr>
                <w:rFonts w:cs="Arial"/>
                <w:sz w:val="18"/>
                <w:szCs w:val="18"/>
              </w:rPr>
              <w:t>18,610</w:t>
            </w:r>
          </w:p>
        </w:tc>
        <w:tc>
          <w:tcPr>
            <w:tcW w:w="1340" w:type="dxa"/>
            <w:vAlign w:val="bottom"/>
          </w:tcPr>
          <w:p w14:paraId="43179505" w14:textId="1151F117" w:rsidR="007A3899" w:rsidRPr="00A70425" w:rsidRDefault="007A3899" w:rsidP="00553949">
            <w:pPr>
              <w:spacing w:line="240" w:lineRule="auto"/>
              <w:ind w:right="-72"/>
              <w:jc w:val="right"/>
              <w:rPr>
                <w:rFonts w:cs="Arial"/>
                <w:sz w:val="18"/>
                <w:szCs w:val="18"/>
              </w:rPr>
            </w:pPr>
            <w:r w:rsidRPr="00A70425">
              <w:rPr>
                <w:rFonts w:cs="Arial"/>
                <w:sz w:val="18"/>
                <w:szCs w:val="18"/>
              </w:rPr>
              <w:t>79,153</w:t>
            </w:r>
          </w:p>
        </w:tc>
      </w:tr>
      <w:tr w:rsidR="007A3899" w:rsidRPr="00A70425" w14:paraId="2069F01C" w14:textId="77777777" w:rsidTr="00DF1686">
        <w:tc>
          <w:tcPr>
            <w:tcW w:w="4104" w:type="dxa"/>
            <w:vAlign w:val="bottom"/>
          </w:tcPr>
          <w:p w14:paraId="36EC9E36" w14:textId="77777777" w:rsidR="007A3899" w:rsidRPr="00A70425" w:rsidRDefault="007A3899" w:rsidP="00553949">
            <w:pPr>
              <w:tabs>
                <w:tab w:val="left" w:pos="342"/>
              </w:tabs>
              <w:spacing w:line="240" w:lineRule="auto"/>
              <w:ind w:left="432" w:right="-45"/>
              <w:rPr>
                <w:rFonts w:cs="Arial"/>
                <w:sz w:val="18"/>
                <w:szCs w:val="18"/>
              </w:rPr>
            </w:pPr>
            <w:r w:rsidRPr="00A70425">
              <w:rPr>
                <w:rFonts w:cs="Arial"/>
                <w:sz w:val="18"/>
                <w:szCs w:val="18"/>
              </w:rPr>
              <w:t>Other income</w:t>
            </w:r>
          </w:p>
        </w:tc>
        <w:tc>
          <w:tcPr>
            <w:tcW w:w="1339" w:type="dxa"/>
            <w:vAlign w:val="bottom"/>
          </w:tcPr>
          <w:p w14:paraId="2E7E4939" w14:textId="77777777" w:rsidR="007A3899" w:rsidRPr="00A70425" w:rsidRDefault="007A3899" w:rsidP="00553949">
            <w:pPr>
              <w:spacing w:line="240" w:lineRule="auto"/>
              <w:ind w:right="-72"/>
              <w:jc w:val="right"/>
              <w:rPr>
                <w:rFonts w:cs="Arial"/>
                <w:sz w:val="18"/>
                <w:szCs w:val="18"/>
              </w:rPr>
            </w:pPr>
          </w:p>
        </w:tc>
        <w:tc>
          <w:tcPr>
            <w:tcW w:w="1339" w:type="dxa"/>
            <w:vAlign w:val="bottom"/>
          </w:tcPr>
          <w:p w14:paraId="3DCBCDC0" w14:textId="77777777" w:rsidR="007A3899" w:rsidRPr="00A70425" w:rsidRDefault="007A3899" w:rsidP="00553949">
            <w:pPr>
              <w:spacing w:line="240" w:lineRule="auto"/>
              <w:ind w:right="-72"/>
              <w:jc w:val="right"/>
              <w:rPr>
                <w:rFonts w:cs="Arial"/>
                <w:sz w:val="18"/>
                <w:szCs w:val="18"/>
              </w:rPr>
            </w:pPr>
          </w:p>
        </w:tc>
        <w:tc>
          <w:tcPr>
            <w:tcW w:w="1339" w:type="dxa"/>
            <w:vAlign w:val="bottom"/>
          </w:tcPr>
          <w:p w14:paraId="4EA10183" w14:textId="77777777" w:rsidR="007A3899" w:rsidRPr="00A70425" w:rsidRDefault="007A3899" w:rsidP="00553949">
            <w:pPr>
              <w:spacing w:line="240" w:lineRule="auto"/>
              <w:ind w:right="-72"/>
              <w:jc w:val="right"/>
              <w:rPr>
                <w:rFonts w:cs="Arial"/>
                <w:sz w:val="18"/>
                <w:szCs w:val="18"/>
              </w:rPr>
            </w:pPr>
          </w:p>
        </w:tc>
        <w:tc>
          <w:tcPr>
            <w:tcW w:w="1340" w:type="dxa"/>
            <w:vAlign w:val="bottom"/>
          </w:tcPr>
          <w:p w14:paraId="11C3D25D" w14:textId="77777777" w:rsidR="007A3899" w:rsidRPr="00A70425" w:rsidRDefault="007A3899" w:rsidP="00553949">
            <w:pPr>
              <w:spacing w:line="240" w:lineRule="auto"/>
              <w:ind w:right="-72"/>
              <w:jc w:val="right"/>
              <w:rPr>
                <w:rFonts w:cs="Arial"/>
                <w:sz w:val="18"/>
                <w:szCs w:val="18"/>
              </w:rPr>
            </w:pPr>
          </w:p>
        </w:tc>
      </w:tr>
      <w:tr w:rsidR="007A3899" w:rsidRPr="00A70425" w14:paraId="53D529A8" w14:textId="77777777" w:rsidTr="00DF1686">
        <w:tc>
          <w:tcPr>
            <w:tcW w:w="4104" w:type="dxa"/>
            <w:vAlign w:val="bottom"/>
          </w:tcPr>
          <w:p w14:paraId="1B2D301A" w14:textId="77777777" w:rsidR="007A3899" w:rsidRPr="00A70425" w:rsidRDefault="007A3899" w:rsidP="00553949">
            <w:pPr>
              <w:tabs>
                <w:tab w:val="left" w:pos="342"/>
              </w:tabs>
              <w:spacing w:line="240" w:lineRule="auto"/>
              <w:ind w:left="432" w:right="-45"/>
              <w:rPr>
                <w:rFonts w:cs="Arial"/>
                <w:sz w:val="18"/>
                <w:szCs w:val="18"/>
              </w:rPr>
            </w:pPr>
            <w:r w:rsidRPr="00A70425">
              <w:rPr>
                <w:rFonts w:cs="Arial"/>
                <w:sz w:val="18"/>
                <w:szCs w:val="18"/>
              </w:rPr>
              <w:t xml:space="preserve">   - third parties</w:t>
            </w:r>
          </w:p>
        </w:tc>
        <w:tc>
          <w:tcPr>
            <w:tcW w:w="1339" w:type="dxa"/>
            <w:vAlign w:val="bottom"/>
          </w:tcPr>
          <w:p w14:paraId="2F9B0553" w14:textId="1EC26F3A" w:rsidR="007A3899" w:rsidRPr="00A70425" w:rsidRDefault="00440F1A" w:rsidP="00553949">
            <w:pPr>
              <w:spacing w:line="240" w:lineRule="auto"/>
              <w:ind w:right="-72"/>
              <w:jc w:val="right"/>
              <w:rPr>
                <w:rFonts w:cs="Arial"/>
                <w:sz w:val="18"/>
                <w:szCs w:val="18"/>
              </w:rPr>
            </w:pPr>
            <w:r w:rsidRPr="00A70425">
              <w:rPr>
                <w:rFonts w:cs="Arial"/>
                <w:sz w:val="18"/>
                <w:szCs w:val="18"/>
              </w:rPr>
              <w:t>13,935</w:t>
            </w:r>
          </w:p>
        </w:tc>
        <w:tc>
          <w:tcPr>
            <w:tcW w:w="1339" w:type="dxa"/>
            <w:vAlign w:val="bottom"/>
          </w:tcPr>
          <w:p w14:paraId="69281D9D" w14:textId="2F548D1B" w:rsidR="007A3899" w:rsidRPr="00A70425" w:rsidRDefault="007A3899" w:rsidP="00553949">
            <w:pPr>
              <w:spacing w:line="240" w:lineRule="auto"/>
              <w:ind w:right="-72"/>
              <w:jc w:val="right"/>
              <w:rPr>
                <w:rFonts w:cs="Arial"/>
                <w:sz w:val="18"/>
                <w:szCs w:val="18"/>
              </w:rPr>
            </w:pPr>
            <w:r w:rsidRPr="00A70425">
              <w:rPr>
                <w:rFonts w:cs="Arial"/>
                <w:sz w:val="18"/>
                <w:szCs w:val="18"/>
              </w:rPr>
              <w:t>20,202</w:t>
            </w:r>
          </w:p>
        </w:tc>
        <w:tc>
          <w:tcPr>
            <w:tcW w:w="1339" w:type="dxa"/>
            <w:vAlign w:val="bottom"/>
          </w:tcPr>
          <w:p w14:paraId="4304EF6B" w14:textId="3F70A007" w:rsidR="007A3899" w:rsidRPr="00A70425" w:rsidRDefault="00440F1A" w:rsidP="00553949">
            <w:pPr>
              <w:spacing w:line="240" w:lineRule="auto"/>
              <w:ind w:right="-72"/>
              <w:jc w:val="right"/>
              <w:rPr>
                <w:rFonts w:cs="Arial"/>
                <w:sz w:val="18"/>
                <w:szCs w:val="18"/>
              </w:rPr>
            </w:pPr>
            <w:r w:rsidRPr="00A70425">
              <w:rPr>
                <w:rFonts w:cs="Arial"/>
                <w:sz w:val="18"/>
                <w:szCs w:val="18"/>
              </w:rPr>
              <w:t>72</w:t>
            </w:r>
            <w:r w:rsidR="00403362" w:rsidRPr="00A70425">
              <w:rPr>
                <w:rFonts w:cs="Arial"/>
                <w:sz w:val="18"/>
                <w:szCs w:val="18"/>
              </w:rPr>
              <w:t>6</w:t>
            </w:r>
          </w:p>
        </w:tc>
        <w:tc>
          <w:tcPr>
            <w:tcW w:w="1340" w:type="dxa"/>
            <w:vAlign w:val="bottom"/>
          </w:tcPr>
          <w:p w14:paraId="2F61BE7A" w14:textId="3BCE726F" w:rsidR="007A3899" w:rsidRPr="00A70425" w:rsidRDefault="007A3899" w:rsidP="00553949">
            <w:pPr>
              <w:spacing w:line="240" w:lineRule="auto"/>
              <w:ind w:right="-72"/>
              <w:jc w:val="right"/>
              <w:rPr>
                <w:rFonts w:cs="Arial"/>
                <w:sz w:val="18"/>
                <w:szCs w:val="18"/>
              </w:rPr>
            </w:pPr>
            <w:r w:rsidRPr="00A70425">
              <w:rPr>
                <w:rFonts w:cs="Arial"/>
                <w:sz w:val="18"/>
                <w:szCs w:val="18"/>
              </w:rPr>
              <w:t>1,493</w:t>
            </w:r>
          </w:p>
        </w:tc>
      </w:tr>
      <w:tr w:rsidR="007A3899" w:rsidRPr="00A70425" w14:paraId="33314757" w14:textId="77777777" w:rsidTr="00DF1686">
        <w:tc>
          <w:tcPr>
            <w:tcW w:w="4104" w:type="dxa"/>
            <w:vAlign w:val="bottom"/>
          </w:tcPr>
          <w:p w14:paraId="33ABFBFB" w14:textId="77777777" w:rsidR="007A3899" w:rsidRPr="00A70425" w:rsidRDefault="007A3899" w:rsidP="00553949">
            <w:pPr>
              <w:tabs>
                <w:tab w:val="left" w:pos="342"/>
              </w:tabs>
              <w:spacing w:line="240" w:lineRule="auto"/>
              <w:ind w:left="432" w:right="-45"/>
              <w:rPr>
                <w:rFonts w:cs="Arial"/>
                <w:sz w:val="18"/>
                <w:szCs w:val="18"/>
              </w:rPr>
            </w:pPr>
            <w:r w:rsidRPr="00A70425">
              <w:rPr>
                <w:rFonts w:cs="Arial"/>
                <w:sz w:val="18"/>
                <w:szCs w:val="18"/>
              </w:rPr>
              <w:t xml:space="preserve">   - related parties (Note 36.1)</w:t>
            </w:r>
          </w:p>
        </w:tc>
        <w:tc>
          <w:tcPr>
            <w:tcW w:w="1339" w:type="dxa"/>
            <w:vAlign w:val="bottom"/>
          </w:tcPr>
          <w:p w14:paraId="67EE9FE0" w14:textId="30435F5A" w:rsidR="007A3899" w:rsidRPr="00A70425" w:rsidRDefault="00440F1A" w:rsidP="00553949">
            <w:pPr>
              <w:spacing w:line="240" w:lineRule="auto"/>
              <w:ind w:right="-72"/>
              <w:jc w:val="right"/>
              <w:rPr>
                <w:rFonts w:cs="Arial"/>
                <w:sz w:val="18"/>
                <w:szCs w:val="18"/>
              </w:rPr>
            </w:pPr>
            <w:r w:rsidRPr="00A70425">
              <w:rPr>
                <w:rFonts w:cs="Arial"/>
                <w:sz w:val="18"/>
                <w:szCs w:val="18"/>
              </w:rPr>
              <w:t>215</w:t>
            </w:r>
          </w:p>
        </w:tc>
        <w:tc>
          <w:tcPr>
            <w:tcW w:w="1339" w:type="dxa"/>
            <w:vAlign w:val="bottom"/>
          </w:tcPr>
          <w:p w14:paraId="48785075" w14:textId="3613EDE8" w:rsidR="007A3899" w:rsidRPr="00A70425" w:rsidRDefault="007A3899" w:rsidP="00553949">
            <w:pPr>
              <w:spacing w:line="240" w:lineRule="auto"/>
              <w:ind w:right="-72"/>
              <w:jc w:val="right"/>
              <w:rPr>
                <w:rFonts w:cs="Arial"/>
                <w:sz w:val="18"/>
                <w:szCs w:val="18"/>
              </w:rPr>
            </w:pPr>
            <w:r w:rsidRPr="00A70425">
              <w:rPr>
                <w:rFonts w:cs="Arial"/>
                <w:sz w:val="18"/>
                <w:szCs w:val="18"/>
              </w:rPr>
              <w:t>217</w:t>
            </w:r>
          </w:p>
        </w:tc>
        <w:tc>
          <w:tcPr>
            <w:tcW w:w="1339" w:type="dxa"/>
            <w:vAlign w:val="bottom"/>
          </w:tcPr>
          <w:p w14:paraId="4AB36A8D" w14:textId="38CFC79F" w:rsidR="007A3899" w:rsidRPr="00A70425" w:rsidRDefault="00440F1A" w:rsidP="00553949">
            <w:pPr>
              <w:spacing w:line="240" w:lineRule="auto"/>
              <w:ind w:right="-72"/>
              <w:jc w:val="right"/>
              <w:rPr>
                <w:rFonts w:cs="Arial"/>
                <w:sz w:val="18"/>
                <w:szCs w:val="18"/>
              </w:rPr>
            </w:pPr>
            <w:r w:rsidRPr="00A70425">
              <w:rPr>
                <w:rFonts w:cs="Arial"/>
                <w:sz w:val="18"/>
                <w:szCs w:val="18"/>
              </w:rPr>
              <w:t>1,926</w:t>
            </w:r>
          </w:p>
        </w:tc>
        <w:tc>
          <w:tcPr>
            <w:tcW w:w="1340" w:type="dxa"/>
            <w:vAlign w:val="bottom"/>
          </w:tcPr>
          <w:p w14:paraId="600B7917" w14:textId="3F3C8FEB" w:rsidR="007A3899" w:rsidRPr="00A70425" w:rsidRDefault="007A3899" w:rsidP="00553949">
            <w:pPr>
              <w:spacing w:line="240" w:lineRule="auto"/>
              <w:ind w:right="-72"/>
              <w:jc w:val="right"/>
              <w:rPr>
                <w:rFonts w:cs="Arial"/>
                <w:sz w:val="18"/>
                <w:szCs w:val="18"/>
              </w:rPr>
            </w:pPr>
            <w:r w:rsidRPr="00A70425">
              <w:rPr>
                <w:rFonts w:cs="Arial"/>
                <w:sz w:val="18"/>
                <w:szCs w:val="18"/>
              </w:rPr>
              <w:t>1,830</w:t>
            </w:r>
          </w:p>
        </w:tc>
      </w:tr>
      <w:tr w:rsidR="007A3899" w:rsidRPr="00A70425" w14:paraId="7B30CFFB" w14:textId="77777777" w:rsidTr="00DF1686">
        <w:tc>
          <w:tcPr>
            <w:tcW w:w="4104" w:type="dxa"/>
            <w:vAlign w:val="bottom"/>
          </w:tcPr>
          <w:p w14:paraId="483BA83D" w14:textId="75110FC9" w:rsidR="007A3899" w:rsidRPr="00A70425" w:rsidRDefault="007A3899" w:rsidP="00553949">
            <w:pPr>
              <w:tabs>
                <w:tab w:val="left" w:pos="342"/>
              </w:tabs>
              <w:spacing w:line="240" w:lineRule="auto"/>
              <w:ind w:left="432" w:right="-45"/>
              <w:rPr>
                <w:rFonts w:cs="Arial"/>
                <w:sz w:val="18"/>
                <w:szCs w:val="18"/>
              </w:rPr>
            </w:pPr>
            <w:r w:rsidRPr="00A70425">
              <w:rPr>
                <w:rFonts w:cs="Arial"/>
                <w:sz w:val="18"/>
                <w:szCs w:val="18"/>
              </w:rPr>
              <w:t>Gain on bargain purchase (Note 21.2)</w:t>
            </w:r>
          </w:p>
        </w:tc>
        <w:tc>
          <w:tcPr>
            <w:tcW w:w="1339" w:type="dxa"/>
            <w:vAlign w:val="bottom"/>
          </w:tcPr>
          <w:p w14:paraId="33B216B6" w14:textId="23ADC741" w:rsidR="007A3899" w:rsidRPr="00A70425" w:rsidRDefault="00440F1A"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339" w:type="dxa"/>
            <w:vAlign w:val="bottom"/>
          </w:tcPr>
          <w:p w14:paraId="521E02D5" w14:textId="0A30E04B" w:rsidR="007A3899" w:rsidRPr="00A70425" w:rsidRDefault="007A3899" w:rsidP="00553949">
            <w:pPr>
              <w:pBdr>
                <w:bottom w:val="single" w:sz="4" w:space="1" w:color="auto"/>
              </w:pBdr>
              <w:spacing w:line="240" w:lineRule="auto"/>
              <w:ind w:right="-72"/>
              <w:jc w:val="right"/>
              <w:rPr>
                <w:rFonts w:cs="Arial"/>
                <w:sz w:val="18"/>
                <w:szCs w:val="18"/>
              </w:rPr>
            </w:pPr>
            <w:r w:rsidRPr="00A70425">
              <w:rPr>
                <w:rFonts w:cs="Arial"/>
                <w:sz w:val="18"/>
                <w:szCs w:val="18"/>
              </w:rPr>
              <w:t>947</w:t>
            </w:r>
          </w:p>
        </w:tc>
        <w:tc>
          <w:tcPr>
            <w:tcW w:w="1339" w:type="dxa"/>
            <w:vAlign w:val="bottom"/>
          </w:tcPr>
          <w:p w14:paraId="645F807D" w14:textId="1629E3D9" w:rsidR="007A3899" w:rsidRPr="00A70425" w:rsidRDefault="00440F1A"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340" w:type="dxa"/>
            <w:vAlign w:val="bottom"/>
          </w:tcPr>
          <w:p w14:paraId="3ED136D1" w14:textId="2986F06E" w:rsidR="007A3899" w:rsidRPr="00A70425" w:rsidRDefault="007A3899"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r>
      <w:tr w:rsidR="007A3899" w:rsidRPr="00A70425" w14:paraId="543D72AA" w14:textId="77777777" w:rsidTr="00DF1686">
        <w:tc>
          <w:tcPr>
            <w:tcW w:w="4104" w:type="dxa"/>
            <w:vAlign w:val="bottom"/>
          </w:tcPr>
          <w:p w14:paraId="048AA23C" w14:textId="77777777" w:rsidR="007A3899" w:rsidRPr="00A70425" w:rsidRDefault="007A3899"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0"/>
                <w:szCs w:val="10"/>
                <w:u w:val="single"/>
              </w:rPr>
            </w:pPr>
          </w:p>
        </w:tc>
        <w:tc>
          <w:tcPr>
            <w:tcW w:w="1339" w:type="dxa"/>
            <w:vAlign w:val="bottom"/>
          </w:tcPr>
          <w:p w14:paraId="557E922A" w14:textId="77777777" w:rsidR="007A3899" w:rsidRPr="00A70425" w:rsidRDefault="007A3899" w:rsidP="00553949">
            <w:pPr>
              <w:spacing w:line="240" w:lineRule="auto"/>
              <w:ind w:right="-72"/>
              <w:jc w:val="right"/>
              <w:rPr>
                <w:rFonts w:cs="Arial"/>
                <w:sz w:val="10"/>
                <w:szCs w:val="10"/>
              </w:rPr>
            </w:pPr>
          </w:p>
        </w:tc>
        <w:tc>
          <w:tcPr>
            <w:tcW w:w="1339" w:type="dxa"/>
            <w:vAlign w:val="bottom"/>
          </w:tcPr>
          <w:p w14:paraId="73BA4233" w14:textId="77777777" w:rsidR="007A3899" w:rsidRPr="00A70425" w:rsidRDefault="007A3899" w:rsidP="00553949">
            <w:pPr>
              <w:spacing w:line="240" w:lineRule="auto"/>
              <w:ind w:right="-72"/>
              <w:jc w:val="right"/>
              <w:rPr>
                <w:rFonts w:cs="Arial"/>
                <w:sz w:val="10"/>
                <w:szCs w:val="10"/>
              </w:rPr>
            </w:pPr>
          </w:p>
        </w:tc>
        <w:tc>
          <w:tcPr>
            <w:tcW w:w="1339" w:type="dxa"/>
            <w:vAlign w:val="bottom"/>
          </w:tcPr>
          <w:p w14:paraId="4B8AA2C7" w14:textId="77777777" w:rsidR="007A3899" w:rsidRPr="00A70425" w:rsidRDefault="007A3899" w:rsidP="00553949">
            <w:pPr>
              <w:spacing w:line="240" w:lineRule="auto"/>
              <w:ind w:right="-72"/>
              <w:jc w:val="right"/>
              <w:rPr>
                <w:rFonts w:cs="Arial"/>
                <w:sz w:val="10"/>
                <w:szCs w:val="10"/>
              </w:rPr>
            </w:pPr>
          </w:p>
        </w:tc>
        <w:tc>
          <w:tcPr>
            <w:tcW w:w="1340" w:type="dxa"/>
            <w:vAlign w:val="bottom"/>
          </w:tcPr>
          <w:p w14:paraId="209376B3" w14:textId="77777777" w:rsidR="007A3899" w:rsidRPr="00A70425" w:rsidRDefault="007A3899" w:rsidP="00553949">
            <w:pPr>
              <w:spacing w:line="240" w:lineRule="auto"/>
              <w:ind w:right="-72"/>
              <w:jc w:val="right"/>
              <w:rPr>
                <w:rFonts w:cs="Arial"/>
                <w:sz w:val="10"/>
                <w:szCs w:val="10"/>
              </w:rPr>
            </w:pPr>
          </w:p>
        </w:tc>
      </w:tr>
      <w:tr w:rsidR="007A3899" w:rsidRPr="00A70425" w14:paraId="28D1860A" w14:textId="77777777" w:rsidTr="00DF1686">
        <w:trPr>
          <w:trHeight w:val="68"/>
        </w:trPr>
        <w:tc>
          <w:tcPr>
            <w:tcW w:w="4104" w:type="dxa"/>
            <w:vAlign w:val="bottom"/>
          </w:tcPr>
          <w:p w14:paraId="5464C217" w14:textId="77777777" w:rsidR="007A3899" w:rsidRPr="00A70425" w:rsidRDefault="007A3899" w:rsidP="00553949">
            <w:pPr>
              <w:tabs>
                <w:tab w:val="left" w:pos="342"/>
              </w:tabs>
              <w:spacing w:line="240" w:lineRule="auto"/>
              <w:ind w:left="432" w:right="-45"/>
              <w:rPr>
                <w:rFonts w:cs="Arial"/>
                <w:sz w:val="18"/>
                <w:szCs w:val="18"/>
              </w:rPr>
            </w:pPr>
          </w:p>
        </w:tc>
        <w:tc>
          <w:tcPr>
            <w:tcW w:w="1339" w:type="dxa"/>
            <w:vAlign w:val="bottom"/>
          </w:tcPr>
          <w:p w14:paraId="3876E07F" w14:textId="48F550CF" w:rsidR="007A3899" w:rsidRPr="00A70425" w:rsidRDefault="00440F1A" w:rsidP="00553949">
            <w:pPr>
              <w:pBdr>
                <w:bottom w:val="double" w:sz="4" w:space="1" w:color="auto"/>
              </w:pBdr>
              <w:spacing w:line="240" w:lineRule="auto"/>
              <w:ind w:right="-72"/>
              <w:jc w:val="right"/>
              <w:rPr>
                <w:rFonts w:cs="Arial"/>
                <w:sz w:val="18"/>
                <w:szCs w:val="18"/>
              </w:rPr>
            </w:pPr>
            <w:r w:rsidRPr="00A70425">
              <w:rPr>
                <w:rFonts w:cs="Arial"/>
                <w:sz w:val="18"/>
                <w:szCs w:val="18"/>
              </w:rPr>
              <w:t>21,563</w:t>
            </w:r>
          </w:p>
        </w:tc>
        <w:tc>
          <w:tcPr>
            <w:tcW w:w="1339" w:type="dxa"/>
            <w:vAlign w:val="bottom"/>
          </w:tcPr>
          <w:p w14:paraId="438F3071" w14:textId="35B940B3" w:rsidR="007A3899" w:rsidRPr="00A70425" w:rsidRDefault="007A3899" w:rsidP="00553949">
            <w:pPr>
              <w:pBdr>
                <w:bottom w:val="double" w:sz="4" w:space="1" w:color="auto"/>
              </w:pBdr>
              <w:spacing w:line="240" w:lineRule="auto"/>
              <w:ind w:right="-72"/>
              <w:jc w:val="right"/>
              <w:rPr>
                <w:rFonts w:cs="Arial"/>
                <w:sz w:val="18"/>
                <w:szCs w:val="18"/>
              </w:rPr>
            </w:pPr>
            <w:r w:rsidRPr="00A70425">
              <w:rPr>
                <w:rFonts w:cs="Arial"/>
                <w:sz w:val="18"/>
                <w:szCs w:val="18"/>
              </w:rPr>
              <w:t>26,831</w:t>
            </w:r>
          </w:p>
        </w:tc>
        <w:tc>
          <w:tcPr>
            <w:tcW w:w="1339" w:type="dxa"/>
            <w:vAlign w:val="bottom"/>
          </w:tcPr>
          <w:p w14:paraId="674243C1" w14:textId="524D3818" w:rsidR="007A3899" w:rsidRPr="00A70425" w:rsidRDefault="00440F1A" w:rsidP="00553949">
            <w:pPr>
              <w:pBdr>
                <w:bottom w:val="double" w:sz="4" w:space="1" w:color="auto"/>
              </w:pBdr>
              <w:spacing w:line="240" w:lineRule="auto"/>
              <w:ind w:right="-72"/>
              <w:jc w:val="right"/>
              <w:rPr>
                <w:rFonts w:cs="Arial"/>
                <w:sz w:val="18"/>
                <w:szCs w:val="18"/>
                <w:lang w:val="en-US"/>
              </w:rPr>
            </w:pPr>
            <w:r w:rsidRPr="00A70425">
              <w:rPr>
                <w:rFonts w:cs="Arial"/>
                <w:sz w:val="18"/>
                <w:szCs w:val="18"/>
              </w:rPr>
              <w:t>67,79</w:t>
            </w:r>
            <w:r w:rsidR="00403362" w:rsidRPr="00A70425">
              <w:rPr>
                <w:rFonts w:cs="Arial"/>
                <w:sz w:val="18"/>
                <w:szCs w:val="18"/>
              </w:rPr>
              <w:t>3</w:t>
            </w:r>
          </w:p>
        </w:tc>
        <w:tc>
          <w:tcPr>
            <w:tcW w:w="1340" w:type="dxa"/>
            <w:vAlign w:val="bottom"/>
          </w:tcPr>
          <w:p w14:paraId="742E21BF" w14:textId="18ED22A6" w:rsidR="007A3899" w:rsidRPr="00A70425" w:rsidRDefault="007A3899" w:rsidP="00553949">
            <w:pPr>
              <w:pBdr>
                <w:bottom w:val="double" w:sz="4" w:space="1" w:color="auto"/>
              </w:pBdr>
              <w:spacing w:line="240" w:lineRule="auto"/>
              <w:ind w:right="-72"/>
              <w:jc w:val="right"/>
              <w:rPr>
                <w:rFonts w:cs="Arial"/>
                <w:sz w:val="18"/>
                <w:szCs w:val="18"/>
              </w:rPr>
            </w:pPr>
            <w:r w:rsidRPr="00A70425">
              <w:rPr>
                <w:rFonts w:cs="Arial"/>
                <w:sz w:val="18"/>
                <w:szCs w:val="18"/>
              </w:rPr>
              <w:t>92,320</w:t>
            </w:r>
          </w:p>
        </w:tc>
      </w:tr>
    </w:tbl>
    <w:p w14:paraId="22E52FA9" w14:textId="77777777" w:rsidR="00553949" w:rsidRPr="00786945" w:rsidRDefault="00553949" w:rsidP="00553949">
      <w:pPr>
        <w:spacing w:line="240" w:lineRule="auto"/>
        <w:ind w:left="540" w:hanging="526"/>
        <w:jc w:val="thaiDistribute"/>
        <w:rPr>
          <w:rFonts w:cs="Arial"/>
          <w:b/>
          <w:bCs/>
          <w:sz w:val="14"/>
          <w:szCs w:val="14"/>
        </w:rPr>
      </w:pPr>
    </w:p>
    <w:p w14:paraId="4A53117B" w14:textId="77777777" w:rsidR="00553949" w:rsidRPr="00786945" w:rsidRDefault="00553949" w:rsidP="00553949">
      <w:pPr>
        <w:spacing w:line="240" w:lineRule="auto"/>
        <w:ind w:left="540" w:hanging="526"/>
        <w:jc w:val="thaiDistribute"/>
        <w:rPr>
          <w:rFonts w:cs="Arial"/>
          <w:b/>
          <w:bCs/>
          <w:sz w:val="14"/>
          <w:szCs w:val="14"/>
        </w:rPr>
      </w:pPr>
    </w:p>
    <w:p w14:paraId="767096CD" w14:textId="4D622C87" w:rsidR="00DF1686" w:rsidRPr="00A70425" w:rsidRDefault="00DF1686" w:rsidP="00553949">
      <w:pPr>
        <w:spacing w:line="240" w:lineRule="auto"/>
        <w:ind w:left="540" w:hanging="526"/>
        <w:jc w:val="thaiDistribute"/>
        <w:rPr>
          <w:rFonts w:cs="Arial"/>
          <w:b/>
          <w:bCs/>
          <w:sz w:val="18"/>
          <w:szCs w:val="18"/>
        </w:rPr>
      </w:pPr>
      <w:r w:rsidRPr="00A70425">
        <w:rPr>
          <w:rFonts w:cs="Arial"/>
          <w:b/>
          <w:bCs/>
          <w:sz w:val="18"/>
          <w:szCs w:val="18"/>
        </w:rPr>
        <w:t>31</w:t>
      </w:r>
      <w:r w:rsidRPr="00A70425">
        <w:rPr>
          <w:rFonts w:cs="Arial"/>
          <w:b/>
          <w:bCs/>
          <w:sz w:val="18"/>
          <w:szCs w:val="18"/>
        </w:rPr>
        <w:tab/>
        <w:t>Expense by nature</w:t>
      </w:r>
    </w:p>
    <w:p w14:paraId="74F4AEE6" w14:textId="77777777" w:rsidR="00E4436B" w:rsidRPr="00786945" w:rsidRDefault="00E4436B" w:rsidP="00553949">
      <w:pPr>
        <w:spacing w:line="240" w:lineRule="auto"/>
        <w:ind w:left="540"/>
        <w:rPr>
          <w:rFonts w:cs="Arial"/>
          <w:sz w:val="14"/>
          <w:szCs w:val="14"/>
        </w:rPr>
      </w:pPr>
    </w:p>
    <w:p w14:paraId="4DB98A6F" w14:textId="77777777" w:rsidR="00E4436B" w:rsidRPr="00786945" w:rsidRDefault="00E4436B" w:rsidP="00553949">
      <w:pPr>
        <w:spacing w:line="240" w:lineRule="auto"/>
        <w:ind w:left="540"/>
        <w:rPr>
          <w:rFonts w:cs="Arial"/>
          <w:sz w:val="14"/>
          <w:szCs w:val="14"/>
        </w:rPr>
      </w:pPr>
    </w:p>
    <w:p w14:paraId="0085C2E7" w14:textId="69E6939B" w:rsidR="00DF1686" w:rsidRPr="00A70425" w:rsidRDefault="00DF1686" w:rsidP="00553949">
      <w:pPr>
        <w:spacing w:line="240" w:lineRule="auto"/>
        <w:ind w:left="540"/>
        <w:rPr>
          <w:rFonts w:cs="Arial"/>
          <w:sz w:val="18"/>
          <w:szCs w:val="18"/>
        </w:rPr>
      </w:pPr>
      <w:r w:rsidRPr="00A70425">
        <w:rPr>
          <w:rFonts w:cs="Arial"/>
          <w:sz w:val="18"/>
          <w:szCs w:val="18"/>
        </w:rPr>
        <w:t>The following expenditures, classified by nature, have been charged in arriving at the operating profit (loss).</w:t>
      </w:r>
    </w:p>
    <w:p w14:paraId="2692CEFE" w14:textId="77777777" w:rsidR="00DF1686" w:rsidRPr="00786945" w:rsidRDefault="00DF1686" w:rsidP="00553949">
      <w:pPr>
        <w:spacing w:line="240" w:lineRule="auto"/>
        <w:ind w:left="540"/>
        <w:rPr>
          <w:rFonts w:cs="Arial"/>
          <w:sz w:val="14"/>
          <w:szCs w:val="14"/>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A70425" w14:paraId="2BDF47C4" w14:textId="77777777" w:rsidTr="00DF1686">
        <w:tc>
          <w:tcPr>
            <w:tcW w:w="4104" w:type="dxa"/>
          </w:tcPr>
          <w:p w14:paraId="691BAD28"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14:paraId="65CEB66D"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4639627E"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679" w:type="dxa"/>
            <w:gridSpan w:val="2"/>
          </w:tcPr>
          <w:p w14:paraId="22844F05"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Separate</w:t>
            </w:r>
          </w:p>
          <w:p w14:paraId="48D84516"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DF1686" w:rsidRPr="00A70425" w14:paraId="0EB3E9BD" w14:textId="77777777" w:rsidTr="00DF1686">
        <w:tc>
          <w:tcPr>
            <w:tcW w:w="4104" w:type="dxa"/>
          </w:tcPr>
          <w:p w14:paraId="2FD0FDD3"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7FA65666" w14:textId="60C8376B"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39" w:type="dxa"/>
            <w:vAlign w:val="bottom"/>
          </w:tcPr>
          <w:p w14:paraId="2B4D8396" w14:textId="46E1D8E1"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39" w:type="dxa"/>
            <w:vAlign w:val="bottom"/>
          </w:tcPr>
          <w:p w14:paraId="57BDE722" w14:textId="16D7CB95"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40" w:type="dxa"/>
            <w:vAlign w:val="bottom"/>
          </w:tcPr>
          <w:p w14:paraId="2B58F4CB" w14:textId="6E759A6C"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DF1686" w:rsidRPr="00A70425" w14:paraId="22463834" w14:textId="77777777" w:rsidTr="00DF1686">
        <w:tc>
          <w:tcPr>
            <w:tcW w:w="4104" w:type="dxa"/>
          </w:tcPr>
          <w:p w14:paraId="271AB0E8"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14:paraId="4601856E"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43689BEF"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1F330AE6"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40" w:type="dxa"/>
          </w:tcPr>
          <w:p w14:paraId="0435E2B0"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DF1686" w:rsidRPr="00A70425" w14:paraId="589DFE0A" w14:textId="77777777" w:rsidTr="00DF1686">
        <w:tc>
          <w:tcPr>
            <w:tcW w:w="4104" w:type="dxa"/>
          </w:tcPr>
          <w:p w14:paraId="7AE6FA8E"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0"/>
                <w:szCs w:val="10"/>
              </w:rPr>
            </w:pPr>
          </w:p>
        </w:tc>
        <w:tc>
          <w:tcPr>
            <w:tcW w:w="1339" w:type="dxa"/>
            <w:shd w:val="clear" w:color="auto" w:fill="auto"/>
          </w:tcPr>
          <w:p w14:paraId="0A27075C"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39" w:type="dxa"/>
          </w:tcPr>
          <w:p w14:paraId="16520BF2"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39" w:type="dxa"/>
          </w:tcPr>
          <w:p w14:paraId="64A10D3E"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40" w:type="dxa"/>
          </w:tcPr>
          <w:p w14:paraId="1185E48F"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7A3899" w:rsidRPr="00A70425" w14:paraId="529BE1A7" w14:textId="77777777" w:rsidTr="00DF1686">
        <w:tc>
          <w:tcPr>
            <w:tcW w:w="4104" w:type="dxa"/>
            <w:vAlign w:val="bottom"/>
          </w:tcPr>
          <w:p w14:paraId="4027B966" w14:textId="600D9D87" w:rsidR="007A3899" w:rsidRPr="00A70425" w:rsidRDefault="007A3899" w:rsidP="00553949">
            <w:pPr>
              <w:tabs>
                <w:tab w:val="left" w:pos="342"/>
              </w:tabs>
              <w:spacing w:line="240" w:lineRule="auto"/>
              <w:ind w:left="432" w:right="-45"/>
              <w:rPr>
                <w:rFonts w:cs="Arial"/>
                <w:sz w:val="18"/>
                <w:szCs w:val="18"/>
                <w:rtl/>
                <w:cs/>
                <w:lang w:bidi="th-TH"/>
              </w:rPr>
            </w:pPr>
            <w:r w:rsidRPr="00A70425">
              <w:rPr>
                <w:rFonts w:cs="Arial"/>
                <w:sz w:val="18"/>
                <w:szCs w:val="18"/>
              </w:rPr>
              <w:t>Depreciation</w:t>
            </w:r>
            <w:r w:rsidRPr="00A70425">
              <w:rPr>
                <w:rFonts w:cs="Arial"/>
                <w:sz w:val="18"/>
                <w:szCs w:val="18"/>
                <w:cs/>
                <w:lang w:bidi="th-TH"/>
              </w:rPr>
              <w:t xml:space="preserve"> </w:t>
            </w:r>
            <w:r w:rsidRPr="00A70425">
              <w:rPr>
                <w:rFonts w:cs="Arial"/>
                <w:sz w:val="18"/>
                <w:szCs w:val="18"/>
                <w:lang w:bidi="th-TH"/>
              </w:rPr>
              <w:t>(Note 18,19)</w:t>
            </w:r>
          </w:p>
        </w:tc>
        <w:tc>
          <w:tcPr>
            <w:tcW w:w="1339" w:type="dxa"/>
            <w:vAlign w:val="bottom"/>
          </w:tcPr>
          <w:p w14:paraId="4F0049E2" w14:textId="7BBF0D8D" w:rsidR="007A3899" w:rsidRPr="00A70425" w:rsidRDefault="00D8693D" w:rsidP="00553949">
            <w:pPr>
              <w:spacing w:line="240" w:lineRule="auto"/>
              <w:ind w:right="-72"/>
              <w:jc w:val="right"/>
              <w:rPr>
                <w:rFonts w:cs="Arial"/>
                <w:sz w:val="18"/>
                <w:szCs w:val="18"/>
              </w:rPr>
            </w:pPr>
            <w:r w:rsidRPr="00A70425">
              <w:rPr>
                <w:rFonts w:cs="Arial"/>
                <w:sz w:val="18"/>
                <w:szCs w:val="18"/>
              </w:rPr>
              <w:t>154,810</w:t>
            </w:r>
          </w:p>
        </w:tc>
        <w:tc>
          <w:tcPr>
            <w:tcW w:w="1339" w:type="dxa"/>
            <w:vAlign w:val="bottom"/>
          </w:tcPr>
          <w:p w14:paraId="591F360C" w14:textId="39CD9D23" w:rsidR="007A3899" w:rsidRPr="00A70425" w:rsidRDefault="007A3899" w:rsidP="00553949">
            <w:pPr>
              <w:spacing w:line="240" w:lineRule="auto"/>
              <w:ind w:right="-72"/>
              <w:jc w:val="right"/>
              <w:rPr>
                <w:rFonts w:cs="Arial"/>
                <w:sz w:val="18"/>
                <w:szCs w:val="18"/>
              </w:rPr>
            </w:pPr>
            <w:r w:rsidRPr="00A70425">
              <w:rPr>
                <w:rFonts w:cs="Arial"/>
                <w:sz w:val="18"/>
                <w:szCs w:val="18"/>
              </w:rPr>
              <w:t>118,922</w:t>
            </w:r>
          </w:p>
        </w:tc>
        <w:tc>
          <w:tcPr>
            <w:tcW w:w="1339" w:type="dxa"/>
            <w:vAlign w:val="bottom"/>
          </w:tcPr>
          <w:p w14:paraId="1D69471F" w14:textId="40621355" w:rsidR="007A3899" w:rsidRPr="00A70425" w:rsidRDefault="00440F1A" w:rsidP="00553949">
            <w:pPr>
              <w:spacing w:line="240" w:lineRule="auto"/>
              <w:ind w:right="-72"/>
              <w:jc w:val="right"/>
              <w:rPr>
                <w:rFonts w:cs="Arial"/>
                <w:sz w:val="18"/>
                <w:szCs w:val="18"/>
              </w:rPr>
            </w:pPr>
            <w:r w:rsidRPr="00A70425">
              <w:rPr>
                <w:rFonts w:cs="Arial"/>
                <w:sz w:val="18"/>
                <w:szCs w:val="18"/>
              </w:rPr>
              <w:t>4,042</w:t>
            </w:r>
          </w:p>
        </w:tc>
        <w:tc>
          <w:tcPr>
            <w:tcW w:w="1340" w:type="dxa"/>
            <w:vAlign w:val="bottom"/>
          </w:tcPr>
          <w:p w14:paraId="6ADA4527" w14:textId="3A4B8E33" w:rsidR="007A3899" w:rsidRPr="00A70425" w:rsidRDefault="007A3899" w:rsidP="00553949">
            <w:pPr>
              <w:spacing w:line="240" w:lineRule="auto"/>
              <w:ind w:right="-72"/>
              <w:jc w:val="right"/>
              <w:rPr>
                <w:rFonts w:cs="Arial"/>
                <w:sz w:val="18"/>
                <w:szCs w:val="18"/>
              </w:rPr>
            </w:pPr>
            <w:r w:rsidRPr="00A70425">
              <w:rPr>
                <w:rFonts w:cs="Arial"/>
                <w:sz w:val="18"/>
                <w:szCs w:val="18"/>
              </w:rPr>
              <w:t>3,691</w:t>
            </w:r>
          </w:p>
        </w:tc>
      </w:tr>
      <w:tr w:rsidR="007A3899" w:rsidRPr="00A70425" w14:paraId="57ABB29D" w14:textId="77777777" w:rsidTr="00DF1686">
        <w:tc>
          <w:tcPr>
            <w:tcW w:w="4104" w:type="dxa"/>
            <w:vAlign w:val="bottom"/>
          </w:tcPr>
          <w:p w14:paraId="412CA081" w14:textId="77777777" w:rsidR="007A3899" w:rsidRPr="00A70425" w:rsidRDefault="007A3899" w:rsidP="00553949">
            <w:pPr>
              <w:tabs>
                <w:tab w:val="left" w:pos="342"/>
              </w:tabs>
              <w:spacing w:line="240" w:lineRule="auto"/>
              <w:ind w:left="432" w:right="-45"/>
              <w:rPr>
                <w:rFonts w:cs="Arial"/>
                <w:sz w:val="18"/>
                <w:szCs w:val="18"/>
              </w:rPr>
            </w:pPr>
            <w:r w:rsidRPr="00A70425">
              <w:rPr>
                <w:rFonts w:cs="Arial"/>
                <w:sz w:val="18"/>
                <w:szCs w:val="18"/>
              </w:rPr>
              <w:t>Professional and advisory fee</w:t>
            </w:r>
          </w:p>
        </w:tc>
        <w:tc>
          <w:tcPr>
            <w:tcW w:w="1339" w:type="dxa"/>
            <w:vAlign w:val="bottom"/>
          </w:tcPr>
          <w:p w14:paraId="681650B9" w14:textId="17E06627" w:rsidR="007A3899" w:rsidRPr="00A70425" w:rsidRDefault="00440F1A" w:rsidP="00553949">
            <w:pPr>
              <w:spacing w:line="240" w:lineRule="auto"/>
              <w:ind w:right="-72"/>
              <w:jc w:val="right"/>
              <w:rPr>
                <w:rFonts w:cs="Arial"/>
                <w:sz w:val="18"/>
                <w:szCs w:val="18"/>
              </w:rPr>
            </w:pPr>
            <w:r w:rsidRPr="00A70425">
              <w:rPr>
                <w:rFonts w:cs="Arial"/>
                <w:sz w:val="18"/>
                <w:szCs w:val="18"/>
              </w:rPr>
              <w:t>37,886</w:t>
            </w:r>
          </w:p>
        </w:tc>
        <w:tc>
          <w:tcPr>
            <w:tcW w:w="1339" w:type="dxa"/>
            <w:vAlign w:val="bottom"/>
          </w:tcPr>
          <w:p w14:paraId="3B23BD92" w14:textId="710BA85C" w:rsidR="007A3899" w:rsidRPr="00A70425" w:rsidRDefault="007A3899" w:rsidP="00553949">
            <w:pPr>
              <w:spacing w:line="240" w:lineRule="auto"/>
              <w:ind w:right="-72"/>
              <w:jc w:val="right"/>
              <w:rPr>
                <w:rFonts w:cs="Arial"/>
                <w:sz w:val="18"/>
                <w:szCs w:val="18"/>
              </w:rPr>
            </w:pPr>
            <w:r w:rsidRPr="00A70425">
              <w:rPr>
                <w:rFonts w:cs="Arial"/>
                <w:sz w:val="18"/>
                <w:szCs w:val="18"/>
              </w:rPr>
              <w:t>55,872</w:t>
            </w:r>
          </w:p>
        </w:tc>
        <w:tc>
          <w:tcPr>
            <w:tcW w:w="1339" w:type="dxa"/>
            <w:vAlign w:val="bottom"/>
          </w:tcPr>
          <w:p w14:paraId="652C673F" w14:textId="66B4978A" w:rsidR="007A3899" w:rsidRPr="00A70425" w:rsidRDefault="00440F1A" w:rsidP="00553949">
            <w:pPr>
              <w:spacing w:line="240" w:lineRule="auto"/>
              <w:ind w:right="-72"/>
              <w:jc w:val="right"/>
              <w:rPr>
                <w:rFonts w:cs="Arial"/>
                <w:sz w:val="18"/>
                <w:szCs w:val="18"/>
              </w:rPr>
            </w:pPr>
            <w:r w:rsidRPr="00A70425">
              <w:rPr>
                <w:rFonts w:cs="Arial"/>
                <w:sz w:val="18"/>
                <w:szCs w:val="18"/>
              </w:rPr>
              <w:t>5,379</w:t>
            </w:r>
          </w:p>
        </w:tc>
        <w:tc>
          <w:tcPr>
            <w:tcW w:w="1340" w:type="dxa"/>
            <w:vAlign w:val="bottom"/>
          </w:tcPr>
          <w:p w14:paraId="7381DA96" w14:textId="7C1E5AAC" w:rsidR="007A3899" w:rsidRPr="00A70425" w:rsidRDefault="007A3899" w:rsidP="00553949">
            <w:pPr>
              <w:spacing w:line="240" w:lineRule="auto"/>
              <w:ind w:right="-72"/>
              <w:jc w:val="right"/>
              <w:rPr>
                <w:rFonts w:cs="Arial"/>
                <w:sz w:val="18"/>
                <w:szCs w:val="18"/>
              </w:rPr>
            </w:pPr>
            <w:r w:rsidRPr="00A70425">
              <w:rPr>
                <w:rFonts w:cs="Arial"/>
                <w:sz w:val="18"/>
                <w:szCs w:val="18"/>
              </w:rPr>
              <w:t>6,393</w:t>
            </w:r>
          </w:p>
        </w:tc>
      </w:tr>
      <w:tr w:rsidR="007A3899" w:rsidRPr="00A70425" w14:paraId="5B2DF81F" w14:textId="77777777" w:rsidTr="00DF1686">
        <w:tc>
          <w:tcPr>
            <w:tcW w:w="4104" w:type="dxa"/>
            <w:vAlign w:val="bottom"/>
          </w:tcPr>
          <w:p w14:paraId="70F01044" w14:textId="77777777" w:rsidR="007A3899" w:rsidRPr="00A70425" w:rsidRDefault="007A3899" w:rsidP="00553949">
            <w:pPr>
              <w:tabs>
                <w:tab w:val="left" w:pos="342"/>
              </w:tabs>
              <w:spacing w:line="240" w:lineRule="auto"/>
              <w:ind w:left="432" w:right="-45"/>
              <w:rPr>
                <w:rFonts w:cs="Arial"/>
                <w:sz w:val="18"/>
                <w:szCs w:val="18"/>
                <w:rtl/>
                <w:cs/>
              </w:rPr>
            </w:pPr>
            <w:r w:rsidRPr="00A70425">
              <w:rPr>
                <w:rFonts w:cs="Arial"/>
                <w:sz w:val="18"/>
                <w:szCs w:val="18"/>
              </w:rPr>
              <w:t>Salary, wages and employee benefits</w:t>
            </w:r>
          </w:p>
        </w:tc>
        <w:tc>
          <w:tcPr>
            <w:tcW w:w="1339" w:type="dxa"/>
            <w:vAlign w:val="bottom"/>
          </w:tcPr>
          <w:p w14:paraId="44ACFBBC" w14:textId="20C74185" w:rsidR="007A3899" w:rsidRPr="00A70425" w:rsidRDefault="00440F1A" w:rsidP="00553949">
            <w:pPr>
              <w:spacing w:line="240" w:lineRule="auto"/>
              <w:ind w:right="-72"/>
              <w:jc w:val="right"/>
              <w:rPr>
                <w:rFonts w:cs="Arial"/>
                <w:sz w:val="18"/>
                <w:szCs w:val="18"/>
              </w:rPr>
            </w:pPr>
            <w:r w:rsidRPr="00A70425">
              <w:rPr>
                <w:rFonts w:cs="Arial"/>
                <w:sz w:val="18"/>
                <w:szCs w:val="18"/>
              </w:rPr>
              <w:t>101,202</w:t>
            </w:r>
          </w:p>
        </w:tc>
        <w:tc>
          <w:tcPr>
            <w:tcW w:w="1339" w:type="dxa"/>
            <w:vAlign w:val="bottom"/>
          </w:tcPr>
          <w:p w14:paraId="3B423F07" w14:textId="230CF710" w:rsidR="007A3899" w:rsidRPr="00A70425" w:rsidRDefault="007A3899" w:rsidP="00553949">
            <w:pPr>
              <w:spacing w:line="240" w:lineRule="auto"/>
              <w:ind w:right="-72"/>
              <w:jc w:val="right"/>
              <w:rPr>
                <w:rFonts w:cs="Arial"/>
                <w:sz w:val="18"/>
                <w:szCs w:val="18"/>
              </w:rPr>
            </w:pPr>
            <w:r w:rsidRPr="00A70425">
              <w:rPr>
                <w:rFonts w:cs="Arial"/>
                <w:sz w:val="18"/>
                <w:szCs w:val="18"/>
              </w:rPr>
              <w:t>81,836</w:t>
            </w:r>
          </w:p>
        </w:tc>
        <w:tc>
          <w:tcPr>
            <w:tcW w:w="1339" w:type="dxa"/>
            <w:vAlign w:val="bottom"/>
          </w:tcPr>
          <w:p w14:paraId="7778C050" w14:textId="2463DD28" w:rsidR="007A3899" w:rsidRPr="00A70425" w:rsidRDefault="00440F1A" w:rsidP="00553949">
            <w:pPr>
              <w:spacing w:line="240" w:lineRule="auto"/>
              <w:ind w:right="-72"/>
              <w:jc w:val="right"/>
              <w:rPr>
                <w:rFonts w:cs="Arial"/>
                <w:sz w:val="18"/>
                <w:szCs w:val="18"/>
              </w:rPr>
            </w:pPr>
            <w:r w:rsidRPr="00A70425">
              <w:rPr>
                <w:rFonts w:cs="Arial"/>
                <w:sz w:val="18"/>
                <w:szCs w:val="18"/>
              </w:rPr>
              <w:t>74,475</w:t>
            </w:r>
          </w:p>
        </w:tc>
        <w:tc>
          <w:tcPr>
            <w:tcW w:w="1340" w:type="dxa"/>
            <w:vAlign w:val="bottom"/>
          </w:tcPr>
          <w:p w14:paraId="6E76B5EB" w14:textId="3BD0CAB8" w:rsidR="007A3899" w:rsidRPr="00A70425" w:rsidRDefault="007A3899" w:rsidP="00553949">
            <w:pPr>
              <w:spacing w:line="240" w:lineRule="auto"/>
              <w:ind w:right="-72"/>
              <w:jc w:val="right"/>
              <w:rPr>
                <w:rFonts w:cs="Arial"/>
                <w:sz w:val="18"/>
                <w:szCs w:val="18"/>
              </w:rPr>
            </w:pPr>
            <w:r w:rsidRPr="00A70425">
              <w:rPr>
                <w:rFonts w:cs="Arial"/>
                <w:sz w:val="18"/>
                <w:szCs w:val="18"/>
              </w:rPr>
              <w:t>62,875</w:t>
            </w:r>
          </w:p>
        </w:tc>
      </w:tr>
      <w:tr w:rsidR="007A3899" w:rsidRPr="00A70425" w14:paraId="1B908095" w14:textId="77777777" w:rsidTr="00DF1686">
        <w:tc>
          <w:tcPr>
            <w:tcW w:w="4104" w:type="dxa"/>
            <w:vAlign w:val="bottom"/>
          </w:tcPr>
          <w:p w14:paraId="0D94B1EE" w14:textId="7BE0A075" w:rsidR="007A3899" w:rsidRPr="00A70425" w:rsidRDefault="007A3899" w:rsidP="00553949">
            <w:pPr>
              <w:tabs>
                <w:tab w:val="left" w:pos="342"/>
              </w:tabs>
              <w:spacing w:line="240" w:lineRule="auto"/>
              <w:ind w:left="432" w:right="-45"/>
              <w:rPr>
                <w:rFonts w:cs="Arial"/>
                <w:spacing w:val="-5"/>
                <w:sz w:val="18"/>
                <w:szCs w:val="18"/>
                <w:rtl/>
                <w:cs/>
              </w:rPr>
            </w:pPr>
            <w:r w:rsidRPr="00A70425">
              <w:rPr>
                <w:rFonts w:cs="Arial"/>
                <w:spacing w:val="-5"/>
                <w:sz w:val="18"/>
                <w:szCs w:val="18"/>
              </w:rPr>
              <w:t>Amortisation of intangible assets (Note 20)</w:t>
            </w:r>
          </w:p>
        </w:tc>
        <w:tc>
          <w:tcPr>
            <w:tcW w:w="1339" w:type="dxa"/>
            <w:vAlign w:val="bottom"/>
          </w:tcPr>
          <w:p w14:paraId="1C7AA3D2" w14:textId="6C86DEA2" w:rsidR="007A3899" w:rsidRPr="00A70425" w:rsidRDefault="00D8693D" w:rsidP="00553949">
            <w:pPr>
              <w:spacing w:line="240" w:lineRule="auto"/>
              <w:ind w:right="-72"/>
              <w:jc w:val="right"/>
              <w:rPr>
                <w:rFonts w:cs="Arial"/>
                <w:sz w:val="18"/>
                <w:szCs w:val="18"/>
              </w:rPr>
            </w:pPr>
            <w:r w:rsidRPr="00A70425">
              <w:rPr>
                <w:rFonts w:cs="Arial"/>
                <w:sz w:val="18"/>
                <w:szCs w:val="18"/>
              </w:rPr>
              <w:t>29,979</w:t>
            </w:r>
          </w:p>
        </w:tc>
        <w:tc>
          <w:tcPr>
            <w:tcW w:w="1339" w:type="dxa"/>
            <w:vAlign w:val="bottom"/>
          </w:tcPr>
          <w:p w14:paraId="27EB7726" w14:textId="11A72075" w:rsidR="007A3899" w:rsidRPr="00A70425" w:rsidRDefault="007A3899" w:rsidP="00553949">
            <w:pPr>
              <w:spacing w:line="240" w:lineRule="auto"/>
              <w:ind w:right="-72"/>
              <w:jc w:val="right"/>
              <w:rPr>
                <w:rFonts w:cs="Arial"/>
                <w:sz w:val="18"/>
                <w:szCs w:val="18"/>
              </w:rPr>
            </w:pPr>
            <w:r w:rsidRPr="00A70425">
              <w:rPr>
                <w:rFonts w:cs="Arial"/>
                <w:sz w:val="18"/>
                <w:szCs w:val="18"/>
              </w:rPr>
              <w:t>29,593</w:t>
            </w:r>
          </w:p>
        </w:tc>
        <w:tc>
          <w:tcPr>
            <w:tcW w:w="1339" w:type="dxa"/>
            <w:vAlign w:val="bottom"/>
          </w:tcPr>
          <w:p w14:paraId="0F46A7B4" w14:textId="694DB0F2" w:rsidR="007A3899" w:rsidRPr="00A70425" w:rsidRDefault="00440F1A" w:rsidP="00553949">
            <w:pPr>
              <w:spacing w:line="240" w:lineRule="auto"/>
              <w:ind w:right="-72"/>
              <w:jc w:val="right"/>
              <w:rPr>
                <w:rFonts w:cs="Arial"/>
                <w:sz w:val="18"/>
                <w:szCs w:val="18"/>
              </w:rPr>
            </w:pPr>
            <w:r w:rsidRPr="00A70425">
              <w:rPr>
                <w:rFonts w:cs="Arial"/>
                <w:sz w:val="18"/>
                <w:szCs w:val="18"/>
              </w:rPr>
              <w:t>19</w:t>
            </w:r>
          </w:p>
        </w:tc>
        <w:tc>
          <w:tcPr>
            <w:tcW w:w="1340" w:type="dxa"/>
            <w:vAlign w:val="bottom"/>
          </w:tcPr>
          <w:p w14:paraId="249C4F07" w14:textId="4B19FF4E" w:rsidR="007A3899" w:rsidRPr="00A70425" w:rsidRDefault="007A3899" w:rsidP="00553949">
            <w:pPr>
              <w:spacing w:line="240" w:lineRule="auto"/>
              <w:ind w:right="-72"/>
              <w:jc w:val="right"/>
              <w:rPr>
                <w:rFonts w:cs="Arial"/>
                <w:sz w:val="18"/>
                <w:szCs w:val="18"/>
              </w:rPr>
            </w:pPr>
            <w:r w:rsidRPr="00A70425">
              <w:rPr>
                <w:rFonts w:cs="Arial"/>
                <w:sz w:val="18"/>
                <w:szCs w:val="18"/>
              </w:rPr>
              <w:t>2</w:t>
            </w:r>
          </w:p>
        </w:tc>
      </w:tr>
      <w:tr w:rsidR="007A3899" w:rsidRPr="00A70425" w14:paraId="7F606BDF" w14:textId="77777777" w:rsidTr="00DF1686">
        <w:tc>
          <w:tcPr>
            <w:tcW w:w="4104" w:type="dxa"/>
            <w:vAlign w:val="bottom"/>
          </w:tcPr>
          <w:p w14:paraId="11A1A115" w14:textId="77777777" w:rsidR="007A3899" w:rsidRPr="00A70425" w:rsidRDefault="007A3899" w:rsidP="00553949">
            <w:pPr>
              <w:tabs>
                <w:tab w:val="left" w:pos="342"/>
              </w:tabs>
              <w:spacing w:line="240" w:lineRule="auto"/>
              <w:ind w:left="432" w:right="-45"/>
              <w:rPr>
                <w:rFonts w:cs="Arial"/>
                <w:sz w:val="18"/>
                <w:szCs w:val="18"/>
              </w:rPr>
            </w:pPr>
            <w:r w:rsidRPr="00A70425">
              <w:rPr>
                <w:rFonts w:cs="Arial"/>
                <w:sz w:val="18"/>
                <w:szCs w:val="18"/>
              </w:rPr>
              <w:t>Operation and maintenance</w:t>
            </w:r>
          </w:p>
        </w:tc>
        <w:tc>
          <w:tcPr>
            <w:tcW w:w="1339" w:type="dxa"/>
            <w:vAlign w:val="bottom"/>
          </w:tcPr>
          <w:p w14:paraId="00AD6B04" w14:textId="7424FA08" w:rsidR="007A3899" w:rsidRPr="00A70425" w:rsidRDefault="00440F1A" w:rsidP="00553949">
            <w:pPr>
              <w:spacing w:line="240" w:lineRule="auto"/>
              <w:ind w:right="-72"/>
              <w:jc w:val="right"/>
              <w:rPr>
                <w:rFonts w:cs="Arial"/>
                <w:sz w:val="18"/>
                <w:szCs w:val="18"/>
              </w:rPr>
            </w:pPr>
            <w:r w:rsidRPr="00A70425">
              <w:rPr>
                <w:rFonts w:cs="Arial"/>
                <w:sz w:val="18"/>
                <w:szCs w:val="18"/>
              </w:rPr>
              <w:t>17,714</w:t>
            </w:r>
          </w:p>
        </w:tc>
        <w:tc>
          <w:tcPr>
            <w:tcW w:w="1339" w:type="dxa"/>
            <w:vAlign w:val="bottom"/>
          </w:tcPr>
          <w:p w14:paraId="17EF1767" w14:textId="12D60631" w:rsidR="007A3899" w:rsidRPr="00A70425" w:rsidRDefault="007A3899" w:rsidP="00553949">
            <w:pPr>
              <w:spacing w:line="240" w:lineRule="auto"/>
              <w:ind w:right="-72"/>
              <w:jc w:val="right"/>
              <w:rPr>
                <w:rFonts w:cs="Arial"/>
                <w:sz w:val="18"/>
                <w:szCs w:val="18"/>
              </w:rPr>
            </w:pPr>
            <w:r w:rsidRPr="00A70425">
              <w:rPr>
                <w:rFonts w:cs="Arial"/>
                <w:sz w:val="18"/>
                <w:szCs w:val="18"/>
              </w:rPr>
              <w:t>18,638</w:t>
            </w:r>
          </w:p>
        </w:tc>
        <w:tc>
          <w:tcPr>
            <w:tcW w:w="1339" w:type="dxa"/>
            <w:vAlign w:val="bottom"/>
          </w:tcPr>
          <w:p w14:paraId="4A617E92" w14:textId="648A1B63" w:rsidR="007A3899" w:rsidRPr="00A70425" w:rsidRDefault="00440F1A"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19417634" w14:textId="0350B010" w:rsidR="007A3899" w:rsidRPr="00A70425" w:rsidRDefault="007A3899" w:rsidP="00553949">
            <w:pPr>
              <w:spacing w:line="240" w:lineRule="auto"/>
              <w:ind w:right="-72"/>
              <w:jc w:val="right"/>
              <w:rPr>
                <w:rFonts w:cs="Arial"/>
                <w:sz w:val="18"/>
                <w:szCs w:val="18"/>
              </w:rPr>
            </w:pPr>
            <w:r w:rsidRPr="00A70425">
              <w:rPr>
                <w:rFonts w:cs="Arial"/>
                <w:sz w:val="18"/>
                <w:szCs w:val="18"/>
              </w:rPr>
              <w:t>-</w:t>
            </w:r>
          </w:p>
        </w:tc>
      </w:tr>
      <w:tr w:rsidR="007A3899" w:rsidRPr="00A70425" w14:paraId="5886A4C4" w14:textId="77777777" w:rsidTr="00DF1686">
        <w:tc>
          <w:tcPr>
            <w:tcW w:w="4104" w:type="dxa"/>
            <w:vAlign w:val="bottom"/>
          </w:tcPr>
          <w:p w14:paraId="3117590D" w14:textId="77777777" w:rsidR="007A3899" w:rsidRPr="00A70425" w:rsidRDefault="007A3899" w:rsidP="00553949">
            <w:pPr>
              <w:spacing w:line="240" w:lineRule="auto"/>
              <w:ind w:left="424" w:right="-67"/>
              <w:rPr>
                <w:rFonts w:cs="Arial"/>
                <w:spacing w:val="-6"/>
                <w:sz w:val="18"/>
                <w:szCs w:val="18"/>
                <w:rtl/>
                <w:cs/>
              </w:rPr>
            </w:pPr>
            <w:r w:rsidRPr="00A70425">
              <w:rPr>
                <w:rFonts w:cs="Arial"/>
                <w:spacing w:val="-6"/>
                <w:sz w:val="18"/>
                <w:szCs w:val="18"/>
              </w:rPr>
              <w:t>Bad debts and allowance for doubtful accounts</w:t>
            </w:r>
          </w:p>
        </w:tc>
        <w:tc>
          <w:tcPr>
            <w:tcW w:w="1339" w:type="dxa"/>
            <w:vAlign w:val="bottom"/>
          </w:tcPr>
          <w:p w14:paraId="67C0181E" w14:textId="6E989481" w:rsidR="007A3899" w:rsidRPr="00A70425" w:rsidRDefault="00D8693D" w:rsidP="00553949">
            <w:pPr>
              <w:spacing w:line="240" w:lineRule="auto"/>
              <w:ind w:right="-72"/>
              <w:jc w:val="right"/>
              <w:rPr>
                <w:rFonts w:cs="Arial"/>
                <w:sz w:val="18"/>
                <w:szCs w:val="18"/>
              </w:rPr>
            </w:pPr>
            <w:r w:rsidRPr="00A70425">
              <w:rPr>
                <w:rFonts w:cs="Arial"/>
                <w:sz w:val="18"/>
                <w:szCs w:val="18"/>
              </w:rPr>
              <w:t>986</w:t>
            </w:r>
          </w:p>
        </w:tc>
        <w:tc>
          <w:tcPr>
            <w:tcW w:w="1339" w:type="dxa"/>
            <w:vAlign w:val="bottom"/>
          </w:tcPr>
          <w:p w14:paraId="4F6A3347" w14:textId="335FF49C" w:rsidR="007A3899" w:rsidRPr="00A70425" w:rsidRDefault="007A3899" w:rsidP="00553949">
            <w:pPr>
              <w:spacing w:line="240" w:lineRule="auto"/>
              <w:ind w:right="-72"/>
              <w:jc w:val="right"/>
              <w:rPr>
                <w:rFonts w:cs="Arial"/>
                <w:sz w:val="18"/>
                <w:szCs w:val="18"/>
              </w:rPr>
            </w:pPr>
            <w:r w:rsidRPr="00A70425">
              <w:rPr>
                <w:rFonts w:cs="Arial"/>
                <w:sz w:val="18"/>
                <w:szCs w:val="18"/>
              </w:rPr>
              <w:t>-</w:t>
            </w:r>
          </w:p>
        </w:tc>
        <w:tc>
          <w:tcPr>
            <w:tcW w:w="1339" w:type="dxa"/>
            <w:vAlign w:val="bottom"/>
          </w:tcPr>
          <w:p w14:paraId="383E18B7" w14:textId="21499F40" w:rsidR="007A3899" w:rsidRPr="00A70425" w:rsidRDefault="00440F1A"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4146E9DD" w14:textId="2B0CBC9E" w:rsidR="007A3899" w:rsidRPr="00A70425" w:rsidRDefault="007A3899" w:rsidP="00553949">
            <w:pPr>
              <w:spacing w:line="240" w:lineRule="auto"/>
              <w:ind w:right="-72"/>
              <w:jc w:val="right"/>
              <w:rPr>
                <w:rFonts w:cs="Arial"/>
                <w:sz w:val="18"/>
                <w:szCs w:val="18"/>
              </w:rPr>
            </w:pPr>
            <w:r w:rsidRPr="00A70425">
              <w:rPr>
                <w:rFonts w:cs="Arial"/>
                <w:sz w:val="18"/>
                <w:szCs w:val="18"/>
              </w:rPr>
              <w:t>-</w:t>
            </w:r>
          </w:p>
        </w:tc>
      </w:tr>
      <w:tr w:rsidR="007A3899" w:rsidRPr="00A70425" w14:paraId="5C86F020" w14:textId="77777777" w:rsidTr="00DF1686">
        <w:tc>
          <w:tcPr>
            <w:tcW w:w="4104" w:type="dxa"/>
            <w:vAlign w:val="bottom"/>
          </w:tcPr>
          <w:p w14:paraId="406BD91B" w14:textId="1FB7A66C" w:rsidR="007A3899" w:rsidRPr="00A70425" w:rsidRDefault="007A3899" w:rsidP="00553949">
            <w:pPr>
              <w:spacing w:line="240" w:lineRule="auto"/>
              <w:ind w:left="424"/>
              <w:rPr>
                <w:rFonts w:cs="Arial"/>
                <w:sz w:val="18"/>
                <w:szCs w:val="18"/>
                <w:rtl/>
                <w:cs/>
              </w:rPr>
            </w:pPr>
            <w:r w:rsidRPr="00A70425">
              <w:rPr>
                <w:rFonts w:cs="Arial"/>
                <w:sz w:val="18"/>
                <w:szCs w:val="18"/>
              </w:rPr>
              <w:t>Loss on disposal of financial asset</w:t>
            </w:r>
          </w:p>
        </w:tc>
        <w:tc>
          <w:tcPr>
            <w:tcW w:w="1339" w:type="dxa"/>
            <w:vAlign w:val="bottom"/>
          </w:tcPr>
          <w:p w14:paraId="0474BBDA" w14:textId="0F37AB68" w:rsidR="007A3899" w:rsidRPr="00A70425" w:rsidRDefault="00440F1A" w:rsidP="00553949">
            <w:pPr>
              <w:spacing w:line="240" w:lineRule="auto"/>
              <w:ind w:right="-72"/>
              <w:jc w:val="right"/>
              <w:rPr>
                <w:rFonts w:cs="Arial"/>
                <w:sz w:val="18"/>
                <w:szCs w:val="18"/>
              </w:rPr>
            </w:pPr>
            <w:r w:rsidRPr="00A70425">
              <w:rPr>
                <w:rFonts w:cs="Arial"/>
                <w:sz w:val="18"/>
                <w:szCs w:val="18"/>
              </w:rPr>
              <w:t>-</w:t>
            </w:r>
          </w:p>
        </w:tc>
        <w:tc>
          <w:tcPr>
            <w:tcW w:w="1339" w:type="dxa"/>
            <w:vAlign w:val="bottom"/>
          </w:tcPr>
          <w:p w14:paraId="0D5741E9" w14:textId="106BC442" w:rsidR="007A3899" w:rsidRPr="00A70425" w:rsidRDefault="007A3899" w:rsidP="00553949">
            <w:pPr>
              <w:spacing w:line="240" w:lineRule="auto"/>
              <w:ind w:right="-72"/>
              <w:jc w:val="right"/>
              <w:rPr>
                <w:rFonts w:cs="Arial"/>
                <w:sz w:val="18"/>
                <w:szCs w:val="18"/>
              </w:rPr>
            </w:pPr>
            <w:r w:rsidRPr="00A70425">
              <w:rPr>
                <w:rFonts w:cs="Arial"/>
                <w:sz w:val="18"/>
                <w:szCs w:val="18"/>
              </w:rPr>
              <w:t>106,991</w:t>
            </w:r>
          </w:p>
        </w:tc>
        <w:tc>
          <w:tcPr>
            <w:tcW w:w="1339" w:type="dxa"/>
            <w:vAlign w:val="bottom"/>
          </w:tcPr>
          <w:p w14:paraId="67884575" w14:textId="206F1E83" w:rsidR="007A3899" w:rsidRPr="00A70425" w:rsidRDefault="00440F1A" w:rsidP="00553949">
            <w:pPr>
              <w:spacing w:line="240" w:lineRule="auto"/>
              <w:ind w:right="-72"/>
              <w:jc w:val="right"/>
              <w:rPr>
                <w:rFonts w:cs="Arial"/>
                <w:sz w:val="18"/>
                <w:szCs w:val="18"/>
                <w:lang w:val="en-US"/>
              </w:rPr>
            </w:pPr>
            <w:r w:rsidRPr="00A70425">
              <w:rPr>
                <w:rFonts w:cs="Arial"/>
                <w:sz w:val="18"/>
                <w:szCs w:val="18"/>
              </w:rPr>
              <w:t>-</w:t>
            </w:r>
          </w:p>
        </w:tc>
        <w:tc>
          <w:tcPr>
            <w:tcW w:w="1340" w:type="dxa"/>
            <w:vAlign w:val="bottom"/>
          </w:tcPr>
          <w:p w14:paraId="71DD9415" w14:textId="5867BCE7" w:rsidR="007A3899" w:rsidRPr="00A70425" w:rsidRDefault="007A3899" w:rsidP="00553949">
            <w:pPr>
              <w:spacing w:line="240" w:lineRule="auto"/>
              <w:ind w:right="-72"/>
              <w:jc w:val="right"/>
              <w:rPr>
                <w:rFonts w:cs="Arial"/>
                <w:sz w:val="18"/>
                <w:szCs w:val="18"/>
              </w:rPr>
            </w:pPr>
            <w:r w:rsidRPr="00A70425">
              <w:rPr>
                <w:rFonts w:cs="Arial"/>
                <w:sz w:val="18"/>
                <w:szCs w:val="18"/>
              </w:rPr>
              <w:t>-</w:t>
            </w:r>
          </w:p>
        </w:tc>
      </w:tr>
    </w:tbl>
    <w:p w14:paraId="588036EB" w14:textId="77777777" w:rsidR="00D45135" w:rsidRPr="00786945" w:rsidRDefault="00D45135" w:rsidP="00553949">
      <w:pPr>
        <w:spacing w:line="240" w:lineRule="auto"/>
        <w:ind w:left="540"/>
        <w:rPr>
          <w:rFonts w:cs="Arial"/>
          <w:sz w:val="14"/>
          <w:szCs w:val="14"/>
        </w:rPr>
      </w:pPr>
    </w:p>
    <w:p w14:paraId="102013AF" w14:textId="67FF272A" w:rsidR="00D45135" w:rsidRPr="00A70425" w:rsidRDefault="009C091F" w:rsidP="00553949">
      <w:pPr>
        <w:spacing w:line="240" w:lineRule="auto"/>
        <w:ind w:left="540"/>
        <w:jc w:val="thaiDistribute"/>
        <w:rPr>
          <w:rFonts w:cs="Arial"/>
          <w:sz w:val="18"/>
          <w:szCs w:val="18"/>
        </w:rPr>
      </w:pPr>
      <w:bookmarkStart w:id="36" w:name="_Hlk96810713"/>
      <w:r w:rsidRPr="00A70425">
        <w:rPr>
          <w:rFonts w:cs="Arial"/>
          <w:sz w:val="18"/>
          <w:szCs w:val="18"/>
        </w:rPr>
        <w:t>During the year 2021, the Group agreed to purchase a solar power plant project in overseas in order to develop such project in the future (classifies as financial asset). However, due to such solar power plant project cannot be developed according the plan, it causes loss recognition from disposal of financial asset in amounting to</w:t>
      </w:r>
      <w:r w:rsidR="00C0263C" w:rsidRPr="00A70425">
        <w:rPr>
          <w:rFonts w:cs="Arial"/>
          <w:sz w:val="18"/>
          <w:szCs w:val="18"/>
        </w:rPr>
        <w:t xml:space="preserve"> </w:t>
      </w:r>
      <w:r w:rsidRPr="00A70425">
        <w:rPr>
          <w:rFonts w:cs="Arial"/>
          <w:sz w:val="18"/>
          <w:szCs w:val="18"/>
        </w:rPr>
        <w:t xml:space="preserve">THB </w:t>
      </w:r>
      <w:r w:rsidR="00D84D0B" w:rsidRPr="00A70425">
        <w:rPr>
          <w:rFonts w:cs="Arial"/>
          <w:sz w:val="18"/>
          <w:szCs w:val="18"/>
        </w:rPr>
        <w:br/>
      </w:r>
      <w:r w:rsidR="00CB2DC5" w:rsidRPr="00A70425">
        <w:rPr>
          <w:rFonts w:cs="Arial"/>
          <w:sz w:val="18"/>
          <w:szCs w:val="18"/>
        </w:rPr>
        <w:t>106.99</w:t>
      </w:r>
      <w:r w:rsidRPr="00A70425">
        <w:rPr>
          <w:rFonts w:cs="Arial"/>
          <w:sz w:val="18"/>
          <w:szCs w:val="18"/>
        </w:rPr>
        <w:t xml:space="preserve"> million.</w:t>
      </w:r>
    </w:p>
    <w:bookmarkEnd w:id="36"/>
    <w:p w14:paraId="7651DF41" w14:textId="6DA2BC5E" w:rsidR="00E22EF4" w:rsidRPr="00786945" w:rsidRDefault="00E22EF4" w:rsidP="00553949">
      <w:pPr>
        <w:spacing w:line="240" w:lineRule="auto"/>
        <w:ind w:left="540"/>
        <w:rPr>
          <w:rFonts w:cs="Arial"/>
          <w:sz w:val="14"/>
          <w:szCs w:val="14"/>
        </w:rPr>
      </w:pPr>
    </w:p>
    <w:p w14:paraId="17214E0C" w14:textId="77777777" w:rsidR="009C091F" w:rsidRPr="00786945" w:rsidRDefault="009C091F" w:rsidP="00553949">
      <w:pPr>
        <w:spacing w:line="240" w:lineRule="auto"/>
        <w:ind w:left="540"/>
        <w:rPr>
          <w:rFonts w:cs="Arial"/>
          <w:sz w:val="14"/>
          <w:szCs w:val="14"/>
        </w:rPr>
      </w:pPr>
    </w:p>
    <w:p w14:paraId="455DEFAF" w14:textId="4BA5A1B6" w:rsidR="00DF1686" w:rsidRPr="00A70425" w:rsidRDefault="00DF1686" w:rsidP="00553949">
      <w:pPr>
        <w:tabs>
          <w:tab w:val="left" w:pos="540"/>
        </w:tabs>
        <w:spacing w:line="240" w:lineRule="auto"/>
        <w:ind w:left="540" w:hanging="540"/>
        <w:jc w:val="thaiDistribute"/>
        <w:rPr>
          <w:rFonts w:cs="Arial"/>
          <w:b/>
          <w:bCs/>
          <w:sz w:val="18"/>
          <w:szCs w:val="18"/>
        </w:rPr>
      </w:pPr>
      <w:r w:rsidRPr="00A70425">
        <w:rPr>
          <w:rFonts w:cs="Arial"/>
          <w:b/>
          <w:bCs/>
          <w:sz w:val="18"/>
          <w:szCs w:val="18"/>
        </w:rPr>
        <w:t>32</w:t>
      </w:r>
      <w:r w:rsidRPr="00A70425">
        <w:rPr>
          <w:rFonts w:cs="Arial"/>
          <w:b/>
          <w:bCs/>
          <w:sz w:val="18"/>
          <w:szCs w:val="18"/>
        </w:rPr>
        <w:tab/>
        <w:t>Finance costs</w:t>
      </w: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A70425" w14:paraId="7A1B6330" w14:textId="77777777" w:rsidTr="00DF1686">
        <w:tc>
          <w:tcPr>
            <w:tcW w:w="4104" w:type="dxa"/>
          </w:tcPr>
          <w:p w14:paraId="65EFA6B4"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14:paraId="35DB3DEE"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36E39493"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679" w:type="dxa"/>
            <w:gridSpan w:val="2"/>
          </w:tcPr>
          <w:p w14:paraId="53C79F52"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Separate</w:t>
            </w:r>
          </w:p>
          <w:p w14:paraId="2C37F76A"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DF1686" w:rsidRPr="00A70425" w14:paraId="0889EDC3" w14:textId="77777777" w:rsidTr="00DF1686">
        <w:tc>
          <w:tcPr>
            <w:tcW w:w="4104" w:type="dxa"/>
          </w:tcPr>
          <w:p w14:paraId="07B925CC"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64EBB23D" w14:textId="615CE126"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39" w:type="dxa"/>
            <w:vAlign w:val="bottom"/>
          </w:tcPr>
          <w:p w14:paraId="4121B1AA" w14:textId="3869C919"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39" w:type="dxa"/>
            <w:vAlign w:val="bottom"/>
          </w:tcPr>
          <w:p w14:paraId="44A9A8FD" w14:textId="16AA1B4E"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40" w:type="dxa"/>
            <w:vAlign w:val="bottom"/>
          </w:tcPr>
          <w:p w14:paraId="3BC4D0C5" w14:textId="3EE57ED1"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DF1686" w:rsidRPr="00A70425" w14:paraId="410F6601" w14:textId="77777777" w:rsidTr="00DF1686">
        <w:tc>
          <w:tcPr>
            <w:tcW w:w="4104" w:type="dxa"/>
          </w:tcPr>
          <w:p w14:paraId="2E72FD4D"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14:paraId="0C6C33F0"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2E11442C"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6771187C"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40" w:type="dxa"/>
          </w:tcPr>
          <w:p w14:paraId="78C53857"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DF1686" w:rsidRPr="00A70425" w14:paraId="7F471116" w14:textId="77777777" w:rsidTr="00DF1686">
        <w:tc>
          <w:tcPr>
            <w:tcW w:w="4104" w:type="dxa"/>
          </w:tcPr>
          <w:p w14:paraId="06C90CB5"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0"/>
                <w:szCs w:val="10"/>
                <w:u w:val="single"/>
              </w:rPr>
            </w:pPr>
          </w:p>
        </w:tc>
        <w:tc>
          <w:tcPr>
            <w:tcW w:w="1339" w:type="dxa"/>
            <w:shd w:val="clear" w:color="auto" w:fill="auto"/>
          </w:tcPr>
          <w:p w14:paraId="69F93526"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39" w:type="dxa"/>
          </w:tcPr>
          <w:p w14:paraId="1878D1E4"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39" w:type="dxa"/>
          </w:tcPr>
          <w:p w14:paraId="6E18DE8F"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40" w:type="dxa"/>
          </w:tcPr>
          <w:p w14:paraId="4B1EFFC5"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DF1686" w:rsidRPr="00A70425" w14:paraId="11706533" w14:textId="77777777" w:rsidTr="00DF1686">
        <w:tc>
          <w:tcPr>
            <w:tcW w:w="4104" w:type="dxa"/>
            <w:vAlign w:val="bottom"/>
          </w:tcPr>
          <w:p w14:paraId="6467881A" w14:textId="77777777" w:rsidR="00DF1686" w:rsidRPr="00A70425" w:rsidRDefault="00DF1686" w:rsidP="00553949">
            <w:pPr>
              <w:tabs>
                <w:tab w:val="left" w:pos="342"/>
              </w:tabs>
              <w:spacing w:line="240" w:lineRule="auto"/>
              <w:ind w:left="432" w:right="-45"/>
              <w:rPr>
                <w:rFonts w:cs="Arial"/>
                <w:sz w:val="18"/>
                <w:szCs w:val="18"/>
                <w:rtl/>
                <w:cs/>
              </w:rPr>
            </w:pPr>
            <w:r w:rsidRPr="00A70425">
              <w:rPr>
                <w:rFonts w:cs="Arial"/>
                <w:sz w:val="18"/>
                <w:szCs w:val="18"/>
              </w:rPr>
              <w:t>Interest expenses</w:t>
            </w:r>
          </w:p>
        </w:tc>
        <w:tc>
          <w:tcPr>
            <w:tcW w:w="1339" w:type="dxa"/>
            <w:vAlign w:val="bottom"/>
          </w:tcPr>
          <w:p w14:paraId="72DD4B3F" w14:textId="77777777" w:rsidR="00DF1686" w:rsidRPr="00A70425" w:rsidRDefault="00DF1686" w:rsidP="00553949">
            <w:pPr>
              <w:spacing w:line="240" w:lineRule="auto"/>
              <w:ind w:right="-72"/>
              <w:jc w:val="right"/>
              <w:rPr>
                <w:rFonts w:cs="Arial"/>
                <w:sz w:val="18"/>
                <w:szCs w:val="18"/>
              </w:rPr>
            </w:pPr>
          </w:p>
        </w:tc>
        <w:tc>
          <w:tcPr>
            <w:tcW w:w="1339" w:type="dxa"/>
            <w:vAlign w:val="bottom"/>
          </w:tcPr>
          <w:p w14:paraId="2E9CAF1E" w14:textId="77777777" w:rsidR="00DF1686" w:rsidRPr="00A70425" w:rsidRDefault="00DF1686" w:rsidP="00553949">
            <w:pPr>
              <w:spacing w:line="240" w:lineRule="auto"/>
              <w:ind w:right="-72"/>
              <w:jc w:val="right"/>
              <w:rPr>
                <w:rFonts w:cs="Arial"/>
                <w:sz w:val="18"/>
                <w:szCs w:val="18"/>
              </w:rPr>
            </w:pPr>
          </w:p>
        </w:tc>
        <w:tc>
          <w:tcPr>
            <w:tcW w:w="1339" w:type="dxa"/>
            <w:vAlign w:val="bottom"/>
          </w:tcPr>
          <w:p w14:paraId="4BF6D5DC" w14:textId="77777777" w:rsidR="00DF1686" w:rsidRPr="00A70425" w:rsidRDefault="00DF1686" w:rsidP="00553949">
            <w:pPr>
              <w:spacing w:line="240" w:lineRule="auto"/>
              <w:ind w:right="-72"/>
              <w:jc w:val="right"/>
              <w:rPr>
                <w:rFonts w:cs="Arial"/>
                <w:sz w:val="18"/>
                <w:szCs w:val="18"/>
              </w:rPr>
            </w:pPr>
          </w:p>
        </w:tc>
        <w:tc>
          <w:tcPr>
            <w:tcW w:w="1340" w:type="dxa"/>
            <w:vAlign w:val="bottom"/>
          </w:tcPr>
          <w:p w14:paraId="57772918" w14:textId="77777777" w:rsidR="00DF1686" w:rsidRPr="00A70425" w:rsidRDefault="00DF1686" w:rsidP="00553949">
            <w:pPr>
              <w:spacing w:line="240" w:lineRule="auto"/>
              <w:ind w:right="-72"/>
              <w:jc w:val="right"/>
              <w:rPr>
                <w:rFonts w:cs="Arial"/>
                <w:sz w:val="18"/>
                <w:szCs w:val="18"/>
              </w:rPr>
            </w:pPr>
          </w:p>
        </w:tc>
      </w:tr>
      <w:tr w:rsidR="00D84D0B" w:rsidRPr="00A70425" w14:paraId="7588351A" w14:textId="77777777" w:rsidTr="00DF1686">
        <w:tc>
          <w:tcPr>
            <w:tcW w:w="4104" w:type="dxa"/>
            <w:vAlign w:val="bottom"/>
          </w:tcPr>
          <w:p w14:paraId="1FE70316" w14:textId="5EE1C51C" w:rsidR="00D84D0B" w:rsidRPr="00A70425" w:rsidRDefault="00D84D0B" w:rsidP="00553949">
            <w:pPr>
              <w:tabs>
                <w:tab w:val="left" w:pos="342"/>
              </w:tabs>
              <w:spacing w:line="240" w:lineRule="auto"/>
              <w:ind w:left="432" w:right="-45"/>
              <w:rPr>
                <w:rFonts w:cs="Arial"/>
                <w:sz w:val="18"/>
                <w:szCs w:val="18"/>
                <w:rtl/>
                <w:cs/>
              </w:rPr>
            </w:pPr>
            <w:r w:rsidRPr="00A70425">
              <w:rPr>
                <w:rFonts w:cs="Arial"/>
                <w:sz w:val="18"/>
                <w:szCs w:val="18"/>
                <w:lang w:bidi="th-TH"/>
              </w:rPr>
              <w:t xml:space="preserve"> </w:t>
            </w:r>
            <w:r w:rsidRPr="00A70425">
              <w:rPr>
                <w:rFonts w:cs="Arial"/>
                <w:sz w:val="18"/>
                <w:szCs w:val="18"/>
              </w:rPr>
              <w:t xml:space="preserve">  - </w:t>
            </w:r>
            <w:r w:rsidRPr="00A70425">
              <w:rPr>
                <w:rFonts w:cs="Arial"/>
                <w:sz w:val="18"/>
                <w:szCs w:val="22"/>
                <w:lang w:bidi="th-TH"/>
              </w:rPr>
              <w:t xml:space="preserve">borrowings from </w:t>
            </w:r>
            <w:r w:rsidRPr="00A70425">
              <w:rPr>
                <w:rFonts w:cs="Arial"/>
                <w:sz w:val="18"/>
                <w:szCs w:val="18"/>
              </w:rPr>
              <w:t xml:space="preserve">financial institutions </w:t>
            </w:r>
            <w:r w:rsidRPr="00A70425">
              <w:rPr>
                <w:rFonts w:cs="Arial"/>
                <w:sz w:val="18"/>
                <w:szCs w:val="18"/>
              </w:rPr>
              <w:br/>
              <w:t xml:space="preserve">       (Note 25)</w:t>
            </w:r>
          </w:p>
        </w:tc>
        <w:tc>
          <w:tcPr>
            <w:tcW w:w="1339" w:type="dxa"/>
            <w:vAlign w:val="bottom"/>
          </w:tcPr>
          <w:p w14:paraId="7C6E2740" w14:textId="0B0AA036" w:rsidR="00D84D0B" w:rsidRPr="00A70425" w:rsidRDefault="00D8693D" w:rsidP="00553949">
            <w:pPr>
              <w:spacing w:line="240" w:lineRule="auto"/>
              <w:ind w:right="-72"/>
              <w:jc w:val="right"/>
              <w:rPr>
                <w:rFonts w:cs="Arial"/>
                <w:sz w:val="18"/>
                <w:szCs w:val="18"/>
              </w:rPr>
            </w:pPr>
            <w:r w:rsidRPr="00A70425">
              <w:rPr>
                <w:rFonts w:cs="Arial"/>
                <w:sz w:val="18"/>
                <w:szCs w:val="18"/>
              </w:rPr>
              <w:t>81,</w:t>
            </w:r>
            <w:r w:rsidR="00372707" w:rsidRPr="00A70425">
              <w:rPr>
                <w:rFonts w:cs="Arial"/>
                <w:sz w:val="18"/>
                <w:szCs w:val="18"/>
              </w:rPr>
              <w:t>1</w:t>
            </w:r>
            <w:r w:rsidR="00B85700" w:rsidRPr="00A70425">
              <w:rPr>
                <w:rFonts w:cs="Arial"/>
                <w:sz w:val="18"/>
                <w:szCs w:val="18"/>
              </w:rPr>
              <w:t>8</w:t>
            </w:r>
            <w:r w:rsidR="00283A74" w:rsidRPr="00A70425">
              <w:rPr>
                <w:rFonts w:cs="Arial"/>
                <w:sz w:val="18"/>
                <w:szCs w:val="18"/>
              </w:rPr>
              <w:t>8</w:t>
            </w:r>
          </w:p>
        </w:tc>
        <w:tc>
          <w:tcPr>
            <w:tcW w:w="1339" w:type="dxa"/>
            <w:vAlign w:val="bottom"/>
          </w:tcPr>
          <w:p w14:paraId="28E4AE4C" w14:textId="3D8A2985" w:rsidR="00D84D0B" w:rsidRPr="00A70425" w:rsidRDefault="00D84D0B" w:rsidP="00553949">
            <w:pPr>
              <w:spacing w:line="240" w:lineRule="auto"/>
              <w:ind w:right="-72"/>
              <w:jc w:val="right"/>
              <w:rPr>
                <w:rFonts w:cs="Arial"/>
                <w:sz w:val="18"/>
                <w:szCs w:val="18"/>
              </w:rPr>
            </w:pPr>
            <w:r w:rsidRPr="00A70425">
              <w:rPr>
                <w:rFonts w:cs="Arial"/>
                <w:sz w:val="18"/>
                <w:szCs w:val="18"/>
              </w:rPr>
              <w:t>71,286</w:t>
            </w:r>
          </w:p>
        </w:tc>
        <w:tc>
          <w:tcPr>
            <w:tcW w:w="1339" w:type="dxa"/>
            <w:vAlign w:val="bottom"/>
          </w:tcPr>
          <w:p w14:paraId="67FF70C0" w14:textId="5DA50F12" w:rsidR="00D84D0B" w:rsidRPr="00A70425" w:rsidRDefault="00440F1A"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4D95591B" w14:textId="29F57868" w:rsidR="00D84D0B" w:rsidRPr="00A70425" w:rsidRDefault="00D84D0B" w:rsidP="00553949">
            <w:pPr>
              <w:spacing w:line="240" w:lineRule="auto"/>
              <w:ind w:right="-72"/>
              <w:jc w:val="right"/>
              <w:rPr>
                <w:rFonts w:cs="Arial"/>
                <w:sz w:val="18"/>
                <w:szCs w:val="18"/>
              </w:rPr>
            </w:pPr>
            <w:r w:rsidRPr="00A70425">
              <w:rPr>
                <w:rFonts w:cs="Arial"/>
                <w:sz w:val="18"/>
                <w:szCs w:val="18"/>
              </w:rPr>
              <w:t>-</w:t>
            </w:r>
          </w:p>
        </w:tc>
      </w:tr>
      <w:tr w:rsidR="00D84D0B" w:rsidRPr="00A70425" w14:paraId="75373492" w14:textId="77777777" w:rsidTr="00DF1686">
        <w:tc>
          <w:tcPr>
            <w:tcW w:w="4104" w:type="dxa"/>
            <w:vAlign w:val="bottom"/>
          </w:tcPr>
          <w:p w14:paraId="3CC2879C" w14:textId="16ED1B2F" w:rsidR="00D84D0B" w:rsidRPr="00A70425" w:rsidRDefault="00D84D0B" w:rsidP="00553949">
            <w:pPr>
              <w:tabs>
                <w:tab w:val="left" w:pos="342"/>
              </w:tabs>
              <w:spacing w:line="240" w:lineRule="auto"/>
              <w:ind w:left="432" w:right="-45"/>
              <w:rPr>
                <w:rFonts w:cs="Arial"/>
                <w:sz w:val="18"/>
                <w:szCs w:val="18"/>
                <w:lang w:bidi="th-TH"/>
              </w:rPr>
            </w:pPr>
            <w:r w:rsidRPr="00A70425">
              <w:rPr>
                <w:rFonts w:cs="Arial"/>
                <w:sz w:val="18"/>
                <w:szCs w:val="18"/>
                <w:lang w:bidi="th-TH"/>
              </w:rPr>
              <w:t xml:space="preserve">   - trust receipt</w:t>
            </w:r>
          </w:p>
        </w:tc>
        <w:tc>
          <w:tcPr>
            <w:tcW w:w="1339" w:type="dxa"/>
            <w:vAlign w:val="bottom"/>
          </w:tcPr>
          <w:p w14:paraId="0DD93541" w14:textId="6907429B" w:rsidR="00D84D0B" w:rsidRPr="00A70425" w:rsidRDefault="00B85700" w:rsidP="00553949">
            <w:pPr>
              <w:spacing w:line="240" w:lineRule="auto"/>
              <w:ind w:right="-72"/>
              <w:jc w:val="right"/>
              <w:rPr>
                <w:rFonts w:cs="Arial"/>
                <w:sz w:val="18"/>
                <w:szCs w:val="18"/>
              </w:rPr>
            </w:pPr>
            <w:r w:rsidRPr="00A70425">
              <w:rPr>
                <w:rFonts w:cs="Arial"/>
                <w:sz w:val="18"/>
                <w:szCs w:val="18"/>
              </w:rPr>
              <w:t>65</w:t>
            </w:r>
            <w:r w:rsidR="00283A74" w:rsidRPr="00A70425">
              <w:rPr>
                <w:rFonts w:cs="Arial"/>
                <w:sz w:val="18"/>
                <w:szCs w:val="18"/>
              </w:rPr>
              <w:t>8</w:t>
            </w:r>
          </w:p>
        </w:tc>
        <w:tc>
          <w:tcPr>
            <w:tcW w:w="1339" w:type="dxa"/>
            <w:vAlign w:val="bottom"/>
          </w:tcPr>
          <w:p w14:paraId="60DCC053" w14:textId="39234EF8" w:rsidR="00D84D0B" w:rsidRPr="00A70425" w:rsidRDefault="00D84D0B" w:rsidP="00553949">
            <w:pPr>
              <w:spacing w:line="240" w:lineRule="auto"/>
              <w:ind w:right="-72"/>
              <w:jc w:val="right"/>
              <w:rPr>
                <w:rFonts w:cs="Arial"/>
                <w:sz w:val="18"/>
                <w:szCs w:val="18"/>
              </w:rPr>
            </w:pPr>
            <w:r w:rsidRPr="00A70425">
              <w:rPr>
                <w:rFonts w:cs="Arial"/>
                <w:sz w:val="18"/>
                <w:szCs w:val="18"/>
              </w:rPr>
              <w:t>565</w:t>
            </w:r>
          </w:p>
        </w:tc>
        <w:tc>
          <w:tcPr>
            <w:tcW w:w="1339" w:type="dxa"/>
            <w:vAlign w:val="bottom"/>
          </w:tcPr>
          <w:p w14:paraId="0FCB1575" w14:textId="204005F9" w:rsidR="00D84D0B" w:rsidRPr="00A70425" w:rsidRDefault="00440F1A"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7D02F328" w14:textId="5D0A55AE" w:rsidR="00D84D0B" w:rsidRPr="00A70425" w:rsidRDefault="00D84D0B" w:rsidP="00553949">
            <w:pPr>
              <w:spacing w:line="240" w:lineRule="auto"/>
              <w:ind w:right="-72"/>
              <w:jc w:val="right"/>
              <w:rPr>
                <w:rFonts w:cs="Arial"/>
                <w:sz w:val="18"/>
                <w:szCs w:val="18"/>
              </w:rPr>
            </w:pPr>
            <w:r w:rsidRPr="00A70425">
              <w:rPr>
                <w:rFonts w:cs="Arial"/>
                <w:sz w:val="18"/>
                <w:szCs w:val="18"/>
              </w:rPr>
              <w:t>-</w:t>
            </w:r>
          </w:p>
        </w:tc>
      </w:tr>
      <w:tr w:rsidR="00D84D0B" w:rsidRPr="00A70425" w14:paraId="02061708" w14:textId="77777777" w:rsidTr="00DF1686">
        <w:tc>
          <w:tcPr>
            <w:tcW w:w="4104" w:type="dxa"/>
            <w:vAlign w:val="bottom"/>
          </w:tcPr>
          <w:p w14:paraId="056A0D8D" w14:textId="5B47F4B5" w:rsidR="00D84D0B" w:rsidRPr="00A70425" w:rsidRDefault="00D84D0B" w:rsidP="00553949">
            <w:pPr>
              <w:spacing w:line="240" w:lineRule="auto"/>
              <w:ind w:left="424"/>
              <w:rPr>
                <w:rFonts w:cs="Arial"/>
                <w:sz w:val="18"/>
                <w:szCs w:val="18"/>
                <w:rtl/>
                <w:cs/>
              </w:rPr>
            </w:pPr>
            <w:r w:rsidRPr="00A70425">
              <w:rPr>
                <w:rFonts w:cs="Arial"/>
                <w:sz w:val="18"/>
                <w:szCs w:val="18"/>
              </w:rPr>
              <w:t xml:space="preserve">   - debenture</w:t>
            </w:r>
          </w:p>
        </w:tc>
        <w:tc>
          <w:tcPr>
            <w:tcW w:w="1339" w:type="dxa"/>
            <w:vAlign w:val="bottom"/>
          </w:tcPr>
          <w:p w14:paraId="50968B4D" w14:textId="13DA0469" w:rsidR="00D84D0B" w:rsidRPr="00A70425" w:rsidRDefault="00440F1A" w:rsidP="00553949">
            <w:pPr>
              <w:spacing w:line="240" w:lineRule="auto"/>
              <w:ind w:right="-72"/>
              <w:jc w:val="right"/>
              <w:rPr>
                <w:rFonts w:cs="Arial"/>
                <w:sz w:val="18"/>
                <w:szCs w:val="18"/>
              </w:rPr>
            </w:pPr>
            <w:r w:rsidRPr="00A70425">
              <w:rPr>
                <w:rFonts w:cs="Arial"/>
                <w:sz w:val="18"/>
                <w:szCs w:val="18"/>
              </w:rPr>
              <w:t>69,316</w:t>
            </w:r>
          </w:p>
        </w:tc>
        <w:tc>
          <w:tcPr>
            <w:tcW w:w="1339" w:type="dxa"/>
            <w:vAlign w:val="bottom"/>
          </w:tcPr>
          <w:p w14:paraId="3A6AE1D7" w14:textId="046D21EB" w:rsidR="00D84D0B" w:rsidRPr="00A70425" w:rsidRDefault="00D84D0B" w:rsidP="00553949">
            <w:pPr>
              <w:spacing w:line="240" w:lineRule="auto"/>
              <w:ind w:right="-72"/>
              <w:jc w:val="right"/>
              <w:rPr>
                <w:rFonts w:cs="Arial"/>
                <w:sz w:val="18"/>
                <w:szCs w:val="18"/>
              </w:rPr>
            </w:pPr>
            <w:r w:rsidRPr="00A70425">
              <w:rPr>
                <w:rFonts w:cs="Arial"/>
                <w:sz w:val="18"/>
                <w:szCs w:val="18"/>
              </w:rPr>
              <w:t>3,151</w:t>
            </w:r>
          </w:p>
        </w:tc>
        <w:tc>
          <w:tcPr>
            <w:tcW w:w="1339" w:type="dxa"/>
            <w:vAlign w:val="bottom"/>
          </w:tcPr>
          <w:p w14:paraId="3166B8EB" w14:textId="1A18D650" w:rsidR="00D84D0B" w:rsidRPr="00A70425" w:rsidRDefault="00440F1A" w:rsidP="00553949">
            <w:pPr>
              <w:spacing w:line="240" w:lineRule="auto"/>
              <w:ind w:right="-72"/>
              <w:jc w:val="right"/>
              <w:rPr>
                <w:rFonts w:cs="Arial"/>
                <w:sz w:val="18"/>
                <w:szCs w:val="18"/>
              </w:rPr>
            </w:pPr>
            <w:r w:rsidRPr="00A70425">
              <w:rPr>
                <w:rFonts w:cs="Arial"/>
                <w:sz w:val="18"/>
                <w:szCs w:val="18"/>
              </w:rPr>
              <w:t>69,316</w:t>
            </w:r>
          </w:p>
        </w:tc>
        <w:tc>
          <w:tcPr>
            <w:tcW w:w="1340" w:type="dxa"/>
            <w:vAlign w:val="bottom"/>
          </w:tcPr>
          <w:p w14:paraId="4CD0D19B" w14:textId="57D15F4F" w:rsidR="00D84D0B" w:rsidRPr="00A70425" w:rsidRDefault="00D84D0B" w:rsidP="00553949">
            <w:pPr>
              <w:spacing w:line="240" w:lineRule="auto"/>
              <w:ind w:right="-72"/>
              <w:jc w:val="right"/>
              <w:rPr>
                <w:rFonts w:cs="Arial"/>
                <w:sz w:val="18"/>
                <w:szCs w:val="18"/>
              </w:rPr>
            </w:pPr>
            <w:r w:rsidRPr="00A70425">
              <w:rPr>
                <w:rFonts w:cs="Arial"/>
                <w:sz w:val="18"/>
                <w:szCs w:val="18"/>
              </w:rPr>
              <w:t>3,151</w:t>
            </w:r>
          </w:p>
        </w:tc>
      </w:tr>
      <w:tr w:rsidR="00D84D0B" w:rsidRPr="00A70425" w14:paraId="16FB02DF" w14:textId="77777777" w:rsidTr="00DF1686">
        <w:tc>
          <w:tcPr>
            <w:tcW w:w="4104" w:type="dxa"/>
            <w:vAlign w:val="bottom"/>
          </w:tcPr>
          <w:p w14:paraId="1A92B0DC" w14:textId="5A0883A4" w:rsidR="00D84D0B" w:rsidRPr="00A70425" w:rsidRDefault="00D84D0B" w:rsidP="00553949">
            <w:pPr>
              <w:tabs>
                <w:tab w:val="left" w:pos="342"/>
              </w:tabs>
              <w:spacing w:line="240" w:lineRule="auto"/>
              <w:ind w:left="432" w:right="-45" w:firstLine="169"/>
              <w:rPr>
                <w:rFonts w:cs="Arial"/>
                <w:sz w:val="18"/>
                <w:szCs w:val="18"/>
              </w:rPr>
            </w:pPr>
            <w:r w:rsidRPr="00A70425">
              <w:rPr>
                <w:rFonts w:cs="Arial"/>
                <w:sz w:val="18"/>
                <w:szCs w:val="18"/>
              </w:rPr>
              <w:t>- promissory notes</w:t>
            </w:r>
          </w:p>
        </w:tc>
        <w:tc>
          <w:tcPr>
            <w:tcW w:w="1339" w:type="dxa"/>
            <w:vAlign w:val="bottom"/>
          </w:tcPr>
          <w:p w14:paraId="0897A930" w14:textId="6A009D45" w:rsidR="00D84D0B" w:rsidRPr="00A70425" w:rsidRDefault="00440F1A" w:rsidP="00553949">
            <w:pPr>
              <w:spacing w:line="240" w:lineRule="auto"/>
              <w:ind w:right="-72"/>
              <w:jc w:val="right"/>
              <w:rPr>
                <w:rFonts w:cs="Arial"/>
                <w:sz w:val="18"/>
                <w:szCs w:val="18"/>
              </w:rPr>
            </w:pPr>
            <w:r w:rsidRPr="00A70425">
              <w:rPr>
                <w:rFonts w:cs="Arial"/>
                <w:sz w:val="18"/>
                <w:szCs w:val="18"/>
              </w:rPr>
              <w:t>11,582</w:t>
            </w:r>
          </w:p>
        </w:tc>
        <w:tc>
          <w:tcPr>
            <w:tcW w:w="1339" w:type="dxa"/>
            <w:vAlign w:val="bottom"/>
          </w:tcPr>
          <w:p w14:paraId="3D4251EE" w14:textId="43A4F2C3" w:rsidR="00D84D0B" w:rsidRPr="00A70425" w:rsidRDefault="00D84D0B" w:rsidP="00553949">
            <w:pPr>
              <w:spacing w:line="240" w:lineRule="auto"/>
              <w:ind w:right="-72"/>
              <w:jc w:val="right"/>
              <w:rPr>
                <w:rFonts w:cs="Arial"/>
                <w:sz w:val="18"/>
                <w:szCs w:val="18"/>
              </w:rPr>
            </w:pPr>
            <w:r w:rsidRPr="00A70425">
              <w:rPr>
                <w:rFonts w:cs="Arial"/>
                <w:sz w:val="18"/>
                <w:szCs w:val="18"/>
              </w:rPr>
              <w:t>18,807</w:t>
            </w:r>
          </w:p>
        </w:tc>
        <w:tc>
          <w:tcPr>
            <w:tcW w:w="1339" w:type="dxa"/>
            <w:vAlign w:val="bottom"/>
          </w:tcPr>
          <w:p w14:paraId="344DF9D8" w14:textId="0C54D34B" w:rsidR="00D84D0B" w:rsidRPr="00A70425" w:rsidRDefault="00440F1A" w:rsidP="00553949">
            <w:pPr>
              <w:spacing w:line="240" w:lineRule="auto"/>
              <w:ind w:right="-72"/>
              <w:jc w:val="right"/>
              <w:rPr>
                <w:rFonts w:cs="Arial"/>
                <w:sz w:val="18"/>
                <w:szCs w:val="18"/>
              </w:rPr>
            </w:pPr>
            <w:r w:rsidRPr="00A70425">
              <w:rPr>
                <w:rFonts w:cs="Arial"/>
                <w:sz w:val="18"/>
                <w:szCs w:val="18"/>
              </w:rPr>
              <w:t>1,184</w:t>
            </w:r>
          </w:p>
        </w:tc>
        <w:tc>
          <w:tcPr>
            <w:tcW w:w="1340" w:type="dxa"/>
            <w:vAlign w:val="bottom"/>
          </w:tcPr>
          <w:p w14:paraId="2E7699E7" w14:textId="05278227" w:rsidR="00D84D0B" w:rsidRPr="00A70425" w:rsidRDefault="00D84D0B" w:rsidP="00553949">
            <w:pPr>
              <w:spacing w:line="240" w:lineRule="auto"/>
              <w:ind w:right="-72"/>
              <w:jc w:val="right"/>
              <w:rPr>
                <w:rFonts w:cs="Arial"/>
                <w:sz w:val="18"/>
                <w:szCs w:val="18"/>
              </w:rPr>
            </w:pPr>
            <w:r w:rsidRPr="00A70425">
              <w:rPr>
                <w:rFonts w:cs="Arial"/>
                <w:sz w:val="18"/>
                <w:szCs w:val="18"/>
              </w:rPr>
              <w:t>8,690</w:t>
            </w:r>
          </w:p>
        </w:tc>
      </w:tr>
      <w:tr w:rsidR="00D84D0B" w:rsidRPr="00A70425" w14:paraId="76804194" w14:textId="77777777" w:rsidTr="00DF1686">
        <w:tc>
          <w:tcPr>
            <w:tcW w:w="4104" w:type="dxa"/>
            <w:vAlign w:val="bottom"/>
          </w:tcPr>
          <w:p w14:paraId="5B578223" w14:textId="1AE76F92" w:rsidR="00D84D0B" w:rsidRPr="00A70425" w:rsidRDefault="00D84D0B" w:rsidP="00553949">
            <w:pPr>
              <w:tabs>
                <w:tab w:val="left" w:pos="342"/>
              </w:tabs>
              <w:spacing w:line="240" w:lineRule="auto"/>
              <w:ind w:left="432" w:right="-45" w:firstLine="169"/>
              <w:rPr>
                <w:rFonts w:cs="Arial"/>
                <w:sz w:val="18"/>
                <w:szCs w:val="18"/>
              </w:rPr>
            </w:pPr>
            <w:r w:rsidRPr="00A70425">
              <w:rPr>
                <w:rFonts w:cs="Arial"/>
                <w:sz w:val="18"/>
                <w:szCs w:val="18"/>
              </w:rPr>
              <w:t>- bank overdraft</w:t>
            </w:r>
          </w:p>
        </w:tc>
        <w:tc>
          <w:tcPr>
            <w:tcW w:w="1339" w:type="dxa"/>
            <w:vAlign w:val="bottom"/>
          </w:tcPr>
          <w:p w14:paraId="4728643D" w14:textId="2054EA2D" w:rsidR="00D84D0B" w:rsidRPr="00A70425" w:rsidRDefault="00440F1A" w:rsidP="00553949">
            <w:pPr>
              <w:spacing w:line="240" w:lineRule="auto"/>
              <w:ind w:right="-72"/>
              <w:jc w:val="right"/>
              <w:rPr>
                <w:rFonts w:cs="Arial"/>
                <w:sz w:val="18"/>
                <w:szCs w:val="18"/>
              </w:rPr>
            </w:pPr>
            <w:r w:rsidRPr="00A70425">
              <w:rPr>
                <w:rFonts w:cs="Arial"/>
                <w:sz w:val="18"/>
                <w:szCs w:val="18"/>
              </w:rPr>
              <w:t>728</w:t>
            </w:r>
          </w:p>
        </w:tc>
        <w:tc>
          <w:tcPr>
            <w:tcW w:w="1339" w:type="dxa"/>
            <w:vAlign w:val="bottom"/>
          </w:tcPr>
          <w:p w14:paraId="739A44BC" w14:textId="27CC01F5" w:rsidR="00D84D0B" w:rsidRPr="00A70425" w:rsidRDefault="00D84D0B" w:rsidP="00553949">
            <w:pPr>
              <w:spacing w:line="240" w:lineRule="auto"/>
              <w:ind w:right="-72"/>
              <w:jc w:val="right"/>
              <w:rPr>
                <w:rFonts w:cs="Arial"/>
                <w:sz w:val="18"/>
                <w:szCs w:val="18"/>
              </w:rPr>
            </w:pPr>
            <w:r w:rsidRPr="00A70425">
              <w:rPr>
                <w:rFonts w:cs="Arial"/>
                <w:sz w:val="18"/>
                <w:szCs w:val="18"/>
              </w:rPr>
              <w:t>358</w:t>
            </w:r>
          </w:p>
        </w:tc>
        <w:tc>
          <w:tcPr>
            <w:tcW w:w="1339" w:type="dxa"/>
            <w:vAlign w:val="bottom"/>
          </w:tcPr>
          <w:p w14:paraId="004BD291" w14:textId="056AEEAA" w:rsidR="00D84D0B" w:rsidRPr="00A70425" w:rsidRDefault="00440F1A" w:rsidP="00553949">
            <w:pPr>
              <w:spacing w:line="240" w:lineRule="auto"/>
              <w:ind w:right="-72"/>
              <w:jc w:val="right"/>
              <w:rPr>
                <w:rFonts w:cs="Arial"/>
                <w:sz w:val="18"/>
                <w:szCs w:val="18"/>
              </w:rPr>
            </w:pPr>
            <w:r w:rsidRPr="00A70425">
              <w:rPr>
                <w:rFonts w:cs="Arial"/>
                <w:sz w:val="18"/>
                <w:szCs w:val="18"/>
              </w:rPr>
              <w:t>70</w:t>
            </w:r>
            <w:r w:rsidR="00D8693D" w:rsidRPr="00A70425">
              <w:rPr>
                <w:rFonts w:cs="Arial"/>
                <w:sz w:val="18"/>
                <w:szCs w:val="18"/>
              </w:rPr>
              <w:t>9</w:t>
            </w:r>
          </w:p>
        </w:tc>
        <w:tc>
          <w:tcPr>
            <w:tcW w:w="1340" w:type="dxa"/>
            <w:vAlign w:val="bottom"/>
          </w:tcPr>
          <w:p w14:paraId="77D9B84C" w14:textId="67355498" w:rsidR="00D84D0B" w:rsidRPr="00A70425" w:rsidRDefault="00D84D0B" w:rsidP="00553949">
            <w:pPr>
              <w:spacing w:line="240" w:lineRule="auto"/>
              <w:ind w:right="-72"/>
              <w:jc w:val="right"/>
              <w:rPr>
                <w:rFonts w:cs="Arial"/>
                <w:sz w:val="18"/>
                <w:szCs w:val="18"/>
              </w:rPr>
            </w:pPr>
            <w:r w:rsidRPr="00A70425">
              <w:rPr>
                <w:rFonts w:cs="Arial"/>
                <w:sz w:val="18"/>
                <w:szCs w:val="18"/>
              </w:rPr>
              <w:t>298</w:t>
            </w:r>
          </w:p>
        </w:tc>
      </w:tr>
      <w:tr w:rsidR="00D84D0B" w:rsidRPr="00A70425" w14:paraId="7845604E" w14:textId="77777777" w:rsidTr="00DF1686">
        <w:tc>
          <w:tcPr>
            <w:tcW w:w="4104" w:type="dxa"/>
            <w:vAlign w:val="bottom"/>
          </w:tcPr>
          <w:p w14:paraId="3EAE3AB7" w14:textId="77777777" w:rsidR="00D84D0B" w:rsidRPr="00A70425" w:rsidRDefault="00D84D0B" w:rsidP="00553949">
            <w:pPr>
              <w:tabs>
                <w:tab w:val="left" w:pos="342"/>
              </w:tabs>
              <w:spacing w:line="240" w:lineRule="auto"/>
              <w:ind w:left="432" w:right="-45"/>
              <w:rPr>
                <w:rFonts w:cs="Arial"/>
                <w:sz w:val="18"/>
                <w:szCs w:val="18"/>
              </w:rPr>
            </w:pPr>
            <w:r w:rsidRPr="00A70425">
              <w:rPr>
                <w:rFonts w:cs="Arial"/>
                <w:sz w:val="18"/>
                <w:szCs w:val="18"/>
              </w:rPr>
              <w:t xml:space="preserve">   - third parties</w:t>
            </w:r>
          </w:p>
        </w:tc>
        <w:tc>
          <w:tcPr>
            <w:tcW w:w="1339" w:type="dxa"/>
            <w:vAlign w:val="bottom"/>
          </w:tcPr>
          <w:p w14:paraId="3D0F49C9" w14:textId="74A87997" w:rsidR="00D84D0B" w:rsidRPr="00A70425" w:rsidRDefault="00440F1A" w:rsidP="00553949">
            <w:pPr>
              <w:spacing w:line="240" w:lineRule="auto"/>
              <w:ind w:right="-72"/>
              <w:jc w:val="right"/>
              <w:rPr>
                <w:rFonts w:cs="Arial"/>
                <w:sz w:val="18"/>
                <w:szCs w:val="18"/>
              </w:rPr>
            </w:pPr>
            <w:r w:rsidRPr="00A70425">
              <w:rPr>
                <w:rFonts w:cs="Arial"/>
                <w:sz w:val="18"/>
                <w:szCs w:val="18"/>
              </w:rPr>
              <w:t>1</w:t>
            </w:r>
          </w:p>
        </w:tc>
        <w:tc>
          <w:tcPr>
            <w:tcW w:w="1339" w:type="dxa"/>
            <w:vAlign w:val="bottom"/>
          </w:tcPr>
          <w:p w14:paraId="0E8E838E" w14:textId="6DAFC03B" w:rsidR="00D84D0B" w:rsidRPr="00A70425" w:rsidRDefault="00D84D0B" w:rsidP="00553949">
            <w:pPr>
              <w:spacing w:line="240" w:lineRule="auto"/>
              <w:ind w:right="-72"/>
              <w:jc w:val="right"/>
              <w:rPr>
                <w:rFonts w:cs="Arial"/>
                <w:sz w:val="18"/>
                <w:szCs w:val="18"/>
              </w:rPr>
            </w:pPr>
            <w:r w:rsidRPr="00A70425">
              <w:rPr>
                <w:rFonts w:cs="Arial"/>
                <w:sz w:val="18"/>
                <w:szCs w:val="18"/>
              </w:rPr>
              <w:t>12</w:t>
            </w:r>
          </w:p>
        </w:tc>
        <w:tc>
          <w:tcPr>
            <w:tcW w:w="1339" w:type="dxa"/>
            <w:vAlign w:val="bottom"/>
          </w:tcPr>
          <w:p w14:paraId="0C59A8C5" w14:textId="02250E7F" w:rsidR="00D84D0B" w:rsidRPr="00A70425" w:rsidRDefault="00440F1A"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66AC3A4C" w14:textId="56AC6C65" w:rsidR="00D84D0B" w:rsidRPr="00A70425" w:rsidRDefault="00D84D0B" w:rsidP="00553949">
            <w:pPr>
              <w:spacing w:line="240" w:lineRule="auto"/>
              <w:ind w:right="-72"/>
              <w:jc w:val="right"/>
              <w:rPr>
                <w:rFonts w:cs="Arial"/>
                <w:sz w:val="18"/>
                <w:szCs w:val="18"/>
              </w:rPr>
            </w:pPr>
            <w:r w:rsidRPr="00A70425">
              <w:rPr>
                <w:rFonts w:cs="Arial"/>
                <w:sz w:val="18"/>
                <w:szCs w:val="18"/>
              </w:rPr>
              <w:t>-</w:t>
            </w:r>
          </w:p>
        </w:tc>
      </w:tr>
      <w:tr w:rsidR="00D84D0B" w:rsidRPr="00A70425" w14:paraId="59C1F499" w14:textId="77777777" w:rsidTr="00DF1686">
        <w:tc>
          <w:tcPr>
            <w:tcW w:w="4104" w:type="dxa"/>
            <w:vAlign w:val="bottom"/>
          </w:tcPr>
          <w:p w14:paraId="188C835B" w14:textId="77777777" w:rsidR="00D84D0B" w:rsidRPr="00A70425" w:rsidRDefault="00D84D0B" w:rsidP="00553949">
            <w:pPr>
              <w:tabs>
                <w:tab w:val="left" w:pos="342"/>
              </w:tabs>
              <w:spacing w:line="240" w:lineRule="auto"/>
              <w:ind w:left="432" w:right="-45"/>
              <w:rPr>
                <w:rFonts w:cs="Arial"/>
                <w:sz w:val="18"/>
                <w:szCs w:val="18"/>
              </w:rPr>
            </w:pPr>
            <w:r w:rsidRPr="00A70425">
              <w:rPr>
                <w:rFonts w:cs="Arial"/>
                <w:sz w:val="18"/>
                <w:szCs w:val="18"/>
              </w:rPr>
              <w:t xml:space="preserve">   - related parties (Note 36.1)</w:t>
            </w:r>
          </w:p>
        </w:tc>
        <w:tc>
          <w:tcPr>
            <w:tcW w:w="1339" w:type="dxa"/>
            <w:vAlign w:val="bottom"/>
          </w:tcPr>
          <w:p w14:paraId="6197E6A4" w14:textId="00351E34" w:rsidR="00D84D0B" w:rsidRPr="00A70425" w:rsidRDefault="00440F1A" w:rsidP="00553949">
            <w:pPr>
              <w:spacing w:line="240" w:lineRule="auto"/>
              <w:ind w:right="-72"/>
              <w:jc w:val="right"/>
              <w:rPr>
                <w:rFonts w:cs="Arial"/>
                <w:sz w:val="18"/>
                <w:szCs w:val="18"/>
              </w:rPr>
            </w:pPr>
            <w:r w:rsidRPr="00A70425">
              <w:rPr>
                <w:rFonts w:cs="Arial"/>
                <w:sz w:val="18"/>
                <w:szCs w:val="18"/>
              </w:rPr>
              <w:t>99</w:t>
            </w:r>
          </w:p>
        </w:tc>
        <w:tc>
          <w:tcPr>
            <w:tcW w:w="1339" w:type="dxa"/>
            <w:vAlign w:val="bottom"/>
          </w:tcPr>
          <w:p w14:paraId="1B77FE58" w14:textId="4E4C2A84" w:rsidR="00D84D0B" w:rsidRPr="00A70425" w:rsidRDefault="00D84D0B" w:rsidP="00553949">
            <w:pPr>
              <w:spacing w:line="240" w:lineRule="auto"/>
              <w:ind w:right="-72"/>
              <w:jc w:val="right"/>
              <w:rPr>
                <w:rFonts w:cs="Arial"/>
                <w:sz w:val="18"/>
                <w:szCs w:val="18"/>
              </w:rPr>
            </w:pPr>
            <w:r w:rsidRPr="00A70425">
              <w:rPr>
                <w:rFonts w:cs="Arial"/>
                <w:sz w:val="18"/>
                <w:szCs w:val="18"/>
              </w:rPr>
              <w:t>99</w:t>
            </w:r>
          </w:p>
        </w:tc>
        <w:tc>
          <w:tcPr>
            <w:tcW w:w="1339" w:type="dxa"/>
            <w:vAlign w:val="bottom"/>
          </w:tcPr>
          <w:p w14:paraId="6565247F" w14:textId="62A9BCA1" w:rsidR="00D84D0B" w:rsidRPr="00A70425" w:rsidRDefault="00440F1A"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7436149E" w14:textId="087A4EF6" w:rsidR="00D84D0B" w:rsidRPr="00A70425" w:rsidRDefault="00D84D0B" w:rsidP="00553949">
            <w:pPr>
              <w:spacing w:line="240" w:lineRule="auto"/>
              <w:ind w:right="-72"/>
              <w:jc w:val="right"/>
              <w:rPr>
                <w:rFonts w:cs="Arial"/>
                <w:sz w:val="18"/>
                <w:szCs w:val="18"/>
              </w:rPr>
            </w:pPr>
            <w:r w:rsidRPr="00A70425">
              <w:rPr>
                <w:rFonts w:cs="Arial"/>
                <w:sz w:val="18"/>
                <w:szCs w:val="18"/>
              </w:rPr>
              <w:t>1,065</w:t>
            </w:r>
          </w:p>
        </w:tc>
      </w:tr>
      <w:tr w:rsidR="00D84D0B" w:rsidRPr="00A70425" w14:paraId="09592693" w14:textId="77777777" w:rsidTr="00DF1686">
        <w:tc>
          <w:tcPr>
            <w:tcW w:w="4104" w:type="dxa"/>
            <w:vAlign w:val="bottom"/>
          </w:tcPr>
          <w:p w14:paraId="00D16D86" w14:textId="11075B38" w:rsidR="00D84D0B" w:rsidRPr="00A70425" w:rsidRDefault="00D84D0B" w:rsidP="00553949">
            <w:pPr>
              <w:tabs>
                <w:tab w:val="left" w:pos="342"/>
              </w:tabs>
              <w:spacing w:line="240" w:lineRule="auto"/>
              <w:ind w:left="432" w:right="-45"/>
              <w:rPr>
                <w:rFonts w:cs="Arial"/>
                <w:spacing w:val="-4"/>
                <w:sz w:val="18"/>
                <w:szCs w:val="18"/>
              </w:rPr>
            </w:pPr>
            <w:r w:rsidRPr="00A70425">
              <w:rPr>
                <w:rFonts w:cs="Arial"/>
                <w:spacing w:val="-4"/>
                <w:sz w:val="18"/>
                <w:szCs w:val="18"/>
              </w:rPr>
              <w:t>Amortisation of debt issuance costs (Note 25)</w:t>
            </w:r>
          </w:p>
        </w:tc>
        <w:tc>
          <w:tcPr>
            <w:tcW w:w="1339" w:type="dxa"/>
            <w:vAlign w:val="bottom"/>
          </w:tcPr>
          <w:p w14:paraId="7D635C48" w14:textId="6B6101DB" w:rsidR="00D84D0B" w:rsidRPr="00A70425" w:rsidRDefault="00440F1A" w:rsidP="00553949">
            <w:pPr>
              <w:spacing w:line="240" w:lineRule="auto"/>
              <w:ind w:right="-72"/>
              <w:jc w:val="right"/>
              <w:rPr>
                <w:rFonts w:cs="Arial"/>
                <w:sz w:val="18"/>
                <w:szCs w:val="18"/>
              </w:rPr>
            </w:pPr>
            <w:r w:rsidRPr="00A70425">
              <w:rPr>
                <w:rFonts w:cs="Arial"/>
                <w:sz w:val="18"/>
                <w:szCs w:val="18"/>
              </w:rPr>
              <w:t>9,</w:t>
            </w:r>
            <w:r w:rsidR="00372707" w:rsidRPr="00A70425">
              <w:rPr>
                <w:rFonts w:cs="Arial"/>
                <w:sz w:val="18"/>
                <w:szCs w:val="18"/>
              </w:rPr>
              <w:t>6</w:t>
            </w:r>
            <w:r w:rsidRPr="00A70425">
              <w:rPr>
                <w:rFonts w:cs="Arial"/>
                <w:sz w:val="18"/>
                <w:szCs w:val="18"/>
              </w:rPr>
              <w:t>72</w:t>
            </w:r>
          </w:p>
        </w:tc>
        <w:tc>
          <w:tcPr>
            <w:tcW w:w="1339" w:type="dxa"/>
            <w:vAlign w:val="bottom"/>
          </w:tcPr>
          <w:p w14:paraId="67D8359C" w14:textId="5844D9B8" w:rsidR="00D84D0B" w:rsidRPr="00A70425" w:rsidRDefault="00D84D0B" w:rsidP="00553949">
            <w:pPr>
              <w:spacing w:line="240" w:lineRule="auto"/>
              <w:ind w:right="-72"/>
              <w:jc w:val="right"/>
              <w:rPr>
                <w:rFonts w:cs="Arial"/>
                <w:sz w:val="18"/>
                <w:szCs w:val="18"/>
              </w:rPr>
            </w:pPr>
            <w:r w:rsidRPr="00A70425">
              <w:rPr>
                <w:rFonts w:cs="Arial"/>
                <w:sz w:val="18"/>
                <w:szCs w:val="18"/>
              </w:rPr>
              <w:t>5,313</w:t>
            </w:r>
          </w:p>
        </w:tc>
        <w:tc>
          <w:tcPr>
            <w:tcW w:w="1339" w:type="dxa"/>
            <w:vAlign w:val="bottom"/>
          </w:tcPr>
          <w:p w14:paraId="6C8D8600" w14:textId="24B669EC" w:rsidR="00D84D0B" w:rsidRPr="00A70425" w:rsidRDefault="00440F1A"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0C5A9029" w14:textId="7E62302B" w:rsidR="00D84D0B" w:rsidRPr="00A70425" w:rsidRDefault="00D84D0B" w:rsidP="00553949">
            <w:pPr>
              <w:spacing w:line="240" w:lineRule="auto"/>
              <w:ind w:right="-72"/>
              <w:jc w:val="right"/>
              <w:rPr>
                <w:rFonts w:cs="Arial"/>
                <w:sz w:val="18"/>
                <w:szCs w:val="18"/>
              </w:rPr>
            </w:pPr>
            <w:r w:rsidRPr="00A70425">
              <w:rPr>
                <w:rFonts w:cs="Arial"/>
                <w:sz w:val="18"/>
                <w:szCs w:val="18"/>
              </w:rPr>
              <w:t>-</w:t>
            </w:r>
          </w:p>
        </w:tc>
      </w:tr>
      <w:tr w:rsidR="00B85700" w:rsidRPr="00A70425" w14:paraId="39755BAF" w14:textId="77777777" w:rsidTr="00DF1686">
        <w:tc>
          <w:tcPr>
            <w:tcW w:w="4104" w:type="dxa"/>
            <w:vAlign w:val="bottom"/>
          </w:tcPr>
          <w:p w14:paraId="18FFC7E3" w14:textId="2692BBCC" w:rsidR="00B85700" w:rsidRPr="00A70425" w:rsidRDefault="00B85700" w:rsidP="00553949">
            <w:pPr>
              <w:tabs>
                <w:tab w:val="left" w:pos="342"/>
              </w:tabs>
              <w:spacing w:line="240" w:lineRule="auto"/>
              <w:ind w:left="432" w:right="-45"/>
              <w:rPr>
                <w:rFonts w:cs="Arial"/>
                <w:spacing w:val="-4"/>
                <w:sz w:val="18"/>
                <w:szCs w:val="18"/>
              </w:rPr>
            </w:pPr>
            <w:r w:rsidRPr="00A70425">
              <w:rPr>
                <w:rFonts w:cs="Arial"/>
                <w:spacing w:val="-4"/>
                <w:sz w:val="18"/>
                <w:szCs w:val="18"/>
              </w:rPr>
              <w:t>Amortisation of promissory note issuance cost</w:t>
            </w:r>
          </w:p>
        </w:tc>
        <w:tc>
          <w:tcPr>
            <w:tcW w:w="1339" w:type="dxa"/>
            <w:vAlign w:val="bottom"/>
          </w:tcPr>
          <w:p w14:paraId="27A40C89" w14:textId="255A8B56" w:rsidR="00B85700" w:rsidRPr="00A70425" w:rsidRDefault="00B85700" w:rsidP="00553949">
            <w:pPr>
              <w:spacing w:line="240" w:lineRule="auto"/>
              <w:ind w:right="-72"/>
              <w:jc w:val="right"/>
              <w:rPr>
                <w:rFonts w:cs="Arial"/>
                <w:sz w:val="18"/>
                <w:szCs w:val="18"/>
              </w:rPr>
            </w:pPr>
            <w:r w:rsidRPr="00A70425">
              <w:rPr>
                <w:rFonts w:cs="Arial"/>
                <w:sz w:val="18"/>
                <w:szCs w:val="18"/>
              </w:rPr>
              <w:t>200</w:t>
            </w:r>
          </w:p>
        </w:tc>
        <w:tc>
          <w:tcPr>
            <w:tcW w:w="1339" w:type="dxa"/>
            <w:vAlign w:val="bottom"/>
          </w:tcPr>
          <w:p w14:paraId="5B8198AB" w14:textId="1DA034F7" w:rsidR="00B85700" w:rsidRPr="00A70425" w:rsidRDefault="00B85700" w:rsidP="00553949">
            <w:pPr>
              <w:spacing w:line="240" w:lineRule="auto"/>
              <w:ind w:right="-72"/>
              <w:jc w:val="right"/>
              <w:rPr>
                <w:rFonts w:cs="Arial"/>
                <w:sz w:val="18"/>
                <w:szCs w:val="18"/>
              </w:rPr>
            </w:pPr>
            <w:r w:rsidRPr="00A70425">
              <w:rPr>
                <w:rFonts w:cs="Arial"/>
                <w:sz w:val="18"/>
                <w:szCs w:val="18"/>
              </w:rPr>
              <w:t>-</w:t>
            </w:r>
          </w:p>
        </w:tc>
        <w:tc>
          <w:tcPr>
            <w:tcW w:w="1339" w:type="dxa"/>
            <w:vAlign w:val="bottom"/>
          </w:tcPr>
          <w:p w14:paraId="15CABB1B" w14:textId="261CAF97" w:rsidR="00B85700" w:rsidRPr="00A70425" w:rsidRDefault="00B85700"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1D78AC44" w14:textId="3588EEC0" w:rsidR="00B85700" w:rsidRPr="00A70425" w:rsidRDefault="00B85700" w:rsidP="00553949">
            <w:pPr>
              <w:spacing w:line="240" w:lineRule="auto"/>
              <w:ind w:right="-72"/>
              <w:jc w:val="right"/>
              <w:rPr>
                <w:rFonts w:cs="Arial"/>
                <w:sz w:val="18"/>
                <w:szCs w:val="18"/>
              </w:rPr>
            </w:pPr>
            <w:r w:rsidRPr="00A70425">
              <w:rPr>
                <w:rFonts w:cs="Arial"/>
                <w:sz w:val="18"/>
                <w:szCs w:val="18"/>
              </w:rPr>
              <w:t>-</w:t>
            </w:r>
          </w:p>
        </w:tc>
      </w:tr>
      <w:tr w:rsidR="00D84D0B" w:rsidRPr="00A70425" w14:paraId="29BE25D1" w14:textId="77777777" w:rsidTr="00DF1686">
        <w:tc>
          <w:tcPr>
            <w:tcW w:w="4104" w:type="dxa"/>
            <w:vAlign w:val="bottom"/>
          </w:tcPr>
          <w:p w14:paraId="3C29994A" w14:textId="77777777" w:rsidR="00D84D0B" w:rsidRPr="00A70425" w:rsidRDefault="00D84D0B" w:rsidP="00553949">
            <w:pPr>
              <w:tabs>
                <w:tab w:val="left" w:pos="342"/>
              </w:tabs>
              <w:spacing w:line="240" w:lineRule="auto"/>
              <w:ind w:left="432" w:right="-45"/>
              <w:rPr>
                <w:rFonts w:cs="Arial"/>
                <w:sz w:val="18"/>
                <w:szCs w:val="18"/>
              </w:rPr>
            </w:pPr>
            <w:r w:rsidRPr="00A70425">
              <w:rPr>
                <w:rFonts w:cs="Arial"/>
                <w:sz w:val="18"/>
                <w:szCs w:val="18"/>
              </w:rPr>
              <w:t>Finance costs</w:t>
            </w:r>
          </w:p>
        </w:tc>
        <w:tc>
          <w:tcPr>
            <w:tcW w:w="1339" w:type="dxa"/>
            <w:vAlign w:val="bottom"/>
          </w:tcPr>
          <w:p w14:paraId="22EA7517" w14:textId="77777777" w:rsidR="00D84D0B" w:rsidRPr="00A70425" w:rsidRDefault="00D84D0B" w:rsidP="00553949">
            <w:pPr>
              <w:spacing w:line="240" w:lineRule="auto"/>
              <w:ind w:right="-72"/>
              <w:jc w:val="right"/>
              <w:rPr>
                <w:rFonts w:cs="Arial"/>
                <w:sz w:val="18"/>
                <w:szCs w:val="18"/>
              </w:rPr>
            </w:pPr>
          </w:p>
        </w:tc>
        <w:tc>
          <w:tcPr>
            <w:tcW w:w="1339" w:type="dxa"/>
            <w:vAlign w:val="bottom"/>
          </w:tcPr>
          <w:p w14:paraId="179AB898" w14:textId="77777777" w:rsidR="00D84D0B" w:rsidRPr="00A70425" w:rsidRDefault="00D84D0B" w:rsidP="00553949">
            <w:pPr>
              <w:spacing w:line="240" w:lineRule="auto"/>
              <w:ind w:right="-72"/>
              <w:jc w:val="right"/>
              <w:rPr>
                <w:rFonts w:cs="Arial"/>
                <w:sz w:val="18"/>
                <w:szCs w:val="18"/>
              </w:rPr>
            </w:pPr>
          </w:p>
        </w:tc>
        <w:tc>
          <w:tcPr>
            <w:tcW w:w="1339" w:type="dxa"/>
            <w:vAlign w:val="bottom"/>
          </w:tcPr>
          <w:p w14:paraId="25A84C67" w14:textId="77A2BB30" w:rsidR="00D84D0B" w:rsidRPr="00A70425" w:rsidRDefault="00D84D0B" w:rsidP="00553949">
            <w:pPr>
              <w:spacing w:line="240" w:lineRule="auto"/>
              <w:ind w:right="-72"/>
              <w:jc w:val="right"/>
              <w:rPr>
                <w:rFonts w:cs="Arial"/>
                <w:sz w:val="18"/>
                <w:szCs w:val="18"/>
              </w:rPr>
            </w:pPr>
          </w:p>
        </w:tc>
        <w:tc>
          <w:tcPr>
            <w:tcW w:w="1340" w:type="dxa"/>
            <w:vAlign w:val="bottom"/>
          </w:tcPr>
          <w:p w14:paraId="4487D333" w14:textId="77777777" w:rsidR="00D84D0B" w:rsidRPr="00A70425" w:rsidRDefault="00D84D0B" w:rsidP="00553949">
            <w:pPr>
              <w:spacing w:line="240" w:lineRule="auto"/>
              <w:ind w:right="-72"/>
              <w:jc w:val="right"/>
              <w:rPr>
                <w:rFonts w:cs="Arial"/>
                <w:sz w:val="18"/>
                <w:szCs w:val="18"/>
              </w:rPr>
            </w:pPr>
          </w:p>
        </w:tc>
      </w:tr>
      <w:tr w:rsidR="00D84D0B" w:rsidRPr="00A70425" w14:paraId="569CF8CE" w14:textId="77777777" w:rsidTr="00DF1686">
        <w:tc>
          <w:tcPr>
            <w:tcW w:w="4104" w:type="dxa"/>
            <w:vAlign w:val="bottom"/>
          </w:tcPr>
          <w:p w14:paraId="7EBD980A" w14:textId="77777777" w:rsidR="00D84D0B" w:rsidRPr="00A70425" w:rsidRDefault="00D84D0B" w:rsidP="00553949">
            <w:pPr>
              <w:tabs>
                <w:tab w:val="left" w:pos="342"/>
              </w:tabs>
              <w:spacing w:line="240" w:lineRule="auto"/>
              <w:ind w:left="432" w:right="-45"/>
              <w:rPr>
                <w:rFonts w:cs="Arial"/>
                <w:sz w:val="18"/>
                <w:szCs w:val="18"/>
              </w:rPr>
            </w:pPr>
            <w:r w:rsidRPr="00A70425">
              <w:rPr>
                <w:rFonts w:cs="Arial"/>
                <w:sz w:val="18"/>
                <w:szCs w:val="18"/>
              </w:rPr>
              <w:t xml:space="preserve">   - rights in power purchase agreements  </w:t>
            </w:r>
          </w:p>
          <w:p w14:paraId="4A7EC506" w14:textId="1C041FFD" w:rsidR="00D84D0B" w:rsidRPr="00A70425" w:rsidRDefault="00D84D0B" w:rsidP="00553949">
            <w:pPr>
              <w:tabs>
                <w:tab w:val="left" w:pos="342"/>
              </w:tabs>
              <w:spacing w:line="240" w:lineRule="auto"/>
              <w:ind w:left="432" w:right="-45"/>
              <w:rPr>
                <w:rFonts w:cs="Arial"/>
                <w:sz w:val="18"/>
                <w:szCs w:val="18"/>
              </w:rPr>
            </w:pPr>
            <w:r w:rsidRPr="00A70425">
              <w:rPr>
                <w:rFonts w:cs="Arial"/>
                <w:sz w:val="18"/>
                <w:szCs w:val="18"/>
              </w:rPr>
              <w:t xml:space="preserve">          liabilities (Note 24)</w:t>
            </w:r>
          </w:p>
        </w:tc>
        <w:tc>
          <w:tcPr>
            <w:tcW w:w="1339" w:type="dxa"/>
            <w:vAlign w:val="bottom"/>
          </w:tcPr>
          <w:p w14:paraId="7C5947B9" w14:textId="284DF33E" w:rsidR="00D84D0B" w:rsidRPr="00A70425" w:rsidRDefault="00440F1A" w:rsidP="00553949">
            <w:pPr>
              <w:spacing w:line="240" w:lineRule="auto"/>
              <w:ind w:right="-72"/>
              <w:jc w:val="right"/>
              <w:rPr>
                <w:rFonts w:cs="Arial"/>
                <w:sz w:val="18"/>
                <w:szCs w:val="18"/>
              </w:rPr>
            </w:pPr>
            <w:r w:rsidRPr="00A70425">
              <w:rPr>
                <w:rFonts w:cs="Arial"/>
                <w:sz w:val="18"/>
                <w:szCs w:val="18"/>
              </w:rPr>
              <w:t>7,224</w:t>
            </w:r>
          </w:p>
        </w:tc>
        <w:tc>
          <w:tcPr>
            <w:tcW w:w="1339" w:type="dxa"/>
            <w:vAlign w:val="bottom"/>
          </w:tcPr>
          <w:p w14:paraId="08218E87" w14:textId="04636E41" w:rsidR="00D84D0B" w:rsidRPr="00A70425" w:rsidRDefault="00D84D0B" w:rsidP="00553949">
            <w:pPr>
              <w:spacing w:line="240" w:lineRule="auto"/>
              <w:ind w:right="-72"/>
              <w:jc w:val="right"/>
              <w:rPr>
                <w:rFonts w:cs="Arial"/>
                <w:sz w:val="18"/>
                <w:szCs w:val="18"/>
              </w:rPr>
            </w:pPr>
            <w:r w:rsidRPr="00A70425">
              <w:rPr>
                <w:rFonts w:cs="Arial"/>
                <w:sz w:val="18"/>
                <w:szCs w:val="18"/>
              </w:rPr>
              <w:t>7,402</w:t>
            </w:r>
          </w:p>
        </w:tc>
        <w:tc>
          <w:tcPr>
            <w:tcW w:w="1339" w:type="dxa"/>
            <w:vAlign w:val="bottom"/>
          </w:tcPr>
          <w:p w14:paraId="0A659083" w14:textId="38F407FD" w:rsidR="00D84D0B" w:rsidRPr="00A70425" w:rsidRDefault="00440F1A"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75659F4B" w14:textId="5EC353CB" w:rsidR="00D84D0B" w:rsidRPr="00A70425" w:rsidRDefault="00D84D0B" w:rsidP="00553949">
            <w:pPr>
              <w:spacing w:line="240" w:lineRule="auto"/>
              <w:ind w:right="-72"/>
              <w:jc w:val="right"/>
              <w:rPr>
                <w:rFonts w:cs="Arial"/>
                <w:sz w:val="18"/>
                <w:szCs w:val="18"/>
              </w:rPr>
            </w:pPr>
            <w:r w:rsidRPr="00A70425">
              <w:rPr>
                <w:rFonts w:cs="Arial"/>
                <w:sz w:val="18"/>
                <w:szCs w:val="18"/>
              </w:rPr>
              <w:t>-</w:t>
            </w:r>
          </w:p>
        </w:tc>
      </w:tr>
      <w:tr w:rsidR="00D84D0B" w:rsidRPr="00A70425" w14:paraId="4F6636B4" w14:textId="77777777" w:rsidTr="00DF1686">
        <w:tc>
          <w:tcPr>
            <w:tcW w:w="4104" w:type="dxa"/>
            <w:vAlign w:val="bottom"/>
          </w:tcPr>
          <w:p w14:paraId="5F01DAB7" w14:textId="77777777" w:rsidR="00D84D0B" w:rsidRPr="00A70425" w:rsidRDefault="00D84D0B" w:rsidP="00553949">
            <w:pPr>
              <w:tabs>
                <w:tab w:val="left" w:pos="342"/>
                <w:tab w:val="left" w:pos="596"/>
              </w:tabs>
              <w:spacing w:line="240" w:lineRule="auto"/>
              <w:ind w:left="596" w:right="-45"/>
              <w:rPr>
                <w:rFonts w:cs="Arial"/>
                <w:sz w:val="18"/>
                <w:szCs w:val="18"/>
                <w:rtl/>
                <w:cs/>
              </w:rPr>
            </w:pPr>
            <w:r w:rsidRPr="00A70425">
              <w:rPr>
                <w:rFonts w:cs="Arial"/>
                <w:sz w:val="18"/>
                <w:szCs w:val="18"/>
              </w:rPr>
              <w:t>- decommissioning liabilities</w:t>
            </w:r>
          </w:p>
        </w:tc>
        <w:tc>
          <w:tcPr>
            <w:tcW w:w="1339" w:type="dxa"/>
            <w:vAlign w:val="bottom"/>
          </w:tcPr>
          <w:p w14:paraId="65307D30" w14:textId="4D8CFB67" w:rsidR="00D84D0B" w:rsidRPr="00A70425" w:rsidRDefault="00440F1A" w:rsidP="00553949">
            <w:pPr>
              <w:spacing w:line="240" w:lineRule="auto"/>
              <w:ind w:right="-72"/>
              <w:jc w:val="right"/>
              <w:rPr>
                <w:rFonts w:cs="Arial"/>
                <w:sz w:val="18"/>
                <w:szCs w:val="18"/>
                <w:lang w:bidi="th-TH"/>
              </w:rPr>
            </w:pPr>
            <w:r w:rsidRPr="00A70425">
              <w:rPr>
                <w:rFonts w:cs="Arial"/>
                <w:sz w:val="18"/>
                <w:szCs w:val="18"/>
                <w:lang w:bidi="th-TH"/>
              </w:rPr>
              <w:t>1,27</w:t>
            </w:r>
            <w:r w:rsidR="000431B6" w:rsidRPr="00A70425">
              <w:rPr>
                <w:rFonts w:cs="Arial"/>
                <w:sz w:val="18"/>
                <w:szCs w:val="18"/>
                <w:lang w:bidi="th-TH"/>
              </w:rPr>
              <w:t>1</w:t>
            </w:r>
          </w:p>
        </w:tc>
        <w:tc>
          <w:tcPr>
            <w:tcW w:w="1339" w:type="dxa"/>
            <w:vAlign w:val="bottom"/>
          </w:tcPr>
          <w:p w14:paraId="103F8B0F" w14:textId="358C34C6" w:rsidR="00D84D0B" w:rsidRPr="00A70425" w:rsidRDefault="00D84D0B" w:rsidP="00553949">
            <w:pPr>
              <w:spacing w:line="240" w:lineRule="auto"/>
              <w:ind w:right="-72"/>
              <w:jc w:val="right"/>
              <w:rPr>
                <w:rFonts w:cs="Arial"/>
                <w:sz w:val="18"/>
                <w:szCs w:val="18"/>
                <w:lang w:bidi="th-TH"/>
              </w:rPr>
            </w:pPr>
            <w:r w:rsidRPr="00A70425">
              <w:rPr>
                <w:rFonts w:cs="Arial"/>
                <w:sz w:val="18"/>
                <w:szCs w:val="18"/>
                <w:lang w:bidi="th-TH"/>
              </w:rPr>
              <w:t>761</w:t>
            </w:r>
          </w:p>
        </w:tc>
        <w:tc>
          <w:tcPr>
            <w:tcW w:w="1339" w:type="dxa"/>
            <w:vAlign w:val="bottom"/>
          </w:tcPr>
          <w:p w14:paraId="70C67226" w14:textId="04E34FF4" w:rsidR="00D84D0B" w:rsidRPr="00A70425" w:rsidRDefault="00440F1A"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08160263" w14:textId="6E29EEC2" w:rsidR="00D84D0B" w:rsidRPr="00A70425" w:rsidRDefault="00D84D0B" w:rsidP="00553949">
            <w:pPr>
              <w:spacing w:line="240" w:lineRule="auto"/>
              <w:ind w:right="-72"/>
              <w:jc w:val="right"/>
              <w:rPr>
                <w:rFonts w:cs="Arial"/>
                <w:sz w:val="18"/>
                <w:szCs w:val="18"/>
              </w:rPr>
            </w:pPr>
            <w:r w:rsidRPr="00A70425">
              <w:rPr>
                <w:rFonts w:cs="Arial"/>
                <w:sz w:val="18"/>
                <w:szCs w:val="18"/>
              </w:rPr>
              <w:t>-</w:t>
            </w:r>
          </w:p>
        </w:tc>
      </w:tr>
      <w:tr w:rsidR="00D84D0B" w:rsidRPr="00A70425" w14:paraId="3A1887C0" w14:textId="77777777" w:rsidTr="00DF1686">
        <w:tc>
          <w:tcPr>
            <w:tcW w:w="4104" w:type="dxa"/>
            <w:vAlign w:val="bottom"/>
          </w:tcPr>
          <w:p w14:paraId="1F4D6DB6" w14:textId="77777777" w:rsidR="00D84D0B" w:rsidRPr="00A70425" w:rsidRDefault="00D84D0B" w:rsidP="00553949">
            <w:pPr>
              <w:tabs>
                <w:tab w:val="left" w:pos="342"/>
              </w:tabs>
              <w:spacing w:line="240" w:lineRule="auto"/>
              <w:ind w:left="432" w:right="-45"/>
              <w:rPr>
                <w:rFonts w:cs="Arial"/>
                <w:sz w:val="18"/>
                <w:szCs w:val="18"/>
              </w:rPr>
            </w:pPr>
            <w:r w:rsidRPr="00A70425">
              <w:rPr>
                <w:rFonts w:cs="Arial"/>
                <w:sz w:val="18"/>
                <w:szCs w:val="18"/>
              </w:rPr>
              <w:t>Interest on lease liabilities</w:t>
            </w:r>
          </w:p>
        </w:tc>
        <w:tc>
          <w:tcPr>
            <w:tcW w:w="1339" w:type="dxa"/>
            <w:vAlign w:val="bottom"/>
          </w:tcPr>
          <w:p w14:paraId="78769C2E" w14:textId="333B5891" w:rsidR="00D84D0B" w:rsidRPr="00A70425" w:rsidRDefault="00440F1A" w:rsidP="00553949">
            <w:pPr>
              <w:pBdr>
                <w:bottom w:val="single" w:sz="4" w:space="1" w:color="auto"/>
              </w:pBdr>
              <w:spacing w:line="240" w:lineRule="auto"/>
              <w:ind w:right="-72"/>
              <w:jc w:val="right"/>
              <w:rPr>
                <w:rFonts w:cs="Arial"/>
                <w:sz w:val="18"/>
                <w:szCs w:val="18"/>
              </w:rPr>
            </w:pPr>
            <w:r w:rsidRPr="00A70425">
              <w:rPr>
                <w:rFonts w:cs="Arial"/>
                <w:sz w:val="18"/>
                <w:szCs w:val="18"/>
              </w:rPr>
              <w:t>6,036</w:t>
            </w:r>
          </w:p>
        </w:tc>
        <w:tc>
          <w:tcPr>
            <w:tcW w:w="1339" w:type="dxa"/>
            <w:vAlign w:val="bottom"/>
          </w:tcPr>
          <w:p w14:paraId="79529255" w14:textId="23E1B015" w:rsidR="00D84D0B" w:rsidRPr="00A70425" w:rsidRDefault="00D84D0B" w:rsidP="00553949">
            <w:pPr>
              <w:pBdr>
                <w:bottom w:val="single" w:sz="4" w:space="1" w:color="auto"/>
              </w:pBdr>
              <w:spacing w:line="240" w:lineRule="auto"/>
              <w:ind w:right="-72"/>
              <w:jc w:val="right"/>
              <w:rPr>
                <w:rFonts w:cs="Arial"/>
                <w:sz w:val="18"/>
                <w:szCs w:val="18"/>
              </w:rPr>
            </w:pPr>
            <w:r w:rsidRPr="00A70425">
              <w:rPr>
                <w:rFonts w:cs="Arial"/>
                <w:sz w:val="18"/>
                <w:szCs w:val="18"/>
              </w:rPr>
              <w:t>5,903</w:t>
            </w:r>
          </w:p>
        </w:tc>
        <w:tc>
          <w:tcPr>
            <w:tcW w:w="1339" w:type="dxa"/>
            <w:vAlign w:val="bottom"/>
          </w:tcPr>
          <w:p w14:paraId="6FC4D05F" w14:textId="68E813F9" w:rsidR="00D84D0B" w:rsidRPr="00A70425" w:rsidRDefault="00440F1A" w:rsidP="00553949">
            <w:pPr>
              <w:pBdr>
                <w:bottom w:val="single" w:sz="4" w:space="1" w:color="auto"/>
              </w:pBdr>
              <w:spacing w:line="240" w:lineRule="auto"/>
              <w:ind w:right="-72"/>
              <w:jc w:val="right"/>
              <w:rPr>
                <w:rFonts w:cs="Arial"/>
                <w:sz w:val="18"/>
                <w:szCs w:val="18"/>
              </w:rPr>
            </w:pPr>
            <w:r w:rsidRPr="00A70425">
              <w:rPr>
                <w:rFonts w:cs="Arial"/>
                <w:sz w:val="18"/>
                <w:szCs w:val="18"/>
              </w:rPr>
              <w:t>31</w:t>
            </w:r>
            <w:r w:rsidR="00D8693D" w:rsidRPr="00A70425">
              <w:rPr>
                <w:rFonts w:cs="Arial"/>
                <w:sz w:val="18"/>
                <w:szCs w:val="18"/>
              </w:rPr>
              <w:t>6</w:t>
            </w:r>
          </w:p>
        </w:tc>
        <w:tc>
          <w:tcPr>
            <w:tcW w:w="1340" w:type="dxa"/>
            <w:vAlign w:val="bottom"/>
          </w:tcPr>
          <w:p w14:paraId="6C7AB256" w14:textId="3AAC9057" w:rsidR="00D84D0B" w:rsidRPr="00A70425" w:rsidRDefault="00D84D0B" w:rsidP="00553949">
            <w:pPr>
              <w:pBdr>
                <w:bottom w:val="single" w:sz="4" w:space="1" w:color="auto"/>
              </w:pBdr>
              <w:spacing w:line="240" w:lineRule="auto"/>
              <w:ind w:right="-72"/>
              <w:jc w:val="right"/>
              <w:rPr>
                <w:rFonts w:cs="Arial"/>
                <w:sz w:val="18"/>
                <w:szCs w:val="18"/>
              </w:rPr>
            </w:pPr>
            <w:r w:rsidRPr="00A70425">
              <w:rPr>
                <w:rFonts w:cs="Arial"/>
                <w:sz w:val="18"/>
                <w:szCs w:val="18"/>
              </w:rPr>
              <w:t>440</w:t>
            </w:r>
          </w:p>
        </w:tc>
      </w:tr>
      <w:tr w:rsidR="00D84D0B" w:rsidRPr="00A70425" w14:paraId="68E58884" w14:textId="77777777" w:rsidTr="00DF1686">
        <w:tc>
          <w:tcPr>
            <w:tcW w:w="4104" w:type="dxa"/>
            <w:vAlign w:val="bottom"/>
          </w:tcPr>
          <w:p w14:paraId="5334DF3A" w14:textId="77777777" w:rsidR="00D84D0B" w:rsidRPr="00A70425" w:rsidRDefault="00D84D0B" w:rsidP="00553949">
            <w:pPr>
              <w:tabs>
                <w:tab w:val="left" w:pos="342"/>
              </w:tabs>
              <w:spacing w:line="240" w:lineRule="auto"/>
              <w:ind w:left="432" w:right="-45"/>
              <w:rPr>
                <w:rFonts w:cs="Arial"/>
                <w:sz w:val="10"/>
                <w:szCs w:val="10"/>
              </w:rPr>
            </w:pPr>
          </w:p>
        </w:tc>
        <w:tc>
          <w:tcPr>
            <w:tcW w:w="1339" w:type="dxa"/>
            <w:vAlign w:val="bottom"/>
          </w:tcPr>
          <w:p w14:paraId="2E64A1EB" w14:textId="77777777" w:rsidR="00D84D0B" w:rsidRPr="00A70425" w:rsidRDefault="00D84D0B" w:rsidP="00553949">
            <w:pPr>
              <w:spacing w:line="240" w:lineRule="auto"/>
              <w:ind w:right="-72"/>
              <w:jc w:val="right"/>
              <w:rPr>
                <w:rFonts w:cs="Arial"/>
                <w:sz w:val="10"/>
                <w:szCs w:val="10"/>
              </w:rPr>
            </w:pPr>
          </w:p>
        </w:tc>
        <w:tc>
          <w:tcPr>
            <w:tcW w:w="1339" w:type="dxa"/>
            <w:vAlign w:val="bottom"/>
          </w:tcPr>
          <w:p w14:paraId="65A472C9" w14:textId="77777777" w:rsidR="00D84D0B" w:rsidRPr="00A70425" w:rsidRDefault="00D84D0B" w:rsidP="00553949">
            <w:pPr>
              <w:spacing w:line="240" w:lineRule="auto"/>
              <w:ind w:right="-72"/>
              <w:jc w:val="right"/>
              <w:rPr>
                <w:rFonts w:cs="Arial"/>
                <w:sz w:val="10"/>
                <w:szCs w:val="10"/>
              </w:rPr>
            </w:pPr>
          </w:p>
        </w:tc>
        <w:tc>
          <w:tcPr>
            <w:tcW w:w="1339" w:type="dxa"/>
            <w:vAlign w:val="bottom"/>
          </w:tcPr>
          <w:p w14:paraId="70D46E9F" w14:textId="77777777" w:rsidR="00D84D0B" w:rsidRPr="00A70425" w:rsidRDefault="00D84D0B" w:rsidP="00553949">
            <w:pPr>
              <w:spacing w:line="240" w:lineRule="auto"/>
              <w:ind w:right="-72"/>
              <w:jc w:val="right"/>
              <w:rPr>
                <w:rFonts w:cs="Arial"/>
                <w:sz w:val="10"/>
                <w:szCs w:val="10"/>
              </w:rPr>
            </w:pPr>
          </w:p>
        </w:tc>
        <w:tc>
          <w:tcPr>
            <w:tcW w:w="1340" w:type="dxa"/>
            <w:vAlign w:val="bottom"/>
          </w:tcPr>
          <w:p w14:paraId="20A4AF4B" w14:textId="77777777" w:rsidR="00D84D0B" w:rsidRPr="00A70425" w:rsidRDefault="00D84D0B" w:rsidP="00553949">
            <w:pPr>
              <w:spacing w:line="240" w:lineRule="auto"/>
              <w:ind w:right="-72"/>
              <w:jc w:val="right"/>
              <w:rPr>
                <w:rFonts w:cs="Arial"/>
                <w:sz w:val="10"/>
                <w:szCs w:val="10"/>
              </w:rPr>
            </w:pPr>
          </w:p>
        </w:tc>
      </w:tr>
      <w:tr w:rsidR="00D84D0B" w:rsidRPr="00A70425" w14:paraId="05903F5A" w14:textId="77777777" w:rsidTr="00DF1686">
        <w:trPr>
          <w:trHeight w:val="68"/>
        </w:trPr>
        <w:tc>
          <w:tcPr>
            <w:tcW w:w="4104" w:type="dxa"/>
            <w:vAlign w:val="bottom"/>
          </w:tcPr>
          <w:p w14:paraId="48B3199A" w14:textId="77777777" w:rsidR="00D84D0B" w:rsidRPr="00A70425" w:rsidRDefault="00D84D0B" w:rsidP="00553949">
            <w:pPr>
              <w:tabs>
                <w:tab w:val="left" w:pos="342"/>
              </w:tabs>
              <w:spacing w:line="240" w:lineRule="auto"/>
              <w:ind w:left="432" w:right="-45"/>
              <w:rPr>
                <w:rFonts w:cs="Arial"/>
                <w:sz w:val="18"/>
                <w:szCs w:val="18"/>
              </w:rPr>
            </w:pPr>
          </w:p>
        </w:tc>
        <w:tc>
          <w:tcPr>
            <w:tcW w:w="1339" w:type="dxa"/>
            <w:vAlign w:val="bottom"/>
          </w:tcPr>
          <w:p w14:paraId="19EA0722" w14:textId="682A2B81" w:rsidR="00D84D0B" w:rsidRPr="00A70425" w:rsidRDefault="00440F1A" w:rsidP="00553949">
            <w:pPr>
              <w:pBdr>
                <w:bottom w:val="double" w:sz="4" w:space="1" w:color="auto"/>
              </w:pBdr>
              <w:spacing w:line="240" w:lineRule="auto"/>
              <w:ind w:right="-72"/>
              <w:jc w:val="right"/>
              <w:rPr>
                <w:rFonts w:cs="Arial"/>
                <w:sz w:val="18"/>
                <w:szCs w:val="18"/>
              </w:rPr>
            </w:pPr>
            <w:r w:rsidRPr="00A70425">
              <w:rPr>
                <w:rFonts w:cs="Arial"/>
                <w:sz w:val="18"/>
                <w:szCs w:val="18"/>
              </w:rPr>
              <w:t>187,97</w:t>
            </w:r>
            <w:r w:rsidR="000431B6" w:rsidRPr="00A70425">
              <w:rPr>
                <w:rFonts w:cs="Arial"/>
                <w:sz w:val="18"/>
                <w:szCs w:val="18"/>
              </w:rPr>
              <w:t>5</w:t>
            </w:r>
          </w:p>
        </w:tc>
        <w:tc>
          <w:tcPr>
            <w:tcW w:w="1339" w:type="dxa"/>
            <w:vAlign w:val="bottom"/>
          </w:tcPr>
          <w:p w14:paraId="42206331" w14:textId="6A4AA781"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113,657</w:t>
            </w:r>
          </w:p>
        </w:tc>
        <w:tc>
          <w:tcPr>
            <w:tcW w:w="1339" w:type="dxa"/>
            <w:vAlign w:val="bottom"/>
          </w:tcPr>
          <w:p w14:paraId="6F8A1F59" w14:textId="3B306F48" w:rsidR="00D84D0B" w:rsidRPr="00A70425" w:rsidRDefault="00440F1A" w:rsidP="00553949">
            <w:pPr>
              <w:pBdr>
                <w:bottom w:val="double" w:sz="4" w:space="1" w:color="auto"/>
              </w:pBdr>
              <w:spacing w:line="240" w:lineRule="auto"/>
              <w:ind w:right="-72"/>
              <w:jc w:val="right"/>
              <w:rPr>
                <w:rFonts w:cs="Arial"/>
                <w:sz w:val="18"/>
                <w:szCs w:val="18"/>
                <w:lang w:val="en-US"/>
              </w:rPr>
            </w:pPr>
            <w:r w:rsidRPr="00A70425">
              <w:rPr>
                <w:rFonts w:cs="Arial"/>
                <w:sz w:val="18"/>
                <w:szCs w:val="18"/>
              </w:rPr>
              <w:t>71,525</w:t>
            </w:r>
          </w:p>
        </w:tc>
        <w:tc>
          <w:tcPr>
            <w:tcW w:w="1340" w:type="dxa"/>
            <w:vAlign w:val="bottom"/>
          </w:tcPr>
          <w:p w14:paraId="20E17D4A" w14:textId="312A236D"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13,644</w:t>
            </w:r>
          </w:p>
        </w:tc>
      </w:tr>
    </w:tbl>
    <w:p w14:paraId="18B2D6AD" w14:textId="77777777" w:rsidR="00786945" w:rsidRDefault="00786945">
      <w:pPr>
        <w:spacing w:line="240" w:lineRule="auto"/>
        <w:rPr>
          <w:rFonts w:cs="Arial"/>
          <w:b/>
          <w:bCs/>
          <w:sz w:val="18"/>
          <w:szCs w:val="18"/>
        </w:rPr>
      </w:pPr>
      <w:r>
        <w:rPr>
          <w:rFonts w:cs="Arial"/>
          <w:b/>
          <w:bCs/>
          <w:sz w:val="18"/>
          <w:szCs w:val="18"/>
        </w:rPr>
        <w:br w:type="page"/>
      </w:r>
    </w:p>
    <w:p w14:paraId="27ABEFCA" w14:textId="61F5405B" w:rsidR="00DF1686" w:rsidRPr="00A70425" w:rsidRDefault="00DF1686" w:rsidP="00553949">
      <w:pPr>
        <w:tabs>
          <w:tab w:val="left" w:pos="540"/>
        </w:tabs>
        <w:spacing w:line="240" w:lineRule="auto"/>
        <w:ind w:left="540" w:hanging="540"/>
        <w:jc w:val="thaiDistribute"/>
        <w:rPr>
          <w:rFonts w:cs="Arial"/>
          <w:b/>
          <w:bCs/>
          <w:sz w:val="18"/>
          <w:szCs w:val="18"/>
        </w:rPr>
      </w:pPr>
      <w:r w:rsidRPr="00A70425">
        <w:rPr>
          <w:rFonts w:cs="Arial"/>
          <w:b/>
          <w:bCs/>
          <w:sz w:val="18"/>
          <w:szCs w:val="18"/>
        </w:rPr>
        <w:t>33</w:t>
      </w:r>
      <w:r w:rsidRPr="00A70425">
        <w:rPr>
          <w:rFonts w:cs="Arial"/>
          <w:b/>
          <w:bCs/>
          <w:sz w:val="18"/>
          <w:szCs w:val="18"/>
        </w:rPr>
        <w:tab/>
        <w:t xml:space="preserve">Income tax </w:t>
      </w:r>
    </w:p>
    <w:p w14:paraId="0A1AD7A0" w14:textId="77777777" w:rsidR="00DF1686" w:rsidRPr="00A70425" w:rsidRDefault="00DF1686" w:rsidP="00553949">
      <w:pPr>
        <w:spacing w:line="240" w:lineRule="auto"/>
        <w:ind w:left="540"/>
        <w:jc w:val="thaiDistribute"/>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A70425" w14:paraId="231988FB" w14:textId="77777777" w:rsidTr="00DF1686">
        <w:tc>
          <w:tcPr>
            <w:tcW w:w="4104" w:type="dxa"/>
          </w:tcPr>
          <w:p w14:paraId="42CED44A"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14:paraId="13B2F972"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541846BB"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679" w:type="dxa"/>
            <w:gridSpan w:val="2"/>
          </w:tcPr>
          <w:p w14:paraId="425E563D"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Separate</w:t>
            </w:r>
          </w:p>
          <w:p w14:paraId="381F47FD"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DF1686" w:rsidRPr="00A70425" w14:paraId="01D02D1B" w14:textId="77777777" w:rsidTr="00DF1686">
        <w:tc>
          <w:tcPr>
            <w:tcW w:w="4104" w:type="dxa"/>
          </w:tcPr>
          <w:p w14:paraId="25A8D762"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595B880B" w14:textId="170774F2"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39" w:type="dxa"/>
            <w:vAlign w:val="bottom"/>
          </w:tcPr>
          <w:p w14:paraId="277EE5BD" w14:textId="5A2FA4FD"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39" w:type="dxa"/>
            <w:vAlign w:val="bottom"/>
          </w:tcPr>
          <w:p w14:paraId="4A405209" w14:textId="6435842B"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40" w:type="dxa"/>
            <w:vAlign w:val="bottom"/>
          </w:tcPr>
          <w:p w14:paraId="2097FCF6" w14:textId="5C6FD946"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DF1686" w:rsidRPr="00A70425" w14:paraId="55E8691B" w14:textId="77777777" w:rsidTr="00DF1686">
        <w:tc>
          <w:tcPr>
            <w:tcW w:w="4104" w:type="dxa"/>
          </w:tcPr>
          <w:p w14:paraId="2A5F2014"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14:paraId="1E5E6CBF"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277E9ED3"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3F9FCA69"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40" w:type="dxa"/>
          </w:tcPr>
          <w:p w14:paraId="7024FC1A"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DF1686" w:rsidRPr="00A70425" w14:paraId="3843B2D5" w14:textId="77777777" w:rsidTr="00DF1686">
        <w:tc>
          <w:tcPr>
            <w:tcW w:w="4104" w:type="dxa"/>
          </w:tcPr>
          <w:p w14:paraId="50150DCB"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shd w:val="clear" w:color="auto" w:fill="auto"/>
          </w:tcPr>
          <w:p w14:paraId="52BF0E8B"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069DD69F"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703F495B"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46EE1FB8"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A70425" w14:paraId="147FE6D3" w14:textId="77777777" w:rsidTr="00DF1686">
        <w:tc>
          <w:tcPr>
            <w:tcW w:w="4104" w:type="dxa"/>
            <w:vAlign w:val="bottom"/>
          </w:tcPr>
          <w:p w14:paraId="183058D1"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A70425">
              <w:rPr>
                <w:rFonts w:cs="Arial"/>
                <w:b/>
                <w:bCs/>
                <w:sz w:val="18"/>
                <w:szCs w:val="18"/>
              </w:rPr>
              <w:t>Current tax:</w:t>
            </w:r>
          </w:p>
        </w:tc>
        <w:tc>
          <w:tcPr>
            <w:tcW w:w="1339" w:type="dxa"/>
            <w:vAlign w:val="bottom"/>
          </w:tcPr>
          <w:p w14:paraId="11CC0FB0" w14:textId="77777777" w:rsidR="00DF1686" w:rsidRPr="00A70425" w:rsidRDefault="00DF1686" w:rsidP="00553949">
            <w:pPr>
              <w:spacing w:line="240" w:lineRule="auto"/>
              <w:ind w:right="-72"/>
              <w:jc w:val="right"/>
              <w:rPr>
                <w:rFonts w:cs="Arial"/>
                <w:sz w:val="18"/>
                <w:szCs w:val="18"/>
              </w:rPr>
            </w:pPr>
          </w:p>
        </w:tc>
        <w:tc>
          <w:tcPr>
            <w:tcW w:w="1339" w:type="dxa"/>
            <w:vAlign w:val="bottom"/>
          </w:tcPr>
          <w:p w14:paraId="5C828A88" w14:textId="77777777" w:rsidR="00DF1686" w:rsidRPr="00A70425" w:rsidRDefault="00DF1686" w:rsidP="00553949">
            <w:pPr>
              <w:spacing w:line="240" w:lineRule="auto"/>
              <w:ind w:right="-72"/>
              <w:jc w:val="right"/>
              <w:rPr>
                <w:rFonts w:cs="Arial"/>
                <w:sz w:val="18"/>
                <w:szCs w:val="18"/>
              </w:rPr>
            </w:pPr>
          </w:p>
        </w:tc>
        <w:tc>
          <w:tcPr>
            <w:tcW w:w="1339" w:type="dxa"/>
            <w:vAlign w:val="bottom"/>
          </w:tcPr>
          <w:p w14:paraId="17097B12" w14:textId="77777777" w:rsidR="00DF1686" w:rsidRPr="00A70425" w:rsidRDefault="00DF1686" w:rsidP="00553949">
            <w:pPr>
              <w:spacing w:line="240" w:lineRule="auto"/>
              <w:ind w:right="-72"/>
              <w:jc w:val="right"/>
              <w:rPr>
                <w:rFonts w:cs="Arial"/>
                <w:sz w:val="18"/>
                <w:szCs w:val="18"/>
              </w:rPr>
            </w:pPr>
          </w:p>
        </w:tc>
        <w:tc>
          <w:tcPr>
            <w:tcW w:w="1340" w:type="dxa"/>
            <w:vAlign w:val="bottom"/>
          </w:tcPr>
          <w:p w14:paraId="61C31816" w14:textId="77777777" w:rsidR="00DF1686" w:rsidRPr="00A70425" w:rsidRDefault="00DF1686" w:rsidP="00553949">
            <w:pPr>
              <w:spacing w:line="240" w:lineRule="auto"/>
              <w:ind w:right="-72"/>
              <w:jc w:val="right"/>
              <w:rPr>
                <w:rFonts w:cs="Arial"/>
                <w:sz w:val="18"/>
                <w:szCs w:val="18"/>
              </w:rPr>
            </w:pPr>
          </w:p>
        </w:tc>
      </w:tr>
      <w:tr w:rsidR="00D84D0B" w:rsidRPr="00A70425" w14:paraId="3DEFE2F5" w14:textId="77777777" w:rsidTr="00DF1686">
        <w:tc>
          <w:tcPr>
            <w:tcW w:w="4104" w:type="dxa"/>
            <w:vAlign w:val="bottom"/>
          </w:tcPr>
          <w:p w14:paraId="09C6F689"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A70425">
              <w:rPr>
                <w:rFonts w:cs="Arial"/>
                <w:sz w:val="18"/>
                <w:szCs w:val="18"/>
              </w:rPr>
              <w:t>Current tax on profits for the year</w:t>
            </w:r>
          </w:p>
        </w:tc>
        <w:tc>
          <w:tcPr>
            <w:tcW w:w="1339" w:type="dxa"/>
            <w:vAlign w:val="bottom"/>
          </w:tcPr>
          <w:p w14:paraId="30EC9CFE" w14:textId="5C13726D" w:rsidR="00D84D0B" w:rsidRPr="00A70425" w:rsidRDefault="00440F1A" w:rsidP="00553949">
            <w:pPr>
              <w:spacing w:line="240" w:lineRule="auto"/>
              <w:ind w:right="-72"/>
              <w:jc w:val="right"/>
              <w:rPr>
                <w:rFonts w:cs="Arial"/>
                <w:sz w:val="18"/>
                <w:szCs w:val="18"/>
              </w:rPr>
            </w:pPr>
            <w:r w:rsidRPr="00A70425">
              <w:rPr>
                <w:rFonts w:cs="Arial"/>
                <w:sz w:val="18"/>
                <w:szCs w:val="18"/>
              </w:rPr>
              <w:t>(8,</w:t>
            </w:r>
            <w:r w:rsidR="004A3748">
              <w:rPr>
                <w:rFonts w:cs="Arial"/>
                <w:sz w:val="18"/>
                <w:szCs w:val="18"/>
              </w:rPr>
              <w:t>339</w:t>
            </w:r>
            <w:r w:rsidRPr="00A70425">
              <w:rPr>
                <w:rFonts w:cs="Arial"/>
                <w:sz w:val="18"/>
                <w:szCs w:val="18"/>
              </w:rPr>
              <w:t>)</w:t>
            </w:r>
          </w:p>
        </w:tc>
        <w:tc>
          <w:tcPr>
            <w:tcW w:w="1339" w:type="dxa"/>
            <w:vAlign w:val="bottom"/>
          </w:tcPr>
          <w:p w14:paraId="004F9119" w14:textId="0EC25BB4" w:rsidR="00D84D0B" w:rsidRPr="00A70425" w:rsidRDefault="00D84D0B" w:rsidP="00553949">
            <w:pPr>
              <w:spacing w:line="240" w:lineRule="auto"/>
              <w:ind w:right="-72"/>
              <w:jc w:val="right"/>
              <w:rPr>
                <w:rFonts w:cs="Arial"/>
                <w:sz w:val="18"/>
                <w:szCs w:val="18"/>
              </w:rPr>
            </w:pPr>
            <w:r w:rsidRPr="00A70425">
              <w:rPr>
                <w:rFonts w:cs="Arial"/>
                <w:sz w:val="18"/>
                <w:szCs w:val="18"/>
              </w:rPr>
              <w:t>(4,347)</w:t>
            </w:r>
          </w:p>
        </w:tc>
        <w:tc>
          <w:tcPr>
            <w:tcW w:w="1339" w:type="dxa"/>
            <w:vAlign w:val="bottom"/>
          </w:tcPr>
          <w:p w14:paraId="077E10E0" w14:textId="18E0EE05" w:rsidR="00D84D0B" w:rsidRPr="00A70425" w:rsidRDefault="00440F1A"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0A5A1BF9" w14:textId="0743C514" w:rsidR="00D84D0B" w:rsidRPr="00A70425" w:rsidRDefault="00D84D0B" w:rsidP="00553949">
            <w:pPr>
              <w:spacing w:line="240" w:lineRule="auto"/>
              <w:ind w:right="-72"/>
              <w:jc w:val="right"/>
              <w:rPr>
                <w:rFonts w:cs="Arial"/>
                <w:sz w:val="18"/>
                <w:szCs w:val="18"/>
              </w:rPr>
            </w:pPr>
            <w:r w:rsidRPr="00A70425">
              <w:rPr>
                <w:rFonts w:cs="Arial"/>
                <w:sz w:val="18"/>
                <w:szCs w:val="18"/>
              </w:rPr>
              <w:t>-</w:t>
            </w:r>
          </w:p>
        </w:tc>
      </w:tr>
      <w:tr w:rsidR="00D84D0B" w:rsidRPr="00A70425" w14:paraId="1295F58B" w14:textId="77777777" w:rsidTr="00DF1686">
        <w:trPr>
          <w:trHeight w:val="109"/>
        </w:trPr>
        <w:tc>
          <w:tcPr>
            <w:tcW w:w="4104" w:type="dxa"/>
            <w:vAlign w:val="bottom"/>
          </w:tcPr>
          <w:p w14:paraId="36E2B4D6"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39" w:type="dxa"/>
            <w:vAlign w:val="bottom"/>
          </w:tcPr>
          <w:p w14:paraId="324054E7" w14:textId="77777777" w:rsidR="00D84D0B" w:rsidRPr="00A70425" w:rsidRDefault="00D84D0B" w:rsidP="00553949">
            <w:pPr>
              <w:spacing w:line="240" w:lineRule="auto"/>
              <w:ind w:right="-72"/>
              <w:jc w:val="right"/>
              <w:rPr>
                <w:rFonts w:cs="Arial"/>
                <w:sz w:val="12"/>
                <w:szCs w:val="12"/>
              </w:rPr>
            </w:pPr>
          </w:p>
        </w:tc>
        <w:tc>
          <w:tcPr>
            <w:tcW w:w="1339" w:type="dxa"/>
            <w:vAlign w:val="bottom"/>
          </w:tcPr>
          <w:p w14:paraId="6905EF9E" w14:textId="77777777" w:rsidR="00D84D0B" w:rsidRPr="00A70425" w:rsidRDefault="00D84D0B" w:rsidP="00553949">
            <w:pPr>
              <w:spacing w:line="240" w:lineRule="auto"/>
              <w:ind w:right="-72"/>
              <w:jc w:val="right"/>
              <w:rPr>
                <w:rFonts w:cs="Arial"/>
                <w:sz w:val="12"/>
                <w:szCs w:val="12"/>
              </w:rPr>
            </w:pPr>
          </w:p>
        </w:tc>
        <w:tc>
          <w:tcPr>
            <w:tcW w:w="1339" w:type="dxa"/>
            <w:vAlign w:val="bottom"/>
          </w:tcPr>
          <w:p w14:paraId="23C6681A" w14:textId="77777777" w:rsidR="00D84D0B" w:rsidRPr="00A70425" w:rsidRDefault="00D84D0B" w:rsidP="00553949">
            <w:pPr>
              <w:spacing w:line="240" w:lineRule="auto"/>
              <w:ind w:right="-72"/>
              <w:jc w:val="right"/>
              <w:rPr>
                <w:rFonts w:cs="Arial"/>
                <w:sz w:val="12"/>
                <w:szCs w:val="12"/>
              </w:rPr>
            </w:pPr>
          </w:p>
        </w:tc>
        <w:tc>
          <w:tcPr>
            <w:tcW w:w="1340" w:type="dxa"/>
            <w:vAlign w:val="bottom"/>
          </w:tcPr>
          <w:p w14:paraId="0D946FE9" w14:textId="77777777" w:rsidR="00D84D0B" w:rsidRPr="00A70425" w:rsidRDefault="00D84D0B" w:rsidP="00553949">
            <w:pPr>
              <w:spacing w:line="240" w:lineRule="auto"/>
              <w:ind w:right="-72"/>
              <w:jc w:val="right"/>
              <w:rPr>
                <w:rFonts w:cs="Arial"/>
                <w:sz w:val="12"/>
                <w:szCs w:val="12"/>
              </w:rPr>
            </w:pPr>
          </w:p>
        </w:tc>
      </w:tr>
      <w:tr w:rsidR="00D84D0B" w:rsidRPr="00A70425" w14:paraId="27440D63" w14:textId="77777777" w:rsidTr="00DF1686">
        <w:tc>
          <w:tcPr>
            <w:tcW w:w="4104" w:type="dxa"/>
            <w:vAlign w:val="bottom"/>
          </w:tcPr>
          <w:p w14:paraId="1DF99C4E"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A70425">
              <w:rPr>
                <w:rFonts w:cs="Arial"/>
                <w:b/>
                <w:bCs/>
                <w:sz w:val="18"/>
                <w:szCs w:val="18"/>
              </w:rPr>
              <w:t>Deferred tax:</w:t>
            </w:r>
          </w:p>
        </w:tc>
        <w:tc>
          <w:tcPr>
            <w:tcW w:w="1339" w:type="dxa"/>
            <w:vAlign w:val="bottom"/>
          </w:tcPr>
          <w:p w14:paraId="0BEE28C4" w14:textId="77777777" w:rsidR="00D84D0B" w:rsidRPr="00A70425" w:rsidRDefault="00D84D0B" w:rsidP="00553949">
            <w:pPr>
              <w:spacing w:line="240" w:lineRule="auto"/>
              <w:ind w:right="-72"/>
              <w:jc w:val="right"/>
              <w:rPr>
                <w:rFonts w:cs="Arial"/>
                <w:sz w:val="18"/>
                <w:szCs w:val="18"/>
              </w:rPr>
            </w:pPr>
          </w:p>
        </w:tc>
        <w:tc>
          <w:tcPr>
            <w:tcW w:w="1339" w:type="dxa"/>
            <w:vAlign w:val="bottom"/>
          </w:tcPr>
          <w:p w14:paraId="4A9EA52B" w14:textId="77777777" w:rsidR="00D84D0B" w:rsidRPr="00A70425" w:rsidRDefault="00D84D0B" w:rsidP="00553949">
            <w:pPr>
              <w:spacing w:line="240" w:lineRule="auto"/>
              <w:ind w:right="-72"/>
              <w:jc w:val="right"/>
              <w:rPr>
                <w:rFonts w:cs="Arial"/>
                <w:sz w:val="18"/>
                <w:szCs w:val="18"/>
              </w:rPr>
            </w:pPr>
          </w:p>
        </w:tc>
        <w:tc>
          <w:tcPr>
            <w:tcW w:w="1339" w:type="dxa"/>
            <w:vAlign w:val="bottom"/>
          </w:tcPr>
          <w:p w14:paraId="433344C7" w14:textId="77777777" w:rsidR="00D84D0B" w:rsidRPr="00A70425" w:rsidRDefault="00D84D0B" w:rsidP="00553949">
            <w:pPr>
              <w:spacing w:line="240" w:lineRule="auto"/>
              <w:ind w:right="-72"/>
              <w:jc w:val="right"/>
              <w:rPr>
                <w:rFonts w:cs="Arial"/>
                <w:sz w:val="18"/>
                <w:szCs w:val="18"/>
              </w:rPr>
            </w:pPr>
          </w:p>
        </w:tc>
        <w:tc>
          <w:tcPr>
            <w:tcW w:w="1340" w:type="dxa"/>
            <w:vAlign w:val="bottom"/>
          </w:tcPr>
          <w:p w14:paraId="20E25E30" w14:textId="77777777" w:rsidR="00D84D0B" w:rsidRPr="00A70425" w:rsidRDefault="00D84D0B" w:rsidP="00553949">
            <w:pPr>
              <w:spacing w:line="240" w:lineRule="auto"/>
              <w:ind w:right="-72"/>
              <w:jc w:val="right"/>
              <w:rPr>
                <w:rFonts w:cs="Arial"/>
                <w:sz w:val="18"/>
                <w:szCs w:val="18"/>
              </w:rPr>
            </w:pPr>
          </w:p>
        </w:tc>
      </w:tr>
      <w:tr w:rsidR="00D84D0B" w:rsidRPr="00A70425" w14:paraId="522D9E99" w14:textId="77777777" w:rsidTr="00DF1686">
        <w:tc>
          <w:tcPr>
            <w:tcW w:w="4104" w:type="dxa"/>
            <w:vAlign w:val="bottom"/>
          </w:tcPr>
          <w:p w14:paraId="78C26069"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A70425">
              <w:rPr>
                <w:rFonts w:cs="Arial"/>
                <w:sz w:val="18"/>
                <w:szCs w:val="18"/>
              </w:rPr>
              <w:t>Origination and reversal of</w:t>
            </w:r>
          </w:p>
        </w:tc>
        <w:tc>
          <w:tcPr>
            <w:tcW w:w="1339" w:type="dxa"/>
            <w:vAlign w:val="bottom"/>
          </w:tcPr>
          <w:p w14:paraId="53F986FE" w14:textId="77777777" w:rsidR="00D84D0B" w:rsidRPr="00A70425" w:rsidRDefault="00D84D0B" w:rsidP="00553949">
            <w:pPr>
              <w:spacing w:line="240" w:lineRule="auto"/>
              <w:ind w:right="-72"/>
              <w:jc w:val="right"/>
              <w:rPr>
                <w:rFonts w:cs="Arial"/>
                <w:sz w:val="18"/>
                <w:szCs w:val="18"/>
              </w:rPr>
            </w:pPr>
          </w:p>
        </w:tc>
        <w:tc>
          <w:tcPr>
            <w:tcW w:w="1339" w:type="dxa"/>
            <w:vAlign w:val="bottom"/>
          </w:tcPr>
          <w:p w14:paraId="26BC9903" w14:textId="77777777" w:rsidR="00D84D0B" w:rsidRPr="00A70425" w:rsidRDefault="00D84D0B" w:rsidP="00553949">
            <w:pPr>
              <w:spacing w:line="240" w:lineRule="auto"/>
              <w:ind w:right="-72"/>
              <w:jc w:val="right"/>
              <w:rPr>
                <w:rFonts w:cs="Arial"/>
                <w:sz w:val="18"/>
                <w:szCs w:val="18"/>
              </w:rPr>
            </w:pPr>
          </w:p>
        </w:tc>
        <w:tc>
          <w:tcPr>
            <w:tcW w:w="1339" w:type="dxa"/>
            <w:vAlign w:val="bottom"/>
          </w:tcPr>
          <w:p w14:paraId="2C46E0A8" w14:textId="77777777" w:rsidR="00D84D0B" w:rsidRPr="00A70425" w:rsidRDefault="00D84D0B" w:rsidP="00553949">
            <w:pPr>
              <w:spacing w:line="240" w:lineRule="auto"/>
              <w:ind w:right="-72"/>
              <w:jc w:val="right"/>
              <w:rPr>
                <w:rFonts w:cs="Arial"/>
                <w:sz w:val="18"/>
                <w:szCs w:val="18"/>
              </w:rPr>
            </w:pPr>
          </w:p>
        </w:tc>
        <w:tc>
          <w:tcPr>
            <w:tcW w:w="1340" w:type="dxa"/>
            <w:vAlign w:val="bottom"/>
          </w:tcPr>
          <w:p w14:paraId="36255B55" w14:textId="77777777" w:rsidR="00D84D0B" w:rsidRPr="00A70425" w:rsidRDefault="00D84D0B" w:rsidP="00553949">
            <w:pPr>
              <w:spacing w:line="240" w:lineRule="auto"/>
              <w:ind w:right="-72"/>
              <w:jc w:val="right"/>
              <w:rPr>
                <w:rFonts w:cs="Arial"/>
                <w:sz w:val="18"/>
                <w:szCs w:val="18"/>
              </w:rPr>
            </w:pPr>
          </w:p>
        </w:tc>
      </w:tr>
      <w:tr w:rsidR="00D84D0B" w:rsidRPr="00A70425" w14:paraId="54D2689D" w14:textId="77777777" w:rsidTr="00DF1686">
        <w:tc>
          <w:tcPr>
            <w:tcW w:w="4104" w:type="dxa"/>
            <w:vAlign w:val="bottom"/>
          </w:tcPr>
          <w:p w14:paraId="3B2A41CD"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A70425">
              <w:rPr>
                <w:rFonts w:cs="Arial"/>
                <w:sz w:val="18"/>
                <w:szCs w:val="18"/>
              </w:rPr>
              <w:t xml:space="preserve">   temporary differences </w:t>
            </w:r>
          </w:p>
        </w:tc>
        <w:tc>
          <w:tcPr>
            <w:tcW w:w="1339" w:type="dxa"/>
            <w:vAlign w:val="bottom"/>
          </w:tcPr>
          <w:p w14:paraId="5F2B36BA" w14:textId="401BE06C" w:rsidR="00D84D0B" w:rsidRPr="00A70425" w:rsidRDefault="00440F1A" w:rsidP="00553949">
            <w:pPr>
              <w:pBdr>
                <w:bottom w:val="single" w:sz="4" w:space="1" w:color="auto"/>
              </w:pBdr>
              <w:spacing w:line="240" w:lineRule="auto"/>
              <w:ind w:right="-72"/>
              <w:jc w:val="right"/>
              <w:rPr>
                <w:rFonts w:cs="Arial"/>
                <w:sz w:val="18"/>
                <w:szCs w:val="18"/>
              </w:rPr>
            </w:pPr>
            <w:r w:rsidRPr="00A70425">
              <w:rPr>
                <w:rFonts w:cs="Arial"/>
                <w:sz w:val="18"/>
                <w:szCs w:val="18"/>
              </w:rPr>
              <w:t>1,623</w:t>
            </w:r>
          </w:p>
        </w:tc>
        <w:tc>
          <w:tcPr>
            <w:tcW w:w="1339" w:type="dxa"/>
            <w:vAlign w:val="bottom"/>
          </w:tcPr>
          <w:p w14:paraId="17DF74EF" w14:textId="5785C730" w:rsidR="00D84D0B" w:rsidRPr="00A70425" w:rsidRDefault="00D84D0B" w:rsidP="00553949">
            <w:pPr>
              <w:pBdr>
                <w:bottom w:val="single" w:sz="4" w:space="1" w:color="auto"/>
              </w:pBdr>
              <w:spacing w:line="240" w:lineRule="auto"/>
              <w:ind w:right="-72"/>
              <w:jc w:val="right"/>
              <w:rPr>
                <w:rFonts w:cs="Arial"/>
                <w:sz w:val="18"/>
                <w:szCs w:val="18"/>
              </w:rPr>
            </w:pPr>
            <w:r w:rsidRPr="00A70425">
              <w:rPr>
                <w:rFonts w:cs="Arial"/>
                <w:sz w:val="18"/>
                <w:szCs w:val="18"/>
              </w:rPr>
              <w:t>1,684</w:t>
            </w:r>
          </w:p>
        </w:tc>
        <w:tc>
          <w:tcPr>
            <w:tcW w:w="1339" w:type="dxa"/>
            <w:vAlign w:val="bottom"/>
          </w:tcPr>
          <w:p w14:paraId="7295B5DC" w14:textId="65C4FF56" w:rsidR="00D84D0B" w:rsidRPr="00A70425" w:rsidRDefault="00440F1A" w:rsidP="00553949">
            <w:pPr>
              <w:pBdr>
                <w:bottom w:val="single" w:sz="4" w:space="1" w:color="auto"/>
              </w:pBdr>
              <w:spacing w:line="240" w:lineRule="auto"/>
              <w:ind w:right="-72"/>
              <w:jc w:val="right"/>
              <w:rPr>
                <w:rFonts w:cs="Arial"/>
                <w:sz w:val="18"/>
                <w:szCs w:val="18"/>
              </w:rPr>
            </w:pPr>
            <w:r w:rsidRPr="00A70425">
              <w:rPr>
                <w:rFonts w:cs="Arial"/>
                <w:sz w:val="18"/>
                <w:szCs w:val="18"/>
              </w:rPr>
              <w:t>267</w:t>
            </w:r>
          </w:p>
        </w:tc>
        <w:tc>
          <w:tcPr>
            <w:tcW w:w="1340" w:type="dxa"/>
            <w:vAlign w:val="bottom"/>
          </w:tcPr>
          <w:p w14:paraId="746EAC3C" w14:textId="7D067526" w:rsidR="00D84D0B" w:rsidRPr="00A70425" w:rsidRDefault="00D84D0B" w:rsidP="00553949">
            <w:pPr>
              <w:pBdr>
                <w:bottom w:val="single" w:sz="4" w:space="1" w:color="auto"/>
              </w:pBdr>
              <w:spacing w:line="240" w:lineRule="auto"/>
              <w:ind w:right="-72"/>
              <w:jc w:val="right"/>
              <w:rPr>
                <w:rFonts w:cs="Arial"/>
                <w:sz w:val="18"/>
                <w:szCs w:val="18"/>
                <w:rtl/>
                <w:cs/>
              </w:rPr>
            </w:pPr>
            <w:r w:rsidRPr="00A70425">
              <w:rPr>
                <w:rFonts w:cs="Arial"/>
                <w:sz w:val="18"/>
                <w:szCs w:val="18"/>
              </w:rPr>
              <w:t>227</w:t>
            </w:r>
          </w:p>
        </w:tc>
      </w:tr>
      <w:tr w:rsidR="00D84D0B" w:rsidRPr="00A70425" w14:paraId="17191152" w14:textId="77777777" w:rsidTr="00DF1686">
        <w:tc>
          <w:tcPr>
            <w:tcW w:w="4104" w:type="dxa"/>
          </w:tcPr>
          <w:p w14:paraId="270441C1"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tcPr>
          <w:p w14:paraId="695B401C"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CB75872"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50C90B4B"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4BC31C14"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84D0B" w:rsidRPr="00A70425" w14:paraId="38EE3B1A" w14:textId="77777777" w:rsidTr="00DF1686">
        <w:tc>
          <w:tcPr>
            <w:tcW w:w="4104" w:type="dxa"/>
            <w:vAlign w:val="bottom"/>
          </w:tcPr>
          <w:p w14:paraId="37BA3967"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A70425">
              <w:rPr>
                <w:rFonts w:cs="Arial"/>
                <w:b/>
                <w:bCs/>
                <w:sz w:val="18"/>
                <w:szCs w:val="18"/>
              </w:rPr>
              <w:t>Total income tax</w:t>
            </w:r>
          </w:p>
        </w:tc>
        <w:tc>
          <w:tcPr>
            <w:tcW w:w="1339" w:type="dxa"/>
            <w:vAlign w:val="bottom"/>
          </w:tcPr>
          <w:p w14:paraId="7E38EA3F" w14:textId="01502034" w:rsidR="00D84D0B" w:rsidRPr="00A70425" w:rsidRDefault="00440F1A" w:rsidP="00553949">
            <w:pPr>
              <w:pBdr>
                <w:bottom w:val="double" w:sz="4" w:space="1" w:color="auto"/>
              </w:pBdr>
              <w:spacing w:line="240" w:lineRule="auto"/>
              <w:ind w:right="-72"/>
              <w:jc w:val="right"/>
              <w:rPr>
                <w:rFonts w:cs="Arial"/>
                <w:sz w:val="18"/>
                <w:szCs w:val="18"/>
              </w:rPr>
            </w:pPr>
            <w:r w:rsidRPr="00A70425">
              <w:rPr>
                <w:rFonts w:cs="Arial"/>
                <w:sz w:val="18"/>
                <w:szCs w:val="18"/>
              </w:rPr>
              <w:t>(6,</w:t>
            </w:r>
            <w:r w:rsidR="004A3748">
              <w:rPr>
                <w:rFonts w:cs="Arial"/>
                <w:sz w:val="18"/>
                <w:szCs w:val="18"/>
              </w:rPr>
              <w:t>716</w:t>
            </w:r>
            <w:r w:rsidRPr="00A70425">
              <w:rPr>
                <w:rFonts w:cs="Arial"/>
                <w:sz w:val="18"/>
                <w:szCs w:val="18"/>
              </w:rPr>
              <w:t>)</w:t>
            </w:r>
          </w:p>
        </w:tc>
        <w:tc>
          <w:tcPr>
            <w:tcW w:w="1339" w:type="dxa"/>
            <w:vAlign w:val="bottom"/>
          </w:tcPr>
          <w:p w14:paraId="687F7E2D" w14:textId="5FB9562E"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(2,663)</w:t>
            </w:r>
          </w:p>
        </w:tc>
        <w:tc>
          <w:tcPr>
            <w:tcW w:w="1339" w:type="dxa"/>
            <w:vAlign w:val="bottom"/>
          </w:tcPr>
          <w:p w14:paraId="7E1877F5" w14:textId="1A6CAF36" w:rsidR="00D84D0B" w:rsidRPr="00A70425" w:rsidRDefault="00440F1A" w:rsidP="00553949">
            <w:pPr>
              <w:pBdr>
                <w:bottom w:val="double" w:sz="4" w:space="1" w:color="auto"/>
              </w:pBdr>
              <w:spacing w:line="240" w:lineRule="auto"/>
              <w:ind w:right="-72"/>
              <w:jc w:val="right"/>
              <w:rPr>
                <w:rFonts w:cs="Arial"/>
                <w:sz w:val="18"/>
                <w:szCs w:val="18"/>
                <w:lang w:val="en-US"/>
              </w:rPr>
            </w:pPr>
            <w:r w:rsidRPr="00A70425">
              <w:rPr>
                <w:rFonts w:cs="Arial"/>
                <w:sz w:val="18"/>
                <w:szCs w:val="18"/>
              </w:rPr>
              <w:t>267</w:t>
            </w:r>
          </w:p>
        </w:tc>
        <w:tc>
          <w:tcPr>
            <w:tcW w:w="1340" w:type="dxa"/>
            <w:vAlign w:val="bottom"/>
          </w:tcPr>
          <w:p w14:paraId="0BBEFCA0" w14:textId="6E3B6220" w:rsidR="00D84D0B" w:rsidRPr="00A70425" w:rsidRDefault="00D84D0B" w:rsidP="00553949">
            <w:pPr>
              <w:pBdr>
                <w:bottom w:val="double" w:sz="4" w:space="1" w:color="auto"/>
              </w:pBdr>
              <w:spacing w:line="240" w:lineRule="auto"/>
              <w:ind w:right="-72"/>
              <w:jc w:val="right"/>
              <w:rPr>
                <w:rFonts w:cs="Arial"/>
                <w:sz w:val="18"/>
                <w:szCs w:val="18"/>
                <w:rtl/>
                <w:cs/>
              </w:rPr>
            </w:pPr>
            <w:r w:rsidRPr="00A70425">
              <w:rPr>
                <w:rFonts w:cs="Arial"/>
                <w:sz w:val="18"/>
                <w:szCs w:val="18"/>
              </w:rPr>
              <w:t>227</w:t>
            </w:r>
          </w:p>
        </w:tc>
      </w:tr>
    </w:tbl>
    <w:p w14:paraId="02CCBE9B" w14:textId="77777777" w:rsidR="00DF1686" w:rsidRPr="00A70425" w:rsidRDefault="00DF1686" w:rsidP="00553949">
      <w:pPr>
        <w:spacing w:line="240" w:lineRule="auto"/>
        <w:ind w:left="540"/>
        <w:jc w:val="thaiDistribute"/>
        <w:rPr>
          <w:rFonts w:cs="Arial"/>
          <w:sz w:val="18"/>
          <w:szCs w:val="18"/>
        </w:rPr>
      </w:pPr>
    </w:p>
    <w:p w14:paraId="03B8EFAB" w14:textId="77777777" w:rsidR="00DF1686" w:rsidRPr="00A70425" w:rsidRDefault="00DF1686" w:rsidP="00553949">
      <w:pPr>
        <w:spacing w:line="240" w:lineRule="auto"/>
        <w:ind w:left="540"/>
        <w:jc w:val="thaiDistribute"/>
        <w:rPr>
          <w:rFonts w:cs="Arial"/>
          <w:sz w:val="18"/>
          <w:szCs w:val="18"/>
        </w:rPr>
      </w:pPr>
      <w:r w:rsidRPr="00A70425">
        <w:rPr>
          <w:rFonts w:cs="Arial"/>
          <w:sz w:val="18"/>
          <w:szCs w:val="18"/>
        </w:rPr>
        <w:t>The tax on the Group’s profit</w:t>
      </w:r>
      <w:r w:rsidRPr="00A70425">
        <w:rPr>
          <w:rFonts w:cs="Arial"/>
          <w:sz w:val="18"/>
          <w:szCs w:val="18"/>
          <w:lang w:bidi="th-TH"/>
        </w:rPr>
        <w:t xml:space="preserve"> (loss)</w:t>
      </w:r>
      <w:r w:rsidRPr="00A70425">
        <w:rPr>
          <w:rFonts w:cs="Arial"/>
          <w:sz w:val="18"/>
          <w:szCs w:val="18"/>
        </w:rPr>
        <w:t xml:space="preserve"> before tax differs from the theoretical amount that would arise using the basic tax rate as follows:</w:t>
      </w:r>
    </w:p>
    <w:p w14:paraId="68CF1ECE" w14:textId="77777777" w:rsidR="00DF1686" w:rsidRPr="00A70425" w:rsidRDefault="00DF1686" w:rsidP="00553949">
      <w:pPr>
        <w:spacing w:line="240" w:lineRule="auto"/>
        <w:ind w:left="540"/>
        <w:jc w:val="thaiDistribute"/>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A70425" w14:paraId="37923046" w14:textId="77777777" w:rsidTr="00DF1686">
        <w:tc>
          <w:tcPr>
            <w:tcW w:w="4104" w:type="dxa"/>
          </w:tcPr>
          <w:p w14:paraId="6CDDB1B2"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14:paraId="0FF6E7A9"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0E220AC0"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679" w:type="dxa"/>
            <w:gridSpan w:val="2"/>
          </w:tcPr>
          <w:p w14:paraId="4B031EBF"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Separate</w:t>
            </w:r>
          </w:p>
          <w:p w14:paraId="51BF6BAA"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DF1686" w:rsidRPr="00A70425" w14:paraId="36C8A4E1" w14:textId="77777777" w:rsidTr="00DF1686">
        <w:tc>
          <w:tcPr>
            <w:tcW w:w="4104" w:type="dxa"/>
          </w:tcPr>
          <w:p w14:paraId="7E52CD42"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49996964" w14:textId="7CD20B7B"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39" w:type="dxa"/>
            <w:vAlign w:val="bottom"/>
          </w:tcPr>
          <w:p w14:paraId="1D6D0A74" w14:textId="7B703779"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39" w:type="dxa"/>
            <w:vAlign w:val="bottom"/>
          </w:tcPr>
          <w:p w14:paraId="7B36D7E8" w14:textId="6802EEB1"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40" w:type="dxa"/>
            <w:vAlign w:val="bottom"/>
          </w:tcPr>
          <w:p w14:paraId="0205E256" w14:textId="5DA3A7FD"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DF1686" w:rsidRPr="00A70425" w14:paraId="00AD782C" w14:textId="77777777" w:rsidTr="00DF1686">
        <w:tc>
          <w:tcPr>
            <w:tcW w:w="4104" w:type="dxa"/>
          </w:tcPr>
          <w:p w14:paraId="4A6A28F3"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14:paraId="65B1E19E"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74296773"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7372AD0C"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40" w:type="dxa"/>
          </w:tcPr>
          <w:p w14:paraId="11659262"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DF1686" w:rsidRPr="00A70425" w14:paraId="5A2B5221" w14:textId="77777777" w:rsidTr="00DF1686">
        <w:tc>
          <w:tcPr>
            <w:tcW w:w="4104" w:type="dxa"/>
          </w:tcPr>
          <w:p w14:paraId="19E7D6CD"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shd w:val="clear" w:color="auto" w:fill="auto"/>
          </w:tcPr>
          <w:p w14:paraId="6E282D65"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16626681"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580326D2"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0BF53CD4"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84D0B" w:rsidRPr="00A70425" w14:paraId="1FE9B4AA" w14:textId="77777777" w:rsidTr="00DF1686">
        <w:tc>
          <w:tcPr>
            <w:tcW w:w="4104" w:type="dxa"/>
            <w:vAlign w:val="bottom"/>
          </w:tcPr>
          <w:p w14:paraId="4AFA8FE8" w14:textId="77777777" w:rsidR="00D84D0B" w:rsidRPr="00A70425" w:rsidRDefault="00D84D0B" w:rsidP="00553949">
            <w:pPr>
              <w:tabs>
                <w:tab w:val="left" w:pos="342"/>
              </w:tabs>
              <w:spacing w:line="240" w:lineRule="auto"/>
              <w:ind w:left="432" w:right="-45"/>
              <w:rPr>
                <w:rFonts w:cs="Arial"/>
                <w:b/>
                <w:bCs/>
                <w:sz w:val="18"/>
                <w:szCs w:val="18"/>
                <w:rtl/>
                <w:cs/>
              </w:rPr>
            </w:pPr>
            <w:r w:rsidRPr="00A70425">
              <w:rPr>
                <w:rFonts w:cs="Arial"/>
                <w:b/>
                <w:bCs/>
                <w:sz w:val="18"/>
                <w:szCs w:val="18"/>
              </w:rPr>
              <w:t>Profit (loss) before tax</w:t>
            </w:r>
          </w:p>
        </w:tc>
        <w:tc>
          <w:tcPr>
            <w:tcW w:w="1339" w:type="dxa"/>
            <w:vAlign w:val="bottom"/>
          </w:tcPr>
          <w:p w14:paraId="096FA1E8" w14:textId="77471CE1" w:rsidR="00D84D0B" w:rsidRPr="00A70425" w:rsidRDefault="00440F1A" w:rsidP="00553949">
            <w:pPr>
              <w:spacing w:line="240" w:lineRule="auto"/>
              <w:ind w:right="-72"/>
              <w:jc w:val="right"/>
              <w:rPr>
                <w:rFonts w:cs="Arial"/>
                <w:sz w:val="18"/>
                <w:szCs w:val="18"/>
              </w:rPr>
            </w:pPr>
            <w:r w:rsidRPr="00A70425">
              <w:rPr>
                <w:rFonts w:cs="Arial"/>
                <w:sz w:val="18"/>
                <w:szCs w:val="18"/>
              </w:rPr>
              <w:t>155,97</w:t>
            </w:r>
            <w:r w:rsidR="00A61059" w:rsidRPr="00A70425">
              <w:rPr>
                <w:rFonts w:cs="Arial"/>
                <w:sz w:val="18"/>
                <w:szCs w:val="18"/>
              </w:rPr>
              <w:t>5</w:t>
            </w:r>
          </w:p>
        </w:tc>
        <w:tc>
          <w:tcPr>
            <w:tcW w:w="1339" w:type="dxa"/>
            <w:vAlign w:val="bottom"/>
          </w:tcPr>
          <w:p w14:paraId="1AA306F8" w14:textId="0B0526AF" w:rsidR="00D84D0B" w:rsidRPr="00A70425" w:rsidRDefault="00D84D0B" w:rsidP="00553949">
            <w:pPr>
              <w:spacing w:line="240" w:lineRule="auto"/>
              <w:ind w:right="-72"/>
              <w:jc w:val="right"/>
              <w:rPr>
                <w:rFonts w:cs="Arial"/>
                <w:sz w:val="18"/>
                <w:szCs w:val="18"/>
              </w:rPr>
            </w:pPr>
            <w:r w:rsidRPr="00A70425">
              <w:rPr>
                <w:rFonts w:cs="Arial"/>
                <w:sz w:val="18"/>
                <w:szCs w:val="18"/>
              </w:rPr>
              <w:t>142,987</w:t>
            </w:r>
          </w:p>
        </w:tc>
        <w:tc>
          <w:tcPr>
            <w:tcW w:w="1339" w:type="dxa"/>
            <w:vAlign w:val="bottom"/>
          </w:tcPr>
          <w:p w14:paraId="7B4F08B8" w14:textId="0827719E" w:rsidR="00D84D0B" w:rsidRPr="00A70425" w:rsidRDefault="004814C1" w:rsidP="00553949">
            <w:pPr>
              <w:spacing w:line="240" w:lineRule="auto"/>
              <w:ind w:right="-72"/>
              <w:jc w:val="right"/>
              <w:rPr>
                <w:rFonts w:cs="Arial"/>
                <w:sz w:val="18"/>
                <w:szCs w:val="18"/>
              </w:rPr>
            </w:pPr>
            <w:r w:rsidRPr="00A70425">
              <w:rPr>
                <w:rFonts w:cs="Arial"/>
                <w:sz w:val="18"/>
                <w:szCs w:val="18"/>
              </w:rPr>
              <w:t>(118,657)</w:t>
            </w:r>
          </w:p>
        </w:tc>
        <w:tc>
          <w:tcPr>
            <w:tcW w:w="1340" w:type="dxa"/>
            <w:vAlign w:val="bottom"/>
          </w:tcPr>
          <w:p w14:paraId="220E76A1" w14:textId="49A84DDF" w:rsidR="00D84D0B" w:rsidRPr="00A70425" w:rsidRDefault="00D84D0B" w:rsidP="00553949">
            <w:pPr>
              <w:spacing w:line="240" w:lineRule="auto"/>
              <w:ind w:right="-72"/>
              <w:jc w:val="right"/>
              <w:rPr>
                <w:rFonts w:cs="Arial"/>
                <w:sz w:val="18"/>
                <w:szCs w:val="18"/>
              </w:rPr>
            </w:pPr>
            <w:r w:rsidRPr="00A70425">
              <w:rPr>
                <w:rFonts w:cs="Arial"/>
                <w:sz w:val="18"/>
                <w:szCs w:val="18"/>
              </w:rPr>
              <w:t>(15,059)</w:t>
            </w:r>
          </w:p>
        </w:tc>
      </w:tr>
      <w:tr w:rsidR="00D84D0B" w:rsidRPr="00A70425" w14:paraId="427C1EED" w14:textId="77777777" w:rsidTr="00DF1686">
        <w:tc>
          <w:tcPr>
            <w:tcW w:w="4104" w:type="dxa"/>
          </w:tcPr>
          <w:p w14:paraId="63C49DBF"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tcPr>
          <w:p w14:paraId="08E486E0"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4216F4B9"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05B743A3"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62AA834D"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84D0B" w:rsidRPr="00A70425" w14:paraId="10F588CD" w14:textId="77777777" w:rsidTr="00DF1686">
        <w:tc>
          <w:tcPr>
            <w:tcW w:w="4104" w:type="dxa"/>
            <w:vAlign w:val="bottom"/>
          </w:tcPr>
          <w:p w14:paraId="1C058568" w14:textId="32FD5410" w:rsidR="00D84D0B" w:rsidRPr="00A70425" w:rsidRDefault="00D84D0B" w:rsidP="00553949">
            <w:pPr>
              <w:tabs>
                <w:tab w:val="left" w:pos="342"/>
              </w:tabs>
              <w:spacing w:line="240" w:lineRule="auto"/>
              <w:ind w:left="432" w:right="-45"/>
              <w:rPr>
                <w:rFonts w:cs="Arial"/>
                <w:sz w:val="18"/>
                <w:szCs w:val="18"/>
                <w:rtl/>
                <w:cs/>
              </w:rPr>
            </w:pPr>
            <w:r w:rsidRPr="00A70425">
              <w:rPr>
                <w:rFonts w:cs="Arial"/>
                <w:sz w:val="18"/>
                <w:szCs w:val="18"/>
              </w:rPr>
              <w:t xml:space="preserve">Tax calculated at a tax rate of 20% </w:t>
            </w:r>
          </w:p>
        </w:tc>
        <w:tc>
          <w:tcPr>
            <w:tcW w:w="1339" w:type="dxa"/>
            <w:vAlign w:val="bottom"/>
          </w:tcPr>
          <w:p w14:paraId="1ADBABCB" w14:textId="74980916" w:rsidR="00D84D0B" w:rsidRPr="00A70425" w:rsidRDefault="00440F1A" w:rsidP="00553949">
            <w:pPr>
              <w:spacing w:line="240" w:lineRule="auto"/>
              <w:ind w:right="-72"/>
              <w:jc w:val="right"/>
              <w:rPr>
                <w:rFonts w:cs="Arial"/>
                <w:sz w:val="18"/>
                <w:szCs w:val="18"/>
              </w:rPr>
            </w:pPr>
            <w:r w:rsidRPr="00A70425">
              <w:rPr>
                <w:rFonts w:cs="Arial"/>
                <w:sz w:val="18"/>
                <w:szCs w:val="18"/>
              </w:rPr>
              <w:t>(31,19</w:t>
            </w:r>
            <w:r w:rsidR="00A61059" w:rsidRPr="00A70425">
              <w:rPr>
                <w:rFonts w:cs="Arial"/>
                <w:sz w:val="18"/>
                <w:szCs w:val="18"/>
              </w:rPr>
              <w:t>5</w:t>
            </w:r>
            <w:r w:rsidRPr="00A70425">
              <w:rPr>
                <w:rFonts w:cs="Arial"/>
                <w:sz w:val="18"/>
                <w:szCs w:val="18"/>
              </w:rPr>
              <w:t>)</w:t>
            </w:r>
          </w:p>
        </w:tc>
        <w:tc>
          <w:tcPr>
            <w:tcW w:w="1339" w:type="dxa"/>
            <w:vAlign w:val="bottom"/>
          </w:tcPr>
          <w:p w14:paraId="785A4962" w14:textId="0D17F7CC" w:rsidR="00D84D0B" w:rsidRPr="00A70425" w:rsidRDefault="00D84D0B" w:rsidP="00553949">
            <w:pPr>
              <w:spacing w:line="240" w:lineRule="auto"/>
              <w:ind w:right="-72"/>
              <w:jc w:val="right"/>
              <w:rPr>
                <w:rFonts w:cs="Arial"/>
                <w:sz w:val="18"/>
                <w:szCs w:val="18"/>
              </w:rPr>
            </w:pPr>
            <w:r w:rsidRPr="00A70425">
              <w:rPr>
                <w:rFonts w:cs="Arial"/>
                <w:sz w:val="18"/>
                <w:szCs w:val="18"/>
              </w:rPr>
              <w:t>(28,597)</w:t>
            </w:r>
          </w:p>
        </w:tc>
        <w:tc>
          <w:tcPr>
            <w:tcW w:w="1339" w:type="dxa"/>
            <w:vAlign w:val="bottom"/>
          </w:tcPr>
          <w:p w14:paraId="3ABE2F1C" w14:textId="60F80BD6" w:rsidR="00D84D0B" w:rsidRPr="00A70425" w:rsidRDefault="004814C1" w:rsidP="00553949">
            <w:pPr>
              <w:spacing w:line="240" w:lineRule="auto"/>
              <w:ind w:right="-72"/>
              <w:jc w:val="right"/>
              <w:rPr>
                <w:rFonts w:cs="Arial"/>
                <w:sz w:val="18"/>
                <w:szCs w:val="18"/>
              </w:rPr>
            </w:pPr>
            <w:r w:rsidRPr="00A70425">
              <w:rPr>
                <w:rFonts w:cs="Arial"/>
                <w:sz w:val="18"/>
                <w:szCs w:val="18"/>
              </w:rPr>
              <w:t>23,731</w:t>
            </w:r>
          </w:p>
        </w:tc>
        <w:tc>
          <w:tcPr>
            <w:tcW w:w="1340" w:type="dxa"/>
            <w:vAlign w:val="bottom"/>
          </w:tcPr>
          <w:p w14:paraId="2D221E6A" w14:textId="607F37F9" w:rsidR="00D84D0B" w:rsidRPr="00A70425" w:rsidRDefault="00D84D0B" w:rsidP="00553949">
            <w:pPr>
              <w:spacing w:line="240" w:lineRule="auto"/>
              <w:ind w:right="-72"/>
              <w:jc w:val="right"/>
              <w:rPr>
                <w:rFonts w:cs="Arial"/>
                <w:sz w:val="18"/>
                <w:szCs w:val="18"/>
                <w:rtl/>
                <w:cs/>
              </w:rPr>
            </w:pPr>
            <w:r w:rsidRPr="00A70425">
              <w:rPr>
                <w:rFonts w:cs="Arial"/>
                <w:sz w:val="18"/>
                <w:szCs w:val="18"/>
              </w:rPr>
              <w:t>3,012</w:t>
            </w:r>
          </w:p>
        </w:tc>
      </w:tr>
      <w:tr w:rsidR="00D84D0B" w:rsidRPr="00A70425" w14:paraId="2797A829" w14:textId="77777777" w:rsidTr="00DF1686">
        <w:tc>
          <w:tcPr>
            <w:tcW w:w="4104" w:type="dxa"/>
            <w:vAlign w:val="bottom"/>
          </w:tcPr>
          <w:p w14:paraId="368DCE1B" w14:textId="77777777" w:rsidR="00D84D0B" w:rsidRPr="00A70425" w:rsidRDefault="00D84D0B" w:rsidP="00553949">
            <w:pPr>
              <w:tabs>
                <w:tab w:val="left" w:pos="342"/>
              </w:tabs>
              <w:spacing w:line="240" w:lineRule="auto"/>
              <w:ind w:left="432" w:right="-45"/>
              <w:rPr>
                <w:rFonts w:cs="Arial"/>
                <w:b/>
                <w:bCs/>
                <w:sz w:val="18"/>
                <w:szCs w:val="18"/>
                <w:rtl/>
                <w:cs/>
              </w:rPr>
            </w:pPr>
            <w:r w:rsidRPr="00A70425">
              <w:rPr>
                <w:rFonts w:cs="Arial"/>
                <w:b/>
                <w:bCs/>
                <w:sz w:val="18"/>
                <w:szCs w:val="18"/>
              </w:rPr>
              <w:t>Tax effect of:</w:t>
            </w:r>
          </w:p>
        </w:tc>
        <w:tc>
          <w:tcPr>
            <w:tcW w:w="1339" w:type="dxa"/>
            <w:vAlign w:val="bottom"/>
          </w:tcPr>
          <w:p w14:paraId="7928AD09" w14:textId="77777777" w:rsidR="00D84D0B" w:rsidRPr="00A70425" w:rsidRDefault="00D84D0B" w:rsidP="00553949">
            <w:pPr>
              <w:spacing w:line="240" w:lineRule="auto"/>
              <w:ind w:right="-72"/>
              <w:jc w:val="right"/>
              <w:rPr>
                <w:rFonts w:cs="Arial"/>
                <w:sz w:val="18"/>
                <w:szCs w:val="18"/>
              </w:rPr>
            </w:pPr>
          </w:p>
        </w:tc>
        <w:tc>
          <w:tcPr>
            <w:tcW w:w="1339" w:type="dxa"/>
            <w:vAlign w:val="bottom"/>
          </w:tcPr>
          <w:p w14:paraId="28831A32" w14:textId="77777777" w:rsidR="00D84D0B" w:rsidRPr="00A70425" w:rsidRDefault="00D84D0B" w:rsidP="00553949">
            <w:pPr>
              <w:spacing w:line="240" w:lineRule="auto"/>
              <w:ind w:right="-72"/>
              <w:jc w:val="right"/>
              <w:rPr>
                <w:rFonts w:cs="Arial"/>
                <w:sz w:val="18"/>
                <w:szCs w:val="18"/>
              </w:rPr>
            </w:pPr>
          </w:p>
        </w:tc>
        <w:tc>
          <w:tcPr>
            <w:tcW w:w="1339" w:type="dxa"/>
            <w:vAlign w:val="bottom"/>
          </w:tcPr>
          <w:p w14:paraId="4890C79B" w14:textId="77777777" w:rsidR="00D84D0B" w:rsidRPr="00A70425" w:rsidRDefault="00D84D0B" w:rsidP="00553949">
            <w:pPr>
              <w:spacing w:line="240" w:lineRule="auto"/>
              <w:ind w:right="-72"/>
              <w:jc w:val="right"/>
              <w:rPr>
                <w:rFonts w:cs="Arial"/>
                <w:sz w:val="18"/>
                <w:szCs w:val="18"/>
              </w:rPr>
            </w:pPr>
          </w:p>
        </w:tc>
        <w:tc>
          <w:tcPr>
            <w:tcW w:w="1340" w:type="dxa"/>
            <w:vAlign w:val="bottom"/>
          </w:tcPr>
          <w:p w14:paraId="75465E2C" w14:textId="77777777" w:rsidR="00D84D0B" w:rsidRPr="00A70425" w:rsidRDefault="00D84D0B" w:rsidP="00553949">
            <w:pPr>
              <w:spacing w:line="240" w:lineRule="auto"/>
              <w:ind w:right="-72"/>
              <w:jc w:val="right"/>
              <w:rPr>
                <w:rFonts w:cs="Arial"/>
                <w:sz w:val="18"/>
                <w:szCs w:val="18"/>
              </w:rPr>
            </w:pPr>
          </w:p>
        </w:tc>
      </w:tr>
      <w:tr w:rsidR="00D84D0B" w:rsidRPr="00A70425" w14:paraId="067C9B71" w14:textId="77777777" w:rsidTr="00DF1686">
        <w:tc>
          <w:tcPr>
            <w:tcW w:w="4104" w:type="dxa"/>
            <w:vAlign w:val="bottom"/>
          </w:tcPr>
          <w:p w14:paraId="001AEF36" w14:textId="77777777" w:rsidR="00D84D0B" w:rsidRPr="00A70425" w:rsidRDefault="00D84D0B" w:rsidP="00553949">
            <w:pPr>
              <w:tabs>
                <w:tab w:val="left" w:pos="342"/>
              </w:tabs>
              <w:spacing w:line="240" w:lineRule="auto"/>
              <w:ind w:left="432" w:right="-45"/>
              <w:rPr>
                <w:rFonts w:cs="Arial"/>
                <w:sz w:val="18"/>
                <w:szCs w:val="18"/>
                <w:rtl/>
                <w:cs/>
              </w:rPr>
            </w:pPr>
            <w:r w:rsidRPr="00A70425">
              <w:rPr>
                <w:rFonts w:cs="Arial"/>
                <w:sz w:val="18"/>
                <w:szCs w:val="18"/>
              </w:rPr>
              <w:t>Associate’s results reported net of tax</w:t>
            </w:r>
          </w:p>
        </w:tc>
        <w:tc>
          <w:tcPr>
            <w:tcW w:w="1339" w:type="dxa"/>
            <w:vAlign w:val="bottom"/>
          </w:tcPr>
          <w:p w14:paraId="24579494" w14:textId="3947105A" w:rsidR="00D84D0B" w:rsidRPr="00A70425" w:rsidRDefault="00440F1A" w:rsidP="00553949">
            <w:pPr>
              <w:spacing w:line="240" w:lineRule="auto"/>
              <w:ind w:right="-72"/>
              <w:jc w:val="right"/>
              <w:rPr>
                <w:rFonts w:cs="Arial"/>
                <w:sz w:val="18"/>
                <w:szCs w:val="18"/>
              </w:rPr>
            </w:pPr>
            <w:r w:rsidRPr="00A70425">
              <w:rPr>
                <w:rFonts w:cs="Arial"/>
                <w:sz w:val="18"/>
                <w:szCs w:val="18"/>
              </w:rPr>
              <w:t>62,498</w:t>
            </w:r>
          </w:p>
        </w:tc>
        <w:tc>
          <w:tcPr>
            <w:tcW w:w="1339" w:type="dxa"/>
            <w:vAlign w:val="bottom"/>
          </w:tcPr>
          <w:p w14:paraId="4EEBC0D1" w14:textId="263463F6" w:rsidR="00D84D0B" w:rsidRPr="00A70425" w:rsidRDefault="00D84D0B" w:rsidP="00553949">
            <w:pPr>
              <w:spacing w:line="240" w:lineRule="auto"/>
              <w:ind w:right="-72"/>
              <w:jc w:val="right"/>
              <w:rPr>
                <w:rFonts w:cs="Arial"/>
                <w:sz w:val="18"/>
                <w:szCs w:val="18"/>
              </w:rPr>
            </w:pPr>
            <w:r w:rsidRPr="00A70425">
              <w:rPr>
                <w:rFonts w:cs="Arial"/>
                <w:sz w:val="18"/>
                <w:szCs w:val="18"/>
              </w:rPr>
              <w:t>65,034</w:t>
            </w:r>
          </w:p>
        </w:tc>
        <w:tc>
          <w:tcPr>
            <w:tcW w:w="1339" w:type="dxa"/>
            <w:vAlign w:val="bottom"/>
          </w:tcPr>
          <w:p w14:paraId="4550EBFD" w14:textId="26EAFD04" w:rsidR="00D84D0B" w:rsidRPr="00A70425" w:rsidRDefault="004814C1"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4C7A2F7D" w14:textId="2732E479" w:rsidR="00D84D0B" w:rsidRPr="00A70425" w:rsidRDefault="00D84D0B" w:rsidP="00553949">
            <w:pPr>
              <w:spacing w:line="240" w:lineRule="auto"/>
              <w:ind w:right="-72"/>
              <w:jc w:val="right"/>
              <w:rPr>
                <w:rFonts w:cs="Arial"/>
                <w:sz w:val="18"/>
                <w:szCs w:val="18"/>
              </w:rPr>
            </w:pPr>
            <w:r w:rsidRPr="00A70425">
              <w:rPr>
                <w:rFonts w:cs="Arial"/>
                <w:sz w:val="18"/>
                <w:szCs w:val="18"/>
              </w:rPr>
              <w:t>-</w:t>
            </w:r>
          </w:p>
        </w:tc>
      </w:tr>
      <w:tr w:rsidR="00D84D0B" w:rsidRPr="00A70425" w14:paraId="4FAFBC7D" w14:textId="77777777" w:rsidTr="00DF1686">
        <w:tc>
          <w:tcPr>
            <w:tcW w:w="4104" w:type="dxa"/>
            <w:vAlign w:val="bottom"/>
          </w:tcPr>
          <w:p w14:paraId="7563E709" w14:textId="77777777" w:rsidR="00D84D0B" w:rsidRPr="00A70425" w:rsidRDefault="00D84D0B" w:rsidP="00553949">
            <w:pPr>
              <w:tabs>
                <w:tab w:val="left" w:pos="342"/>
              </w:tabs>
              <w:spacing w:line="240" w:lineRule="auto"/>
              <w:ind w:left="432" w:right="-45"/>
              <w:rPr>
                <w:rFonts w:cs="Arial"/>
                <w:sz w:val="18"/>
                <w:szCs w:val="18"/>
                <w:rtl/>
                <w:cs/>
              </w:rPr>
            </w:pPr>
            <w:r w:rsidRPr="00A70425">
              <w:rPr>
                <w:rFonts w:cs="Arial"/>
                <w:sz w:val="18"/>
                <w:szCs w:val="18"/>
              </w:rPr>
              <w:t>Income not subject to tax</w:t>
            </w:r>
          </w:p>
        </w:tc>
        <w:tc>
          <w:tcPr>
            <w:tcW w:w="1339" w:type="dxa"/>
            <w:vAlign w:val="bottom"/>
          </w:tcPr>
          <w:p w14:paraId="14A32BD3" w14:textId="38E094CE" w:rsidR="00D84D0B" w:rsidRPr="00A70425" w:rsidRDefault="004814C1" w:rsidP="00553949">
            <w:pPr>
              <w:spacing w:line="240" w:lineRule="auto"/>
              <w:ind w:right="-72"/>
              <w:jc w:val="right"/>
              <w:rPr>
                <w:rFonts w:cs="Arial"/>
                <w:sz w:val="18"/>
                <w:szCs w:val="18"/>
              </w:rPr>
            </w:pPr>
            <w:r w:rsidRPr="00A70425">
              <w:rPr>
                <w:rFonts w:cs="Arial"/>
                <w:sz w:val="18"/>
                <w:szCs w:val="18"/>
              </w:rPr>
              <w:t>47,688</w:t>
            </w:r>
          </w:p>
        </w:tc>
        <w:tc>
          <w:tcPr>
            <w:tcW w:w="1339" w:type="dxa"/>
            <w:vAlign w:val="bottom"/>
          </w:tcPr>
          <w:p w14:paraId="52D4F253" w14:textId="652288F6" w:rsidR="00D84D0B" w:rsidRPr="00A70425" w:rsidRDefault="00D84D0B" w:rsidP="00553949">
            <w:pPr>
              <w:spacing w:line="240" w:lineRule="auto"/>
              <w:ind w:right="-72"/>
              <w:jc w:val="right"/>
              <w:rPr>
                <w:rFonts w:cs="Arial"/>
                <w:sz w:val="18"/>
                <w:szCs w:val="18"/>
              </w:rPr>
            </w:pPr>
            <w:r w:rsidRPr="00A70425">
              <w:rPr>
                <w:rFonts w:cs="Arial"/>
                <w:sz w:val="18"/>
                <w:szCs w:val="18"/>
              </w:rPr>
              <w:t>(12,429)</w:t>
            </w:r>
          </w:p>
        </w:tc>
        <w:tc>
          <w:tcPr>
            <w:tcW w:w="1339" w:type="dxa"/>
            <w:vAlign w:val="bottom"/>
          </w:tcPr>
          <w:p w14:paraId="4E614E97" w14:textId="1FF947FD" w:rsidR="00D84D0B" w:rsidRPr="00A70425" w:rsidRDefault="004814C1"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0610DB0A" w14:textId="0100B8ED" w:rsidR="00D84D0B" w:rsidRPr="00A70425" w:rsidRDefault="00D84D0B" w:rsidP="00553949">
            <w:pPr>
              <w:spacing w:line="240" w:lineRule="auto"/>
              <w:ind w:right="-72"/>
              <w:jc w:val="right"/>
              <w:rPr>
                <w:rFonts w:cs="Arial"/>
                <w:sz w:val="18"/>
                <w:szCs w:val="18"/>
              </w:rPr>
            </w:pPr>
            <w:r w:rsidRPr="00A70425">
              <w:rPr>
                <w:rFonts w:cs="Arial"/>
                <w:sz w:val="18"/>
                <w:szCs w:val="18"/>
              </w:rPr>
              <w:t>-</w:t>
            </w:r>
          </w:p>
        </w:tc>
      </w:tr>
      <w:tr w:rsidR="00D84D0B" w:rsidRPr="00A70425" w14:paraId="5B2B7165" w14:textId="77777777" w:rsidTr="00DF1686">
        <w:tc>
          <w:tcPr>
            <w:tcW w:w="4104" w:type="dxa"/>
            <w:vAlign w:val="bottom"/>
          </w:tcPr>
          <w:p w14:paraId="23DEE78C" w14:textId="77777777" w:rsidR="00D84D0B" w:rsidRPr="00A70425" w:rsidRDefault="00D84D0B" w:rsidP="00553949">
            <w:pPr>
              <w:tabs>
                <w:tab w:val="left" w:pos="342"/>
              </w:tabs>
              <w:spacing w:line="240" w:lineRule="auto"/>
              <w:ind w:left="432" w:right="-45"/>
              <w:rPr>
                <w:rFonts w:cs="Arial"/>
                <w:sz w:val="18"/>
                <w:szCs w:val="18"/>
                <w:rtl/>
                <w:cs/>
              </w:rPr>
            </w:pPr>
            <w:r w:rsidRPr="00A70425">
              <w:rPr>
                <w:rFonts w:cs="Arial"/>
                <w:sz w:val="18"/>
                <w:szCs w:val="18"/>
              </w:rPr>
              <w:t>Expenses not deductible for tax purpose</w:t>
            </w:r>
          </w:p>
        </w:tc>
        <w:tc>
          <w:tcPr>
            <w:tcW w:w="1339" w:type="dxa"/>
            <w:vAlign w:val="bottom"/>
          </w:tcPr>
          <w:p w14:paraId="39659B0F" w14:textId="0BB96CB7" w:rsidR="00D84D0B" w:rsidRPr="00A70425" w:rsidRDefault="004814C1" w:rsidP="00553949">
            <w:pPr>
              <w:spacing w:line="240" w:lineRule="auto"/>
              <w:ind w:right="-72"/>
              <w:jc w:val="right"/>
              <w:rPr>
                <w:rFonts w:cs="Arial"/>
                <w:sz w:val="18"/>
                <w:szCs w:val="18"/>
              </w:rPr>
            </w:pPr>
            <w:r w:rsidRPr="00A70425">
              <w:rPr>
                <w:rFonts w:cs="Arial"/>
                <w:sz w:val="18"/>
                <w:szCs w:val="18"/>
              </w:rPr>
              <w:t>(6,</w:t>
            </w:r>
            <w:r w:rsidR="004A3748">
              <w:rPr>
                <w:rFonts w:cs="Arial"/>
                <w:sz w:val="18"/>
                <w:szCs w:val="18"/>
              </w:rPr>
              <w:t>459</w:t>
            </w:r>
            <w:r w:rsidRPr="00A70425">
              <w:rPr>
                <w:rFonts w:cs="Arial"/>
                <w:sz w:val="18"/>
                <w:szCs w:val="18"/>
              </w:rPr>
              <w:t>)</w:t>
            </w:r>
          </w:p>
        </w:tc>
        <w:tc>
          <w:tcPr>
            <w:tcW w:w="1339" w:type="dxa"/>
            <w:vAlign w:val="bottom"/>
          </w:tcPr>
          <w:p w14:paraId="09FA66F1" w14:textId="3D99317E" w:rsidR="00D84D0B" w:rsidRPr="00A70425" w:rsidRDefault="00D84D0B" w:rsidP="00553949">
            <w:pPr>
              <w:spacing w:line="240" w:lineRule="auto"/>
              <w:ind w:right="-72"/>
              <w:jc w:val="right"/>
              <w:rPr>
                <w:rFonts w:cs="Arial"/>
                <w:sz w:val="18"/>
                <w:szCs w:val="18"/>
              </w:rPr>
            </w:pPr>
            <w:r w:rsidRPr="00A70425">
              <w:rPr>
                <w:rFonts w:cs="Arial"/>
                <w:sz w:val="18"/>
                <w:szCs w:val="18"/>
              </w:rPr>
              <w:t>(9,905)</w:t>
            </w:r>
          </w:p>
        </w:tc>
        <w:tc>
          <w:tcPr>
            <w:tcW w:w="1339" w:type="dxa"/>
            <w:vAlign w:val="bottom"/>
          </w:tcPr>
          <w:p w14:paraId="664BF2E1" w14:textId="69877D08" w:rsidR="00D84D0B" w:rsidRPr="00A70425" w:rsidRDefault="004814C1" w:rsidP="00553949">
            <w:pPr>
              <w:spacing w:line="240" w:lineRule="auto"/>
              <w:ind w:right="-72"/>
              <w:jc w:val="right"/>
              <w:rPr>
                <w:rFonts w:cs="Arial"/>
                <w:sz w:val="18"/>
                <w:szCs w:val="18"/>
              </w:rPr>
            </w:pPr>
            <w:r w:rsidRPr="00A70425">
              <w:rPr>
                <w:rFonts w:cs="Arial"/>
                <w:sz w:val="18"/>
                <w:szCs w:val="18"/>
              </w:rPr>
              <w:t>(552)</w:t>
            </w:r>
          </w:p>
        </w:tc>
        <w:tc>
          <w:tcPr>
            <w:tcW w:w="1340" w:type="dxa"/>
            <w:vAlign w:val="bottom"/>
          </w:tcPr>
          <w:p w14:paraId="0AB19EF2" w14:textId="3F38F50E" w:rsidR="00D84D0B" w:rsidRPr="00A70425" w:rsidRDefault="00D84D0B" w:rsidP="00553949">
            <w:pPr>
              <w:spacing w:line="240" w:lineRule="auto"/>
              <w:ind w:right="-72"/>
              <w:jc w:val="right"/>
              <w:rPr>
                <w:rFonts w:cs="Arial"/>
                <w:sz w:val="18"/>
                <w:szCs w:val="18"/>
                <w:rtl/>
                <w:cs/>
              </w:rPr>
            </w:pPr>
            <w:r w:rsidRPr="00A70425">
              <w:rPr>
                <w:rFonts w:cs="Arial"/>
                <w:sz w:val="18"/>
                <w:szCs w:val="18"/>
              </w:rPr>
              <w:t>(375)</w:t>
            </w:r>
          </w:p>
        </w:tc>
      </w:tr>
      <w:tr w:rsidR="00D84D0B" w:rsidRPr="00A70425" w14:paraId="6288D040" w14:textId="77777777" w:rsidTr="00DF1686">
        <w:tc>
          <w:tcPr>
            <w:tcW w:w="4104" w:type="dxa"/>
            <w:vAlign w:val="bottom"/>
          </w:tcPr>
          <w:p w14:paraId="2CAA1479" w14:textId="77777777" w:rsidR="00D84D0B" w:rsidRPr="00A70425" w:rsidRDefault="00D84D0B" w:rsidP="00553949">
            <w:pPr>
              <w:tabs>
                <w:tab w:val="left" w:pos="342"/>
              </w:tabs>
              <w:spacing w:line="240" w:lineRule="auto"/>
              <w:ind w:left="432" w:right="-45"/>
              <w:rPr>
                <w:rFonts w:cs="Arial"/>
                <w:sz w:val="18"/>
                <w:szCs w:val="18"/>
              </w:rPr>
            </w:pPr>
            <w:r w:rsidRPr="00A70425">
              <w:rPr>
                <w:rFonts w:cs="Arial"/>
                <w:sz w:val="18"/>
                <w:szCs w:val="18"/>
              </w:rPr>
              <w:t>Write-off deferred tax assets</w:t>
            </w:r>
          </w:p>
        </w:tc>
        <w:tc>
          <w:tcPr>
            <w:tcW w:w="1339" w:type="dxa"/>
            <w:vAlign w:val="bottom"/>
          </w:tcPr>
          <w:p w14:paraId="13E02533" w14:textId="526D0B2B" w:rsidR="00D84D0B" w:rsidRPr="00A70425" w:rsidRDefault="004814C1" w:rsidP="00553949">
            <w:pPr>
              <w:spacing w:line="240" w:lineRule="auto"/>
              <w:ind w:right="-72"/>
              <w:jc w:val="right"/>
              <w:rPr>
                <w:rFonts w:cs="Arial"/>
                <w:sz w:val="18"/>
                <w:szCs w:val="18"/>
              </w:rPr>
            </w:pPr>
            <w:r w:rsidRPr="00A70425">
              <w:rPr>
                <w:rFonts w:cs="Arial"/>
                <w:sz w:val="18"/>
                <w:szCs w:val="18"/>
              </w:rPr>
              <w:t>383</w:t>
            </w:r>
          </w:p>
        </w:tc>
        <w:tc>
          <w:tcPr>
            <w:tcW w:w="1339" w:type="dxa"/>
            <w:vAlign w:val="bottom"/>
          </w:tcPr>
          <w:p w14:paraId="18FFD4B2" w14:textId="30F8BFAC" w:rsidR="00D84D0B" w:rsidRPr="00A70425" w:rsidRDefault="00D84D0B" w:rsidP="00553949">
            <w:pPr>
              <w:spacing w:line="240" w:lineRule="auto"/>
              <w:ind w:right="-72"/>
              <w:jc w:val="right"/>
              <w:rPr>
                <w:rFonts w:cs="Arial"/>
                <w:sz w:val="18"/>
                <w:szCs w:val="18"/>
              </w:rPr>
            </w:pPr>
            <w:r w:rsidRPr="00A70425">
              <w:rPr>
                <w:rFonts w:cs="Arial"/>
                <w:sz w:val="18"/>
                <w:szCs w:val="18"/>
              </w:rPr>
              <w:t>438</w:t>
            </w:r>
          </w:p>
        </w:tc>
        <w:tc>
          <w:tcPr>
            <w:tcW w:w="1339" w:type="dxa"/>
            <w:vAlign w:val="bottom"/>
          </w:tcPr>
          <w:p w14:paraId="298F68DD" w14:textId="0DD48436" w:rsidR="00D84D0B" w:rsidRPr="00A70425" w:rsidRDefault="004814C1"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7DB6A299" w14:textId="241961C0" w:rsidR="00D84D0B" w:rsidRPr="00A70425" w:rsidRDefault="00D84D0B" w:rsidP="00553949">
            <w:pPr>
              <w:spacing w:line="240" w:lineRule="auto"/>
              <w:ind w:right="-72"/>
              <w:jc w:val="right"/>
              <w:rPr>
                <w:rFonts w:cs="Arial"/>
                <w:sz w:val="18"/>
                <w:szCs w:val="18"/>
              </w:rPr>
            </w:pPr>
            <w:r w:rsidRPr="00A70425">
              <w:rPr>
                <w:rFonts w:cs="Arial"/>
                <w:sz w:val="18"/>
                <w:szCs w:val="18"/>
              </w:rPr>
              <w:t>-</w:t>
            </w:r>
          </w:p>
        </w:tc>
      </w:tr>
      <w:tr w:rsidR="00D84D0B" w:rsidRPr="00A70425" w14:paraId="3917AC54" w14:textId="77777777" w:rsidTr="00DF1686">
        <w:trPr>
          <w:trHeight w:val="187"/>
        </w:trPr>
        <w:tc>
          <w:tcPr>
            <w:tcW w:w="4104" w:type="dxa"/>
            <w:vAlign w:val="bottom"/>
          </w:tcPr>
          <w:p w14:paraId="35AA0D14" w14:textId="77777777" w:rsidR="00D84D0B" w:rsidRPr="00A70425" w:rsidRDefault="00D84D0B" w:rsidP="00553949">
            <w:pPr>
              <w:tabs>
                <w:tab w:val="left" w:pos="342"/>
              </w:tabs>
              <w:spacing w:line="240" w:lineRule="auto"/>
              <w:ind w:left="432" w:right="-45"/>
              <w:rPr>
                <w:rFonts w:cs="Arial"/>
                <w:sz w:val="18"/>
                <w:szCs w:val="18"/>
                <w:rtl/>
                <w:cs/>
              </w:rPr>
            </w:pPr>
            <w:r w:rsidRPr="00A70425">
              <w:rPr>
                <w:rFonts w:cs="Arial"/>
                <w:sz w:val="18"/>
                <w:szCs w:val="18"/>
              </w:rPr>
              <w:t>Tax losses for which no deferred</w:t>
            </w:r>
          </w:p>
        </w:tc>
        <w:tc>
          <w:tcPr>
            <w:tcW w:w="1339" w:type="dxa"/>
            <w:vAlign w:val="bottom"/>
          </w:tcPr>
          <w:p w14:paraId="57C48C56" w14:textId="77777777" w:rsidR="00D84D0B" w:rsidRPr="00A70425" w:rsidRDefault="00D84D0B" w:rsidP="00553949">
            <w:pPr>
              <w:spacing w:line="240" w:lineRule="auto"/>
              <w:ind w:right="-72"/>
              <w:jc w:val="right"/>
              <w:rPr>
                <w:rFonts w:cs="Arial"/>
                <w:sz w:val="18"/>
                <w:szCs w:val="18"/>
              </w:rPr>
            </w:pPr>
          </w:p>
        </w:tc>
        <w:tc>
          <w:tcPr>
            <w:tcW w:w="1339" w:type="dxa"/>
            <w:vAlign w:val="bottom"/>
          </w:tcPr>
          <w:p w14:paraId="2A489171" w14:textId="77777777" w:rsidR="00D84D0B" w:rsidRPr="00A70425" w:rsidRDefault="00D84D0B" w:rsidP="00553949">
            <w:pPr>
              <w:spacing w:line="240" w:lineRule="auto"/>
              <w:ind w:right="-72"/>
              <w:jc w:val="right"/>
              <w:rPr>
                <w:rFonts w:cs="Arial"/>
                <w:sz w:val="18"/>
                <w:szCs w:val="18"/>
              </w:rPr>
            </w:pPr>
          </w:p>
        </w:tc>
        <w:tc>
          <w:tcPr>
            <w:tcW w:w="1339" w:type="dxa"/>
            <w:vAlign w:val="bottom"/>
          </w:tcPr>
          <w:p w14:paraId="3D00597E" w14:textId="77777777" w:rsidR="00D84D0B" w:rsidRPr="00A70425" w:rsidRDefault="00D84D0B" w:rsidP="00553949">
            <w:pPr>
              <w:spacing w:line="240" w:lineRule="auto"/>
              <w:ind w:right="-72"/>
              <w:jc w:val="right"/>
              <w:rPr>
                <w:rFonts w:cs="Arial"/>
                <w:sz w:val="18"/>
                <w:szCs w:val="18"/>
              </w:rPr>
            </w:pPr>
          </w:p>
        </w:tc>
        <w:tc>
          <w:tcPr>
            <w:tcW w:w="1340" w:type="dxa"/>
            <w:vAlign w:val="bottom"/>
          </w:tcPr>
          <w:p w14:paraId="51760E84" w14:textId="77777777" w:rsidR="00D84D0B" w:rsidRPr="00A70425" w:rsidRDefault="00D84D0B" w:rsidP="00553949">
            <w:pPr>
              <w:spacing w:line="240" w:lineRule="auto"/>
              <w:ind w:right="-72"/>
              <w:jc w:val="right"/>
              <w:rPr>
                <w:rFonts w:cs="Arial"/>
                <w:sz w:val="18"/>
                <w:szCs w:val="18"/>
              </w:rPr>
            </w:pPr>
          </w:p>
        </w:tc>
      </w:tr>
      <w:tr w:rsidR="00D84D0B" w:rsidRPr="00A70425" w14:paraId="35892A71" w14:textId="77777777" w:rsidTr="00DF1686">
        <w:tc>
          <w:tcPr>
            <w:tcW w:w="4104" w:type="dxa"/>
            <w:vAlign w:val="bottom"/>
          </w:tcPr>
          <w:p w14:paraId="5C3AEC34" w14:textId="77777777" w:rsidR="00D84D0B" w:rsidRPr="00A70425" w:rsidRDefault="00D84D0B" w:rsidP="00553949">
            <w:pPr>
              <w:tabs>
                <w:tab w:val="left" w:pos="342"/>
              </w:tabs>
              <w:spacing w:line="240" w:lineRule="auto"/>
              <w:ind w:left="432" w:right="-45"/>
              <w:rPr>
                <w:rFonts w:cs="Arial"/>
                <w:sz w:val="18"/>
                <w:szCs w:val="18"/>
                <w:rtl/>
                <w:cs/>
              </w:rPr>
            </w:pPr>
            <w:r w:rsidRPr="00A70425">
              <w:rPr>
                <w:rFonts w:cs="Arial"/>
                <w:sz w:val="18"/>
                <w:szCs w:val="18"/>
                <w:rtl/>
              </w:rPr>
              <w:t xml:space="preserve">   </w:t>
            </w:r>
            <w:r w:rsidRPr="00A70425">
              <w:rPr>
                <w:rFonts w:cs="Arial"/>
                <w:sz w:val="18"/>
                <w:szCs w:val="18"/>
              </w:rPr>
              <w:t>tax asset was recognised</w:t>
            </w:r>
          </w:p>
        </w:tc>
        <w:tc>
          <w:tcPr>
            <w:tcW w:w="1339" w:type="dxa"/>
            <w:vAlign w:val="center"/>
          </w:tcPr>
          <w:p w14:paraId="5B8470FD" w14:textId="426647F3" w:rsidR="00D84D0B" w:rsidRPr="00A70425" w:rsidRDefault="004814C1" w:rsidP="00553949">
            <w:pPr>
              <w:spacing w:line="240" w:lineRule="auto"/>
              <w:ind w:right="-72"/>
              <w:jc w:val="right"/>
              <w:rPr>
                <w:rFonts w:cs="Arial"/>
                <w:sz w:val="18"/>
                <w:szCs w:val="18"/>
              </w:rPr>
            </w:pPr>
            <w:r w:rsidRPr="00A70425">
              <w:rPr>
                <w:rFonts w:cs="Arial"/>
                <w:sz w:val="18"/>
                <w:szCs w:val="18"/>
              </w:rPr>
              <w:t>(79,</w:t>
            </w:r>
            <w:r w:rsidR="004A3748">
              <w:rPr>
                <w:rFonts w:cs="Arial"/>
                <w:sz w:val="18"/>
                <w:szCs w:val="18"/>
              </w:rPr>
              <w:t>953</w:t>
            </w:r>
            <w:r w:rsidRPr="00A70425">
              <w:rPr>
                <w:rFonts w:cs="Arial"/>
                <w:sz w:val="18"/>
                <w:szCs w:val="18"/>
              </w:rPr>
              <w:t>)</w:t>
            </w:r>
          </w:p>
        </w:tc>
        <w:tc>
          <w:tcPr>
            <w:tcW w:w="1339" w:type="dxa"/>
            <w:vAlign w:val="center"/>
          </w:tcPr>
          <w:p w14:paraId="02EF7B8C" w14:textId="4DF0104A" w:rsidR="00D84D0B" w:rsidRPr="00A70425" w:rsidRDefault="00D84D0B" w:rsidP="00553949">
            <w:pPr>
              <w:spacing w:line="240" w:lineRule="auto"/>
              <w:ind w:right="-72"/>
              <w:jc w:val="right"/>
              <w:rPr>
                <w:rFonts w:cs="Arial"/>
                <w:sz w:val="18"/>
                <w:szCs w:val="18"/>
              </w:rPr>
            </w:pPr>
            <w:r w:rsidRPr="00A70425">
              <w:rPr>
                <w:rFonts w:cs="Arial"/>
                <w:sz w:val="18"/>
                <w:szCs w:val="18"/>
              </w:rPr>
              <w:t>(26,150)</w:t>
            </w:r>
          </w:p>
        </w:tc>
        <w:tc>
          <w:tcPr>
            <w:tcW w:w="1339" w:type="dxa"/>
            <w:vAlign w:val="center"/>
          </w:tcPr>
          <w:p w14:paraId="386350F9" w14:textId="52723887" w:rsidR="00D84D0B" w:rsidRPr="00A70425" w:rsidRDefault="004814C1" w:rsidP="00553949">
            <w:pPr>
              <w:spacing w:line="240" w:lineRule="auto"/>
              <w:ind w:right="-72"/>
              <w:jc w:val="right"/>
              <w:rPr>
                <w:rFonts w:cs="Arial"/>
                <w:sz w:val="18"/>
                <w:szCs w:val="18"/>
              </w:rPr>
            </w:pPr>
            <w:r w:rsidRPr="00A70425">
              <w:rPr>
                <w:rFonts w:cs="Arial"/>
                <w:sz w:val="18"/>
                <w:szCs w:val="18"/>
              </w:rPr>
              <w:t>(22,912)</w:t>
            </w:r>
          </w:p>
        </w:tc>
        <w:tc>
          <w:tcPr>
            <w:tcW w:w="1340" w:type="dxa"/>
            <w:vAlign w:val="center"/>
          </w:tcPr>
          <w:p w14:paraId="55263341" w14:textId="19CB2583" w:rsidR="00D84D0B" w:rsidRPr="00A70425" w:rsidRDefault="00D84D0B" w:rsidP="00553949">
            <w:pPr>
              <w:spacing w:line="240" w:lineRule="auto"/>
              <w:ind w:right="-72"/>
              <w:jc w:val="right"/>
              <w:rPr>
                <w:rFonts w:cs="Arial"/>
                <w:sz w:val="18"/>
                <w:szCs w:val="18"/>
              </w:rPr>
            </w:pPr>
            <w:r w:rsidRPr="00A70425">
              <w:rPr>
                <w:rFonts w:cs="Arial"/>
                <w:sz w:val="18"/>
                <w:szCs w:val="18"/>
              </w:rPr>
              <w:t>(2,410)</w:t>
            </w:r>
          </w:p>
        </w:tc>
      </w:tr>
      <w:tr w:rsidR="00D84D0B" w:rsidRPr="00A70425" w14:paraId="01A3D297" w14:textId="77777777" w:rsidTr="00DF1686">
        <w:tc>
          <w:tcPr>
            <w:tcW w:w="4104" w:type="dxa"/>
            <w:vAlign w:val="bottom"/>
          </w:tcPr>
          <w:p w14:paraId="6A2E051E" w14:textId="77777777" w:rsidR="00D84D0B" w:rsidRPr="00A70425" w:rsidRDefault="00D84D0B" w:rsidP="00553949">
            <w:pPr>
              <w:tabs>
                <w:tab w:val="left" w:pos="342"/>
              </w:tabs>
              <w:spacing w:line="240" w:lineRule="auto"/>
              <w:ind w:left="432" w:right="-45"/>
              <w:rPr>
                <w:rFonts w:cs="Arial"/>
                <w:sz w:val="18"/>
                <w:szCs w:val="18"/>
                <w:rtl/>
                <w:cs/>
              </w:rPr>
            </w:pPr>
            <w:r w:rsidRPr="00A70425">
              <w:rPr>
                <w:rFonts w:cs="Arial"/>
                <w:sz w:val="18"/>
                <w:szCs w:val="18"/>
              </w:rPr>
              <w:t xml:space="preserve">Utilisation of previously unrecognised </w:t>
            </w:r>
          </w:p>
        </w:tc>
        <w:tc>
          <w:tcPr>
            <w:tcW w:w="1339" w:type="dxa"/>
            <w:vAlign w:val="bottom"/>
          </w:tcPr>
          <w:p w14:paraId="02874876" w14:textId="77777777" w:rsidR="00D84D0B" w:rsidRPr="00A70425" w:rsidRDefault="00D84D0B" w:rsidP="00553949">
            <w:pPr>
              <w:spacing w:line="240" w:lineRule="auto"/>
              <w:ind w:right="-72"/>
              <w:jc w:val="right"/>
              <w:rPr>
                <w:rFonts w:cs="Arial"/>
                <w:sz w:val="18"/>
                <w:szCs w:val="18"/>
              </w:rPr>
            </w:pPr>
          </w:p>
        </w:tc>
        <w:tc>
          <w:tcPr>
            <w:tcW w:w="1339" w:type="dxa"/>
            <w:vAlign w:val="bottom"/>
          </w:tcPr>
          <w:p w14:paraId="1AF39450" w14:textId="77777777" w:rsidR="00D84D0B" w:rsidRPr="00A70425" w:rsidRDefault="00D84D0B" w:rsidP="00553949">
            <w:pPr>
              <w:spacing w:line="240" w:lineRule="auto"/>
              <w:ind w:right="-72"/>
              <w:jc w:val="right"/>
              <w:rPr>
                <w:rFonts w:cs="Arial"/>
                <w:sz w:val="18"/>
                <w:szCs w:val="18"/>
              </w:rPr>
            </w:pPr>
          </w:p>
        </w:tc>
        <w:tc>
          <w:tcPr>
            <w:tcW w:w="1339" w:type="dxa"/>
            <w:vAlign w:val="bottom"/>
          </w:tcPr>
          <w:p w14:paraId="0D8D7272" w14:textId="77777777" w:rsidR="00D84D0B" w:rsidRPr="00A70425" w:rsidRDefault="00D84D0B" w:rsidP="00553949">
            <w:pPr>
              <w:spacing w:line="240" w:lineRule="auto"/>
              <w:ind w:right="-72"/>
              <w:jc w:val="right"/>
              <w:rPr>
                <w:rFonts w:cs="Arial"/>
                <w:sz w:val="18"/>
                <w:szCs w:val="18"/>
              </w:rPr>
            </w:pPr>
          </w:p>
        </w:tc>
        <w:tc>
          <w:tcPr>
            <w:tcW w:w="1340" w:type="dxa"/>
            <w:vAlign w:val="bottom"/>
          </w:tcPr>
          <w:p w14:paraId="066C3E6F" w14:textId="77777777" w:rsidR="00D84D0B" w:rsidRPr="00A70425" w:rsidRDefault="00D84D0B" w:rsidP="00553949">
            <w:pPr>
              <w:spacing w:line="240" w:lineRule="auto"/>
              <w:ind w:right="-72"/>
              <w:jc w:val="right"/>
              <w:rPr>
                <w:rFonts w:cs="Arial"/>
                <w:sz w:val="18"/>
                <w:szCs w:val="18"/>
              </w:rPr>
            </w:pPr>
          </w:p>
        </w:tc>
      </w:tr>
      <w:tr w:rsidR="00D84D0B" w:rsidRPr="00A70425" w14:paraId="1F52DA90" w14:textId="77777777" w:rsidTr="00DF1686">
        <w:tc>
          <w:tcPr>
            <w:tcW w:w="4104" w:type="dxa"/>
            <w:vAlign w:val="bottom"/>
          </w:tcPr>
          <w:p w14:paraId="04D2890E" w14:textId="77777777" w:rsidR="00D84D0B" w:rsidRPr="00A70425" w:rsidRDefault="00D84D0B" w:rsidP="00553949">
            <w:pPr>
              <w:tabs>
                <w:tab w:val="left" w:pos="342"/>
              </w:tabs>
              <w:spacing w:line="240" w:lineRule="auto"/>
              <w:ind w:left="432" w:right="-108"/>
              <w:rPr>
                <w:rFonts w:cs="Arial"/>
                <w:sz w:val="18"/>
                <w:szCs w:val="18"/>
                <w:rtl/>
                <w:cs/>
              </w:rPr>
            </w:pPr>
            <w:r w:rsidRPr="00A70425">
              <w:rPr>
                <w:rFonts w:cs="Arial"/>
                <w:sz w:val="18"/>
                <w:szCs w:val="18"/>
              </w:rPr>
              <w:t xml:space="preserve">   tax losses</w:t>
            </w:r>
          </w:p>
        </w:tc>
        <w:tc>
          <w:tcPr>
            <w:tcW w:w="1339" w:type="dxa"/>
            <w:vAlign w:val="bottom"/>
          </w:tcPr>
          <w:p w14:paraId="1BE09948" w14:textId="14A1E2EB" w:rsidR="00D84D0B" w:rsidRPr="00A70425" w:rsidRDefault="004814C1" w:rsidP="00553949">
            <w:pPr>
              <w:pBdr>
                <w:bottom w:val="single" w:sz="4" w:space="1" w:color="auto"/>
              </w:pBdr>
              <w:spacing w:line="240" w:lineRule="auto"/>
              <w:ind w:right="-72"/>
              <w:jc w:val="right"/>
              <w:rPr>
                <w:rFonts w:cs="Arial"/>
                <w:sz w:val="18"/>
                <w:szCs w:val="18"/>
                <w:rtl/>
                <w:cs/>
              </w:rPr>
            </w:pPr>
            <w:r w:rsidRPr="00A70425">
              <w:rPr>
                <w:rFonts w:cs="Arial"/>
                <w:sz w:val="18"/>
                <w:szCs w:val="18"/>
              </w:rPr>
              <w:t>32</w:t>
            </w:r>
            <w:r w:rsidR="00A61059" w:rsidRPr="00A70425">
              <w:rPr>
                <w:rFonts w:cs="Arial"/>
                <w:sz w:val="18"/>
                <w:szCs w:val="18"/>
                <w:rtl/>
              </w:rPr>
              <w:t>2</w:t>
            </w:r>
          </w:p>
        </w:tc>
        <w:tc>
          <w:tcPr>
            <w:tcW w:w="1339" w:type="dxa"/>
            <w:vAlign w:val="bottom"/>
          </w:tcPr>
          <w:p w14:paraId="1265312A" w14:textId="5D31D19A" w:rsidR="00D84D0B" w:rsidRPr="00A70425" w:rsidRDefault="00D84D0B" w:rsidP="00553949">
            <w:pPr>
              <w:pBdr>
                <w:bottom w:val="single" w:sz="4" w:space="1" w:color="auto"/>
              </w:pBdr>
              <w:spacing w:line="240" w:lineRule="auto"/>
              <w:ind w:right="-72"/>
              <w:jc w:val="right"/>
              <w:rPr>
                <w:rFonts w:cs="Arial"/>
                <w:sz w:val="18"/>
                <w:szCs w:val="18"/>
                <w:rtl/>
                <w:cs/>
              </w:rPr>
            </w:pPr>
            <w:r w:rsidRPr="00A70425">
              <w:rPr>
                <w:rFonts w:cs="Arial"/>
                <w:sz w:val="18"/>
                <w:szCs w:val="18"/>
              </w:rPr>
              <w:t>8,946</w:t>
            </w:r>
          </w:p>
        </w:tc>
        <w:tc>
          <w:tcPr>
            <w:tcW w:w="1339" w:type="dxa"/>
            <w:vAlign w:val="bottom"/>
          </w:tcPr>
          <w:p w14:paraId="4F1BCFD1" w14:textId="02EF62B2" w:rsidR="00D84D0B" w:rsidRPr="00A70425" w:rsidRDefault="004814C1" w:rsidP="00553949">
            <w:pPr>
              <w:pBdr>
                <w:bottom w:val="single" w:sz="4" w:space="1" w:color="auto"/>
              </w:pBdr>
              <w:spacing w:line="240" w:lineRule="auto"/>
              <w:ind w:right="-72"/>
              <w:jc w:val="right"/>
              <w:rPr>
                <w:rFonts w:cs="Arial"/>
                <w:sz w:val="18"/>
                <w:szCs w:val="18"/>
                <w:rtl/>
                <w:cs/>
              </w:rPr>
            </w:pPr>
            <w:r w:rsidRPr="00A70425">
              <w:rPr>
                <w:rFonts w:cs="Arial"/>
                <w:sz w:val="18"/>
                <w:szCs w:val="18"/>
              </w:rPr>
              <w:t>-</w:t>
            </w:r>
          </w:p>
        </w:tc>
        <w:tc>
          <w:tcPr>
            <w:tcW w:w="1340" w:type="dxa"/>
            <w:vAlign w:val="bottom"/>
          </w:tcPr>
          <w:p w14:paraId="790065EB" w14:textId="1CC6979A" w:rsidR="00D84D0B" w:rsidRPr="00A70425" w:rsidRDefault="00D84D0B" w:rsidP="00553949">
            <w:pPr>
              <w:pBdr>
                <w:bottom w:val="single" w:sz="4" w:space="1" w:color="auto"/>
              </w:pBdr>
              <w:spacing w:line="240" w:lineRule="auto"/>
              <w:ind w:right="-72"/>
              <w:jc w:val="right"/>
              <w:rPr>
                <w:rFonts w:cs="Arial"/>
                <w:sz w:val="18"/>
                <w:szCs w:val="18"/>
                <w:rtl/>
                <w:cs/>
              </w:rPr>
            </w:pPr>
            <w:r w:rsidRPr="00A70425">
              <w:rPr>
                <w:rFonts w:cs="Arial"/>
                <w:sz w:val="18"/>
                <w:szCs w:val="18"/>
              </w:rPr>
              <w:t>-</w:t>
            </w:r>
          </w:p>
        </w:tc>
      </w:tr>
      <w:tr w:rsidR="00D84D0B" w:rsidRPr="00A70425" w14:paraId="16603B9C" w14:textId="77777777" w:rsidTr="00DF1686">
        <w:tc>
          <w:tcPr>
            <w:tcW w:w="4104" w:type="dxa"/>
          </w:tcPr>
          <w:p w14:paraId="48979942"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tcPr>
          <w:p w14:paraId="7ADF55BC"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4E9088D"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5AFA01C8"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44233976"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84D0B" w:rsidRPr="00A70425" w14:paraId="6222FA8A" w14:textId="77777777" w:rsidTr="00DF1686">
        <w:tc>
          <w:tcPr>
            <w:tcW w:w="4104" w:type="dxa"/>
            <w:vAlign w:val="bottom"/>
          </w:tcPr>
          <w:p w14:paraId="04DB9E0D" w14:textId="77777777" w:rsidR="00D84D0B" w:rsidRPr="00A70425" w:rsidRDefault="00D84D0B" w:rsidP="00553949">
            <w:pPr>
              <w:tabs>
                <w:tab w:val="left" w:pos="342"/>
              </w:tabs>
              <w:spacing w:line="240" w:lineRule="auto"/>
              <w:ind w:left="432" w:right="-45"/>
              <w:rPr>
                <w:rFonts w:cs="Arial"/>
                <w:b/>
                <w:bCs/>
                <w:sz w:val="18"/>
                <w:szCs w:val="18"/>
                <w:rtl/>
                <w:cs/>
              </w:rPr>
            </w:pPr>
            <w:r w:rsidRPr="00A70425">
              <w:rPr>
                <w:rFonts w:cs="Arial"/>
                <w:b/>
                <w:bCs/>
                <w:sz w:val="18"/>
                <w:szCs w:val="18"/>
              </w:rPr>
              <w:t>Tax charge</w:t>
            </w:r>
          </w:p>
        </w:tc>
        <w:tc>
          <w:tcPr>
            <w:tcW w:w="1339" w:type="dxa"/>
            <w:vAlign w:val="bottom"/>
          </w:tcPr>
          <w:p w14:paraId="784B0C0C" w14:textId="766E9397" w:rsidR="00D84D0B" w:rsidRPr="00A70425" w:rsidRDefault="004814C1" w:rsidP="00553949">
            <w:pPr>
              <w:pBdr>
                <w:bottom w:val="double" w:sz="4" w:space="1" w:color="auto"/>
              </w:pBdr>
              <w:spacing w:line="240" w:lineRule="auto"/>
              <w:ind w:right="-72"/>
              <w:jc w:val="right"/>
              <w:rPr>
                <w:rFonts w:cs="Arial"/>
                <w:sz w:val="18"/>
                <w:szCs w:val="18"/>
              </w:rPr>
            </w:pPr>
            <w:r w:rsidRPr="00A70425">
              <w:rPr>
                <w:rFonts w:cs="Arial"/>
                <w:sz w:val="18"/>
                <w:szCs w:val="18"/>
              </w:rPr>
              <w:t>(6,</w:t>
            </w:r>
            <w:r w:rsidR="004A3748">
              <w:rPr>
                <w:rFonts w:cs="Arial"/>
                <w:sz w:val="18"/>
                <w:szCs w:val="18"/>
              </w:rPr>
              <w:t>716</w:t>
            </w:r>
            <w:r w:rsidRPr="00A70425">
              <w:rPr>
                <w:rFonts w:cs="Arial"/>
                <w:sz w:val="18"/>
                <w:szCs w:val="18"/>
              </w:rPr>
              <w:t>)</w:t>
            </w:r>
          </w:p>
        </w:tc>
        <w:tc>
          <w:tcPr>
            <w:tcW w:w="1339" w:type="dxa"/>
            <w:vAlign w:val="bottom"/>
          </w:tcPr>
          <w:p w14:paraId="721A1275" w14:textId="321D3CAC"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(2,663)</w:t>
            </w:r>
          </w:p>
        </w:tc>
        <w:tc>
          <w:tcPr>
            <w:tcW w:w="1339" w:type="dxa"/>
            <w:vAlign w:val="bottom"/>
          </w:tcPr>
          <w:p w14:paraId="6D42F422" w14:textId="07A66772" w:rsidR="00D84D0B" w:rsidRPr="00A70425" w:rsidRDefault="004814C1" w:rsidP="00553949">
            <w:pPr>
              <w:pBdr>
                <w:bottom w:val="double" w:sz="4" w:space="1" w:color="auto"/>
              </w:pBdr>
              <w:spacing w:line="240" w:lineRule="auto"/>
              <w:ind w:right="-72"/>
              <w:jc w:val="right"/>
              <w:rPr>
                <w:rFonts w:cs="Arial"/>
                <w:sz w:val="18"/>
                <w:szCs w:val="18"/>
                <w:lang w:val="en-US"/>
              </w:rPr>
            </w:pPr>
            <w:r w:rsidRPr="00A70425">
              <w:rPr>
                <w:rFonts w:cs="Arial"/>
                <w:sz w:val="18"/>
                <w:szCs w:val="18"/>
              </w:rPr>
              <w:t>267</w:t>
            </w:r>
          </w:p>
        </w:tc>
        <w:tc>
          <w:tcPr>
            <w:tcW w:w="1340" w:type="dxa"/>
            <w:vAlign w:val="bottom"/>
          </w:tcPr>
          <w:p w14:paraId="3C9CB044" w14:textId="2871F3DA"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227</w:t>
            </w:r>
          </w:p>
        </w:tc>
      </w:tr>
    </w:tbl>
    <w:p w14:paraId="72F2782A" w14:textId="34598E1C" w:rsidR="00DF1686" w:rsidRPr="00A70425" w:rsidRDefault="00DF1686" w:rsidP="00553949">
      <w:pPr>
        <w:spacing w:line="240" w:lineRule="auto"/>
        <w:ind w:left="540"/>
        <w:jc w:val="thaiDistribute"/>
        <w:rPr>
          <w:rFonts w:cs="Arial"/>
          <w:sz w:val="18"/>
          <w:szCs w:val="18"/>
          <w:shd w:val="clear" w:color="auto" w:fill="FFFFFF"/>
        </w:rPr>
      </w:pPr>
    </w:p>
    <w:p w14:paraId="6AAD9E69" w14:textId="77777777" w:rsidR="00D45135" w:rsidRPr="00A70425" w:rsidRDefault="00D45135" w:rsidP="00553949">
      <w:pPr>
        <w:spacing w:line="240" w:lineRule="auto"/>
        <w:ind w:left="540"/>
        <w:jc w:val="thaiDistribute"/>
        <w:rPr>
          <w:rFonts w:cs="Arial"/>
          <w:sz w:val="18"/>
          <w:szCs w:val="18"/>
          <w:shd w:val="clear" w:color="auto" w:fill="FFFFFF"/>
        </w:rPr>
      </w:pPr>
    </w:p>
    <w:p w14:paraId="5AF8E302" w14:textId="77777777" w:rsidR="00DF1686" w:rsidRPr="00A70425" w:rsidRDefault="00DF1686" w:rsidP="00553949">
      <w:pPr>
        <w:spacing w:line="240" w:lineRule="auto"/>
        <w:ind w:left="540" w:hanging="526"/>
        <w:jc w:val="thaiDistribute"/>
        <w:rPr>
          <w:rFonts w:eastAsia="Angsana New" w:cs="Arial"/>
          <w:b/>
          <w:bCs/>
          <w:sz w:val="18"/>
          <w:szCs w:val="18"/>
        </w:rPr>
      </w:pPr>
      <w:r w:rsidRPr="00A70425">
        <w:rPr>
          <w:rFonts w:eastAsia="Angsana New" w:cs="Arial"/>
          <w:b/>
          <w:bCs/>
          <w:sz w:val="18"/>
          <w:szCs w:val="18"/>
        </w:rPr>
        <w:t>34</w:t>
      </w:r>
      <w:r w:rsidRPr="00A70425">
        <w:rPr>
          <w:rFonts w:eastAsia="Angsana New" w:cs="Arial"/>
          <w:b/>
          <w:bCs/>
          <w:sz w:val="18"/>
          <w:szCs w:val="18"/>
        </w:rPr>
        <w:tab/>
        <w:t xml:space="preserve">Promotional privileges </w:t>
      </w:r>
    </w:p>
    <w:p w14:paraId="1929B865" w14:textId="77777777" w:rsidR="00DF1686" w:rsidRPr="00A70425" w:rsidRDefault="00DF1686" w:rsidP="00553949">
      <w:pPr>
        <w:spacing w:line="240" w:lineRule="auto"/>
        <w:ind w:left="540"/>
        <w:jc w:val="thaiDistribute"/>
        <w:rPr>
          <w:rFonts w:cs="Arial"/>
          <w:sz w:val="18"/>
          <w:szCs w:val="18"/>
          <w:shd w:val="clear" w:color="auto" w:fill="FFFFFF"/>
        </w:rPr>
      </w:pPr>
    </w:p>
    <w:p w14:paraId="7093A70C" w14:textId="77777777" w:rsidR="00DF1686" w:rsidRPr="00A70425" w:rsidRDefault="00DF1686" w:rsidP="00553949">
      <w:pPr>
        <w:spacing w:line="240" w:lineRule="auto"/>
        <w:ind w:left="540"/>
        <w:jc w:val="thaiDistribute"/>
        <w:rPr>
          <w:rFonts w:cs="Arial"/>
          <w:sz w:val="18"/>
          <w:szCs w:val="18"/>
          <w:shd w:val="clear" w:color="auto" w:fill="FFFFFF"/>
        </w:rPr>
      </w:pPr>
    </w:p>
    <w:p w14:paraId="6B7C6594" w14:textId="14B60B43" w:rsidR="00DF1686" w:rsidRPr="00A70425" w:rsidRDefault="00DF1686" w:rsidP="00553949">
      <w:pPr>
        <w:spacing w:line="240" w:lineRule="auto"/>
        <w:ind w:left="540"/>
        <w:jc w:val="thaiDistribute"/>
        <w:rPr>
          <w:rFonts w:cs="Arial"/>
          <w:sz w:val="18"/>
          <w:szCs w:val="18"/>
          <w:shd w:val="clear" w:color="auto" w:fill="FFFFFF"/>
        </w:rPr>
      </w:pPr>
      <w:r w:rsidRPr="00A70425">
        <w:rPr>
          <w:rFonts w:cs="Arial"/>
          <w:spacing w:val="-2"/>
          <w:sz w:val="18"/>
          <w:szCs w:val="18"/>
          <w:shd w:val="clear" w:color="auto" w:fill="FFFFFF"/>
        </w:rPr>
        <w:t>The Group has 1</w:t>
      </w:r>
      <w:r w:rsidR="004814C1" w:rsidRPr="00A70425">
        <w:rPr>
          <w:rFonts w:cs="Arial"/>
          <w:spacing w:val="-2"/>
          <w:sz w:val="18"/>
          <w:szCs w:val="18"/>
          <w:shd w:val="clear" w:color="auto" w:fill="FFFFFF"/>
        </w:rPr>
        <w:t>6</w:t>
      </w:r>
      <w:r w:rsidRPr="00A70425">
        <w:rPr>
          <w:rFonts w:cs="Arial"/>
          <w:spacing w:val="-2"/>
          <w:sz w:val="18"/>
          <w:szCs w:val="18"/>
          <w:shd w:val="clear" w:color="auto" w:fill="FFFFFF"/>
        </w:rPr>
        <w:t xml:space="preserve"> certificates of promotional privileges from the Board of Investment for the production of electricity</w:t>
      </w:r>
      <w:r w:rsidRPr="00A70425">
        <w:rPr>
          <w:rFonts w:cs="Arial"/>
          <w:sz w:val="18"/>
          <w:szCs w:val="18"/>
          <w:shd w:val="clear" w:color="auto" w:fill="FFFFFF"/>
        </w:rPr>
        <w:t xml:space="preserve"> generated from solar power.</w:t>
      </w:r>
    </w:p>
    <w:p w14:paraId="1E51C01A" w14:textId="77777777" w:rsidR="00DF1686" w:rsidRPr="00A70425" w:rsidRDefault="00DF1686" w:rsidP="00553949">
      <w:pPr>
        <w:autoSpaceDE w:val="0"/>
        <w:autoSpaceDN w:val="0"/>
        <w:adjustRightInd w:val="0"/>
        <w:spacing w:line="240" w:lineRule="auto"/>
        <w:ind w:left="540"/>
        <w:rPr>
          <w:rFonts w:cs="Arial"/>
          <w:sz w:val="18"/>
          <w:szCs w:val="18"/>
          <w:shd w:val="clear" w:color="auto" w:fill="FFFFFF"/>
        </w:rPr>
      </w:pPr>
    </w:p>
    <w:p w14:paraId="4143571F" w14:textId="77777777" w:rsidR="00DF1686" w:rsidRPr="00A70425" w:rsidRDefault="00DF1686" w:rsidP="00553949">
      <w:pPr>
        <w:autoSpaceDE w:val="0"/>
        <w:autoSpaceDN w:val="0"/>
        <w:adjustRightInd w:val="0"/>
        <w:spacing w:line="240" w:lineRule="auto"/>
        <w:ind w:left="540"/>
        <w:jc w:val="both"/>
        <w:rPr>
          <w:rFonts w:cs="Arial"/>
          <w:sz w:val="18"/>
          <w:szCs w:val="18"/>
          <w:shd w:val="clear" w:color="auto" w:fill="FFFFFF"/>
        </w:rPr>
      </w:pPr>
      <w:r w:rsidRPr="00A70425">
        <w:rPr>
          <w:rFonts w:cs="Arial"/>
          <w:spacing w:val="-2"/>
          <w:sz w:val="18"/>
          <w:szCs w:val="18"/>
          <w:shd w:val="clear" w:color="auto" w:fill="FFFFFF"/>
        </w:rPr>
        <w:t>Subject to certain imposed conditions, the privileges include an exemption of import duty on imported machinery,</w:t>
      </w:r>
      <w:r w:rsidRPr="00A70425">
        <w:rPr>
          <w:rFonts w:cs="Arial"/>
          <w:sz w:val="18"/>
          <w:szCs w:val="18"/>
          <w:shd w:val="clear" w:color="auto" w:fill="FFFFFF"/>
        </w:rPr>
        <w:t xml:space="preserve"> an exemption of corporate income tax on income derived from the promoted operations which is not over than 100% of investment excluded land and working capital for a period of 8 years from the date the promoted operations </w:t>
      </w:r>
      <w:r w:rsidRPr="00A70425">
        <w:rPr>
          <w:rFonts w:cs="Arial"/>
          <w:spacing w:val="-2"/>
          <w:sz w:val="18"/>
          <w:szCs w:val="18"/>
          <w:shd w:val="clear" w:color="auto" w:fill="FFFFFF"/>
        </w:rPr>
        <w:t>commenced generating revenues (the commercial operation date) and an exemption of corporate income tax varies</w:t>
      </w:r>
      <w:r w:rsidRPr="00A70425">
        <w:rPr>
          <w:rFonts w:cs="Arial"/>
          <w:sz w:val="18"/>
          <w:szCs w:val="18"/>
          <w:shd w:val="clear" w:color="auto" w:fill="FFFFFF"/>
        </w:rPr>
        <w:t xml:space="preserve"> by the amount of working capital excluded land and actual working capital on the date operation commenced.</w:t>
      </w:r>
    </w:p>
    <w:p w14:paraId="26154320" w14:textId="77777777" w:rsidR="00D45135" w:rsidRPr="00A70425" w:rsidRDefault="00D45135" w:rsidP="00553949">
      <w:pPr>
        <w:spacing w:line="240" w:lineRule="auto"/>
        <w:rPr>
          <w:rFonts w:eastAsia="Angsana New" w:cs="Arial"/>
          <w:b/>
          <w:bCs/>
          <w:sz w:val="18"/>
          <w:szCs w:val="18"/>
          <w:lang w:val="en-US"/>
        </w:rPr>
      </w:pPr>
      <w:r w:rsidRPr="00A70425">
        <w:rPr>
          <w:rFonts w:eastAsia="Angsana New" w:cs="Arial"/>
          <w:b/>
          <w:bCs/>
          <w:sz w:val="18"/>
          <w:szCs w:val="18"/>
        </w:rPr>
        <w:br w:type="page"/>
      </w:r>
    </w:p>
    <w:p w14:paraId="4552D358" w14:textId="61CE002A" w:rsidR="00DF1686" w:rsidRPr="00A70425" w:rsidRDefault="00DF1686" w:rsidP="00553949">
      <w:pPr>
        <w:tabs>
          <w:tab w:val="left" w:pos="540"/>
        </w:tabs>
        <w:spacing w:line="240" w:lineRule="auto"/>
        <w:ind w:left="540" w:hanging="526"/>
        <w:rPr>
          <w:rFonts w:eastAsia="Angsana New" w:cs="Arial"/>
          <w:b/>
          <w:bCs/>
          <w:sz w:val="18"/>
          <w:szCs w:val="18"/>
        </w:rPr>
      </w:pPr>
      <w:r w:rsidRPr="00A70425">
        <w:rPr>
          <w:rFonts w:eastAsia="Angsana New" w:cs="Arial"/>
          <w:b/>
          <w:bCs/>
          <w:sz w:val="18"/>
          <w:szCs w:val="18"/>
        </w:rPr>
        <w:t>35</w:t>
      </w:r>
      <w:r w:rsidRPr="00A70425">
        <w:rPr>
          <w:rFonts w:eastAsia="Angsana New" w:cs="Arial"/>
          <w:b/>
          <w:bCs/>
          <w:sz w:val="18"/>
          <w:szCs w:val="18"/>
        </w:rPr>
        <w:tab/>
        <w:t xml:space="preserve">Earnings </w:t>
      </w:r>
      <w:r w:rsidR="00037D39" w:rsidRPr="00A70425">
        <w:rPr>
          <w:rFonts w:eastAsia="Angsana New" w:cs="Arial"/>
          <w:b/>
          <w:bCs/>
          <w:sz w:val="18"/>
          <w:szCs w:val="18"/>
        </w:rPr>
        <w:t xml:space="preserve">(loss) </w:t>
      </w:r>
      <w:r w:rsidRPr="00A70425">
        <w:rPr>
          <w:rFonts w:eastAsia="Angsana New" w:cs="Arial"/>
          <w:b/>
          <w:bCs/>
          <w:sz w:val="18"/>
          <w:szCs w:val="18"/>
        </w:rPr>
        <w:t>per share</w:t>
      </w:r>
    </w:p>
    <w:p w14:paraId="1582AA84" w14:textId="18BCF86C" w:rsidR="00DF1686" w:rsidRPr="002620B5" w:rsidRDefault="00DF1686" w:rsidP="002620B5">
      <w:pPr>
        <w:spacing w:line="240" w:lineRule="auto"/>
        <w:ind w:left="1080"/>
        <w:jc w:val="both"/>
        <w:rPr>
          <w:rFonts w:cs="Arial"/>
          <w:sz w:val="14"/>
          <w:szCs w:val="14"/>
          <w:lang w:bidi="th-TH"/>
        </w:rPr>
      </w:pPr>
    </w:p>
    <w:p w14:paraId="2492F9E3" w14:textId="77777777" w:rsidR="00D45135" w:rsidRPr="002620B5" w:rsidRDefault="00D45135" w:rsidP="002620B5">
      <w:pPr>
        <w:spacing w:line="240" w:lineRule="auto"/>
        <w:ind w:left="1080"/>
        <w:jc w:val="both"/>
        <w:rPr>
          <w:rFonts w:cs="Arial"/>
          <w:sz w:val="14"/>
          <w:szCs w:val="14"/>
          <w:lang w:bidi="th-TH"/>
        </w:rPr>
      </w:pPr>
    </w:p>
    <w:p w14:paraId="50D451BC" w14:textId="5872D7CA" w:rsidR="00DF1686" w:rsidRPr="00A70425" w:rsidRDefault="00DF1686" w:rsidP="00553949">
      <w:pPr>
        <w:spacing w:line="240" w:lineRule="auto"/>
        <w:ind w:left="540"/>
        <w:jc w:val="thaiDistribute"/>
        <w:rPr>
          <w:rFonts w:cs="Arial"/>
          <w:sz w:val="18"/>
          <w:szCs w:val="18"/>
        </w:rPr>
      </w:pPr>
      <w:r w:rsidRPr="00A70425">
        <w:rPr>
          <w:rFonts w:cs="Arial"/>
          <w:sz w:val="18"/>
          <w:szCs w:val="18"/>
        </w:rPr>
        <w:t>The calculation of earnings</w:t>
      </w:r>
      <w:r w:rsidR="00037D39" w:rsidRPr="00A70425">
        <w:rPr>
          <w:rFonts w:cs="Arial"/>
          <w:sz w:val="18"/>
          <w:szCs w:val="18"/>
        </w:rPr>
        <w:t xml:space="preserve"> (loss)</w:t>
      </w:r>
      <w:r w:rsidRPr="00A70425">
        <w:rPr>
          <w:rFonts w:cs="Arial"/>
          <w:sz w:val="18"/>
          <w:szCs w:val="18"/>
        </w:rPr>
        <w:t xml:space="preserve"> per share of the consolidated financial </w:t>
      </w:r>
      <w:r w:rsidR="0051717C" w:rsidRPr="00A70425">
        <w:rPr>
          <w:rFonts w:cs="Arial"/>
          <w:sz w:val="18"/>
          <w:szCs w:val="18"/>
        </w:rPr>
        <w:t>statements</w:t>
      </w:r>
      <w:r w:rsidRPr="00A70425">
        <w:rPr>
          <w:rFonts w:cs="Arial"/>
          <w:sz w:val="18"/>
          <w:szCs w:val="18"/>
        </w:rPr>
        <w:t xml:space="preserve"> is as follows:</w:t>
      </w:r>
    </w:p>
    <w:p w14:paraId="7C507395" w14:textId="77777777" w:rsidR="00DF1686" w:rsidRPr="002620B5" w:rsidRDefault="00DF1686" w:rsidP="002620B5">
      <w:pPr>
        <w:spacing w:line="240" w:lineRule="auto"/>
        <w:ind w:left="1080"/>
        <w:jc w:val="both"/>
        <w:rPr>
          <w:rFonts w:cs="Arial"/>
          <w:sz w:val="14"/>
          <w:szCs w:val="14"/>
          <w:lang w:bidi="th-TH"/>
        </w:rPr>
      </w:pPr>
    </w:p>
    <w:p w14:paraId="356F169D" w14:textId="25A40484" w:rsidR="00DF1686" w:rsidRPr="00A70425" w:rsidRDefault="00DF1686" w:rsidP="00553949">
      <w:pPr>
        <w:spacing w:line="240" w:lineRule="auto"/>
        <w:ind w:left="540"/>
        <w:jc w:val="thaiDistribute"/>
        <w:rPr>
          <w:rFonts w:cs="Arial"/>
          <w:sz w:val="18"/>
          <w:szCs w:val="18"/>
        </w:rPr>
      </w:pPr>
      <w:r w:rsidRPr="00A70425">
        <w:rPr>
          <w:rFonts w:cs="Arial"/>
          <w:sz w:val="18"/>
          <w:szCs w:val="18"/>
        </w:rPr>
        <w:t xml:space="preserve">Earnings </w:t>
      </w:r>
      <w:r w:rsidR="00037D39" w:rsidRPr="00A70425">
        <w:rPr>
          <w:rFonts w:cs="Arial"/>
          <w:sz w:val="18"/>
          <w:szCs w:val="18"/>
        </w:rPr>
        <w:t xml:space="preserve">(loss) </w:t>
      </w:r>
      <w:r w:rsidRPr="00A70425">
        <w:rPr>
          <w:rFonts w:cs="Arial"/>
          <w:sz w:val="18"/>
          <w:szCs w:val="18"/>
        </w:rPr>
        <w:t>per share for the year ended 31 December are calculated by dividing the profit (loss) for the year by the weighted average of number of ordinary shares during the year, as follows:</w:t>
      </w:r>
    </w:p>
    <w:p w14:paraId="01C345B4" w14:textId="77777777" w:rsidR="00DF1686" w:rsidRPr="002620B5" w:rsidRDefault="00DF1686" w:rsidP="002620B5">
      <w:pPr>
        <w:spacing w:line="240" w:lineRule="auto"/>
        <w:ind w:left="1080"/>
        <w:jc w:val="both"/>
        <w:rPr>
          <w:rFonts w:cs="Arial"/>
          <w:sz w:val="14"/>
          <w:szCs w:val="14"/>
          <w:lang w:bidi="th-TH"/>
        </w:rPr>
      </w:pPr>
    </w:p>
    <w:tbl>
      <w:tblPr>
        <w:tblW w:w="9432" w:type="dxa"/>
        <w:tblInd w:w="9" w:type="dxa"/>
        <w:tblLayout w:type="fixed"/>
        <w:tblLook w:val="0000" w:firstRow="0" w:lastRow="0" w:firstColumn="0" w:lastColumn="0" w:noHBand="0" w:noVBand="0"/>
      </w:tblPr>
      <w:tblGrid>
        <w:gridCol w:w="3960"/>
        <w:gridCol w:w="1368"/>
        <w:gridCol w:w="1368"/>
        <w:gridCol w:w="1368"/>
        <w:gridCol w:w="1368"/>
      </w:tblGrid>
      <w:tr w:rsidR="00DF1686" w:rsidRPr="00A70425" w14:paraId="0D607641" w14:textId="77777777" w:rsidTr="00DF1686">
        <w:trPr>
          <w:cantSplit/>
          <w:trHeight w:val="20"/>
        </w:trPr>
        <w:tc>
          <w:tcPr>
            <w:tcW w:w="3960" w:type="dxa"/>
            <w:vAlign w:val="bottom"/>
          </w:tcPr>
          <w:p w14:paraId="3B55B480" w14:textId="77777777" w:rsidR="00DF1686" w:rsidRPr="00A70425" w:rsidRDefault="00DF1686" w:rsidP="00553949">
            <w:pPr>
              <w:spacing w:line="240" w:lineRule="auto"/>
              <w:ind w:left="424" w:right="-72"/>
              <w:rPr>
                <w:rFonts w:cs="Arial"/>
                <w:sz w:val="18"/>
                <w:szCs w:val="18"/>
                <w:rtl/>
                <w:cs/>
              </w:rPr>
            </w:pPr>
          </w:p>
        </w:tc>
        <w:tc>
          <w:tcPr>
            <w:tcW w:w="2736" w:type="dxa"/>
            <w:gridSpan w:val="2"/>
            <w:vAlign w:val="bottom"/>
          </w:tcPr>
          <w:p w14:paraId="61FA6F7D" w14:textId="77777777" w:rsidR="00DF1686" w:rsidRPr="00A70425" w:rsidRDefault="00DF1686"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Consolidated</w:t>
            </w:r>
            <w:r w:rsidRPr="00A70425">
              <w:rPr>
                <w:rFonts w:cs="Arial"/>
                <w:b/>
                <w:bCs/>
                <w:sz w:val="18"/>
                <w:szCs w:val="18"/>
              </w:rPr>
              <w:br/>
              <w:t>financial statements</w:t>
            </w:r>
          </w:p>
        </w:tc>
        <w:tc>
          <w:tcPr>
            <w:tcW w:w="2736" w:type="dxa"/>
            <w:gridSpan w:val="2"/>
            <w:vAlign w:val="bottom"/>
          </w:tcPr>
          <w:p w14:paraId="5F93E8D9" w14:textId="77777777" w:rsidR="00DF1686" w:rsidRPr="00A70425" w:rsidRDefault="00DF1686"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 xml:space="preserve">Separate </w:t>
            </w:r>
          </w:p>
          <w:p w14:paraId="4858AFE3" w14:textId="77777777" w:rsidR="00DF1686" w:rsidRPr="00A70425" w:rsidRDefault="00DF1686" w:rsidP="00553949">
            <w:pPr>
              <w:pBdr>
                <w:bottom w:val="single" w:sz="4" w:space="1" w:color="auto"/>
              </w:pBdr>
              <w:spacing w:line="240" w:lineRule="auto"/>
              <w:ind w:right="-72"/>
              <w:jc w:val="center"/>
              <w:rPr>
                <w:rFonts w:cs="Arial"/>
                <w:b/>
                <w:bCs/>
                <w:sz w:val="18"/>
                <w:szCs w:val="18"/>
              </w:rPr>
            </w:pPr>
            <w:r w:rsidRPr="00A70425">
              <w:rPr>
                <w:rFonts w:cs="Arial"/>
                <w:b/>
                <w:bCs/>
                <w:sz w:val="18"/>
                <w:szCs w:val="18"/>
              </w:rPr>
              <w:t>financial statements</w:t>
            </w:r>
          </w:p>
        </w:tc>
      </w:tr>
      <w:tr w:rsidR="00DF1686" w:rsidRPr="00A70425" w14:paraId="172D030F" w14:textId="77777777" w:rsidTr="00DF1686">
        <w:trPr>
          <w:cantSplit/>
          <w:trHeight w:val="20"/>
        </w:trPr>
        <w:tc>
          <w:tcPr>
            <w:tcW w:w="3960" w:type="dxa"/>
            <w:vAlign w:val="bottom"/>
          </w:tcPr>
          <w:p w14:paraId="48A54679" w14:textId="77777777" w:rsidR="00DF1686" w:rsidRPr="00A70425" w:rsidRDefault="00DF1686" w:rsidP="00553949">
            <w:pPr>
              <w:spacing w:line="240" w:lineRule="auto"/>
              <w:ind w:left="424" w:right="-72"/>
              <w:rPr>
                <w:rFonts w:cs="Arial"/>
                <w:sz w:val="18"/>
                <w:szCs w:val="18"/>
                <w:rtl/>
                <w:cs/>
              </w:rPr>
            </w:pPr>
          </w:p>
        </w:tc>
        <w:tc>
          <w:tcPr>
            <w:tcW w:w="1368" w:type="dxa"/>
            <w:vAlign w:val="bottom"/>
          </w:tcPr>
          <w:p w14:paraId="078D65E7" w14:textId="3AE463BC" w:rsidR="00DF1686" w:rsidRPr="00A70425" w:rsidRDefault="00AE4492" w:rsidP="00553949">
            <w:pPr>
              <w:spacing w:line="240" w:lineRule="auto"/>
              <w:ind w:right="-72"/>
              <w:jc w:val="right"/>
              <w:rPr>
                <w:rFonts w:cs="Arial"/>
                <w:b/>
                <w:bCs/>
                <w:sz w:val="18"/>
                <w:szCs w:val="18"/>
              </w:rPr>
            </w:pPr>
            <w:r w:rsidRPr="00A70425">
              <w:rPr>
                <w:rFonts w:cs="Arial"/>
                <w:b/>
                <w:bCs/>
                <w:sz w:val="18"/>
                <w:szCs w:val="18"/>
              </w:rPr>
              <w:t>2022</w:t>
            </w:r>
          </w:p>
        </w:tc>
        <w:tc>
          <w:tcPr>
            <w:tcW w:w="1368" w:type="dxa"/>
            <w:vAlign w:val="bottom"/>
          </w:tcPr>
          <w:p w14:paraId="568B0F81" w14:textId="7A468006" w:rsidR="00DF1686" w:rsidRPr="00A70425" w:rsidRDefault="00AE4492" w:rsidP="00553949">
            <w:pPr>
              <w:spacing w:line="240" w:lineRule="auto"/>
              <w:ind w:right="-72"/>
              <w:jc w:val="right"/>
              <w:rPr>
                <w:rFonts w:cs="Arial"/>
                <w:b/>
                <w:bCs/>
                <w:sz w:val="18"/>
                <w:szCs w:val="18"/>
              </w:rPr>
            </w:pPr>
            <w:r w:rsidRPr="00A70425">
              <w:rPr>
                <w:rFonts w:cs="Arial"/>
                <w:b/>
                <w:bCs/>
                <w:sz w:val="18"/>
                <w:szCs w:val="18"/>
              </w:rPr>
              <w:t>2021</w:t>
            </w:r>
          </w:p>
        </w:tc>
        <w:tc>
          <w:tcPr>
            <w:tcW w:w="1368" w:type="dxa"/>
            <w:vAlign w:val="bottom"/>
          </w:tcPr>
          <w:p w14:paraId="2FDEB7BC" w14:textId="48DB4727" w:rsidR="00DF1686" w:rsidRPr="00A70425" w:rsidRDefault="00AE4492" w:rsidP="00553949">
            <w:pPr>
              <w:spacing w:line="240" w:lineRule="auto"/>
              <w:ind w:right="-72"/>
              <w:jc w:val="right"/>
              <w:rPr>
                <w:rFonts w:cs="Arial"/>
                <w:b/>
                <w:bCs/>
                <w:sz w:val="18"/>
                <w:szCs w:val="18"/>
              </w:rPr>
            </w:pPr>
            <w:r w:rsidRPr="00A70425">
              <w:rPr>
                <w:rFonts w:cs="Arial"/>
                <w:b/>
                <w:bCs/>
                <w:sz w:val="18"/>
                <w:szCs w:val="18"/>
              </w:rPr>
              <w:t>2022</w:t>
            </w:r>
          </w:p>
        </w:tc>
        <w:tc>
          <w:tcPr>
            <w:tcW w:w="1368" w:type="dxa"/>
            <w:vAlign w:val="bottom"/>
          </w:tcPr>
          <w:p w14:paraId="0E3B620B" w14:textId="0EC75C86" w:rsidR="00DF1686" w:rsidRPr="00A70425" w:rsidRDefault="00AE4492" w:rsidP="00553949">
            <w:pPr>
              <w:spacing w:line="240" w:lineRule="auto"/>
              <w:ind w:right="-72"/>
              <w:jc w:val="right"/>
              <w:rPr>
                <w:rFonts w:cs="Arial"/>
                <w:b/>
                <w:bCs/>
                <w:sz w:val="18"/>
                <w:szCs w:val="18"/>
              </w:rPr>
            </w:pPr>
            <w:r w:rsidRPr="00A70425">
              <w:rPr>
                <w:rFonts w:cs="Arial"/>
                <w:b/>
                <w:bCs/>
                <w:sz w:val="18"/>
                <w:szCs w:val="18"/>
              </w:rPr>
              <w:t>2021</w:t>
            </w:r>
          </w:p>
        </w:tc>
      </w:tr>
      <w:tr w:rsidR="00DF1686" w:rsidRPr="00A70425" w14:paraId="5FC51F0F" w14:textId="77777777" w:rsidTr="00DF1686">
        <w:trPr>
          <w:cantSplit/>
          <w:trHeight w:val="20"/>
        </w:trPr>
        <w:tc>
          <w:tcPr>
            <w:tcW w:w="3960" w:type="dxa"/>
            <w:vAlign w:val="bottom"/>
          </w:tcPr>
          <w:p w14:paraId="34DB1FBB" w14:textId="77777777" w:rsidR="00DF1686" w:rsidRPr="00A70425" w:rsidRDefault="00DF1686" w:rsidP="00553949">
            <w:pPr>
              <w:spacing w:line="240" w:lineRule="auto"/>
              <w:ind w:left="424" w:right="-72"/>
              <w:rPr>
                <w:rFonts w:cs="Arial"/>
                <w:sz w:val="6"/>
                <w:szCs w:val="6"/>
                <w:rtl/>
                <w:cs/>
              </w:rPr>
            </w:pPr>
          </w:p>
        </w:tc>
        <w:tc>
          <w:tcPr>
            <w:tcW w:w="1368" w:type="dxa"/>
            <w:vAlign w:val="bottom"/>
          </w:tcPr>
          <w:p w14:paraId="555D1522" w14:textId="2496C8A9" w:rsidR="00DF1686" w:rsidRPr="00A70425" w:rsidRDefault="00DF1686" w:rsidP="00553949">
            <w:pPr>
              <w:pBdr>
                <w:bottom w:val="single" w:sz="4" w:space="1" w:color="000000"/>
              </w:pBdr>
              <w:spacing w:line="240" w:lineRule="auto"/>
              <w:ind w:right="-72"/>
              <w:jc w:val="right"/>
              <w:rPr>
                <w:rFonts w:cs="Arial"/>
                <w:b/>
                <w:bCs/>
                <w:sz w:val="6"/>
                <w:szCs w:val="6"/>
              </w:rPr>
            </w:pPr>
          </w:p>
        </w:tc>
        <w:tc>
          <w:tcPr>
            <w:tcW w:w="1368" w:type="dxa"/>
            <w:vAlign w:val="bottom"/>
          </w:tcPr>
          <w:p w14:paraId="6F00AF23" w14:textId="64D005EF" w:rsidR="00DF1686" w:rsidRPr="00A70425" w:rsidRDefault="00DF1686" w:rsidP="00553949">
            <w:pPr>
              <w:pBdr>
                <w:bottom w:val="single" w:sz="4" w:space="1" w:color="000000"/>
              </w:pBdr>
              <w:spacing w:line="240" w:lineRule="auto"/>
              <w:ind w:right="-72"/>
              <w:jc w:val="right"/>
              <w:rPr>
                <w:rFonts w:cs="Arial"/>
                <w:b/>
                <w:bCs/>
                <w:sz w:val="6"/>
                <w:szCs w:val="6"/>
              </w:rPr>
            </w:pPr>
          </w:p>
        </w:tc>
        <w:tc>
          <w:tcPr>
            <w:tcW w:w="1368" w:type="dxa"/>
            <w:vAlign w:val="bottom"/>
          </w:tcPr>
          <w:p w14:paraId="084BC03D" w14:textId="479CC8CC" w:rsidR="00DF1686" w:rsidRPr="00A70425" w:rsidRDefault="00DF1686" w:rsidP="00553949">
            <w:pPr>
              <w:pBdr>
                <w:bottom w:val="single" w:sz="4" w:space="1" w:color="000000"/>
              </w:pBdr>
              <w:spacing w:line="240" w:lineRule="auto"/>
              <w:ind w:right="-72"/>
              <w:jc w:val="right"/>
              <w:rPr>
                <w:rFonts w:cs="Arial"/>
                <w:b/>
                <w:bCs/>
                <w:sz w:val="6"/>
                <w:szCs w:val="6"/>
              </w:rPr>
            </w:pPr>
          </w:p>
        </w:tc>
        <w:tc>
          <w:tcPr>
            <w:tcW w:w="1368" w:type="dxa"/>
            <w:vAlign w:val="bottom"/>
          </w:tcPr>
          <w:p w14:paraId="5D1A94A3" w14:textId="2FCC441D" w:rsidR="00DF1686" w:rsidRPr="00A70425" w:rsidRDefault="00DF1686" w:rsidP="00553949">
            <w:pPr>
              <w:pBdr>
                <w:bottom w:val="single" w:sz="4" w:space="1" w:color="000000"/>
              </w:pBdr>
              <w:spacing w:line="240" w:lineRule="auto"/>
              <w:ind w:right="-72"/>
              <w:jc w:val="right"/>
              <w:rPr>
                <w:rFonts w:cs="Arial"/>
                <w:b/>
                <w:bCs/>
                <w:sz w:val="6"/>
                <w:szCs w:val="6"/>
              </w:rPr>
            </w:pPr>
          </w:p>
        </w:tc>
      </w:tr>
      <w:tr w:rsidR="00DF1686" w:rsidRPr="00A70425" w14:paraId="63F6E5DA" w14:textId="77777777" w:rsidTr="00DF1686">
        <w:trPr>
          <w:cantSplit/>
          <w:trHeight w:val="20"/>
        </w:trPr>
        <w:tc>
          <w:tcPr>
            <w:tcW w:w="3960" w:type="dxa"/>
            <w:vAlign w:val="bottom"/>
          </w:tcPr>
          <w:p w14:paraId="2845673B" w14:textId="77777777" w:rsidR="00DF1686" w:rsidRPr="00A70425" w:rsidRDefault="00DF1686" w:rsidP="00553949">
            <w:pPr>
              <w:spacing w:line="240" w:lineRule="auto"/>
              <w:ind w:left="424" w:right="-72"/>
              <w:rPr>
                <w:rFonts w:cs="Arial"/>
                <w:sz w:val="12"/>
                <w:szCs w:val="12"/>
                <w:rtl/>
                <w:cs/>
              </w:rPr>
            </w:pPr>
          </w:p>
        </w:tc>
        <w:tc>
          <w:tcPr>
            <w:tcW w:w="1368" w:type="dxa"/>
            <w:vAlign w:val="bottom"/>
          </w:tcPr>
          <w:p w14:paraId="099601AD" w14:textId="77777777" w:rsidR="00DF1686" w:rsidRPr="00A70425" w:rsidRDefault="00DF1686" w:rsidP="00553949">
            <w:pPr>
              <w:spacing w:line="240" w:lineRule="auto"/>
              <w:ind w:right="-72"/>
              <w:jc w:val="right"/>
              <w:rPr>
                <w:rFonts w:cs="Arial"/>
                <w:sz w:val="12"/>
                <w:szCs w:val="12"/>
              </w:rPr>
            </w:pPr>
          </w:p>
        </w:tc>
        <w:tc>
          <w:tcPr>
            <w:tcW w:w="1368" w:type="dxa"/>
            <w:vAlign w:val="bottom"/>
          </w:tcPr>
          <w:p w14:paraId="5ACB0903" w14:textId="77777777" w:rsidR="00DF1686" w:rsidRPr="00A70425" w:rsidRDefault="00DF1686" w:rsidP="00553949">
            <w:pPr>
              <w:spacing w:line="240" w:lineRule="auto"/>
              <w:ind w:right="-72"/>
              <w:jc w:val="right"/>
              <w:rPr>
                <w:rFonts w:cs="Arial"/>
                <w:sz w:val="12"/>
                <w:szCs w:val="12"/>
              </w:rPr>
            </w:pPr>
          </w:p>
        </w:tc>
        <w:tc>
          <w:tcPr>
            <w:tcW w:w="1368" w:type="dxa"/>
            <w:vAlign w:val="bottom"/>
          </w:tcPr>
          <w:p w14:paraId="3A2596A6" w14:textId="77777777" w:rsidR="00DF1686" w:rsidRPr="00A70425" w:rsidRDefault="00DF1686" w:rsidP="00553949">
            <w:pPr>
              <w:spacing w:line="240" w:lineRule="auto"/>
              <w:ind w:right="-72"/>
              <w:jc w:val="right"/>
              <w:rPr>
                <w:rFonts w:cs="Arial"/>
                <w:sz w:val="12"/>
                <w:szCs w:val="12"/>
              </w:rPr>
            </w:pPr>
          </w:p>
        </w:tc>
        <w:tc>
          <w:tcPr>
            <w:tcW w:w="1368" w:type="dxa"/>
            <w:vAlign w:val="bottom"/>
          </w:tcPr>
          <w:p w14:paraId="4F1140FC" w14:textId="77777777" w:rsidR="00DF1686" w:rsidRPr="00A70425" w:rsidRDefault="00DF1686" w:rsidP="00553949">
            <w:pPr>
              <w:spacing w:line="240" w:lineRule="auto"/>
              <w:ind w:right="-72"/>
              <w:jc w:val="right"/>
              <w:rPr>
                <w:rFonts w:cs="Arial"/>
                <w:sz w:val="12"/>
                <w:szCs w:val="12"/>
              </w:rPr>
            </w:pPr>
          </w:p>
        </w:tc>
      </w:tr>
      <w:tr w:rsidR="00D84D0B" w:rsidRPr="00A70425" w14:paraId="3F66E85E" w14:textId="77777777" w:rsidTr="00DF1686">
        <w:trPr>
          <w:cantSplit/>
          <w:trHeight w:val="20"/>
        </w:trPr>
        <w:tc>
          <w:tcPr>
            <w:tcW w:w="3960" w:type="dxa"/>
            <w:vAlign w:val="bottom"/>
          </w:tcPr>
          <w:p w14:paraId="3350FB01" w14:textId="77777777" w:rsidR="00E33F46" w:rsidRDefault="00D84D0B" w:rsidP="00553949">
            <w:pPr>
              <w:spacing w:line="240" w:lineRule="auto"/>
              <w:ind w:left="424" w:right="-72"/>
              <w:rPr>
                <w:rFonts w:cs="Arial"/>
                <w:sz w:val="18"/>
                <w:szCs w:val="18"/>
              </w:rPr>
            </w:pPr>
            <w:r w:rsidRPr="00A70425">
              <w:rPr>
                <w:rFonts w:cs="Arial"/>
                <w:sz w:val="18"/>
                <w:szCs w:val="18"/>
              </w:rPr>
              <w:t xml:space="preserve">Net profit (loss) for the period </w:t>
            </w:r>
          </w:p>
          <w:p w14:paraId="11DCC207" w14:textId="1CC5DE48" w:rsidR="00D84D0B" w:rsidRPr="00A70425" w:rsidRDefault="00E33F46" w:rsidP="00553949">
            <w:pPr>
              <w:spacing w:line="240" w:lineRule="auto"/>
              <w:ind w:left="424" w:right="-72"/>
              <w:rPr>
                <w:rFonts w:cs="Arial"/>
                <w:sz w:val="18"/>
                <w:szCs w:val="18"/>
                <w:rtl/>
                <w:cs/>
              </w:rPr>
            </w:pPr>
            <w:r>
              <w:rPr>
                <w:rFonts w:cs="Arial"/>
                <w:sz w:val="18"/>
                <w:szCs w:val="18"/>
              </w:rPr>
              <w:t xml:space="preserve">   </w:t>
            </w:r>
            <w:r w:rsidR="00037D39" w:rsidRPr="00A70425">
              <w:rPr>
                <w:rFonts w:cs="Arial"/>
                <w:sz w:val="18"/>
                <w:szCs w:val="18"/>
              </w:rPr>
              <w:t>(</w:t>
            </w:r>
            <w:r w:rsidR="00274ADF">
              <w:rPr>
                <w:rFonts w:eastAsia="MS Mincho" w:cs="Arial"/>
                <w:sz w:val="18"/>
                <w:szCs w:val="18"/>
                <w:lang w:bidi="th-TH"/>
              </w:rPr>
              <w:t>t</w:t>
            </w:r>
            <w:r w:rsidR="00037D39" w:rsidRPr="00A70425">
              <w:rPr>
                <w:rFonts w:eastAsia="MS Mincho" w:cs="Arial"/>
                <w:sz w:val="18"/>
                <w:szCs w:val="18"/>
                <w:lang w:bidi="th-TH"/>
              </w:rPr>
              <w:t>housand</w:t>
            </w:r>
            <w:r w:rsidR="00243FCF">
              <w:rPr>
                <w:rFonts w:eastAsia="MS Mincho" w:cs="Arial"/>
                <w:sz w:val="18"/>
                <w:szCs w:val="18"/>
                <w:lang w:bidi="th-TH"/>
              </w:rPr>
              <w:t xml:space="preserve"> baht</w:t>
            </w:r>
            <w:r w:rsidR="00037D39" w:rsidRPr="00E33F46">
              <w:rPr>
                <w:rFonts w:eastAsia="MS Mincho" w:cs="Arial"/>
                <w:sz w:val="18"/>
                <w:szCs w:val="18"/>
                <w:lang w:bidi="th-TH"/>
              </w:rPr>
              <w:t>)</w:t>
            </w:r>
          </w:p>
        </w:tc>
        <w:tc>
          <w:tcPr>
            <w:tcW w:w="1368" w:type="dxa"/>
            <w:shd w:val="clear" w:color="auto" w:fill="auto"/>
            <w:vAlign w:val="bottom"/>
          </w:tcPr>
          <w:p w14:paraId="5D0C343F" w14:textId="32A5C534" w:rsidR="00D84D0B" w:rsidRPr="00A70425" w:rsidRDefault="004814C1" w:rsidP="00553949">
            <w:pPr>
              <w:spacing w:line="240" w:lineRule="auto"/>
              <w:ind w:right="-72"/>
              <w:jc w:val="right"/>
              <w:rPr>
                <w:rFonts w:cs="Arial"/>
                <w:sz w:val="18"/>
                <w:szCs w:val="18"/>
              </w:rPr>
            </w:pPr>
            <w:r w:rsidRPr="00A70425">
              <w:rPr>
                <w:rFonts w:cs="Arial"/>
                <w:sz w:val="18"/>
                <w:szCs w:val="18"/>
              </w:rPr>
              <w:t>13</w:t>
            </w:r>
            <w:r w:rsidR="00E85F8F">
              <w:rPr>
                <w:rFonts w:cs="Arial"/>
                <w:sz w:val="18"/>
                <w:szCs w:val="18"/>
              </w:rPr>
              <w:t>7</w:t>
            </w:r>
            <w:r w:rsidRPr="00A70425">
              <w:rPr>
                <w:rFonts w:cs="Arial"/>
                <w:sz w:val="18"/>
                <w:szCs w:val="18"/>
              </w:rPr>
              <w:t>,</w:t>
            </w:r>
            <w:r w:rsidR="00E85F8F">
              <w:rPr>
                <w:rFonts w:cs="Arial"/>
                <w:sz w:val="18"/>
                <w:szCs w:val="18"/>
              </w:rPr>
              <w:t>068</w:t>
            </w:r>
          </w:p>
        </w:tc>
        <w:tc>
          <w:tcPr>
            <w:tcW w:w="1368" w:type="dxa"/>
            <w:shd w:val="clear" w:color="auto" w:fill="auto"/>
            <w:vAlign w:val="bottom"/>
          </w:tcPr>
          <w:p w14:paraId="383D4D72" w14:textId="79DC09BE" w:rsidR="00D84D0B" w:rsidRPr="00A70425" w:rsidRDefault="00D84D0B" w:rsidP="00553949">
            <w:pPr>
              <w:spacing w:line="240" w:lineRule="auto"/>
              <w:ind w:right="-72"/>
              <w:jc w:val="right"/>
              <w:rPr>
                <w:rFonts w:cs="Arial"/>
                <w:sz w:val="18"/>
                <w:szCs w:val="18"/>
              </w:rPr>
            </w:pPr>
            <w:r w:rsidRPr="00A70425">
              <w:rPr>
                <w:rFonts w:cs="Arial"/>
                <w:sz w:val="18"/>
                <w:szCs w:val="18"/>
              </w:rPr>
              <w:t>130,078</w:t>
            </w:r>
          </w:p>
        </w:tc>
        <w:tc>
          <w:tcPr>
            <w:tcW w:w="1368" w:type="dxa"/>
            <w:shd w:val="clear" w:color="auto" w:fill="auto"/>
            <w:vAlign w:val="bottom"/>
          </w:tcPr>
          <w:p w14:paraId="22D0F238" w14:textId="7375EA6F" w:rsidR="00D84D0B" w:rsidRPr="00A70425" w:rsidRDefault="004814C1" w:rsidP="00553949">
            <w:pPr>
              <w:spacing w:line="240" w:lineRule="auto"/>
              <w:ind w:right="-72"/>
              <w:jc w:val="right"/>
              <w:rPr>
                <w:rFonts w:cs="Arial"/>
                <w:sz w:val="18"/>
                <w:szCs w:val="18"/>
              </w:rPr>
            </w:pPr>
            <w:r w:rsidRPr="00A70425">
              <w:rPr>
                <w:rFonts w:cs="Arial"/>
                <w:sz w:val="18"/>
                <w:szCs w:val="18"/>
              </w:rPr>
              <w:t>(118,390)</w:t>
            </w:r>
          </w:p>
        </w:tc>
        <w:tc>
          <w:tcPr>
            <w:tcW w:w="1368" w:type="dxa"/>
            <w:shd w:val="clear" w:color="auto" w:fill="auto"/>
            <w:vAlign w:val="bottom"/>
          </w:tcPr>
          <w:p w14:paraId="44E92616" w14:textId="0196ED31" w:rsidR="00D84D0B" w:rsidRPr="00A70425" w:rsidRDefault="00D84D0B" w:rsidP="00553949">
            <w:pPr>
              <w:spacing w:line="240" w:lineRule="auto"/>
              <w:ind w:right="-72"/>
              <w:jc w:val="right"/>
              <w:rPr>
                <w:rFonts w:cs="Arial"/>
                <w:sz w:val="18"/>
                <w:szCs w:val="18"/>
                <w:lang w:val="en-US"/>
              </w:rPr>
            </w:pPr>
            <w:r w:rsidRPr="00A70425">
              <w:rPr>
                <w:rFonts w:cs="Arial"/>
                <w:sz w:val="18"/>
                <w:szCs w:val="18"/>
              </w:rPr>
              <w:t>(14,832)</w:t>
            </w:r>
          </w:p>
        </w:tc>
      </w:tr>
      <w:tr w:rsidR="00D84D0B" w:rsidRPr="00A70425" w14:paraId="2EBA1921" w14:textId="77777777" w:rsidTr="00DF1686">
        <w:trPr>
          <w:cantSplit/>
          <w:trHeight w:val="20"/>
        </w:trPr>
        <w:tc>
          <w:tcPr>
            <w:tcW w:w="3960" w:type="dxa"/>
            <w:vAlign w:val="bottom"/>
          </w:tcPr>
          <w:p w14:paraId="5A4F636C" w14:textId="77777777" w:rsidR="00D84D0B" w:rsidRPr="00A70425" w:rsidRDefault="00D84D0B" w:rsidP="00553949">
            <w:pPr>
              <w:spacing w:line="240" w:lineRule="auto"/>
              <w:ind w:left="424" w:right="-72"/>
              <w:rPr>
                <w:rFonts w:cs="Arial"/>
                <w:sz w:val="18"/>
                <w:szCs w:val="18"/>
                <w:rtl/>
                <w:cs/>
              </w:rPr>
            </w:pPr>
            <w:r w:rsidRPr="00A70425">
              <w:rPr>
                <w:rFonts w:cs="Arial"/>
                <w:sz w:val="18"/>
                <w:szCs w:val="18"/>
              </w:rPr>
              <w:t>Number of weighted average</w:t>
            </w:r>
          </w:p>
        </w:tc>
        <w:tc>
          <w:tcPr>
            <w:tcW w:w="1368" w:type="dxa"/>
            <w:vAlign w:val="bottom"/>
          </w:tcPr>
          <w:p w14:paraId="32A61EB8" w14:textId="77777777" w:rsidR="00D84D0B" w:rsidRPr="00A70425" w:rsidRDefault="00D84D0B" w:rsidP="00553949">
            <w:pPr>
              <w:spacing w:line="240" w:lineRule="auto"/>
              <w:ind w:right="-72"/>
              <w:jc w:val="right"/>
              <w:rPr>
                <w:rFonts w:cs="Arial"/>
                <w:sz w:val="18"/>
                <w:szCs w:val="18"/>
              </w:rPr>
            </w:pPr>
          </w:p>
        </w:tc>
        <w:tc>
          <w:tcPr>
            <w:tcW w:w="1368" w:type="dxa"/>
            <w:vAlign w:val="bottom"/>
          </w:tcPr>
          <w:p w14:paraId="29F555AE" w14:textId="77777777" w:rsidR="00D84D0B" w:rsidRPr="00A70425" w:rsidRDefault="00D84D0B" w:rsidP="00553949">
            <w:pPr>
              <w:spacing w:line="240" w:lineRule="auto"/>
              <w:ind w:right="-72"/>
              <w:jc w:val="right"/>
              <w:rPr>
                <w:rFonts w:cs="Arial"/>
                <w:sz w:val="18"/>
                <w:szCs w:val="18"/>
              </w:rPr>
            </w:pPr>
          </w:p>
        </w:tc>
        <w:tc>
          <w:tcPr>
            <w:tcW w:w="1368" w:type="dxa"/>
            <w:vAlign w:val="bottom"/>
          </w:tcPr>
          <w:p w14:paraId="43E4D013" w14:textId="77777777" w:rsidR="00D84D0B" w:rsidRPr="00A70425" w:rsidRDefault="00D84D0B" w:rsidP="00553949">
            <w:pPr>
              <w:spacing w:line="240" w:lineRule="auto"/>
              <w:ind w:right="-72"/>
              <w:jc w:val="right"/>
              <w:rPr>
                <w:rFonts w:cs="Arial"/>
                <w:sz w:val="18"/>
                <w:szCs w:val="18"/>
              </w:rPr>
            </w:pPr>
          </w:p>
        </w:tc>
        <w:tc>
          <w:tcPr>
            <w:tcW w:w="1368" w:type="dxa"/>
            <w:vAlign w:val="bottom"/>
          </w:tcPr>
          <w:p w14:paraId="3C0F36E7" w14:textId="77777777" w:rsidR="00D84D0B" w:rsidRPr="00A70425" w:rsidRDefault="00D84D0B" w:rsidP="00553949">
            <w:pPr>
              <w:spacing w:line="240" w:lineRule="auto"/>
              <w:ind w:right="-72"/>
              <w:jc w:val="right"/>
              <w:rPr>
                <w:rFonts w:cs="Arial"/>
                <w:sz w:val="18"/>
                <w:szCs w:val="18"/>
              </w:rPr>
            </w:pPr>
          </w:p>
        </w:tc>
      </w:tr>
      <w:tr w:rsidR="00D84D0B" w:rsidRPr="00A70425" w14:paraId="761C8F23" w14:textId="77777777" w:rsidTr="00DF1686">
        <w:trPr>
          <w:cantSplit/>
          <w:trHeight w:val="20"/>
        </w:trPr>
        <w:tc>
          <w:tcPr>
            <w:tcW w:w="3960" w:type="dxa"/>
            <w:vAlign w:val="bottom"/>
          </w:tcPr>
          <w:p w14:paraId="3462DF54" w14:textId="77777777" w:rsidR="00D84D0B" w:rsidRPr="00A70425" w:rsidRDefault="00D84D0B" w:rsidP="00553949">
            <w:pPr>
              <w:spacing w:line="240" w:lineRule="auto"/>
              <w:ind w:left="424" w:right="-72"/>
              <w:rPr>
                <w:rFonts w:cs="Arial"/>
                <w:spacing w:val="-4"/>
                <w:sz w:val="18"/>
                <w:szCs w:val="18"/>
                <w:rtl/>
                <w:cs/>
              </w:rPr>
            </w:pPr>
            <w:r w:rsidRPr="00A70425">
              <w:rPr>
                <w:rFonts w:cs="Arial"/>
                <w:sz w:val="18"/>
                <w:szCs w:val="18"/>
              </w:rPr>
              <w:t xml:space="preserve">   </w:t>
            </w:r>
            <w:r w:rsidRPr="00A70425">
              <w:rPr>
                <w:rFonts w:cs="Arial"/>
                <w:spacing w:val="-4"/>
                <w:sz w:val="18"/>
                <w:szCs w:val="18"/>
              </w:rPr>
              <w:t>of ordinary share (thousand shares)</w:t>
            </w:r>
          </w:p>
        </w:tc>
        <w:tc>
          <w:tcPr>
            <w:tcW w:w="1368" w:type="dxa"/>
            <w:tcBorders>
              <w:top w:val="nil"/>
              <w:left w:val="nil"/>
              <w:bottom w:val="nil"/>
              <w:right w:val="nil"/>
            </w:tcBorders>
            <w:shd w:val="clear" w:color="auto" w:fill="auto"/>
            <w:vAlign w:val="bottom"/>
          </w:tcPr>
          <w:p w14:paraId="501E7946" w14:textId="6E342C1D" w:rsidR="00D84D0B" w:rsidRPr="00A70425" w:rsidRDefault="004814C1" w:rsidP="00553949">
            <w:pPr>
              <w:pBdr>
                <w:bottom w:val="double" w:sz="4" w:space="1" w:color="auto"/>
              </w:pBdr>
              <w:spacing w:line="240" w:lineRule="auto"/>
              <w:ind w:right="-72"/>
              <w:jc w:val="right"/>
              <w:rPr>
                <w:rFonts w:cs="Arial"/>
                <w:sz w:val="18"/>
                <w:szCs w:val="18"/>
              </w:rPr>
            </w:pPr>
            <w:r w:rsidRPr="00A70425">
              <w:rPr>
                <w:rFonts w:cs="Arial"/>
                <w:sz w:val="18"/>
                <w:szCs w:val="18"/>
              </w:rPr>
              <w:t>4,254,485</w:t>
            </w:r>
          </w:p>
        </w:tc>
        <w:tc>
          <w:tcPr>
            <w:tcW w:w="1368" w:type="dxa"/>
            <w:tcBorders>
              <w:top w:val="nil"/>
              <w:left w:val="nil"/>
              <w:bottom w:val="nil"/>
              <w:right w:val="nil"/>
            </w:tcBorders>
            <w:shd w:val="clear" w:color="auto" w:fill="auto"/>
            <w:vAlign w:val="bottom"/>
          </w:tcPr>
          <w:p w14:paraId="3C1F5184" w14:textId="78B286BF"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4,254,485</w:t>
            </w:r>
          </w:p>
        </w:tc>
        <w:tc>
          <w:tcPr>
            <w:tcW w:w="1368" w:type="dxa"/>
            <w:tcBorders>
              <w:top w:val="nil"/>
              <w:left w:val="nil"/>
              <w:bottom w:val="nil"/>
              <w:right w:val="nil"/>
            </w:tcBorders>
            <w:shd w:val="clear" w:color="auto" w:fill="auto"/>
            <w:vAlign w:val="bottom"/>
          </w:tcPr>
          <w:p w14:paraId="1886FBB0" w14:textId="322801F7" w:rsidR="00D84D0B" w:rsidRPr="00A70425" w:rsidRDefault="004814C1" w:rsidP="00553949">
            <w:pPr>
              <w:pBdr>
                <w:bottom w:val="double" w:sz="4" w:space="1" w:color="auto"/>
              </w:pBdr>
              <w:spacing w:line="240" w:lineRule="auto"/>
              <w:ind w:right="-72"/>
              <w:jc w:val="right"/>
              <w:rPr>
                <w:rFonts w:cs="Arial"/>
                <w:sz w:val="18"/>
                <w:szCs w:val="18"/>
              </w:rPr>
            </w:pPr>
            <w:r w:rsidRPr="00A70425">
              <w:rPr>
                <w:rFonts w:cs="Arial"/>
                <w:sz w:val="18"/>
                <w:szCs w:val="18"/>
              </w:rPr>
              <w:t>4,254,485</w:t>
            </w:r>
          </w:p>
        </w:tc>
        <w:tc>
          <w:tcPr>
            <w:tcW w:w="1368" w:type="dxa"/>
            <w:tcBorders>
              <w:top w:val="nil"/>
              <w:left w:val="nil"/>
              <w:bottom w:val="nil"/>
              <w:right w:val="nil"/>
            </w:tcBorders>
            <w:shd w:val="clear" w:color="auto" w:fill="auto"/>
            <w:vAlign w:val="bottom"/>
          </w:tcPr>
          <w:p w14:paraId="0D725466" w14:textId="69CE1139"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4,254,485</w:t>
            </w:r>
          </w:p>
        </w:tc>
      </w:tr>
      <w:tr w:rsidR="00D84D0B" w:rsidRPr="00A70425" w14:paraId="4B214B04" w14:textId="77777777" w:rsidTr="00DF1686">
        <w:trPr>
          <w:cantSplit/>
          <w:trHeight w:val="20"/>
        </w:trPr>
        <w:tc>
          <w:tcPr>
            <w:tcW w:w="3960" w:type="dxa"/>
            <w:vAlign w:val="bottom"/>
          </w:tcPr>
          <w:p w14:paraId="40AC39DC" w14:textId="77777777" w:rsidR="00D84D0B" w:rsidRPr="00A70425" w:rsidRDefault="00D84D0B" w:rsidP="00553949">
            <w:pPr>
              <w:spacing w:line="240" w:lineRule="auto"/>
              <w:ind w:left="424" w:right="-72"/>
              <w:rPr>
                <w:rFonts w:cs="Arial"/>
                <w:sz w:val="12"/>
                <w:szCs w:val="12"/>
                <w:rtl/>
                <w:cs/>
              </w:rPr>
            </w:pPr>
          </w:p>
        </w:tc>
        <w:tc>
          <w:tcPr>
            <w:tcW w:w="1368" w:type="dxa"/>
            <w:vAlign w:val="bottom"/>
          </w:tcPr>
          <w:p w14:paraId="2A348869" w14:textId="77777777" w:rsidR="00D84D0B" w:rsidRPr="00A70425" w:rsidRDefault="00D84D0B" w:rsidP="00553949">
            <w:pPr>
              <w:spacing w:line="240" w:lineRule="auto"/>
              <w:ind w:left="424" w:right="-72"/>
              <w:rPr>
                <w:rFonts w:cs="Arial"/>
                <w:sz w:val="12"/>
                <w:szCs w:val="12"/>
              </w:rPr>
            </w:pPr>
          </w:p>
        </w:tc>
        <w:tc>
          <w:tcPr>
            <w:tcW w:w="1368" w:type="dxa"/>
            <w:vAlign w:val="bottom"/>
          </w:tcPr>
          <w:p w14:paraId="3C61F5AB" w14:textId="77777777" w:rsidR="00D84D0B" w:rsidRPr="00A70425" w:rsidRDefault="00D84D0B" w:rsidP="00553949">
            <w:pPr>
              <w:spacing w:line="240" w:lineRule="auto"/>
              <w:ind w:left="424" w:right="-72"/>
              <w:rPr>
                <w:rFonts w:cs="Arial"/>
                <w:sz w:val="12"/>
                <w:szCs w:val="12"/>
              </w:rPr>
            </w:pPr>
          </w:p>
        </w:tc>
        <w:tc>
          <w:tcPr>
            <w:tcW w:w="1368" w:type="dxa"/>
            <w:vAlign w:val="bottom"/>
          </w:tcPr>
          <w:p w14:paraId="151A6C94" w14:textId="77777777" w:rsidR="00D84D0B" w:rsidRPr="00A70425" w:rsidRDefault="00D84D0B" w:rsidP="00553949">
            <w:pPr>
              <w:spacing w:line="240" w:lineRule="auto"/>
              <w:ind w:left="424" w:right="-72"/>
              <w:rPr>
                <w:rFonts w:cs="Arial"/>
                <w:sz w:val="12"/>
                <w:szCs w:val="12"/>
              </w:rPr>
            </w:pPr>
          </w:p>
        </w:tc>
        <w:tc>
          <w:tcPr>
            <w:tcW w:w="1368" w:type="dxa"/>
            <w:vAlign w:val="bottom"/>
          </w:tcPr>
          <w:p w14:paraId="31C419DF" w14:textId="77777777" w:rsidR="00D84D0B" w:rsidRPr="00A70425" w:rsidRDefault="00D84D0B" w:rsidP="00553949">
            <w:pPr>
              <w:spacing w:line="240" w:lineRule="auto"/>
              <w:ind w:left="424" w:right="-72"/>
              <w:rPr>
                <w:rFonts w:cs="Arial"/>
                <w:sz w:val="12"/>
                <w:szCs w:val="12"/>
              </w:rPr>
            </w:pPr>
          </w:p>
        </w:tc>
      </w:tr>
      <w:tr w:rsidR="00D84D0B" w:rsidRPr="00A70425" w14:paraId="7C0B9CE9" w14:textId="77777777" w:rsidTr="00DF1686">
        <w:trPr>
          <w:cantSplit/>
          <w:trHeight w:val="20"/>
        </w:trPr>
        <w:tc>
          <w:tcPr>
            <w:tcW w:w="3960" w:type="dxa"/>
            <w:vAlign w:val="bottom"/>
          </w:tcPr>
          <w:p w14:paraId="1DDFB3EC" w14:textId="77777777" w:rsidR="00D84D0B" w:rsidRPr="00A70425" w:rsidRDefault="00D84D0B" w:rsidP="00553949">
            <w:pPr>
              <w:spacing w:line="240" w:lineRule="auto"/>
              <w:ind w:left="424" w:right="-72"/>
              <w:rPr>
                <w:rFonts w:cs="Arial"/>
                <w:sz w:val="18"/>
                <w:szCs w:val="18"/>
                <w:rtl/>
                <w:cs/>
              </w:rPr>
            </w:pPr>
            <w:r w:rsidRPr="00A70425">
              <w:rPr>
                <w:rFonts w:cs="Arial"/>
                <w:sz w:val="18"/>
                <w:szCs w:val="18"/>
              </w:rPr>
              <w:t>Basic earnings (loss) per share (Baht)</w:t>
            </w:r>
          </w:p>
        </w:tc>
        <w:tc>
          <w:tcPr>
            <w:tcW w:w="1368" w:type="dxa"/>
            <w:tcBorders>
              <w:top w:val="nil"/>
              <w:left w:val="nil"/>
              <w:bottom w:val="nil"/>
              <w:right w:val="nil"/>
            </w:tcBorders>
            <w:shd w:val="clear" w:color="auto" w:fill="auto"/>
            <w:vAlign w:val="bottom"/>
          </w:tcPr>
          <w:p w14:paraId="2A06294C" w14:textId="4E7326F7" w:rsidR="00D84D0B" w:rsidRPr="00A70425" w:rsidRDefault="004814C1" w:rsidP="00553949">
            <w:pPr>
              <w:pBdr>
                <w:bottom w:val="double" w:sz="4" w:space="1" w:color="auto"/>
              </w:pBdr>
              <w:spacing w:line="240" w:lineRule="auto"/>
              <w:ind w:right="-72"/>
              <w:jc w:val="right"/>
              <w:rPr>
                <w:rFonts w:cs="Arial"/>
                <w:sz w:val="18"/>
                <w:szCs w:val="18"/>
              </w:rPr>
            </w:pPr>
            <w:r w:rsidRPr="00A70425">
              <w:rPr>
                <w:rFonts w:cs="Arial"/>
                <w:sz w:val="18"/>
                <w:szCs w:val="18"/>
              </w:rPr>
              <w:t>0.032</w:t>
            </w:r>
          </w:p>
        </w:tc>
        <w:tc>
          <w:tcPr>
            <w:tcW w:w="1368" w:type="dxa"/>
            <w:tcBorders>
              <w:top w:val="nil"/>
              <w:left w:val="nil"/>
              <w:bottom w:val="nil"/>
              <w:right w:val="nil"/>
            </w:tcBorders>
            <w:shd w:val="clear" w:color="auto" w:fill="auto"/>
            <w:vAlign w:val="bottom"/>
          </w:tcPr>
          <w:p w14:paraId="496B03CD" w14:textId="2ECDB005"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0.031</w:t>
            </w:r>
          </w:p>
        </w:tc>
        <w:tc>
          <w:tcPr>
            <w:tcW w:w="1368" w:type="dxa"/>
            <w:tcBorders>
              <w:top w:val="nil"/>
              <w:left w:val="nil"/>
              <w:bottom w:val="nil"/>
              <w:right w:val="nil"/>
            </w:tcBorders>
            <w:shd w:val="clear" w:color="auto" w:fill="auto"/>
            <w:vAlign w:val="bottom"/>
          </w:tcPr>
          <w:p w14:paraId="297DBC58" w14:textId="37E4D0C0" w:rsidR="00D84D0B" w:rsidRPr="00A70425" w:rsidRDefault="004814C1" w:rsidP="00553949">
            <w:pPr>
              <w:pBdr>
                <w:bottom w:val="double" w:sz="4" w:space="1" w:color="auto"/>
              </w:pBdr>
              <w:spacing w:line="240" w:lineRule="auto"/>
              <w:ind w:right="-72"/>
              <w:jc w:val="right"/>
              <w:rPr>
                <w:rFonts w:cs="Arial"/>
                <w:sz w:val="18"/>
                <w:szCs w:val="18"/>
                <w:rtl/>
                <w:cs/>
                <w:lang w:val="en-US"/>
              </w:rPr>
            </w:pPr>
            <w:r w:rsidRPr="00A70425">
              <w:rPr>
                <w:rFonts w:cs="Arial"/>
                <w:sz w:val="18"/>
                <w:szCs w:val="18"/>
              </w:rPr>
              <w:t>(0.028)</w:t>
            </w:r>
          </w:p>
        </w:tc>
        <w:tc>
          <w:tcPr>
            <w:tcW w:w="1368" w:type="dxa"/>
            <w:tcBorders>
              <w:top w:val="nil"/>
              <w:left w:val="nil"/>
              <w:bottom w:val="nil"/>
              <w:right w:val="nil"/>
            </w:tcBorders>
            <w:shd w:val="clear" w:color="auto" w:fill="auto"/>
            <w:vAlign w:val="bottom"/>
          </w:tcPr>
          <w:p w14:paraId="57AF52E2" w14:textId="074ED903" w:rsidR="00D84D0B" w:rsidRPr="00A70425" w:rsidRDefault="00D84D0B" w:rsidP="00553949">
            <w:pPr>
              <w:pBdr>
                <w:bottom w:val="double" w:sz="4" w:space="1" w:color="auto"/>
              </w:pBdr>
              <w:spacing w:line="240" w:lineRule="auto"/>
              <w:ind w:right="-72"/>
              <w:jc w:val="right"/>
              <w:rPr>
                <w:rFonts w:cs="Arial"/>
                <w:sz w:val="18"/>
                <w:szCs w:val="18"/>
                <w:rtl/>
                <w:cs/>
              </w:rPr>
            </w:pPr>
            <w:r w:rsidRPr="00A70425">
              <w:rPr>
                <w:rFonts w:cs="Arial"/>
                <w:sz w:val="18"/>
                <w:szCs w:val="18"/>
              </w:rPr>
              <w:t>(0.00</w:t>
            </w:r>
            <w:r w:rsidRPr="00A70425">
              <w:rPr>
                <w:rFonts w:cs="Arial"/>
                <w:sz w:val="18"/>
                <w:szCs w:val="18"/>
                <w:lang w:bidi="th-TH"/>
              </w:rPr>
              <w:t>3</w:t>
            </w:r>
            <w:r w:rsidRPr="00A70425">
              <w:rPr>
                <w:rFonts w:cs="Arial"/>
                <w:sz w:val="18"/>
                <w:szCs w:val="18"/>
              </w:rPr>
              <w:t>)</w:t>
            </w:r>
          </w:p>
        </w:tc>
      </w:tr>
    </w:tbl>
    <w:p w14:paraId="45AAF2A9" w14:textId="77777777" w:rsidR="00553949" w:rsidRPr="002620B5" w:rsidRDefault="00553949" w:rsidP="002620B5">
      <w:pPr>
        <w:spacing w:line="240" w:lineRule="auto"/>
        <w:ind w:left="1080"/>
        <w:jc w:val="both"/>
        <w:rPr>
          <w:rFonts w:cs="Arial"/>
          <w:sz w:val="14"/>
          <w:szCs w:val="14"/>
          <w:lang w:bidi="th-TH"/>
        </w:rPr>
      </w:pPr>
    </w:p>
    <w:p w14:paraId="045D0C3A" w14:textId="566560AB" w:rsidR="00DF1686" w:rsidRPr="00A70425" w:rsidRDefault="00DF1686" w:rsidP="00553949">
      <w:pPr>
        <w:spacing w:line="240" w:lineRule="auto"/>
        <w:ind w:left="540"/>
        <w:rPr>
          <w:rFonts w:cs="Arial"/>
          <w:sz w:val="18"/>
          <w:szCs w:val="18"/>
        </w:rPr>
      </w:pPr>
      <w:r w:rsidRPr="00A70425">
        <w:rPr>
          <w:rFonts w:cs="Arial"/>
          <w:sz w:val="18"/>
          <w:szCs w:val="18"/>
        </w:rPr>
        <w:t xml:space="preserve">There are no potential dilutive ordinary shares in issue for the </w:t>
      </w:r>
      <w:r w:rsidR="00E70365" w:rsidRPr="00A70425">
        <w:rPr>
          <w:rFonts w:cs="Arial"/>
          <w:sz w:val="18"/>
          <w:szCs w:val="18"/>
        </w:rPr>
        <w:t>year</w:t>
      </w:r>
      <w:r w:rsidR="00A40AE7" w:rsidRPr="00A70425">
        <w:rPr>
          <w:rFonts w:cs="Arial"/>
          <w:sz w:val="18"/>
          <w:szCs w:val="18"/>
        </w:rPr>
        <w:t xml:space="preserve"> ended 31 December 2022 and 2021</w:t>
      </w:r>
      <w:r w:rsidRPr="00A70425">
        <w:rPr>
          <w:rFonts w:cs="Arial"/>
          <w:sz w:val="18"/>
          <w:szCs w:val="18"/>
        </w:rPr>
        <w:t>.</w:t>
      </w:r>
    </w:p>
    <w:p w14:paraId="1808F64D" w14:textId="77777777" w:rsidR="00D45135" w:rsidRPr="002620B5" w:rsidRDefault="00D45135" w:rsidP="002620B5">
      <w:pPr>
        <w:spacing w:line="240" w:lineRule="auto"/>
        <w:ind w:left="1080"/>
        <w:jc w:val="both"/>
        <w:rPr>
          <w:rFonts w:cs="Arial"/>
          <w:sz w:val="14"/>
          <w:szCs w:val="14"/>
          <w:lang w:bidi="th-TH"/>
        </w:rPr>
      </w:pPr>
    </w:p>
    <w:p w14:paraId="00AAB396" w14:textId="2ADDB766" w:rsidR="00DF1686" w:rsidRPr="002620B5" w:rsidRDefault="00DF1686" w:rsidP="002620B5">
      <w:pPr>
        <w:spacing w:line="240" w:lineRule="auto"/>
        <w:ind w:left="1080"/>
        <w:jc w:val="both"/>
        <w:rPr>
          <w:rFonts w:cs="Arial"/>
          <w:sz w:val="14"/>
          <w:szCs w:val="14"/>
          <w:lang w:bidi="th-TH"/>
        </w:rPr>
      </w:pPr>
    </w:p>
    <w:p w14:paraId="2FB842E8" w14:textId="77777777" w:rsidR="00DF1686" w:rsidRPr="00A70425" w:rsidRDefault="00DF1686" w:rsidP="00553949">
      <w:pPr>
        <w:tabs>
          <w:tab w:val="left" w:pos="540"/>
        </w:tabs>
        <w:spacing w:line="240" w:lineRule="auto"/>
        <w:ind w:left="540" w:hanging="526"/>
        <w:rPr>
          <w:rFonts w:eastAsia="Angsana New" w:cs="Arial"/>
          <w:b/>
          <w:bCs/>
          <w:sz w:val="18"/>
          <w:szCs w:val="22"/>
          <w:cs/>
          <w:lang w:bidi="th-TH"/>
        </w:rPr>
      </w:pPr>
      <w:r w:rsidRPr="00A70425">
        <w:rPr>
          <w:rFonts w:eastAsia="Angsana New" w:cs="Arial"/>
          <w:b/>
          <w:bCs/>
          <w:sz w:val="18"/>
          <w:szCs w:val="18"/>
        </w:rPr>
        <w:t>36</w:t>
      </w:r>
      <w:r w:rsidRPr="00A70425">
        <w:rPr>
          <w:rFonts w:eastAsia="Angsana New" w:cs="Arial"/>
          <w:b/>
          <w:bCs/>
          <w:sz w:val="18"/>
          <w:szCs w:val="18"/>
        </w:rPr>
        <w:tab/>
        <w:t>Related party transactions</w:t>
      </w:r>
    </w:p>
    <w:p w14:paraId="4AEB87B6" w14:textId="77777777" w:rsidR="00DF1686" w:rsidRPr="002620B5" w:rsidRDefault="00DF1686" w:rsidP="002620B5">
      <w:pPr>
        <w:spacing w:line="240" w:lineRule="auto"/>
        <w:ind w:left="1080"/>
        <w:jc w:val="both"/>
        <w:rPr>
          <w:rFonts w:cs="Arial"/>
          <w:sz w:val="14"/>
          <w:szCs w:val="14"/>
          <w:lang w:bidi="th-TH"/>
        </w:rPr>
      </w:pPr>
    </w:p>
    <w:p w14:paraId="48C236C2" w14:textId="77777777" w:rsidR="00DF1686" w:rsidRPr="002620B5" w:rsidRDefault="00DF1686" w:rsidP="002620B5">
      <w:pPr>
        <w:spacing w:line="240" w:lineRule="auto"/>
        <w:ind w:left="1080"/>
        <w:jc w:val="both"/>
        <w:rPr>
          <w:rFonts w:cs="Arial"/>
          <w:sz w:val="14"/>
          <w:szCs w:val="14"/>
          <w:lang w:bidi="th-TH"/>
        </w:rPr>
      </w:pPr>
    </w:p>
    <w:p w14:paraId="5DBB8658" w14:textId="77777777" w:rsidR="00DF1686" w:rsidRPr="00A70425" w:rsidRDefault="00DF1686" w:rsidP="00553949">
      <w:pPr>
        <w:spacing w:line="240" w:lineRule="auto"/>
        <w:ind w:left="540"/>
        <w:jc w:val="both"/>
        <w:rPr>
          <w:rFonts w:cs="Arial"/>
          <w:spacing w:val="-2"/>
          <w:sz w:val="18"/>
          <w:szCs w:val="18"/>
        </w:rPr>
      </w:pPr>
      <w:r w:rsidRPr="00A70425">
        <w:rPr>
          <w:rFonts w:cs="Arial"/>
          <w:spacing w:val="-4"/>
          <w:sz w:val="18"/>
          <w:szCs w:val="18"/>
        </w:rPr>
        <w:t>Enterprises and individuals that directly, or indirectly through one or more intermediaries, control, or are controlled by,</w:t>
      </w:r>
      <w:r w:rsidRPr="00A70425">
        <w:rPr>
          <w:rFonts w:cs="Arial"/>
          <w:spacing w:val="-2"/>
          <w:sz w:val="18"/>
          <w:szCs w:val="18"/>
        </w:rPr>
        <w:t xml:space="preserve">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E1DBDF3" w14:textId="77777777" w:rsidR="00DF1686" w:rsidRPr="002620B5" w:rsidRDefault="00DF1686" w:rsidP="002620B5">
      <w:pPr>
        <w:spacing w:line="240" w:lineRule="auto"/>
        <w:ind w:left="1080"/>
        <w:jc w:val="both"/>
        <w:rPr>
          <w:rFonts w:cs="Arial"/>
          <w:sz w:val="14"/>
          <w:szCs w:val="14"/>
          <w:lang w:bidi="th-TH"/>
        </w:rPr>
      </w:pPr>
    </w:p>
    <w:p w14:paraId="560D0744" w14:textId="77777777" w:rsidR="00DF1686" w:rsidRPr="00A70425" w:rsidRDefault="00DF1686" w:rsidP="00553949">
      <w:pPr>
        <w:spacing w:line="240" w:lineRule="auto"/>
        <w:ind w:left="540"/>
        <w:jc w:val="both"/>
        <w:rPr>
          <w:rFonts w:cs="Arial"/>
          <w:sz w:val="18"/>
          <w:szCs w:val="18"/>
        </w:rPr>
      </w:pPr>
      <w:r w:rsidRPr="00A70425">
        <w:rPr>
          <w:rFonts w:cs="Arial"/>
          <w:sz w:val="18"/>
          <w:szCs w:val="18"/>
        </w:rPr>
        <w:t>In considering each possible related party relationship, attention is directed to the substance of the relationship, and not merely the legal form.</w:t>
      </w:r>
    </w:p>
    <w:p w14:paraId="4CDC9C6F" w14:textId="77777777" w:rsidR="00DF1686" w:rsidRPr="002620B5" w:rsidRDefault="00DF1686" w:rsidP="002620B5">
      <w:pPr>
        <w:spacing w:line="240" w:lineRule="auto"/>
        <w:ind w:left="1080"/>
        <w:jc w:val="both"/>
        <w:rPr>
          <w:rFonts w:cs="Arial"/>
          <w:sz w:val="14"/>
          <w:szCs w:val="14"/>
          <w:lang w:bidi="th-TH"/>
        </w:rPr>
      </w:pPr>
    </w:p>
    <w:p w14:paraId="466A3B45" w14:textId="75C32D20" w:rsidR="00DF1686" w:rsidRPr="00A70425" w:rsidRDefault="00DF1686" w:rsidP="00553949">
      <w:pPr>
        <w:tabs>
          <w:tab w:val="left" w:pos="540"/>
        </w:tabs>
        <w:spacing w:line="240" w:lineRule="auto"/>
        <w:ind w:left="540"/>
        <w:jc w:val="both"/>
        <w:rPr>
          <w:rFonts w:cs="Arial"/>
          <w:sz w:val="18"/>
          <w:szCs w:val="18"/>
        </w:rPr>
      </w:pPr>
      <w:r w:rsidRPr="00A70425">
        <w:rPr>
          <w:rFonts w:cs="Arial"/>
          <w:sz w:val="18"/>
          <w:szCs w:val="18"/>
        </w:rPr>
        <w:t xml:space="preserve">The Company is controlled by Prime Road </w:t>
      </w:r>
      <w:r w:rsidR="00062F44" w:rsidRPr="00A70425">
        <w:rPr>
          <w:rFonts w:cs="Arial"/>
          <w:sz w:val="18"/>
          <w:szCs w:val="18"/>
        </w:rPr>
        <w:t>Capital Co., Ltd</w:t>
      </w:r>
      <w:r w:rsidRPr="00A70425">
        <w:rPr>
          <w:rFonts w:cs="Arial"/>
          <w:sz w:val="18"/>
          <w:szCs w:val="18"/>
        </w:rPr>
        <w:t xml:space="preserve">, incorporated in </w:t>
      </w:r>
      <w:r w:rsidR="00062F44" w:rsidRPr="00A70425">
        <w:rPr>
          <w:rFonts w:cs="Arial"/>
          <w:sz w:val="18"/>
          <w:szCs w:val="22"/>
          <w:lang w:bidi="th-TH"/>
        </w:rPr>
        <w:t>Thailand</w:t>
      </w:r>
      <w:r w:rsidRPr="00A70425">
        <w:rPr>
          <w:rFonts w:cs="Arial"/>
          <w:sz w:val="18"/>
          <w:szCs w:val="18"/>
        </w:rPr>
        <w:t xml:space="preserve">, which owns </w:t>
      </w:r>
      <w:r w:rsidR="00062F44" w:rsidRPr="00A70425">
        <w:rPr>
          <w:rFonts w:cs="Arial"/>
          <w:sz w:val="18"/>
          <w:szCs w:val="18"/>
        </w:rPr>
        <w:t>21</w:t>
      </w:r>
      <w:r w:rsidR="00AA2149" w:rsidRPr="00A70425">
        <w:rPr>
          <w:rFonts w:cs="Arial"/>
          <w:sz w:val="18"/>
          <w:szCs w:val="18"/>
        </w:rPr>
        <w:t>.</w:t>
      </w:r>
      <w:r w:rsidR="00062F44" w:rsidRPr="00A70425">
        <w:rPr>
          <w:rFonts w:cs="Arial"/>
          <w:sz w:val="18"/>
          <w:szCs w:val="18"/>
        </w:rPr>
        <w:t>43</w:t>
      </w:r>
      <w:r w:rsidRPr="00A70425">
        <w:rPr>
          <w:rFonts w:cs="Arial"/>
          <w:sz w:val="18"/>
          <w:szCs w:val="18"/>
        </w:rPr>
        <w:t xml:space="preserve">% of the Company’s total ordinary shares. </w:t>
      </w:r>
    </w:p>
    <w:p w14:paraId="7470A3F3" w14:textId="77777777" w:rsidR="00DF1686" w:rsidRPr="002620B5" w:rsidRDefault="00DF1686" w:rsidP="002620B5">
      <w:pPr>
        <w:spacing w:line="240" w:lineRule="auto"/>
        <w:ind w:left="1080"/>
        <w:jc w:val="both"/>
        <w:rPr>
          <w:rFonts w:cs="Arial"/>
          <w:sz w:val="14"/>
          <w:szCs w:val="14"/>
          <w:lang w:bidi="th-TH"/>
        </w:rPr>
      </w:pPr>
    </w:p>
    <w:p w14:paraId="204E91F9" w14:textId="5CADE8C8" w:rsidR="00DF1686" w:rsidRPr="00A70425" w:rsidRDefault="00DF1686" w:rsidP="00553949">
      <w:pPr>
        <w:pStyle w:val="a"/>
        <w:ind w:left="540" w:right="0"/>
        <w:jc w:val="both"/>
        <w:outlineLvl w:val="0"/>
        <w:rPr>
          <w:rFonts w:ascii="Arial" w:cs="Arial"/>
          <w:color w:val="auto"/>
          <w:sz w:val="18"/>
          <w:szCs w:val="18"/>
        </w:rPr>
      </w:pPr>
      <w:r w:rsidRPr="00A70425">
        <w:rPr>
          <w:rFonts w:ascii="Arial" w:cs="Arial"/>
          <w:color w:val="auto"/>
          <w:sz w:val="18"/>
          <w:szCs w:val="18"/>
        </w:rPr>
        <w:t xml:space="preserve">The Group’s ultimate controlling party is Mr. </w:t>
      </w:r>
      <w:proofErr w:type="spellStart"/>
      <w:r w:rsidRPr="00A70425">
        <w:rPr>
          <w:rFonts w:ascii="Arial" w:cs="Arial"/>
          <w:color w:val="auto"/>
          <w:sz w:val="18"/>
          <w:szCs w:val="18"/>
        </w:rPr>
        <w:t>Somprasong</w:t>
      </w:r>
      <w:proofErr w:type="spellEnd"/>
      <w:r w:rsidRPr="00A70425">
        <w:rPr>
          <w:rFonts w:ascii="Arial" w:cs="Arial"/>
          <w:color w:val="auto"/>
          <w:sz w:val="18"/>
          <w:szCs w:val="18"/>
        </w:rPr>
        <w:t xml:space="preserve"> </w:t>
      </w:r>
      <w:proofErr w:type="spellStart"/>
      <w:r w:rsidRPr="00A70425">
        <w:rPr>
          <w:rFonts w:ascii="Arial" w:cs="Arial"/>
          <w:color w:val="auto"/>
          <w:sz w:val="18"/>
          <w:szCs w:val="18"/>
        </w:rPr>
        <w:t>Panjalak</w:t>
      </w:r>
      <w:proofErr w:type="spellEnd"/>
      <w:r w:rsidRPr="00A70425">
        <w:rPr>
          <w:rFonts w:ascii="Arial" w:cs="Arial"/>
          <w:color w:val="auto"/>
          <w:sz w:val="18"/>
          <w:szCs w:val="18"/>
        </w:rPr>
        <w:t>.</w:t>
      </w:r>
      <w:r w:rsidR="00062F44" w:rsidRPr="00A70425">
        <w:rPr>
          <w:rFonts w:ascii="Arial" w:cs="Arial"/>
          <w:color w:val="4D5156"/>
          <w:sz w:val="21"/>
          <w:szCs w:val="21"/>
          <w:shd w:val="clear" w:color="auto" w:fill="FFFFFF"/>
        </w:rPr>
        <w:t xml:space="preserve"> </w:t>
      </w:r>
    </w:p>
    <w:p w14:paraId="6643A573" w14:textId="33266ABB" w:rsidR="00D45135" w:rsidRPr="002620B5" w:rsidRDefault="00D45135" w:rsidP="002620B5">
      <w:pPr>
        <w:spacing w:line="240" w:lineRule="auto"/>
        <w:ind w:left="1080"/>
        <w:jc w:val="both"/>
        <w:rPr>
          <w:rFonts w:cs="Arial"/>
          <w:sz w:val="14"/>
          <w:szCs w:val="14"/>
          <w:lang w:bidi="th-TH"/>
        </w:rPr>
      </w:pPr>
    </w:p>
    <w:p w14:paraId="63D94BE4" w14:textId="77777777" w:rsidR="00D45135" w:rsidRPr="002620B5" w:rsidRDefault="00D45135" w:rsidP="002620B5">
      <w:pPr>
        <w:spacing w:line="240" w:lineRule="auto"/>
        <w:ind w:left="1080"/>
        <w:jc w:val="both"/>
        <w:rPr>
          <w:rFonts w:cs="Arial"/>
          <w:sz w:val="14"/>
          <w:szCs w:val="14"/>
          <w:lang w:bidi="th-TH"/>
        </w:rPr>
      </w:pPr>
    </w:p>
    <w:p w14:paraId="178AA109" w14:textId="1777B411" w:rsidR="00DF1686" w:rsidRPr="00A70425" w:rsidRDefault="00DF1686" w:rsidP="00553949">
      <w:pPr>
        <w:spacing w:line="240" w:lineRule="auto"/>
        <w:ind w:left="1080" w:hanging="540"/>
        <w:rPr>
          <w:rFonts w:cs="Arial"/>
          <w:b/>
          <w:bCs/>
          <w:sz w:val="18"/>
          <w:szCs w:val="18"/>
        </w:rPr>
      </w:pPr>
      <w:r w:rsidRPr="00A70425">
        <w:rPr>
          <w:rFonts w:cs="Arial"/>
          <w:b/>
          <w:bCs/>
          <w:sz w:val="18"/>
          <w:szCs w:val="18"/>
        </w:rPr>
        <w:t>36.1</w:t>
      </w:r>
      <w:r w:rsidRPr="00A70425">
        <w:rPr>
          <w:rFonts w:cs="Arial"/>
          <w:b/>
          <w:bCs/>
          <w:sz w:val="18"/>
          <w:szCs w:val="18"/>
        </w:rPr>
        <w:tab/>
        <w:t>Transactions with related parties</w:t>
      </w:r>
    </w:p>
    <w:p w14:paraId="3C508759" w14:textId="77777777" w:rsidR="00DF1686" w:rsidRPr="002620B5" w:rsidRDefault="00DF1686" w:rsidP="00553949">
      <w:pPr>
        <w:spacing w:line="240" w:lineRule="auto"/>
        <w:ind w:left="1080"/>
        <w:jc w:val="both"/>
        <w:rPr>
          <w:rFonts w:cs="Arial"/>
          <w:sz w:val="14"/>
          <w:szCs w:val="14"/>
          <w:lang w:bidi="th-TH"/>
        </w:rPr>
      </w:pPr>
    </w:p>
    <w:p w14:paraId="78653A32" w14:textId="77777777" w:rsidR="00DF1686" w:rsidRPr="00A70425" w:rsidRDefault="00DF1686" w:rsidP="00553949">
      <w:pPr>
        <w:spacing w:line="240" w:lineRule="auto"/>
        <w:ind w:left="1080"/>
        <w:jc w:val="both"/>
        <w:rPr>
          <w:rFonts w:cs="Arial"/>
          <w:sz w:val="18"/>
          <w:szCs w:val="18"/>
        </w:rPr>
      </w:pPr>
      <w:r w:rsidRPr="00A70425">
        <w:rPr>
          <w:rFonts w:cs="Arial"/>
          <w:sz w:val="18"/>
          <w:szCs w:val="18"/>
        </w:rPr>
        <w:t>Transactions with related parties are as follows:</w:t>
      </w:r>
    </w:p>
    <w:p w14:paraId="5E767A56" w14:textId="77777777" w:rsidR="00DF1686" w:rsidRPr="002620B5" w:rsidRDefault="00DF1686" w:rsidP="00553949">
      <w:pPr>
        <w:spacing w:line="240" w:lineRule="auto"/>
        <w:ind w:left="1080"/>
        <w:jc w:val="both"/>
        <w:rPr>
          <w:rFonts w:cs="Arial"/>
          <w:sz w:val="14"/>
          <w:szCs w:val="14"/>
          <w:lang w:bidi="th-TH"/>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A70425" w14:paraId="508C135B" w14:textId="77777777" w:rsidTr="00DF1686">
        <w:tc>
          <w:tcPr>
            <w:tcW w:w="4104" w:type="dxa"/>
            <w:vAlign w:val="bottom"/>
          </w:tcPr>
          <w:p w14:paraId="02401DEC"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70C890B1"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5963CBB7"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679" w:type="dxa"/>
            <w:gridSpan w:val="2"/>
          </w:tcPr>
          <w:p w14:paraId="648B0E29"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Separate</w:t>
            </w:r>
          </w:p>
          <w:p w14:paraId="45AB1D33"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DF1686" w:rsidRPr="00A70425" w14:paraId="784A3923" w14:textId="77777777" w:rsidTr="00DF1686">
        <w:tc>
          <w:tcPr>
            <w:tcW w:w="4104" w:type="dxa"/>
            <w:vAlign w:val="bottom"/>
          </w:tcPr>
          <w:p w14:paraId="28CF5E21"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365AEA2F" w14:textId="46F0B1E0"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39" w:type="dxa"/>
            <w:vAlign w:val="bottom"/>
          </w:tcPr>
          <w:p w14:paraId="58D6F0E1" w14:textId="438018C9"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39" w:type="dxa"/>
            <w:vAlign w:val="bottom"/>
          </w:tcPr>
          <w:p w14:paraId="48E3BF7B" w14:textId="51B2DC37"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40" w:type="dxa"/>
            <w:vAlign w:val="bottom"/>
          </w:tcPr>
          <w:p w14:paraId="6435A00F" w14:textId="5520EB5E"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DF1686" w:rsidRPr="00A70425" w14:paraId="7EE74029" w14:textId="77777777" w:rsidTr="00DF1686">
        <w:tc>
          <w:tcPr>
            <w:tcW w:w="4104" w:type="dxa"/>
            <w:vAlign w:val="bottom"/>
          </w:tcPr>
          <w:p w14:paraId="527EDDD0"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68105631"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vAlign w:val="bottom"/>
          </w:tcPr>
          <w:p w14:paraId="55C789A4"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vAlign w:val="bottom"/>
          </w:tcPr>
          <w:p w14:paraId="62F82B5F"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40" w:type="dxa"/>
            <w:vAlign w:val="bottom"/>
          </w:tcPr>
          <w:p w14:paraId="65A4D0B3"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DF1686" w:rsidRPr="002620B5" w14:paraId="2E050F76" w14:textId="77777777" w:rsidTr="00DF1686">
        <w:tc>
          <w:tcPr>
            <w:tcW w:w="4104" w:type="dxa"/>
            <w:vAlign w:val="bottom"/>
          </w:tcPr>
          <w:p w14:paraId="08955CA2" w14:textId="77777777" w:rsidR="00DF1686" w:rsidRPr="002620B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8"/>
                <w:szCs w:val="8"/>
                <w:u w:val="single"/>
              </w:rPr>
            </w:pPr>
          </w:p>
        </w:tc>
        <w:tc>
          <w:tcPr>
            <w:tcW w:w="1339" w:type="dxa"/>
            <w:shd w:val="clear" w:color="auto" w:fill="auto"/>
            <w:vAlign w:val="bottom"/>
          </w:tcPr>
          <w:p w14:paraId="650F7084" w14:textId="77777777" w:rsidR="00DF1686" w:rsidRPr="002620B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vAlign w:val="bottom"/>
          </w:tcPr>
          <w:p w14:paraId="1C5C649A" w14:textId="77777777" w:rsidR="00DF1686" w:rsidRPr="002620B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vAlign w:val="bottom"/>
          </w:tcPr>
          <w:p w14:paraId="1F8C29F6" w14:textId="77777777" w:rsidR="00DF1686" w:rsidRPr="002620B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40" w:type="dxa"/>
            <w:vAlign w:val="bottom"/>
          </w:tcPr>
          <w:p w14:paraId="5F3276D1" w14:textId="77777777" w:rsidR="00DF1686" w:rsidRPr="002620B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DF1686" w:rsidRPr="00A70425" w14:paraId="0F3D4821" w14:textId="77777777" w:rsidTr="00DF1686">
        <w:tc>
          <w:tcPr>
            <w:tcW w:w="4104" w:type="dxa"/>
            <w:vAlign w:val="bottom"/>
          </w:tcPr>
          <w:p w14:paraId="132EEC0D" w14:textId="3C597A87" w:rsidR="00DF1686" w:rsidRPr="00A70425" w:rsidRDefault="00DF1686" w:rsidP="00553949">
            <w:pPr>
              <w:spacing w:line="240" w:lineRule="auto"/>
              <w:ind w:left="972" w:right="-72"/>
              <w:rPr>
                <w:rFonts w:cs="Arial"/>
                <w:b/>
                <w:bCs/>
                <w:sz w:val="18"/>
                <w:szCs w:val="18"/>
              </w:rPr>
            </w:pPr>
            <w:r w:rsidRPr="00A70425">
              <w:rPr>
                <w:rFonts w:cs="Arial"/>
                <w:b/>
                <w:bCs/>
                <w:sz w:val="18"/>
                <w:szCs w:val="18"/>
                <w:shd w:val="clear" w:color="auto" w:fill="FFFFFF"/>
              </w:rPr>
              <w:t>Interest income</w:t>
            </w:r>
            <w:r w:rsidR="00F10853" w:rsidRPr="00A70425">
              <w:rPr>
                <w:rFonts w:cs="Arial"/>
                <w:b/>
                <w:bCs/>
                <w:sz w:val="18"/>
                <w:szCs w:val="18"/>
                <w:shd w:val="clear" w:color="auto" w:fill="FFFFFF"/>
              </w:rPr>
              <w:t xml:space="preserve"> (Note 30)</w:t>
            </w:r>
          </w:p>
        </w:tc>
        <w:tc>
          <w:tcPr>
            <w:tcW w:w="1339" w:type="dxa"/>
            <w:vAlign w:val="bottom"/>
          </w:tcPr>
          <w:p w14:paraId="0A225B75" w14:textId="77777777" w:rsidR="00DF1686" w:rsidRPr="00A70425" w:rsidRDefault="00DF1686" w:rsidP="00553949">
            <w:pPr>
              <w:spacing w:line="240" w:lineRule="auto"/>
              <w:ind w:right="-72"/>
              <w:jc w:val="right"/>
              <w:rPr>
                <w:rFonts w:cs="Arial"/>
                <w:sz w:val="18"/>
                <w:szCs w:val="18"/>
                <w:rtl/>
                <w:cs/>
              </w:rPr>
            </w:pPr>
          </w:p>
        </w:tc>
        <w:tc>
          <w:tcPr>
            <w:tcW w:w="1339" w:type="dxa"/>
            <w:vAlign w:val="bottom"/>
          </w:tcPr>
          <w:p w14:paraId="631B5BD6" w14:textId="77777777" w:rsidR="00DF1686" w:rsidRPr="00A70425" w:rsidRDefault="00DF1686" w:rsidP="00553949">
            <w:pPr>
              <w:spacing w:line="240" w:lineRule="auto"/>
              <w:ind w:right="-72"/>
              <w:jc w:val="right"/>
              <w:rPr>
                <w:rFonts w:cs="Arial"/>
                <w:sz w:val="18"/>
                <w:szCs w:val="18"/>
              </w:rPr>
            </w:pPr>
          </w:p>
        </w:tc>
        <w:tc>
          <w:tcPr>
            <w:tcW w:w="1339" w:type="dxa"/>
            <w:vAlign w:val="bottom"/>
          </w:tcPr>
          <w:p w14:paraId="2B9F13C2" w14:textId="77777777" w:rsidR="00DF1686" w:rsidRPr="00A70425" w:rsidRDefault="00DF1686" w:rsidP="00553949">
            <w:pPr>
              <w:spacing w:line="240" w:lineRule="auto"/>
              <w:ind w:right="-72"/>
              <w:jc w:val="right"/>
              <w:rPr>
                <w:rFonts w:cs="Arial"/>
                <w:sz w:val="18"/>
                <w:szCs w:val="18"/>
              </w:rPr>
            </w:pPr>
          </w:p>
        </w:tc>
        <w:tc>
          <w:tcPr>
            <w:tcW w:w="1340" w:type="dxa"/>
            <w:vAlign w:val="bottom"/>
          </w:tcPr>
          <w:p w14:paraId="10C5CC5A" w14:textId="77777777" w:rsidR="00DF1686" w:rsidRPr="00A70425" w:rsidRDefault="00DF1686" w:rsidP="00553949">
            <w:pPr>
              <w:spacing w:line="240" w:lineRule="auto"/>
              <w:ind w:right="-72"/>
              <w:jc w:val="right"/>
              <w:rPr>
                <w:rFonts w:cs="Arial"/>
                <w:sz w:val="18"/>
                <w:szCs w:val="18"/>
              </w:rPr>
            </w:pPr>
          </w:p>
        </w:tc>
      </w:tr>
      <w:tr w:rsidR="00D84D0B" w:rsidRPr="00A70425" w14:paraId="7FBB83FB" w14:textId="77777777" w:rsidTr="00DF1686">
        <w:tc>
          <w:tcPr>
            <w:tcW w:w="4104" w:type="dxa"/>
            <w:vAlign w:val="bottom"/>
          </w:tcPr>
          <w:p w14:paraId="3D04CCA4" w14:textId="77777777" w:rsidR="00D84D0B" w:rsidRPr="00A70425" w:rsidRDefault="00D84D0B" w:rsidP="00553949">
            <w:pPr>
              <w:spacing w:line="240" w:lineRule="auto"/>
              <w:ind w:left="972" w:right="-72"/>
              <w:rPr>
                <w:rFonts w:cs="Arial"/>
                <w:b/>
                <w:bCs/>
                <w:sz w:val="18"/>
                <w:szCs w:val="18"/>
                <w:shd w:val="clear" w:color="auto" w:fill="FFFFFF"/>
              </w:rPr>
            </w:pPr>
            <w:r w:rsidRPr="00A70425">
              <w:rPr>
                <w:rFonts w:cs="Arial"/>
                <w:sz w:val="18"/>
                <w:szCs w:val="18"/>
                <w:lang w:bidi="th-TH"/>
              </w:rPr>
              <w:t xml:space="preserve">   Subsidiaries</w:t>
            </w:r>
          </w:p>
        </w:tc>
        <w:tc>
          <w:tcPr>
            <w:tcW w:w="1339" w:type="dxa"/>
          </w:tcPr>
          <w:p w14:paraId="7C2B8152" w14:textId="4A5F6AB8" w:rsidR="00D84D0B" w:rsidRPr="00A70425" w:rsidRDefault="00EC1309" w:rsidP="00553949">
            <w:pPr>
              <w:spacing w:line="240" w:lineRule="auto"/>
              <w:ind w:right="-72"/>
              <w:jc w:val="right"/>
              <w:rPr>
                <w:rFonts w:cs="Arial"/>
                <w:sz w:val="18"/>
                <w:szCs w:val="18"/>
                <w:lang w:val="en-US"/>
              </w:rPr>
            </w:pPr>
            <w:r w:rsidRPr="00A70425">
              <w:rPr>
                <w:rFonts w:cs="Arial"/>
                <w:sz w:val="18"/>
                <w:szCs w:val="18"/>
                <w:lang w:val="en-US"/>
              </w:rPr>
              <w:t>-</w:t>
            </w:r>
          </w:p>
        </w:tc>
        <w:tc>
          <w:tcPr>
            <w:tcW w:w="1339" w:type="dxa"/>
          </w:tcPr>
          <w:p w14:paraId="2C0D2D83" w14:textId="6EA410CD" w:rsidR="00D84D0B" w:rsidRPr="00A70425" w:rsidRDefault="00D84D0B" w:rsidP="00553949">
            <w:pPr>
              <w:spacing w:line="240" w:lineRule="auto"/>
              <w:ind w:right="-72"/>
              <w:jc w:val="right"/>
              <w:rPr>
                <w:rFonts w:cs="Arial"/>
                <w:sz w:val="18"/>
                <w:szCs w:val="18"/>
                <w:lang w:val="en-US"/>
              </w:rPr>
            </w:pPr>
            <w:r w:rsidRPr="00A70425">
              <w:rPr>
                <w:rFonts w:cs="Arial"/>
                <w:sz w:val="18"/>
                <w:szCs w:val="18"/>
                <w:lang w:val="en-US"/>
              </w:rPr>
              <w:t>-</w:t>
            </w:r>
          </w:p>
        </w:tc>
        <w:tc>
          <w:tcPr>
            <w:tcW w:w="1339" w:type="dxa"/>
          </w:tcPr>
          <w:p w14:paraId="1097C4D9" w14:textId="700C8A17" w:rsidR="00D84D0B" w:rsidRPr="00A70425" w:rsidRDefault="00EC1309" w:rsidP="00553949">
            <w:pPr>
              <w:spacing w:line="240" w:lineRule="auto"/>
              <w:ind w:right="-72"/>
              <w:jc w:val="right"/>
              <w:rPr>
                <w:rFonts w:cs="Arial"/>
                <w:sz w:val="18"/>
                <w:szCs w:val="18"/>
                <w:lang w:val="en-US"/>
              </w:rPr>
            </w:pPr>
            <w:r w:rsidRPr="00A70425">
              <w:rPr>
                <w:rFonts w:cs="Arial"/>
                <w:sz w:val="18"/>
                <w:szCs w:val="18"/>
                <w:lang w:val="en-US"/>
              </w:rPr>
              <w:t>45,718</w:t>
            </w:r>
          </w:p>
        </w:tc>
        <w:tc>
          <w:tcPr>
            <w:tcW w:w="1340" w:type="dxa"/>
          </w:tcPr>
          <w:p w14:paraId="29676C89" w14:textId="34EADC98" w:rsidR="00D84D0B" w:rsidRPr="00A70425" w:rsidRDefault="00D84D0B" w:rsidP="00553949">
            <w:pPr>
              <w:spacing w:line="240" w:lineRule="auto"/>
              <w:ind w:right="-72"/>
              <w:jc w:val="right"/>
              <w:rPr>
                <w:rFonts w:cs="Arial"/>
                <w:sz w:val="18"/>
                <w:szCs w:val="18"/>
                <w:rtl/>
                <w:cs/>
                <w:lang w:val="en-US"/>
              </w:rPr>
            </w:pPr>
            <w:r w:rsidRPr="00A70425">
              <w:rPr>
                <w:rFonts w:cs="Arial"/>
                <w:sz w:val="18"/>
                <w:szCs w:val="18"/>
                <w:lang w:val="en-US"/>
              </w:rPr>
              <w:t>9,814</w:t>
            </w:r>
          </w:p>
        </w:tc>
      </w:tr>
      <w:tr w:rsidR="00D84D0B" w:rsidRPr="00A70425" w14:paraId="36144B70" w14:textId="77777777" w:rsidTr="00DF1686">
        <w:tc>
          <w:tcPr>
            <w:tcW w:w="4104" w:type="dxa"/>
            <w:vAlign w:val="bottom"/>
          </w:tcPr>
          <w:p w14:paraId="57C32792" w14:textId="77777777" w:rsidR="00D84D0B" w:rsidRPr="00A70425" w:rsidRDefault="00D84D0B" w:rsidP="00553949">
            <w:pPr>
              <w:spacing w:line="240" w:lineRule="auto"/>
              <w:ind w:left="972" w:right="-72"/>
              <w:rPr>
                <w:rFonts w:cs="Arial"/>
                <w:sz w:val="18"/>
                <w:szCs w:val="18"/>
                <w:lang w:bidi="th-TH"/>
              </w:rPr>
            </w:pPr>
            <w:r w:rsidRPr="00A70425">
              <w:rPr>
                <w:rFonts w:cs="Arial"/>
                <w:sz w:val="18"/>
                <w:szCs w:val="18"/>
                <w:lang w:bidi="th-TH"/>
              </w:rPr>
              <w:t xml:space="preserve">   Associates</w:t>
            </w:r>
          </w:p>
        </w:tc>
        <w:tc>
          <w:tcPr>
            <w:tcW w:w="1339" w:type="dxa"/>
          </w:tcPr>
          <w:p w14:paraId="74D201C0" w14:textId="68F00313" w:rsidR="00D84D0B" w:rsidRPr="00A70425" w:rsidRDefault="00F92E01"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w:t>
            </w:r>
          </w:p>
        </w:tc>
        <w:tc>
          <w:tcPr>
            <w:tcW w:w="1339" w:type="dxa"/>
          </w:tcPr>
          <w:p w14:paraId="379A0A4D" w14:textId="61F9E02C" w:rsidR="00D84D0B" w:rsidRPr="00A70425" w:rsidRDefault="00D84D0B"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w:t>
            </w:r>
          </w:p>
        </w:tc>
        <w:tc>
          <w:tcPr>
            <w:tcW w:w="1339" w:type="dxa"/>
          </w:tcPr>
          <w:p w14:paraId="2B8A0703" w14:textId="2C1A8C8B" w:rsidR="00D84D0B" w:rsidRPr="00A70425" w:rsidRDefault="00EC1309"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w:t>
            </w:r>
          </w:p>
        </w:tc>
        <w:tc>
          <w:tcPr>
            <w:tcW w:w="1340" w:type="dxa"/>
          </w:tcPr>
          <w:p w14:paraId="693BCC2A" w14:textId="536C04A2" w:rsidR="00D84D0B" w:rsidRPr="00A70425" w:rsidRDefault="00D84D0B"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w:t>
            </w:r>
          </w:p>
        </w:tc>
      </w:tr>
      <w:tr w:rsidR="00D84D0B" w:rsidRPr="002620B5" w14:paraId="56118857" w14:textId="77777777" w:rsidTr="00DF1686">
        <w:tc>
          <w:tcPr>
            <w:tcW w:w="4104" w:type="dxa"/>
            <w:vAlign w:val="bottom"/>
          </w:tcPr>
          <w:p w14:paraId="0DA372EC" w14:textId="77777777" w:rsidR="00D84D0B" w:rsidRPr="002620B5" w:rsidRDefault="00D84D0B" w:rsidP="00553949">
            <w:pPr>
              <w:spacing w:line="240" w:lineRule="auto"/>
              <w:ind w:left="972" w:right="-72"/>
              <w:rPr>
                <w:rFonts w:cs="Arial"/>
                <w:sz w:val="8"/>
                <w:szCs w:val="8"/>
                <w:lang w:bidi="th-TH"/>
              </w:rPr>
            </w:pPr>
          </w:p>
        </w:tc>
        <w:tc>
          <w:tcPr>
            <w:tcW w:w="1339" w:type="dxa"/>
            <w:shd w:val="clear" w:color="auto" w:fill="auto"/>
            <w:vAlign w:val="bottom"/>
          </w:tcPr>
          <w:p w14:paraId="527C8D31" w14:textId="77777777" w:rsidR="00D84D0B" w:rsidRPr="002620B5" w:rsidRDefault="00D84D0B" w:rsidP="00553949">
            <w:pPr>
              <w:spacing w:line="240" w:lineRule="auto"/>
              <w:ind w:right="-72"/>
              <w:jc w:val="right"/>
              <w:rPr>
                <w:rFonts w:cs="Arial"/>
                <w:sz w:val="8"/>
                <w:szCs w:val="8"/>
                <w:lang w:val="en-US"/>
              </w:rPr>
            </w:pPr>
          </w:p>
        </w:tc>
        <w:tc>
          <w:tcPr>
            <w:tcW w:w="1339" w:type="dxa"/>
            <w:vAlign w:val="bottom"/>
          </w:tcPr>
          <w:p w14:paraId="0F417941" w14:textId="77777777" w:rsidR="00D84D0B" w:rsidRPr="002620B5" w:rsidRDefault="00D84D0B" w:rsidP="00553949">
            <w:pPr>
              <w:spacing w:line="240" w:lineRule="auto"/>
              <w:ind w:right="-72"/>
              <w:jc w:val="right"/>
              <w:rPr>
                <w:rFonts w:cs="Arial"/>
                <w:sz w:val="8"/>
                <w:szCs w:val="8"/>
                <w:lang w:val="en-US"/>
              </w:rPr>
            </w:pPr>
          </w:p>
        </w:tc>
        <w:tc>
          <w:tcPr>
            <w:tcW w:w="1339" w:type="dxa"/>
            <w:vAlign w:val="bottom"/>
          </w:tcPr>
          <w:p w14:paraId="5DD56E08" w14:textId="77777777" w:rsidR="00D84D0B" w:rsidRPr="002620B5" w:rsidRDefault="00D84D0B" w:rsidP="00553949">
            <w:pPr>
              <w:spacing w:line="240" w:lineRule="auto"/>
              <w:ind w:right="-72"/>
              <w:jc w:val="right"/>
              <w:rPr>
                <w:rFonts w:cs="Arial"/>
                <w:sz w:val="8"/>
                <w:szCs w:val="8"/>
                <w:lang w:val="en-US"/>
              </w:rPr>
            </w:pPr>
          </w:p>
        </w:tc>
        <w:tc>
          <w:tcPr>
            <w:tcW w:w="1340" w:type="dxa"/>
            <w:vAlign w:val="bottom"/>
          </w:tcPr>
          <w:p w14:paraId="5FEB0451" w14:textId="77777777" w:rsidR="00D84D0B" w:rsidRPr="002620B5" w:rsidRDefault="00D84D0B" w:rsidP="00553949">
            <w:pPr>
              <w:spacing w:line="240" w:lineRule="auto"/>
              <w:ind w:right="-72"/>
              <w:jc w:val="right"/>
              <w:rPr>
                <w:rFonts w:cs="Arial"/>
                <w:sz w:val="8"/>
                <w:szCs w:val="8"/>
                <w:lang w:val="en-US"/>
              </w:rPr>
            </w:pPr>
          </w:p>
        </w:tc>
      </w:tr>
      <w:tr w:rsidR="00D84D0B" w:rsidRPr="00A70425" w14:paraId="6025D7A9" w14:textId="77777777" w:rsidTr="00DF1686">
        <w:tc>
          <w:tcPr>
            <w:tcW w:w="4104" w:type="dxa"/>
            <w:vAlign w:val="bottom"/>
          </w:tcPr>
          <w:p w14:paraId="79A8678A" w14:textId="77777777" w:rsidR="00D84D0B" w:rsidRPr="00A70425" w:rsidRDefault="00D84D0B" w:rsidP="00553949">
            <w:pPr>
              <w:tabs>
                <w:tab w:val="left" w:pos="2160"/>
              </w:tabs>
              <w:spacing w:line="240" w:lineRule="auto"/>
              <w:ind w:left="972" w:right="-43"/>
              <w:rPr>
                <w:rFonts w:cs="Arial"/>
                <w:sz w:val="18"/>
                <w:szCs w:val="18"/>
              </w:rPr>
            </w:pPr>
          </w:p>
        </w:tc>
        <w:tc>
          <w:tcPr>
            <w:tcW w:w="1339" w:type="dxa"/>
          </w:tcPr>
          <w:p w14:paraId="4C991597" w14:textId="1C2DFEF1" w:rsidR="00D84D0B" w:rsidRPr="00A70425" w:rsidRDefault="00F92E01"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w:t>
            </w:r>
          </w:p>
        </w:tc>
        <w:tc>
          <w:tcPr>
            <w:tcW w:w="1339" w:type="dxa"/>
          </w:tcPr>
          <w:p w14:paraId="27DE1075" w14:textId="5DC9A3D8" w:rsidR="00D84D0B" w:rsidRPr="00A70425" w:rsidRDefault="00D84D0B"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w:t>
            </w:r>
          </w:p>
        </w:tc>
        <w:tc>
          <w:tcPr>
            <w:tcW w:w="1339" w:type="dxa"/>
          </w:tcPr>
          <w:p w14:paraId="0D2A20BD" w14:textId="43BE69AF" w:rsidR="00D84D0B" w:rsidRPr="00A70425" w:rsidRDefault="00EC1309"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45,718</w:t>
            </w:r>
          </w:p>
        </w:tc>
        <w:tc>
          <w:tcPr>
            <w:tcW w:w="1340" w:type="dxa"/>
          </w:tcPr>
          <w:p w14:paraId="2436AA09" w14:textId="35357B54" w:rsidR="00D84D0B" w:rsidRPr="00A70425" w:rsidRDefault="00D84D0B"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9,814</w:t>
            </w:r>
          </w:p>
        </w:tc>
      </w:tr>
      <w:tr w:rsidR="00D84D0B" w:rsidRPr="002620B5" w14:paraId="09A6252C" w14:textId="77777777" w:rsidTr="00DF1686">
        <w:tc>
          <w:tcPr>
            <w:tcW w:w="4104" w:type="dxa"/>
            <w:vAlign w:val="bottom"/>
          </w:tcPr>
          <w:p w14:paraId="26CF57AC" w14:textId="77777777" w:rsidR="00D84D0B" w:rsidRPr="002620B5" w:rsidRDefault="00D84D0B" w:rsidP="00553949">
            <w:pPr>
              <w:spacing w:line="240" w:lineRule="auto"/>
              <w:ind w:left="972" w:right="-72"/>
              <w:rPr>
                <w:rFonts w:cs="Arial"/>
                <w:sz w:val="14"/>
                <w:szCs w:val="14"/>
              </w:rPr>
            </w:pPr>
          </w:p>
        </w:tc>
        <w:tc>
          <w:tcPr>
            <w:tcW w:w="1339" w:type="dxa"/>
            <w:vAlign w:val="bottom"/>
          </w:tcPr>
          <w:p w14:paraId="7B631CD3" w14:textId="77777777" w:rsidR="00D84D0B" w:rsidRPr="002620B5" w:rsidRDefault="00D84D0B" w:rsidP="00553949">
            <w:pPr>
              <w:spacing w:line="240" w:lineRule="auto"/>
              <w:ind w:right="-72"/>
              <w:jc w:val="right"/>
              <w:rPr>
                <w:rFonts w:cs="Arial"/>
                <w:sz w:val="14"/>
                <w:szCs w:val="14"/>
                <w:lang w:val="en-US"/>
              </w:rPr>
            </w:pPr>
          </w:p>
        </w:tc>
        <w:tc>
          <w:tcPr>
            <w:tcW w:w="1339" w:type="dxa"/>
            <w:vAlign w:val="bottom"/>
          </w:tcPr>
          <w:p w14:paraId="2455C576" w14:textId="77777777" w:rsidR="00D84D0B" w:rsidRPr="002620B5" w:rsidRDefault="00D84D0B" w:rsidP="00553949">
            <w:pPr>
              <w:spacing w:line="240" w:lineRule="auto"/>
              <w:ind w:right="-72"/>
              <w:jc w:val="right"/>
              <w:rPr>
                <w:rFonts w:cs="Arial"/>
                <w:sz w:val="14"/>
                <w:szCs w:val="14"/>
                <w:lang w:val="en-US"/>
              </w:rPr>
            </w:pPr>
          </w:p>
        </w:tc>
        <w:tc>
          <w:tcPr>
            <w:tcW w:w="1339" w:type="dxa"/>
            <w:vAlign w:val="bottom"/>
          </w:tcPr>
          <w:p w14:paraId="09850E9F" w14:textId="77777777" w:rsidR="00D84D0B" w:rsidRPr="002620B5" w:rsidRDefault="00D84D0B" w:rsidP="00553949">
            <w:pPr>
              <w:spacing w:line="240" w:lineRule="auto"/>
              <w:ind w:right="-72"/>
              <w:jc w:val="right"/>
              <w:rPr>
                <w:rFonts w:cs="Arial"/>
                <w:sz w:val="14"/>
                <w:szCs w:val="14"/>
                <w:lang w:val="en-US"/>
              </w:rPr>
            </w:pPr>
          </w:p>
        </w:tc>
        <w:tc>
          <w:tcPr>
            <w:tcW w:w="1340" w:type="dxa"/>
            <w:vAlign w:val="bottom"/>
          </w:tcPr>
          <w:p w14:paraId="508E9991" w14:textId="77777777" w:rsidR="00D84D0B" w:rsidRPr="002620B5" w:rsidRDefault="00D84D0B" w:rsidP="00553949">
            <w:pPr>
              <w:spacing w:line="240" w:lineRule="auto"/>
              <w:ind w:right="-72"/>
              <w:jc w:val="right"/>
              <w:rPr>
                <w:rFonts w:cs="Arial"/>
                <w:sz w:val="14"/>
                <w:szCs w:val="14"/>
                <w:lang w:val="en-US"/>
              </w:rPr>
            </w:pPr>
          </w:p>
        </w:tc>
      </w:tr>
      <w:tr w:rsidR="00D84D0B" w:rsidRPr="00A70425" w14:paraId="7DABAD0B" w14:textId="77777777" w:rsidTr="00DF1686">
        <w:tc>
          <w:tcPr>
            <w:tcW w:w="4104" w:type="dxa"/>
            <w:vAlign w:val="bottom"/>
          </w:tcPr>
          <w:p w14:paraId="45ECC620" w14:textId="6B118B9E" w:rsidR="00D84D0B" w:rsidRPr="00A70425" w:rsidRDefault="00D84D0B" w:rsidP="00553949">
            <w:pPr>
              <w:spacing w:line="240" w:lineRule="auto"/>
              <w:ind w:left="972" w:right="-72"/>
              <w:rPr>
                <w:rFonts w:cs="Arial"/>
                <w:b/>
                <w:bCs/>
                <w:sz w:val="18"/>
                <w:szCs w:val="18"/>
              </w:rPr>
            </w:pPr>
            <w:r w:rsidRPr="00A70425">
              <w:rPr>
                <w:rFonts w:cs="Arial"/>
                <w:b/>
                <w:bCs/>
                <w:sz w:val="18"/>
                <w:szCs w:val="18"/>
                <w:shd w:val="clear" w:color="auto" w:fill="FFFFFF"/>
              </w:rPr>
              <w:t>Management fee</w:t>
            </w:r>
            <w:r w:rsidR="00F10853" w:rsidRPr="00A70425">
              <w:rPr>
                <w:rFonts w:cs="Arial"/>
                <w:b/>
                <w:bCs/>
                <w:sz w:val="18"/>
                <w:szCs w:val="18"/>
                <w:shd w:val="clear" w:color="auto" w:fill="FFFFFF"/>
              </w:rPr>
              <w:t xml:space="preserve"> (Note 30)</w:t>
            </w:r>
          </w:p>
        </w:tc>
        <w:tc>
          <w:tcPr>
            <w:tcW w:w="1339" w:type="dxa"/>
            <w:vAlign w:val="bottom"/>
          </w:tcPr>
          <w:p w14:paraId="27799BDC" w14:textId="77777777" w:rsidR="00D84D0B" w:rsidRPr="00A70425" w:rsidRDefault="00D84D0B" w:rsidP="00553949">
            <w:pPr>
              <w:spacing w:line="240" w:lineRule="auto"/>
              <w:ind w:right="-72"/>
              <w:jc w:val="right"/>
              <w:rPr>
                <w:rFonts w:cs="Arial"/>
                <w:sz w:val="18"/>
                <w:szCs w:val="18"/>
                <w:rtl/>
                <w:cs/>
                <w:lang w:val="en-US"/>
              </w:rPr>
            </w:pPr>
          </w:p>
        </w:tc>
        <w:tc>
          <w:tcPr>
            <w:tcW w:w="1339" w:type="dxa"/>
            <w:vAlign w:val="bottom"/>
          </w:tcPr>
          <w:p w14:paraId="7F5CFF6A" w14:textId="77777777" w:rsidR="00D84D0B" w:rsidRPr="00A70425" w:rsidRDefault="00D84D0B" w:rsidP="00553949">
            <w:pPr>
              <w:spacing w:line="240" w:lineRule="auto"/>
              <w:ind w:right="-72"/>
              <w:jc w:val="right"/>
              <w:rPr>
                <w:rFonts w:cs="Arial"/>
                <w:sz w:val="18"/>
                <w:szCs w:val="18"/>
                <w:rtl/>
                <w:cs/>
                <w:lang w:val="en-US"/>
              </w:rPr>
            </w:pPr>
          </w:p>
        </w:tc>
        <w:tc>
          <w:tcPr>
            <w:tcW w:w="1339" w:type="dxa"/>
            <w:vAlign w:val="bottom"/>
          </w:tcPr>
          <w:p w14:paraId="2DBF8410" w14:textId="77777777" w:rsidR="00D84D0B" w:rsidRPr="00A70425" w:rsidRDefault="00D84D0B" w:rsidP="00553949">
            <w:pPr>
              <w:spacing w:line="240" w:lineRule="auto"/>
              <w:ind w:right="-72"/>
              <w:jc w:val="right"/>
              <w:rPr>
                <w:rFonts w:cs="Arial"/>
                <w:sz w:val="18"/>
                <w:szCs w:val="18"/>
                <w:rtl/>
                <w:cs/>
                <w:lang w:val="en-US"/>
              </w:rPr>
            </w:pPr>
          </w:p>
        </w:tc>
        <w:tc>
          <w:tcPr>
            <w:tcW w:w="1340" w:type="dxa"/>
            <w:vAlign w:val="bottom"/>
          </w:tcPr>
          <w:p w14:paraId="273A2BB6" w14:textId="77777777" w:rsidR="00D84D0B" w:rsidRPr="00A70425" w:rsidRDefault="00D84D0B" w:rsidP="00553949">
            <w:pPr>
              <w:spacing w:line="240" w:lineRule="auto"/>
              <w:ind w:right="-72"/>
              <w:jc w:val="right"/>
              <w:rPr>
                <w:rFonts w:cs="Arial"/>
                <w:sz w:val="18"/>
                <w:szCs w:val="18"/>
                <w:lang w:val="en-US"/>
              </w:rPr>
            </w:pPr>
          </w:p>
        </w:tc>
      </w:tr>
      <w:tr w:rsidR="00D84D0B" w:rsidRPr="00A70425" w14:paraId="0C4A30A1" w14:textId="77777777" w:rsidTr="00DF1686">
        <w:tc>
          <w:tcPr>
            <w:tcW w:w="4104" w:type="dxa"/>
            <w:vAlign w:val="bottom"/>
          </w:tcPr>
          <w:p w14:paraId="3E1A8D96" w14:textId="77777777" w:rsidR="00D84D0B" w:rsidRPr="00A70425" w:rsidRDefault="00D84D0B" w:rsidP="00553949">
            <w:pPr>
              <w:spacing w:line="240" w:lineRule="auto"/>
              <w:ind w:left="972" w:right="-72"/>
              <w:rPr>
                <w:rFonts w:cs="Arial"/>
                <w:b/>
                <w:bCs/>
                <w:sz w:val="18"/>
                <w:szCs w:val="18"/>
                <w:shd w:val="clear" w:color="auto" w:fill="FFFFFF"/>
              </w:rPr>
            </w:pPr>
            <w:r w:rsidRPr="00A70425">
              <w:rPr>
                <w:rFonts w:cs="Arial"/>
                <w:sz w:val="18"/>
                <w:szCs w:val="18"/>
                <w:lang w:bidi="th-TH"/>
              </w:rPr>
              <w:t xml:space="preserve">   Subsidiaries</w:t>
            </w:r>
          </w:p>
        </w:tc>
        <w:tc>
          <w:tcPr>
            <w:tcW w:w="1339" w:type="dxa"/>
          </w:tcPr>
          <w:p w14:paraId="1BB68072" w14:textId="0C02C7D1" w:rsidR="00D84D0B" w:rsidRPr="00A70425" w:rsidRDefault="00EC1309"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w:t>
            </w:r>
          </w:p>
        </w:tc>
        <w:tc>
          <w:tcPr>
            <w:tcW w:w="1339" w:type="dxa"/>
          </w:tcPr>
          <w:p w14:paraId="436A5DCB" w14:textId="533DE4AA" w:rsidR="00D84D0B" w:rsidRPr="00A70425" w:rsidRDefault="00D84D0B"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w:t>
            </w:r>
          </w:p>
        </w:tc>
        <w:tc>
          <w:tcPr>
            <w:tcW w:w="1339" w:type="dxa"/>
          </w:tcPr>
          <w:p w14:paraId="629D206B" w14:textId="39275E73" w:rsidR="00D84D0B" w:rsidRPr="00A70425" w:rsidRDefault="00EC1309"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18,610</w:t>
            </w:r>
          </w:p>
        </w:tc>
        <w:tc>
          <w:tcPr>
            <w:tcW w:w="1340" w:type="dxa"/>
          </w:tcPr>
          <w:p w14:paraId="40F18362" w14:textId="3E9FDBF1" w:rsidR="00D84D0B" w:rsidRPr="00A70425" w:rsidRDefault="00D84D0B" w:rsidP="00553949">
            <w:pPr>
              <w:pBdr>
                <w:bottom w:val="double" w:sz="4" w:space="1" w:color="auto"/>
              </w:pBdr>
              <w:spacing w:line="240" w:lineRule="auto"/>
              <w:ind w:right="-72"/>
              <w:jc w:val="right"/>
              <w:rPr>
                <w:rFonts w:cs="Arial"/>
                <w:sz w:val="18"/>
                <w:szCs w:val="18"/>
                <w:rtl/>
                <w:cs/>
                <w:lang w:val="en-US"/>
              </w:rPr>
            </w:pPr>
            <w:r w:rsidRPr="00A70425">
              <w:rPr>
                <w:rFonts w:cs="Arial"/>
                <w:sz w:val="18"/>
                <w:szCs w:val="18"/>
                <w:lang w:val="en-US"/>
              </w:rPr>
              <w:t>79,153</w:t>
            </w:r>
          </w:p>
        </w:tc>
      </w:tr>
      <w:tr w:rsidR="00D84D0B" w:rsidRPr="00A70425" w14:paraId="59A324CB" w14:textId="77777777" w:rsidTr="00DF1686">
        <w:tc>
          <w:tcPr>
            <w:tcW w:w="4104" w:type="dxa"/>
            <w:vAlign w:val="bottom"/>
          </w:tcPr>
          <w:p w14:paraId="153844CB" w14:textId="77777777" w:rsidR="00D84D0B" w:rsidRPr="00A70425" w:rsidRDefault="00D84D0B" w:rsidP="00553949">
            <w:pPr>
              <w:spacing w:line="240" w:lineRule="auto"/>
              <w:ind w:left="972" w:right="-72"/>
              <w:rPr>
                <w:rFonts w:cs="Arial"/>
                <w:sz w:val="12"/>
                <w:szCs w:val="12"/>
                <w:lang w:bidi="th-TH"/>
              </w:rPr>
            </w:pPr>
          </w:p>
        </w:tc>
        <w:tc>
          <w:tcPr>
            <w:tcW w:w="1339" w:type="dxa"/>
            <w:vAlign w:val="bottom"/>
          </w:tcPr>
          <w:p w14:paraId="2AB3CAFB" w14:textId="77777777" w:rsidR="00D84D0B" w:rsidRPr="00A70425" w:rsidRDefault="00D84D0B" w:rsidP="00553949">
            <w:pPr>
              <w:spacing w:line="240" w:lineRule="auto"/>
              <w:ind w:right="-72"/>
              <w:jc w:val="right"/>
              <w:rPr>
                <w:rFonts w:cs="Arial"/>
                <w:sz w:val="12"/>
                <w:szCs w:val="12"/>
                <w:lang w:val="en-US"/>
              </w:rPr>
            </w:pPr>
          </w:p>
        </w:tc>
        <w:tc>
          <w:tcPr>
            <w:tcW w:w="1339" w:type="dxa"/>
            <w:vAlign w:val="bottom"/>
          </w:tcPr>
          <w:p w14:paraId="4E7ED19B" w14:textId="77777777" w:rsidR="00D84D0B" w:rsidRPr="00A70425" w:rsidRDefault="00D84D0B" w:rsidP="00553949">
            <w:pPr>
              <w:spacing w:line="240" w:lineRule="auto"/>
              <w:ind w:right="-72"/>
              <w:jc w:val="right"/>
              <w:rPr>
                <w:rFonts w:cs="Arial"/>
                <w:sz w:val="12"/>
                <w:szCs w:val="12"/>
                <w:lang w:val="en-US"/>
              </w:rPr>
            </w:pPr>
          </w:p>
        </w:tc>
        <w:tc>
          <w:tcPr>
            <w:tcW w:w="1339" w:type="dxa"/>
            <w:vAlign w:val="bottom"/>
          </w:tcPr>
          <w:p w14:paraId="723BF9A7" w14:textId="77777777" w:rsidR="00D84D0B" w:rsidRPr="00A70425" w:rsidRDefault="00D84D0B" w:rsidP="00553949">
            <w:pPr>
              <w:spacing w:line="240" w:lineRule="auto"/>
              <w:ind w:right="-72"/>
              <w:jc w:val="right"/>
              <w:rPr>
                <w:rFonts w:cs="Arial"/>
                <w:sz w:val="12"/>
                <w:szCs w:val="12"/>
                <w:lang w:val="en-US"/>
              </w:rPr>
            </w:pPr>
          </w:p>
        </w:tc>
        <w:tc>
          <w:tcPr>
            <w:tcW w:w="1340" w:type="dxa"/>
            <w:vAlign w:val="bottom"/>
          </w:tcPr>
          <w:p w14:paraId="01E56D6A" w14:textId="77777777" w:rsidR="00D84D0B" w:rsidRPr="00A70425" w:rsidRDefault="00D84D0B" w:rsidP="00553949">
            <w:pPr>
              <w:spacing w:line="240" w:lineRule="auto"/>
              <w:ind w:right="-72"/>
              <w:jc w:val="right"/>
              <w:rPr>
                <w:rFonts w:cs="Arial"/>
                <w:sz w:val="12"/>
                <w:szCs w:val="12"/>
                <w:lang w:val="en-US"/>
              </w:rPr>
            </w:pPr>
          </w:p>
        </w:tc>
      </w:tr>
      <w:tr w:rsidR="00D84D0B" w:rsidRPr="002620B5" w14:paraId="4BB79021" w14:textId="77777777" w:rsidTr="00DF1686">
        <w:tc>
          <w:tcPr>
            <w:tcW w:w="4104" w:type="dxa"/>
            <w:vAlign w:val="bottom"/>
          </w:tcPr>
          <w:p w14:paraId="62C75CCF" w14:textId="77777777" w:rsidR="00D84D0B" w:rsidRPr="002620B5" w:rsidRDefault="00D84D0B" w:rsidP="00553949">
            <w:pPr>
              <w:spacing w:line="240" w:lineRule="auto"/>
              <w:ind w:left="972" w:right="-72"/>
              <w:rPr>
                <w:rFonts w:cs="Arial"/>
                <w:sz w:val="14"/>
                <w:szCs w:val="14"/>
              </w:rPr>
            </w:pPr>
          </w:p>
        </w:tc>
        <w:tc>
          <w:tcPr>
            <w:tcW w:w="1339" w:type="dxa"/>
            <w:vAlign w:val="bottom"/>
          </w:tcPr>
          <w:p w14:paraId="1540529C" w14:textId="77777777" w:rsidR="00D84D0B" w:rsidRPr="002620B5" w:rsidRDefault="00D84D0B" w:rsidP="00553949">
            <w:pPr>
              <w:spacing w:line="240" w:lineRule="auto"/>
              <w:ind w:right="-72"/>
              <w:jc w:val="right"/>
              <w:rPr>
                <w:rFonts w:cs="Arial"/>
                <w:sz w:val="14"/>
                <w:szCs w:val="14"/>
                <w:lang w:val="en-US"/>
              </w:rPr>
            </w:pPr>
          </w:p>
        </w:tc>
        <w:tc>
          <w:tcPr>
            <w:tcW w:w="1339" w:type="dxa"/>
            <w:vAlign w:val="bottom"/>
          </w:tcPr>
          <w:p w14:paraId="5FADE33E" w14:textId="77777777" w:rsidR="00D84D0B" w:rsidRPr="002620B5" w:rsidRDefault="00D84D0B" w:rsidP="00553949">
            <w:pPr>
              <w:spacing w:line="240" w:lineRule="auto"/>
              <w:ind w:right="-72"/>
              <w:jc w:val="right"/>
              <w:rPr>
                <w:rFonts w:cs="Arial"/>
                <w:sz w:val="14"/>
                <w:szCs w:val="14"/>
                <w:lang w:val="en-US"/>
              </w:rPr>
            </w:pPr>
          </w:p>
        </w:tc>
        <w:tc>
          <w:tcPr>
            <w:tcW w:w="1339" w:type="dxa"/>
            <w:vAlign w:val="bottom"/>
          </w:tcPr>
          <w:p w14:paraId="2CF3A0AF" w14:textId="77777777" w:rsidR="00D84D0B" w:rsidRPr="002620B5" w:rsidRDefault="00D84D0B" w:rsidP="00553949">
            <w:pPr>
              <w:spacing w:line="240" w:lineRule="auto"/>
              <w:ind w:right="-72"/>
              <w:jc w:val="right"/>
              <w:rPr>
                <w:rFonts w:cs="Arial"/>
                <w:sz w:val="14"/>
                <w:szCs w:val="14"/>
                <w:lang w:val="en-US"/>
              </w:rPr>
            </w:pPr>
          </w:p>
        </w:tc>
        <w:tc>
          <w:tcPr>
            <w:tcW w:w="1340" w:type="dxa"/>
            <w:vAlign w:val="bottom"/>
          </w:tcPr>
          <w:p w14:paraId="19682747" w14:textId="77777777" w:rsidR="00D84D0B" w:rsidRPr="002620B5" w:rsidRDefault="00D84D0B" w:rsidP="00553949">
            <w:pPr>
              <w:spacing w:line="240" w:lineRule="auto"/>
              <w:ind w:right="-72"/>
              <w:jc w:val="right"/>
              <w:rPr>
                <w:rFonts w:cs="Arial"/>
                <w:sz w:val="14"/>
                <w:szCs w:val="14"/>
                <w:lang w:val="en-US"/>
              </w:rPr>
            </w:pPr>
          </w:p>
        </w:tc>
      </w:tr>
      <w:tr w:rsidR="00D84D0B" w:rsidRPr="00A70425" w14:paraId="34B51773" w14:textId="77777777" w:rsidTr="00DF1686">
        <w:tc>
          <w:tcPr>
            <w:tcW w:w="4104" w:type="dxa"/>
            <w:vAlign w:val="bottom"/>
          </w:tcPr>
          <w:p w14:paraId="5C212AD0" w14:textId="1E1D54A6" w:rsidR="00D84D0B" w:rsidRPr="00A70425" w:rsidRDefault="00D84D0B" w:rsidP="00553949">
            <w:pPr>
              <w:spacing w:line="240" w:lineRule="auto"/>
              <w:ind w:left="972" w:right="-72"/>
              <w:rPr>
                <w:rFonts w:cs="Arial"/>
                <w:b/>
                <w:bCs/>
                <w:sz w:val="18"/>
                <w:szCs w:val="18"/>
              </w:rPr>
            </w:pPr>
            <w:r w:rsidRPr="00A70425">
              <w:rPr>
                <w:rFonts w:cs="Arial"/>
                <w:b/>
                <w:bCs/>
                <w:sz w:val="18"/>
                <w:szCs w:val="18"/>
                <w:shd w:val="clear" w:color="auto" w:fill="FFFFFF"/>
              </w:rPr>
              <w:t>Other income</w:t>
            </w:r>
            <w:r w:rsidR="00F10853" w:rsidRPr="00A70425">
              <w:rPr>
                <w:rFonts w:cs="Arial"/>
                <w:b/>
                <w:bCs/>
                <w:sz w:val="18"/>
                <w:szCs w:val="18"/>
                <w:shd w:val="clear" w:color="auto" w:fill="FFFFFF"/>
              </w:rPr>
              <w:t xml:space="preserve"> (Note 30)</w:t>
            </w:r>
          </w:p>
        </w:tc>
        <w:tc>
          <w:tcPr>
            <w:tcW w:w="1339" w:type="dxa"/>
            <w:vAlign w:val="bottom"/>
          </w:tcPr>
          <w:p w14:paraId="7F744BD2" w14:textId="77777777" w:rsidR="00D84D0B" w:rsidRPr="00A70425" w:rsidRDefault="00D84D0B" w:rsidP="00553949">
            <w:pPr>
              <w:spacing w:line="240" w:lineRule="auto"/>
              <w:ind w:right="-72"/>
              <w:jc w:val="right"/>
              <w:rPr>
                <w:rFonts w:cs="Arial"/>
                <w:sz w:val="18"/>
                <w:szCs w:val="18"/>
                <w:rtl/>
                <w:cs/>
                <w:lang w:val="en-US"/>
              </w:rPr>
            </w:pPr>
          </w:p>
        </w:tc>
        <w:tc>
          <w:tcPr>
            <w:tcW w:w="1339" w:type="dxa"/>
            <w:vAlign w:val="bottom"/>
          </w:tcPr>
          <w:p w14:paraId="2B8DA476" w14:textId="77777777" w:rsidR="00D84D0B" w:rsidRPr="00A70425" w:rsidRDefault="00D84D0B" w:rsidP="00553949">
            <w:pPr>
              <w:spacing w:line="240" w:lineRule="auto"/>
              <w:ind w:right="-72"/>
              <w:jc w:val="right"/>
              <w:rPr>
                <w:rFonts w:cs="Arial"/>
                <w:sz w:val="18"/>
                <w:szCs w:val="18"/>
                <w:rtl/>
                <w:cs/>
                <w:lang w:val="en-US"/>
              </w:rPr>
            </w:pPr>
          </w:p>
        </w:tc>
        <w:tc>
          <w:tcPr>
            <w:tcW w:w="1339" w:type="dxa"/>
            <w:vAlign w:val="bottom"/>
          </w:tcPr>
          <w:p w14:paraId="73EB0F5E" w14:textId="77777777" w:rsidR="00D84D0B" w:rsidRPr="00A70425" w:rsidRDefault="00D84D0B" w:rsidP="00553949">
            <w:pPr>
              <w:spacing w:line="240" w:lineRule="auto"/>
              <w:ind w:right="-72"/>
              <w:jc w:val="right"/>
              <w:rPr>
                <w:rFonts w:cs="Arial"/>
                <w:sz w:val="18"/>
                <w:szCs w:val="18"/>
                <w:rtl/>
                <w:cs/>
                <w:lang w:val="en-US"/>
              </w:rPr>
            </w:pPr>
          </w:p>
        </w:tc>
        <w:tc>
          <w:tcPr>
            <w:tcW w:w="1340" w:type="dxa"/>
            <w:vAlign w:val="bottom"/>
          </w:tcPr>
          <w:p w14:paraId="1BB97473" w14:textId="77777777" w:rsidR="00D84D0B" w:rsidRPr="00A70425" w:rsidRDefault="00D84D0B" w:rsidP="00553949">
            <w:pPr>
              <w:spacing w:line="240" w:lineRule="auto"/>
              <w:ind w:right="-72"/>
              <w:jc w:val="right"/>
              <w:rPr>
                <w:rFonts w:cs="Arial"/>
                <w:sz w:val="18"/>
                <w:szCs w:val="18"/>
                <w:lang w:val="en-US"/>
              </w:rPr>
            </w:pPr>
          </w:p>
        </w:tc>
      </w:tr>
      <w:tr w:rsidR="00D84D0B" w:rsidRPr="00A70425" w14:paraId="2A78A21D" w14:textId="77777777" w:rsidTr="00DF1686">
        <w:tc>
          <w:tcPr>
            <w:tcW w:w="4104" w:type="dxa"/>
            <w:vAlign w:val="bottom"/>
          </w:tcPr>
          <w:p w14:paraId="22516F0C" w14:textId="77777777" w:rsidR="00D84D0B" w:rsidRPr="00A70425" w:rsidRDefault="00D84D0B" w:rsidP="00553949">
            <w:pPr>
              <w:spacing w:line="240" w:lineRule="auto"/>
              <w:ind w:left="972" w:right="-72"/>
              <w:rPr>
                <w:rFonts w:cs="Arial"/>
                <w:b/>
                <w:bCs/>
                <w:sz w:val="18"/>
                <w:szCs w:val="18"/>
                <w:shd w:val="clear" w:color="auto" w:fill="FFFFFF"/>
              </w:rPr>
            </w:pPr>
            <w:r w:rsidRPr="00A70425">
              <w:rPr>
                <w:rFonts w:cs="Arial"/>
                <w:sz w:val="18"/>
                <w:szCs w:val="18"/>
                <w:lang w:bidi="th-TH"/>
              </w:rPr>
              <w:t xml:space="preserve">   Subsidiaries</w:t>
            </w:r>
          </w:p>
        </w:tc>
        <w:tc>
          <w:tcPr>
            <w:tcW w:w="1339" w:type="dxa"/>
          </w:tcPr>
          <w:p w14:paraId="291DD1CA" w14:textId="61B8611C" w:rsidR="00D84D0B" w:rsidRPr="00A70425" w:rsidRDefault="00EC1309" w:rsidP="00553949">
            <w:pPr>
              <w:spacing w:line="240" w:lineRule="auto"/>
              <w:ind w:right="-72"/>
              <w:jc w:val="right"/>
              <w:rPr>
                <w:rFonts w:cs="Arial"/>
                <w:sz w:val="18"/>
                <w:szCs w:val="18"/>
                <w:lang w:val="en-US"/>
              </w:rPr>
            </w:pPr>
            <w:r w:rsidRPr="00A70425">
              <w:rPr>
                <w:rFonts w:cs="Arial"/>
                <w:sz w:val="18"/>
                <w:szCs w:val="18"/>
                <w:lang w:val="en-US"/>
              </w:rPr>
              <w:t>-</w:t>
            </w:r>
          </w:p>
        </w:tc>
        <w:tc>
          <w:tcPr>
            <w:tcW w:w="1339" w:type="dxa"/>
          </w:tcPr>
          <w:p w14:paraId="7805EF39" w14:textId="5475A5EA" w:rsidR="00D84D0B" w:rsidRPr="00A70425" w:rsidRDefault="00D84D0B" w:rsidP="00553949">
            <w:pPr>
              <w:spacing w:line="240" w:lineRule="auto"/>
              <w:ind w:right="-72"/>
              <w:jc w:val="right"/>
              <w:rPr>
                <w:rFonts w:cs="Arial"/>
                <w:sz w:val="18"/>
                <w:szCs w:val="18"/>
                <w:lang w:val="en-US"/>
              </w:rPr>
            </w:pPr>
            <w:r w:rsidRPr="00A70425">
              <w:rPr>
                <w:rFonts w:cs="Arial"/>
                <w:sz w:val="18"/>
                <w:szCs w:val="18"/>
                <w:lang w:val="en-US"/>
              </w:rPr>
              <w:t>-</w:t>
            </w:r>
          </w:p>
        </w:tc>
        <w:tc>
          <w:tcPr>
            <w:tcW w:w="1339" w:type="dxa"/>
          </w:tcPr>
          <w:p w14:paraId="16B74A6E" w14:textId="41882259" w:rsidR="00D84D0B" w:rsidRPr="00A70425" w:rsidRDefault="00EC1309" w:rsidP="00553949">
            <w:pPr>
              <w:spacing w:line="240" w:lineRule="auto"/>
              <w:ind w:right="-72"/>
              <w:jc w:val="right"/>
              <w:rPr>
                <w:rFonts w:cs="Arial"/>
                <w:sz w:val="18"/>
                <w:szCs w:val="18"/>
                <w:lang w:val="en-US"/>
              </w:rPr>
            </w:pPr>
            <w:r w:rsidRPr="00A70425">
              <w:rPr>
                <w:rFonts w:cs="Arial"/>
                <w:sz w:val="18"/>
                <w:szCs w:val="18"/>
                <w:lang w:val="en-US"/>
              </w:rPr>
              <w:t>1,92</w:t>
            </w:r>
            <w:r w:rsidR="00F10853" w:rsidRPr="00A70425">
              <w:rPr>
                <w:rFonts w:cs="Arial"/>
                <w:sz w:val="18"/>
                <w:szCs w:val="18"/>
                <w:lang w:val="en-US"/>
              </w:rPr>
              <w:t>6</w:t>
            </w:r>
          </w:p>
        </w:tc>
        <w:tc>
          <w:tcPr>
            <w:tcW w:w="1340" w:type="dxa"/>
          </w:tcPr>
          <w:p w14:paraId="10AF2705" w14:textId="5623379A" w:rsidR="00D84D0B" w:rsidRPr="00A70425" w:rsidRDefault="00D84D0B" w:rsidP="00553949">
            <w:pPr>
              <w:spacing w:line="240" w:lineRule="auto"/>
              <w:ind w:right="-72"/>
              <w:jc w:val="right"/>
              <w:rPr>
                <w:rFonts w:cs="Arial"/>
                <w:sz w:val="18"/>
                <w:szCs w:val="18"/>
                <w:rtl/>
                <w:cs/>
                <w:lang w:val="en-US"/>
              </w:rPr>
            </w:pPr>
            <w:r w:rsidRPr="00A70425">
              <w:rPr>
                <w:rFonts w:cs="Arial"/>
                <w:sz w:val="18"/>
                <w:szCs w:val="18"/>
                <w:lang w:val="en-US"/>
              </w:rPr>
              <w:t>1,830</w:t>
            </w:r>
          </w:p>
        </w:tc>
      </w:tr>
      <w:tr w:rsidR="00D84D0B" w:rsidRPr="00A70425" w14:paraId="5850B572" w14:textId="77777777" w:rsidTr="00DF1686">
        <w:tc>
          <w:tcPr>
            <w:tcW w:w="4104" w:type="dxa"/>
            <w:vAlign w:val="bottom"/>
          </w:tcPr>
          <w:p w14:paraId="70F00E52" w14:textId="77777777" w:rsidR="00D84D0B" w:rsidRPr="00A70425" w:rsidRDefault="00D84D0B" w:rsidP="00553949">
            <w:pPr>
              <w:spacing w:line="240" w:lineRule="auto"/>
              <w:ind w:left="972" w:right="-72"/>
              <w:rPr>
                <w:rFonts w:cs="Arial"/>
                <w:sz w:val="18"/>
                <w:szCs w:val="18"/>
                <w:lang w:bidi="th-TH"/>
              </w:rPr>
            </w:pPr>
            <w:r w:rsidRPr="00A70425">
              <w:rPr>
                <w:rFonts w:cs="Arial"/>
                <w:sz w:val="18"/>
                <w:szCs w:val="18"/>
                <w:lang w:bidi="th-TH"/>
              </w:rPr>
              <w:t xml:space="preserve">   </w:t>
            </w:r>
            <w:r w:rsidRPr="00A70425">
              <w:rPr>
                <w:rFonts w:cs="Arial"/>
                <w:sz w:val="18"/>
                <w:szCs w:val="18"/>
              </w:rPr>
              <w:t>Related parties</w:t>
            </w:r>
          </w:p>
        </w:tc>
        <w:tc>
          <w:tcPr>
            <w:tcW w:w="1339" w:type="dxa"/>
          </w:tcPr>
          <w:p w14:paraId="44624D2F" w14:textId="16C738AE" w:rsidR="00D84D0B" w:rsidRPr="00A70425" w:rsidRDefault="00EC1309"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21</w:t>
            </w:r>
            <w:r w:rsidR="00F10853" w:rsidRPr="00A70425">
              <w:rPr>
                <w:rFonts w:cs="Arial"/>
                <w:sz w:val="18"/>
                <w:szCs w:val="18"/>
                <w:lang w:val="en-US"/>
              </w:rPr>
              <w:t>5</w:t>
            </w:r>
          </w:p>
        </w:tc>
        <w:tc>
          <w:tcPr>
            <w:tcW w:w="1339" w:type="dxa"/>
          </w:tcPr>
          <w:p w14:paraId="0A37E569" w14:textId="5D5E9290" w:rsidR="00D84D0B" w:rsidRPr="00A70425" w:rsidRDefault="00D84D0B"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217</w:t>
            </w:r>
          </w:p>
        </w:tc>
        <w:tc>
          <w:tcPr>
            <w:tcW w:w="1339" w:type="dxa"/>
          </w:tcPr>
          <w:p w14:paraId="1D689EC0" w14:textId="4EB5B01F" w:rsidR="00D84D0B" w:rsidRPr="00A70425" w:rsidRDefault="00EC1309"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w:t>
            </w:r>
          </w:p>
        </w:tc>
        <w:tc>
          <w:tcPr>
            <w:tcW w:w="1340" w:type="dxa"/>
          </w:tcPr>
          <w:p w14:paraId="519EE8AA" w14:textId="7895A272" w:rsidR="00D84D0B" w:rsidRPr="00A70425" w:rsidRDefault="00D84D0B" w:rsidP="00553949">
            <w:pPr>
              <w:pBdr>
                <w:bottom w:val="single" w:sz="4" w:space="1" w:color="auto"/>
              </w:pBdr>
              <w:spacing w:line="240" w:lineRule="auto"/>
              <w:ind w:right="-72"/>
              <w:jc w:val="right"/>
              <w:rPr>
                <w:rFonts w:cs="Arial"/>
                <w:sz w:val="18"/>
                <w:szCs w:val="18"/>
                <w:lang w:val="en-US"/>
              </w:rPr>
            </w:pPr>
            <w:r w:rsidRPr="00A70425">
              <w:rPr>
                <w:rFonts w:cs="Arial"/>
                <w:sz w:val="18"/>
                <w:szCs w:val="18"/>
                <w:lang w:val="en-US"/>
              </w:rPr>
              <w:t>-</w:t>
            </w:r>
          </w:p>
        </w:tc>
      </w:tr>
      <w:tr w:rsidR="00D84D0B" w:rsidRPr="002620B5" w14:paraId="6B927F79" w14:textId="77777777" w:rsidTr="00DF1686">
        <w:tc>
          <w:tcPr>
            <w:tcW w:w="4104" w:type="dxa"/>
            <w:vAlign w:val="bottom"/>
          </w:tcPr>
          <w:p w14:paraId="2B4DC1A3" w14:textId="77777777" w:rsidR="00D84D0B" w:rsidRPr="002620B5" w:rsidRDefault="00D84D0B" w:rsidP="00553949">
            <w:pPr>
              <w:spacing w:line="240" w:lineRule="auto"/>
              <w:ind w:left="972" w:right="-72"/>
              <w:rPr>
                <w:rFonts w:cs="Arial"/>
                <w:sz w:val="8"/>
                <w:szCs w:val="8"/>
                <w:lang w:bidi="th-TH"/>
              </w:rPr>
            </w:pPr>
          </w:p>
        </w:tc>
        <w:tc>
          <w:tcPr>
            <w:tcW w:w="1339" w:type="dxa"/>
            <w:vAlign w:val="bottom"/>
          </w:tcPr>
          <w:p w14:paraId="610A6148" w14:textId="77777777" w:rsidR="00D84D0B" w:rsidRPr="002620B5" w:rsidRDefault="00D84D0B" w:rsidP="00553949">
            <w:pPr>
              <w:spacing w:line="240" w:lineRule="auto"/>
              <w:ind w:right="-72"/>
              <w:jc w:val="center"/>
              <w:rPr>
                <w:rFonts w:cs="Arial"/>
                <w:sz w:val="8"/>
                <w:szCs w:val="8"/>
                <w:lang w:val="en-US"/>
              </w:rPr>
            </w:pPr>
          </w:p>
        </w:tc>
        <w:tc>
          <w:tcPr>
            <w:tcW w:w="1339" w:type="dxa"/>
            <w:vAlign w:val="bottom"/>
          </w:tcPr>
          <w:p w14:paraId="6642E38A" w14:textId="77777777" w:rsidR="00D84D0B" w:rsidRPr="002620B5" w:rsidRDefault="00D84D0B" w:rsidP="00553949">
            <w:pPr>
              <w:spacing w:line="240" w:lineRule="auto"/>
              <w:ind w:right="-72"/>
              <w:jc w:val="right"/>
              <w:rPr>
                <w:rFonts w:cs="Arial"/>
                <w:sz w:val="8"/>
                <w:szCs w:val="8"/>
                <w:lang w:val="en-US"/>
              </w:rPr>
            </w:pPr>
          </w:p>
        </w:tc>
        <w:tc>
          <w:tcPr>
            <w:tcW w:w="1339" w:type="dxa"/>
            <w:vAlign w:val="bottom"/>
          </w:tcPr>
          <w:p w14:paraId="2F2023EA" w14:textId="77777777" w:rsidR="00D84D0B" w:rsidRPr="002620B5" w:rsidRDefault="00D84D0B" w:rsidP="00553949">
            <w:pPr>
              <w:spacing w:line="240" w:lineRule="auto"/>
              <w:ind w:right="-72"/>
              <w:jc w:val="right"/>
              <w:rPr>
                <w:rFonts w:cs="Arial"/>
                <w:sz w:val="8"/>
                <w:szCs w:val="8"/>
                <w:lang w:val="en-US"/>
              </w:rPr>
            </w:pPr>
          </w:p>
        </w:tc>
        <w:tc>
          <w:tcPr>
            <w:tcW w:w="1340" w:type="dxa"/>
            <w:vAlign w:val="bottom"/>
          </w:tcPr>
          <w:p w14:paraId="7F0E885E" w14:textId="77777777" w:rsidR="00D84D0B" w:rsidRPr="002620B5" w:rsidRDefault="00D84D0B" w:rsidP="00553949">
            <w:pPr>
              <w:spacing w:line="240" w:lineRule="auto"/>
              <w:ind w:right="-72"/>
              <w:jc w:val="right"/>
              <w:rPr>
                <w:rFonts w:cs="Arial"/>
                <w:sz w:val="8"/>
                <w:szCs w:val="8"/>
                <w:lang w:val="en-US"/>
              </w:rPr>
            </w:pPr>
          </w:p>
        </w:tc>
      </w:tr>
      <w:tr w:rsidR="00D84D0B" w:rsidRPr="00A70425" w14:paraId="4FC3D8A0" w14:textId="77777777" w:rsidTr="00DF1686">
        <w:tc>
          <w:tcPr>
            <w:tcW w:w="4104" w:type="dxa"/>
            <w:vAlign w:val="bottom"/>
          </w:tcPr>
          <w:p w14:paraId="6E313293" w14:textId="77777777" w:rsidR="00D84D0B" w:rsidRPr="00A70425" w:rsidRDefault="00D84D0B" w:rsidP="00553949">
            <w:pPr>
              <w:tabs>
                <w:tab w:val="left" w:pos="2160"/>
              </w:tabs>
              <w:spacing w:line="240" w:lineRule="auto"/>
              <w:ind w:left="972" w:right="-43"/>
              <w:rPr>
                <w:rFonts w:cs="Arial"/>
                <w:sz w:val="18"/>
                <w:szCs w:val="18"/>
              </w:rPr>
            </w:pPr>
          </w:p>
        </w:tc>
        <w:tc>
          <w:tcPr>
            <w:tcW w:w="1339" w:type="dxa"/>
          </w:tcPr>
          <w:p w14:paraId="706E27B6" w14:textId="783EB94A" w:rsidR="00D84D0B" w:rsidRPr="00A70425" w:rsidRDefault="00EC1309"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21</w:t>
            </w:r>
            <w:r w:rsidR="00F10853" w:rsidRPr="00A70425">
              <w:rPr>
                <w:rFonts w:cs="Arial"/>
                <w:sz w:val="18"/>
                <w:szCs w:val="18"/>
                <w:lang w:val="en-US"/>
              </w:rPr>
              <w:t>5</w:t>
            </w:r>
          </w:p>
        </w:tc>
        <w:tc>
          <w:tcPr>
            <w:tcW w:w="1339" w:type="dxa"/>
          </w:tcPr>
          <w:p w14:paraId="4CF66A20" w14:textId="26C46A5C" w:rsidR="00D84D0B" w:rsidRPr="00A70425" w:rsidRDefault="00D84D0B"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217</w:t>
            </w:r>
          </w:p>
        </w:tc>
        <w:tc>
          <w:tcPr>
            <w:tcW w:w="1339" w:type="dxa"/>
          </w:tcPr>
          <w:p w14:paraId="245234F4" w14:textId="2920F241" w:rsidR="00D84D0B" w:rsidRPr="00A70425" w:rsidRDefault="00EC1309"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1,92</w:t>
            </w:r>
            <w:r w:rsidR="00F10853" w:rsidRPr="00A70425">
              <w:rPr>
                <w:rFonts w:cs="Arial"/>
                <w:sz w:val="18"/>
                <w:szCs w:val="18"/>
                <w:lang w:val="en-US"/>
              </w:rPr>
              <w:t>6</w:t>
            </w:r>
          </w:p>
        </w:tc>
        <w:tc>
          <w:tcPr>
            <w:tcW w:w="1340" w:type="dxa"/>
          </w:tcPr>
          <w:p w14:paraId="00C63AA1" w14:textId="6D77B279" w:rsidR="00D84D0B" w:rsidRPr="00A70425" w:rsidRDefault="00D84D0B"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1,830</w:t>
            </w:r>
          </w:p>
        </w:tc>
      </w:tr>
      <w:tr w:rsidR="00D84D0B" w:rsidRPr="002620B5" w14:paraId="4FD34954" w14:textId="77777777" w:rsidTr="00DF1686">
        <w:tc>
          <w:tcPr>
            <w:tcW w:w="4104" w:type="dxa"/>
            <w:vAlign w:val="bottom"/>
          </w:tcPr>
          <w:p w14:paraId="275A5D6D" w14:textId="77777777" w:rsidR="00D84D0B" w:rsidRPr="002620B5" w:rsidRDefault="00D84D0B" w:rsidP="00553949">
            <w:pPr>
              <w:spacing w:line="240" w:lineRule="auto"/>
              <w:ind w:left="972" w:right="-72"/>
              <w:rPr>
                <w:rFonts w:cs="Arial"/>
                <w:sz w:val="14"/>
                <w:szCs w:val="14"/>
              </w:rPr>
            </w:pPr>
          </w:p>
        </w:tc>
        <w:tc>
          <w:tcPr>
            <w:tcW w:w="1339" w:type="dxa"/>
            <w:vAlign w:val="bottom"/>
          </w:tcPr>
          <w:p w14:paraId="50BEE1BC" w14:textId="77777777" w:rsidR="00D84D0B" w:rsidRPr="002620B5" w:rsidRDefault="00D84D0B" w:rsidP="00553949">
            <w:pPr>
              <w:spacing w:line="240" w:lineRule="auto"/>
              <w:ind w:right="-72"/>
              <w:jc w:val="right"/>
              <w:rPr>
                <w:rFonts w:cs="Arial"/>
                <w:sz w:val="14"/>
                <w:szCs w:val="14"/>
                <w:lang w:val="en-US"/>
              </w:rPr>
            </w:pPr>
          </w:p>
        </w:tc>
        <w:tc>
          <w:tcPr>
            <w:tcW w:w="1339" w:type="dxa"/>
            <w:vAlign w:val="bottom"/>
          </w:tcPr>
          <w:p w14:paraId="45E6B98C" w14:textId="77777777" w:rsidR="00D84D0B" w:rsidRPr="002620B5" w:rsidRDefault="00D84D0B" w:rsidP="00553949">
            <w:pPr>
              <w:spacing w:line="240" w:lineRule="auto"/>
              <w:ind w:right="-72"/>
              <w:jc w:val="right"/>
              <w:rPr>
                <w:rFonts w:cs="Arial"/>
                <w:sz w:val="14"/>
                <w:szCs w:val="14"/>
                <w:lang w:val="en-US"/>
              </w:rPr>
            </w:pPr>
          </w:p>
        </w:tc>
        <w:tc>
          <w:tcPr>
            <w:tcW w:w="1339" w:type="dxa"/>
            <w:vAlign w:val="bottom"/>
          </w:tcPr>
          <w:p w14:paraId="3F68F7F1" w14:textId="77777777" w:rsidR="00D84D0B" w:rsidRPr="002620B5" w:rsidRDefault="00D84D0B" w:rsidP="00553949">
            <w:pPr>
              <w:spacing w:line="240" w:lineRule="auto"/>
              <w:ind w:right="-72"/>
              <w:jc w:val="right"/>
              <w:rPr>
                <w:rFonts w:cs="Arial"/>
                <w:sz w:val="14"/>
                <w:szCs w:val="14"/>
                <w:lang w:val="en-US"/>
              </w:rPr>
            </w:pPr>
          </w:p>
        </w:tc>
        <w:tc>
          <w:tcPr>
            <w:tcW w:w="1340" w:type="dxa"/>
            <w:vAlign w:val="bottom"/>
          </w:tcPr>
          <w:p w14:paraId="38FCA85A" w14:textId="77777777" w:rsidR="00D84D0B" w:rsidRPr="002620B5" w:rsidRDefault="00D84D0B" w:rsidP="00553949">
            <w:pPr>
              <w:spacing w:line="240" w:lineRule="auto"/>
              <w:ind w:right="-72"/>
              <w:jc w:val="right"/>
              <w:rPr>
                <w:rFonts w:cs="Arial"/>
                <w:sz w:val="14"/>
                <w:szCs w:val="14"/>
                <w:lang w:val="en-US"/>
              </w:rPr>
            </w:pPr>
          </w:p>
        </w:tc>
      </w:tr>
      <w:tr w:rsidR="00D84D0B" w:rsidRPr="00A70425" w14:paraId="741BC864" w14:textId="77777777" w:rsidTr="00DF1686">
        <w:tc>
          <w:tcPr>
            <w:tcW w:w="4104" w:type="dxa"/>
            <w:vAlign w:val="bottom"/>
          </w:tcPr>
          <w:p w14:paraId="77B1040A" w14:textId="7534541E" w:rsidR="00D84D0B" w:rsidRPr="00A70425" w:rsidRDefault="00D84D0B" w:rsidP="00553949">
            <w:pPr>
              <w:spacing w:line="240" w:lineRule="auto"/>
              <w:ind w:left="972" w:right="-72"/>
              <w:rPr>
                <w:rFonts w:cs="Arial"/>
                <w:sz w:val="18"/>
                <w:szCs w:val="18"/>
                <w:lang w:bidi="th-TH"/>
              </w:rPr>
            </w:pPr>
            <w:r w:rsidRPr="00A70425">
              <w:rPr>
                <w:rFonts w:cs="Arial"/>
                <w:b/>
                <w:bCs/>
                <w:sz w:val="18"/>
                <w:szCs w:val="18"/>
                <w:shd w:val="clear" w:color="auto" w:fill="FFFFFF"/>
              </w:rPr>
              <w:t>Interest expense</w:t>
            </w:r>
            <w:r w:rsidR="00F10853" w:rsidRPr="00A70425">
              <w:rPr>
                <w:rFonts w:cs="Arial"/>
                <w:b/>
                <w:bCs/>
                <w:sz w:val="18"/>
                <w:szCs w:val="18"/>
                <w:shd w:val="clear" w:color="auto" w:fill="FFFFFF"/>
              </w:rPr>
              <w:t xml:space="preserve"> (Note 32)</w:t>
            </w:r>
          </w:p>
        </w:tc>
        <w:tc>
          <w:tcPr>
            <w:tcW w:w="1339" w:type="dxa"/>
            <w:vAlign w:val="bottom"/>
          </w:tcPr>
          <w:p w14:paraId="5CF4DC62" w14:textId="77777777" w:rsidR="00D84D0B" w:rsidRPr="00A70425" w:rsidRDefault="00D84D0B" w:rsidP="00553949">
            <w:pPr>
              <w:spacing w:line="240" w:lineRule="auto"/>
              <w:ind w:right="-72"/>
              <w:jc w:val="right"/>
              <w:rPr>
                <w:rFonts w:cs="Arial"/>
                <w:sz w:val="18"/>
                <w:szCs w:val="18"/>
                <w:rtl/>
                <w:cs/>
                <w:lang w:val="en-US"/>
              </w:rPr>
            </w:pPr>
          </w:p>
        </w:tc>
        <w:tc>
          <w:tcPr>
            <w:tcW w:w="1339" w:type="dxa"/>
            <w:vAlign w:val="bottom"/>
          </w:tcPr>
          <w:p w14:paraId="38B7730B" w14:textId="77777777" w:rsidR="00D84D0B" w:rsidRPr="00A70425" w:rsidRDefault="00D84D0B" w:rsidP="00553949">
            <w:pPr>
              <w:spacing w:line="240" w:lineRule="auto"/>
              <w:ind w:right="-72"/>
              <w:jc w:val="right"/>
              <w:rPr>
                <w:rFonts w:cs="Arial"/>
                <w:sz w:val="18"/>
                <w:szCs w:val="18"/>
                <w:rtl/>
                <w:cs/>
                <w:lang w:val="en-US"/>
              </w:rPr>
            </w:pPr>
          </w:p>
        </w:tc>
        <w:tc>
          <w:tcPr>
            <w:tcW w:w="1339" w:type="dxa"/>
            <w:vAlign w:val="bottom"/>
          </w:tcPr>
          <w:p w14:paraId="70C545DC" w14:textId="77777777" w:rsidR="00D84D0B" w:rsidRPr="00A70425" w:rsidRDefault="00D84D0B" w:rsidP="00553949">
            <w:pPr>
              <w:spacing w:line="240" w:lineRule="auto"/>
              <w:ind w:right="-72"/>
              <w:jc w:val="right"/>
              <w:rPr>
                <w:rFonts w:cs="Arial"/>
                <w:sz w:val="18"/>
                <w:szCs w:val="18"/>
                <w:rtl/>
                <w:cs/>
                <w:lang w:val="en-US"/>
              </w:rPr>
            </w:pPr>
          </w:p>
        </w:tc>
        <w:tc>
          <w:tcPr>
            <w:tcW w:w="1340" w:type="dxa"/>
            <w:vAlign w:val="bottom"/>
          </w:tcPr>
          <w:p w14:paraId="5B15F318" w14:textId="77777777" w:rsidR="00D84D0B" w:rsidRPr="00A70425" w:rsidRDefault="00D84D0B" w:rsidP="00553949">
            <w:pPr>
              <w:spacing w:line="240" w:lineRule="auto"/>
              <w:ind w:right="-72"/>
              <w:jc w:val="center"/>
              <w:rPr>
                <w:rFonts w:cs="Arial"/>
                <w:sz w:val="18"/>
                <w:szCs w:val="18"/>
                <w:rtl/>
                <w:cs/>
                <w:lang w:val="en-US"/>
              </w:rPr>
            </w:pPr>
          </w:p>
        </w:tc>
      </w:tr>
      <w:tr w:rsidR="00D84D0B" w:rsidRPr="00A70425" w14:paraId="7333A971" w14:textId="77777777" w:rsidTr="00DF1686">
        <w:tc>
          <w:tcPr>
            <w:tcW w:w="4104" w:type="dxa"/>
            <w:vAlign w:val="bottom"/>
          </w:tcPr>
          <w:p w14:paraId="68E39B03" w14:textId="77777777" w:rsidR="00D84D0B" w:rsidRPr="00A70425" w:rsidRDefault="00D84D0B" w:rsidP="00553949">
            <w:pPr>
              <w:spacing w:line="240" w:lineRule="auto"/>
              <w:ind w:left="972" w:right="-72"/>
              <w:rPr>
                <w:rFonts w:cs="Arial"/>
                <w:sz w:val="18"/>
                <w:szCs w:val="18"/>
                <w:lang w:bidi="th-TH"/>
              </w:rPr>
            </w:pPr>
            <w:r w:rsidRPr="00A70425">
              <w:rPr>
                <w:rFonts w:cs="Arial"/>
                <w:sz w:val="18"/>
                <w:szCs w:val="18"/>
                <w:lang w:bidi="th-TH"/>
              </w:rPr>
              <w:t xml:space="preserve">   Subsidiaries</w:t>
            </w:r>
          </w:p>
        </w:tc>
        <w:tc>
          <w:tcPr>
            <w:tcW w:w="1339" w:type="dxa"/>
          </w:tcPr>
          <w:p w14:paraId="7EBEB780" w14:textId="540630B5" w:rsidR="00D84D0B" w:rsidRPr="00A70425" w:rsidRDefault="00EC1309" w:rsidP="00553949">
            <w:pPr>
              <w:spacing w:line="240" w:lineRule="auto"/>
              <w:ind w:right="-72"/>
              <w:jc w:val="right"/>
              <w:rPr>
                <w:rFonts w:cs="Arial"/>
                <w:sz w:val="18"/>
                <w:szCs w:val="18"/>
                <w:lang w:val="en-US"/>
              </w:rPr>
            </w:pPr>
            <w:r w:rsidRPr="00A70425">
              <w:rPr>
                <w:rFonts w:cs="Arial"/>
                <w:sz w:val="18"/>
                <w:szCs w:val="18"/>
                <w:lang w:val="en-US"/>
              </w:rPr>
              <w:t>-</w:t>
            </w:r>
          </w:p>
        </w:tc>
        <w:tc>
          <w:tcPr>
            <w:tcW w:w="1339" w:type="dxa"/>
          </w:tcPr>
          <w:p w14:paraId="75929B8A" w14:textId="6FE27359" w:rsidR="00D84D0B" w:rsidRPr="00A70425" w:rsidRDefault="00D84D0B" w:rsidP="00553949">
            <w:pPr>
              <w:spacing w:line="240" w:lineRule="auto"/>
              <w:ind w:right="-72"/>
              <w:jc w:val="right"/>
              <w:rPr>
                <w:rFonts w:cs="Arial"/>
                <w:sz w:val="18"/>
                <w:szCs w:val="18"/>
                <w:lang w:val="en-US"/>
              </w:rPr>
            </w:pPr>
            <w:r w:rsidRPr="00A70425">
              <w:rPr>
                <w:rFonts w:cs="Arial"/>
                <w:sz w:val="18"/>
                <w:szCs w:val="18"/>
                <w:lang w:val="en-US"/>
              </w:rPr>
              <w:t>-</w:t>
            </w:r>
          </w:p>
        </w:tc>
        <w:tc>
          <w:tcPr>
            <w:tcW w:w="1339" w:type="dxa"/>
          </w:tcPr>
          <w:p w14:paraId="1465E8A8" w14:textId="1B98DFC4" w:rsidR="00D84D0B" w:rsidRPr="00A70425" w:rsidRDefault="00EC1309" w:rsidP="00553949">
            <w:pPr>
              <w:spacing w:line="240" w:lineRule="auto"/>
              <w:ind w:right="-72"/>
              <w:jc w:val="right"/>
              <w:rPr>
                <w:rFonts w:cs="Arial"/>
                <w:sz w:val="18"/>
                <w:szCs w:val="18"/>
                <w:lang w:val="en-US"/>
              </w:rPr>
            </w:pPr>
            <w:r w:rsidRPr="00A70425">
              <w:rPr>
                <w:rFonts w:cs="Arial"/>
                <w:sz w:val="18"/>
                <w:szCs w:val="18"/>
                <w:lang w:val="en-US"/>
              </w:rPr>
              <w:t>-</w:t>
            </w:r>
          </w:p>
        </w:tc>
        <w:tc>
          <w:tcPr>
            <w:tcW w:w="1340" w:type="dxa"/>
          </w:tcPr>
          <w:p w14:paraId="249B41AF" w14:textId="33F870E3" w:rsidR="00D84D0B" w:rsidRPr="00A70425" w:rsidRDefault="00D84D0B" w:rsidP="00553949">
            <w:pPr>
              <w:spacing w:line="240" w:lineRule="auto"/>
              <w:ind w:right="-72"/>
              <w:jc w:val="right"/>
              <w:rPr>
                <w:rFonts w:cs="Arial"/>
                <w:sz w:val="18"/>
                <w:szCs w:val="18"/>
                <w:rtl/>
                <w:cs/>
                <w:lang w:val="en-US"/>
              </w:rPr>
            </w:pPr>
            <w:r w:rsidRPr="00A70425">
              <w:rPr>
                <w:rFonts w:cs="Arial"/>
                <w:sz w:val="18"/>
                <w:szCs w:val="18"/>
                <w:lang w:val="en-US"/>
              </w:rPr>
              <w:t>1,065</w:t>
            </w:r>
          </w:p>
        </w:tc>
      </w:tr>
      <w:tr w:rsidR="00D84D0B" w:rsidRPr="00A70425" w14:paraId="5A5E6B9A" w14:textId="77777777" w:rsidTr="00DF1686">
        <w:tc>
          <w:tcPr>
            <w:tcW w:w="4104" w:type="dxa"/>
            <w:vAlign w:val="bottom"/>
          </w:tcPr>
          <w:p w14:paraId="1FF85036" w14:textId="77777777" w:rsidR="00D84D0B" w:rsidRPr="00A70425" w:rsidRDefault="00D84D0B" w:rsidP="00553949">
            <w:pPr>
              <w:spacing w:line="240" w:lineRule="auto"/>
              <w:ind w:left="972" w:right="-72"/>
              <w:rPr>
                <w:rFonts w:cs="Arial"/>
                <w:sz w:val="18"/>
                <w:szCs w:val="18"/>
                <w:lang w:bidi="th-TH"/>
              </w:rPr>
            </w:pPr>
            <w:r w:rsidRPr="00A70425">
              <w:rPr>
                <w:rFonts w:cs="Arial"/>
                <w:sz w:val="18"/>
                <w:szCs w:val="18"/>
                <w:lang w:bidi="th-TH"/>
              </w:rPr>
              <w:t xml:space="preserve">   Directors</w:t>
            </w:r>
          </w:p>
        </w:tc>
        <w:tc>
          <w:tcPr>
            <w:tcW w:w="1339" w:type="dxa"/>
          </w:tcPr>
          <w:p w14:paraId="1429DA59" w14:textId="41FEDCFC" w:rsidR="00D84D0B" w:rsidRPr="00A70425" w:rsidRDefault="00EC1309" w:rsidP="00553949">
            <w:pPr>
              <w:pBdr>
                <w:bottom w:val="single" w:sz="4" w:space="1" w:color="auto"/>
              </w:pBdr>
              <w:spacing w:line="240" w:lineRule="auto"/>
              <w:ind w:right="-72"/>
              <w:jc w:val="right"/>
              <w:rPr>
                <w:rFonts w:cs="Arial"/>
                <w:sz w:val="18"/>
                <w:szCs w:val="18"/>
                <w:rtl/>
                <w:cs/>
                <w:lang w:val="en-US"/>
              </w:rPr>
            </w:pPr>
            <w:r w:rsidRPr="00A70425">
              <w:rPr>
                <w:rFonts w:cs="Arial"/>
                <w:sz w:val="18"/>
                <w:szCs w:val="18"/>
                <w:lang w:val="en-US"/>
              </w:rPr>
              <w:t>99</w:t>
            </w:r>
          </w:p>
        </w:tc>
        <w:tc>
          <w:tcPr>
            <w:tcW w:w="1339" w:type="dxa"/>
          </w:tcPr>
          <w:p w14:paraId="24AA3AB0" w14:textId="2CDCF3FA" w:rsidR="00D84D0B" w:rsidRPr="00A70425" w:rsidRDefault="00D84D0B" w:rsidP="00553949">
            <w:pPr>
              <w:pBdr>
                <w:bottom w:val="single" w:sz="4" w:space="1" w:color="auto"/>
              </w:pBdr>
              <w:spacing w:line="240" w:lineRule="auto"/>
              <w:ind w:right="-72"/>
              <w:jc w:val="right"/>
              <w:rPr>
                <w:rFonts w:cs="Arial"/>
                <w:sz w:val="18"/>
                <w:szCs w:val="18"/>
                <w:rtl/>
                <w:cs/>
                <w:lang w:val="en-US"/>
              </w:rPr>
            </w:pPr>
            <w:r w:rsidRPr="00A70425">
              <w:rPr>
                <w:rFonts w:cs="Arial"/>
                <w:sz w:val="18"/>
                <w:szCs w:val="18"/>
                <w:lang w:val="en-US"/>
              </w:rPr>
              <w:t>99</w:t>
            </w:r>
          </w:p>
        </w:tc>
        <w:tc>
          <w:tcPr>
            <w:tcW w:w="1339" w:type="dxa"/>
          </w:tcPr>
          <w:p w14:paraId="319A27D0" w14:textId="52CD299C" w:rsidR="00D84D0B" w:rsidRPr="00A70425" w:rsidRDefault="00EC1309" w:rsidP="00553949">
            <w:pPr>
              <w:pBdr>
                <w:bottom w:val="single" w:sz="4" w:space="1" w:color="auto"/>
              </w:pBdr>
              <w:spacing w:line="240" w:lineRule="auto"/>
              <w:ind w:right="-72"/>
              <w:jc w:val="right"/>
              <w:rPr>
                <w:rFonts w:cs="Arial"/>
                <w:sz w:val="18"/>
                <w:szCs w:val="18"/>
                <w:rtl/>
                <w:cs/>
                <w:lang w:val="en-US"/>
              </w:rPr>
            </w:pPr>
            <w:r w:rsidRPr="00A70425">
              <w:rPr>
                <w:rFonts w:cs="Arial"/>
                <w:sz w:val="18"/>
                <w:szCs w:val="18"/>
                <w:lang w:val="en-US"/>
              </w:rPr>
              <w:t>-</w:t>
            </w:r>
          </w:p>
        </w:tc>
        <w:tc>
          <w:tcPr>
            <w:tcW w:w="1340" w:type="dxa"/>
          </w:tcPr>
          <w:p w14:paraId="01F6210C" w14:textId="367A530A" w:rsidR="00D84D0B" w:rsidRPr="00A70425" w:rsidRDefault="00D84D0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A70425">
              <w:rPr>
                <w:rFonts w:cs="Arial"/>
                <w:sz w:val="18"/>
                <w:szCs w:val="18"/>
                <w:lang w:val="en-US"/>
              </w:rPr>
              <w:t>-</w:t>
            </w:r>
          </w:p>
        </w:tc>
      </w:tr>
      <w:tr w:rsidR="00D84D0B" w:rsidRPr="002620B5" w14:paraId="0C7F5C4F" w14:textId="77777777" w:rsidTr="00DF1686">
        <w:tc>
          <w:tcPr>
            <w:tcW w:w="4104" w:type="dxa"/>
            <w:vAlign w:val="bottom"/>
          </w:tcPr>
          <w:p w14:paraId="7352CD29" w14:textId="77777777" w:rsidR="00D84D0B" w:rsidRPr="002620B5" w:rsidRDefault="00D84D0B" w:rsidP="00553949">
            <w:pPr>
              <w:spacing w:line="240" w:lineRule="auto"/>
              <w:ind w:left="972" w:right="-72"/>
              <w:rPr>
                <w:rFonts w:cs="Arial"/>
                <w:sz w:val="8"/>
                <w:szCs w:val="8"/>
                <w:lang w:bidi="th-TH"/>
              </w:rPr>
            </w:pPr>
          </w:p>
        </w:tc>
        <w:tc>
          <w:tcPr>
            <w:tcW w:w="1339" w:type="dxa"/>
            <w:vAlign w:val="bottom"/>
          </w:tcPr>
          <w:p w14:paraId="4A95830C" w14:textId="77777777" w:rsidR="00D84D0B" w:rsidRPr="002620B5" w:rsidRDefault="00D84D0B" w:rsidP="00553949">
            <w:pPr>
              <w:spacing w:line="240" w:lineRule="auto"/>
              <w:ind w:right="-72"/>
              <w:jc w:val="right"/>
              <w:rPr>
                <w:rFonts w:cs="Arial"/>
                <w:sz w:val="8"/>
                <w:szCs w:val="8"/>
                <w:lang w:val="en-US"/>
              </w:rPr>
            </w:pPr>
          </w:p>
        </w:tc>
        <w:tc>
          <w:tcPr>
            <w:tcW w:w="1339" w:type="dxa"/>
            <w:vAlign w:val="bottom"/>
          </w:tcPr>
          <w:p w14:paraId="64D14597" w14:textId="77777777" w:rsidR="00D84D0B" w:rsidRPr="002620B5" w:rsidRDefault="00D84D0B" w:rsidP="00553949">
            <w:pPr>
              <w:spacing w:line="240" w:lineRule="auto"/>
              <w:ind w:right="-72"/>
              <w:jc w:val="right"/>
              <w:rPr>
                <w:rFonts w:cs="Arial"/>
                <w:sz w:val="8"/>
                <w:szCs w:val="8"/>
                <w:lang w:val="en-US"/>
              </w:rPr>
            </w:pPr>
          </w:p>
        </w:tc>
        <w:tc>
          <w:tcPr>
            <w:tcW w:w="1339" w:type="dxa"/>
            <w:vAlign w:val="bottom"/>
          </w:tcPr>
          <w:p w14:paraId="4B6790B7" w14:textId="77777777" w:rsidR="00D84D0B" w:rsidRPr="002620B5" w:rsidRDefault="00D84D0B" w:rsidP="00553949">
            <w:pPr>
              <w:spacing w:line="240" w:lineRule="auto"/>
              <w:ind w:right="-72"/>
              <w:jc w:val="right"/>
              <w:rPr>
                <w:rFonts w:cs="Arial"/>
                <w:sz w:val="8"/>
                <w:szCs w:val="8"/>
                <w:lang w:val="en-US"/>
              </w:rPr>
            </w:pPr>
          </w:p>
        </w:tc>
        <w:tc>
          <w:tcPr>
            <w:tcW w:w="1340" w:type="dxa"/>
            <w:vAlign w:val="bottom"/>
          </w:tcPr>
          <w:p w14:paraId="5F2794AB" w14:textId="77777777" w:rsidR="00D84D0B" w:rsidRPr="002620B5" w:rsidRDefault="00D84D0B" w:rsidP="00553949">
            <w:pPr>
              <w:spacing w:line="240" w:lineRule="auto"/>
              <w:ind w:right="-72"/>
              <w:rPr>
                <w:rFonts w:cs="Arial"/>
                <w:sz w:val="8"/>
                <w:szCs w:val="8"/>
                <w:lang w:val="en-US"/>
              </w:rPr>
            </w:pPr>
          </w:p>
        </w:tc>
      </w:tr>
      <w:tr w:rsidR="00D84D0B" w:rsidRPr="00A70425" w14:paraId="3739F3D3" w14:textId="77777777" w:rsidTr="00DF1686">
        <w:tc>
          <w:tcPr>
            <w:tcW w:w="4104" w:type="dxa"/>
            <w:vAlign w:val="bottom"/>
          </w:tcPr>
          <w:p w14:paraId="0D0503AA" w14:textId="77777777" w:rsidR="00D84D0B" w:rsidRPr="00A70425" w:rsidRDefault="00D84D0B" w:rsidP="00553949">
            <w:pPr>
              <w:spacing w:line="240" w:lineRule="auto"/>
              <w:ind w:left="972" w:right="-72"/>
              <w:rPr>
                <w:rFonts w:cs="Arial"/>
                <w:sz w:val="18"/>
                <w:szCs w:val="18"/>
                <w:lang w:bidi="th-TH"/>
              </w:rPr>
            </w:pPr>
          </w:p>
        </w:tc>
        <w:tc>
          <w:tcPr>
            <w:tcW w:w="1339" w:type="dxa"/>
          </w:tcPr>
          <w:p w14:paraId="146A56BE" w14:textId="1EAF3CFE" w:rsidR="00D84D0B" w:rsidRPr="00A70425" w:rsidRDefault="00EC1309"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99</w:t>
            </w:r>
          </w:p>
        </w:tc>
        <w:tc>
          <w:tcPr>
            <w:tcW w:w="1339" w:type="dxa"/>
          </w:tcPr>
          <w:p w14:paraId="4E8E8386" w14:textId="152FD99F" w:rsidR="00D84D0B" w:rsidRPr="00A70425" w:rsidRDefault="00D84D0B"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99</w:t>
            </w:r>
          </w:p>
        </w:tc>
        <w:tc>
          <w:tcPr>
            <w:tcW w:w="1339" w:type="dxa"/>
          </w:tcPr>
          <w:p w14:paraId="4C5896FA" w14:textId="4394FDE5" w:rsidR="00D84D0B" w:rsidRPr="00A70425" w:rsidRDefault="00EC1309"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w:t>
            </w:r>
          </w:p>
        </w:tc>
        <w:tc>
          <w:tcPr>
            <w:tcW w:w="1340" w:type="dxa"/>
          </w:tcPr>
          <w:p w14:paraId="7DA4D2DA" w14:textId="0FA478C0" w:rsidR="00D84D0B" w:rsidRPr="00A70425" w:rsidRDefault="00D84D0B" w:rsidP="00553949">
            <w:pPr>
              <w:pBdr>
                <w:bottom w:val="double" w:sz="4" w:space="1" w:color="auto"/>
              </w:pBdr>
              <w:spacing w:line="240" w:lineRule="auto"/>
              <w:ind w:right="-72"/>
              <w:jc w:val="right"/>
              <w:rPr>
                <w:rFonts w:cs="Arial"/>
                <w:sz w:val="18"/>
                <w:szCs w:val="18"/>
                <w:lang w:val="en-US"/>
              </w:rPr>
            </w:pPr>
            <w:r w:rsidRPr="00A70425">
              <w:rPr>
                <w:rFonts w:cs="Arial"/>
                <w:sz w:val="18"/>
                <w:szCs w:val="18"/>
                <w:lang w:val="en-US"/>
              </w:rPr>
              <w:t>1,065</w:t>
            </w:r>
          </w:p>
        </w:tc>
      </w:tr>
    </w:tbl>
    <w:p w14:paraId="1A6A87B9" w14:textId="77777777" w:rsidR="00DF1686" w:rsidRPr="00A70425" w:rsidRDefault="00DF1686" w:rsidP="00553949">
      <w:pPr>
        <w:spacing w:line="240" w:lineRule="auto"/>
        <w:rPr>
          <w:rFonts w:cs="Arial"/>
          <w:sz w:val="18"/>
          <w:szCs w:val="18"/>
          <w:lang w:bidi="th-TH"/>
        </w:rPr>
      </w:pPr>
      <w:r w:rsidRPr="00A70425">
        <w:rPr>
          <w:rFonts w:cs="Arial"/>
          <w:sz w:val="18"/>
          <w:szCs w:val="18"/>
          <w:lang w:bidi="th-TH"/>
        </w:rPr>
        <w:br w:type="page"/>
      </w:r>
    </w:p>
    <w:p w14:paraId="0601A342" w14:textId="77777777" w:rsidR="001F389C" w:rsidRPr="00A70425" w:rsidRDefault="001F389C" w:rsidP="00553949">
      <w:pPr>
        <w:tabs>
          <w:tab w:val="left" w:pos="540"/>
        </w:tabs>
        <w:spacing w:line="240" w:lineRule="auto"/>
        <w:ind w:left="540" w:hanging="526"/>
        <w:rPr>
          <w:rFonts w:eastAsia="Angsana New" w:cs="Arial"/>
          <w:sz w:val="18"/>
          <w:szCs w:val="18"/>
        </w:rPr>
      </w:pPr>
      <w:r w:rsidRPr="00A70425">
        <w:rPr>
          <w:rFonts w:eastAsia="Angsana New" w:cs="Arial"/>
          <w:b/>
          <w:bCs/>
          <w:sz w:val="18"/>
          <w:szCs w:val="18"/>
        </w:rPr>
        <w:t>36</w:t>
      </w:r>
      <w:r w:rsidRPr="00A70425">
        <w:rPr>
          <w:rFonts w:eastAsia="Angsana New" w:cs="Arial"/>
          <w:b/>
          <w:bCs/>
          <w:sz w:val="18"/>
          <w:szCs w:val="18"/>
        </w:rPr>
        <w:tab/>
        <w:t>Related party transactions</w:t>
      </w:r>
      <w:r w:rsidRPr="00A70425">
        <w:rPr>
          <w:rFonts w:eastAsia="Angsana New" w:cs="Arial"/>
          <w:sz w:val="18"/>
          <w:szCs w:val="18"/>
        </w:rPr>
        <w:t xml:space="preserve"> (Cont’d) </w:t>
      </w:r>
    </w:p>
    <w:p w14:paraId="15EDDD96" w14:textId="77777777" w:rsidR="00DF1686" w:rsidRPr="00A70425" w:rsidRDefault="00DF1686" w:rsidP="00553949">
      <w:pPr>
        <w:spacing w:line="240" w:lineRule="auto"/>
        <w:ind w:left="1080" w:hanging="540"/>
        <w:rPr>
          <w:rFonts w:cs="Arial"/>
          <w:b/>
          <w:bCs/>
          <w:sz w:val="18"/>
          <w:szCs w:val="18"/>
        </w:rPr>
      </w:pPr>
    </w:p>
    <w:p w14:paraId="615A6EF3" w14:textId="77777777" w:rsidR="00DF1686" w:rsidRPr="00A70425" w:rsidRDefault="00DF1686" w:rsidP="00553949">
      <w:pPr>
        <w:spacing w:line="240" w:lineRule="auto"/>
        <w:ind w:left="1080" w:hanging="540"/>
        <w:rPr>
          <w:rFonts w:cs="Arial"/>
          <w:b/>
          <w:bCs/>
          <w:sz w:val="18"/>
          <w:szCs w:val="18"/>
        </w:rPr>
      </w:pPr>
    </w:p>
    <w:p w14:paraId="655F479A" w14:textId="77777777" w:rsidR="00DF1686" w:rsidRPr="00A70425" w:rsidRDefault="00DF1686" w:rsidP="00553949">
      <w:pPr>
        <w:spacing w:line="240" w:lineRule="auto"/>
        <w:ind w:left="1080" w:hanging="540"/>
        <w:rPr>
          <w:rFonts w:cs="Arial"/>
          <w:b/>
          <w:bCs/>
          <w:sz w:val="18"/>
          <w:szCs w:val="18"/>
        </w:rPr>
      </w:pPr>
      <w:r w:rsidRPr="00A70425">
        <w:rPr>
          <w:rFonts w:cs="Arial"/>
          <w:b/>
          <w:bCs/>
          <w:sz w:val="18"/>
          <w:szCs w:val="18"/>
        </w:rPr>
        <w:t>36.2</w:t>
      </w:r>
      <w:r w:rsidRPr="00A70425">
        <w:rPr>
          <w:rFonts w:cs="Arial"/>
          <w:b/>
          <w:bCs/>
          <w:sz w:val="18"/>
          <w:szCs w:val="18"/>
        </w:rPr>
        <w:tab/>
        <w:t>Outstanding balances arising from sales and purchases of goods and services</w:t>
      </w:r>
    </w:p>
    <w:p w14:paraId="7EAE75E2" w14:textId="77777777" w:rsidR="00C842C6" w:rsidRPr="00A70425" w:rsidRDefault="00C842C6" w:rsidP="00553949">
      <w:pPr>
        <w:spacing w:line="240" w:lineRule="auto"/>
        <w:ind w:left="1080"/>
        <w:jc w:val="both"/>
        <w:rPr>
          <w:rFonts w:cs="Arial"/>
          <w:spacing w:val="-2"/>
          <w:sz w:val="18"/>
          <w:szCs w:val="18"/>
        </w:rPr>
      </w:pPr>
    </w:p>
    <w:p w14:paraId="3765C8C0" w14:textId="5F9BFFBA" w:rsidR="00DF1686" w:rsidRPr="00A70425" w:rsidRDefault="00DF1686" w:rsidP="00553949">
      <w:pPr>
        <w:spacing w:line="240" w:lineRule="auto"/>
        <w:ind w:left="1080"/>
        <w:jc w:val="both"/>
        <w:rPr>
          <w:rFonts w:cs="Arial"/>
          <w:spacing w:val="-2"/>
          <w:sz w:val="18"/>
          <w:szCs w:val="18"/>
        </w:rPr>
      </w:pPr>
      <w:r w:rsidRPr="00A70425">
        <w:rPr>
          <w:rFonts w:cs="Arial"/>
          <w:spacing w:val="-2"/>
          <w:sz w:val="18"/>
          <w:szCs w:val="18"/>
        </w:rPr>
        <w:t>The outstanding balances at the end of the year in relation to transactions with related parties are as follows:</w:t>
      </w:r>
    </w:p>
    <w:p w14:paraId="7BD0434A" w14:textId="77777777" w:rsidR="00C842C6" w:rsidRPr="00A70425" w:rsidRDefault="00C842C6" w:rsidP="00553949">
      <w:pPr>
        <w:spacing w:line="240" w:lineRule="auto"/>
        <w:ind w:left="1080"/>
        <w:jc w:val="both"/>
        <w:rPr>
          <w:rFonts w:cs="Arial"/>
          <w:b/>
          <w:bCs/>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A70425" w14:paraId="390DEB4E" w14:textId="77777777" w:rsidTr="00DF1686">
        <w:tc>
          <w:tcPr>
            <w:tcW w:w="4104" w:type="dxa"/>
          </w:tcPr>
          <w:p w14:paraId="7F4C419B"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2B7DD5F0"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15853121"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679" w:type="dxa"/>
            <w:gridSpan w:val="2"/>
          </w:tcPr>
          <w:p w14:paraId="31BA89C5"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Separate</w:t>
            </w:r>
          </w:p>
          <w:p w14:paraId="5C4408AE"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DF1686" w:rsidRPr="00A70425" w14:paraId="4061BE48" w14:textId="77777777" w:rsidTr="00DF1686">
        <w:tc>
          <w:tcPr>
            <w:tcW w:w="4104" w:type="dxa"/>
          </w:tcPr>
          <w:p w14:paraId="6608DEFC"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14:paraId="7D5F469B" w14:textId="697EFC6F"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39" w:type="dxa"/>
            <w:vAlign w:val="bottom"/>
          </w:tcPr>
          <w:p w14:paraId="4B249913" w14:textId="6DCA0633"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39" w:type="dxa"/>
            <w:vAlign w:val="bottom"/>
          </w:tcPr>
          <w:p w14:paraId="561155FA" w14:textId="6F4155CC"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40" w:type="dxa"/>
            <w:vAlign w:val="bottom"/>
          </w:tcPr>
          <w:p w14:paraId="721C3D1F" w14:textId="5366C033"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DF1686" w:rsidRPr="00A70425" w14:paraId="5BED4CAE" w14:textId="77777777" w:rsidTr="00DF1686">
        <w:tc>
          <w:tcPr>
            <w:tcW w:w="4104" w:type="dxa"/>
          </w:tcPr>
          <w:p w14:paraId="00CD98EA"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14:paraId="6A700ACB"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675AFA04"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283662D1"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40" w:type="dxa"/>
          </w:tcPr>
          <w:p w14:paraId="4979ACF7"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DF1686" w:rsidRPr="00A70425" w14:paraId="2DB04CF0" w14:textId="77777777" w:rsidTr="00DF1686">
        <w:tc>
          <w:tcPr>
            <w:tcW w:w="4104" w:type="dxa"/>
            <w:vAlign w:val="bottom"/>
          </w:tcPr>
          <w:p w14:paraId="39A39DF5" w14:textId="77777777" w:rsidR="00DF1686" w:rsidRPr="00A70425" w:rsidRDefault="00DF1686" w:rsidP="00553949">
            <w:pPr>
              <w:spacing w:line="240" w:lineRule="auto"/>
              <w:ind w:left="972"/>
              <w:rPr>
                <w:rFonts w:cs="Arial"/>
                <w:b/>
                <w:bCs/>
                <w:sz w:val="18"/>
                <w:szCs w:val="18"/>
              </w:rPr>
            </w:pPr>
          </w:p>
        </w:tc>
        <w:tc>
          <w:tcPr>
            <w:tcW w:w="1339" w:type="dxa"/>
          </w:tcPr>
          <w:p w14:paraId="54EF8550" w14:textId="77777777" w:rsidR="00DF1686" w:rsidRPr="00A70425" w:rsidRDefault="00DF1686" w:rsidP="00553949">
            <w:pPr>
              <w:spacing w:line="240" w:lineRule="auto"/>
              <w:ind w:right="-72"/>
              <w:jc w:val="right"/>
              <w:rPr>
                <w:rFonts w:cs="Arial"/>
                <w:sz w:val="18"/>
                <w:szCs w:val="18"/>
                <w:rtl/>
                <w:cs/>
              </w:rPr>
            </w:pPr>
          </w:p>
        </w:tc>
        <w:tc>
          <w:tcPr>
            <w:tcW w:w="1339" w:type="dxa"/>
          </w:tcPr>
          <w:p w14:paraId="03DA2894" w14:textId="77777777" w:rsidR="00DF1686" w:rsidRPr="00A70425" w:rsidRDefault="00DF1686" w:rsidP="00553949">
            <w:pPr>
              <w:spacing w:line="240" w:lineRule="auto"/>
              <w:ind w:right="-72"/>
              <w:jc w:val="right"/>
              <w:rPr>
                <w:rFonts w:cs="Arial"/>
                <w:sz w:val="18"/>
                <w:szCs w:val="18"/>
              </w:rPr>
            </w:pPr>
          </w:p>
        </w:tc>
        <w:tc>
          <w:tcPr>
            <w:tcW w:w="1339" w:type="dxa"/>
            <w:vAlign w:val="center"/>
          </w:tcPr>
          <w:p w14:paraId="6353796D" w14:textId="77777777" w:rsidR="00DF1686" w:rsidRPr="00A70425" w:rsidRDefault="00DF1686" w:rsidP="00553949">
            <w:pPr>
              <w:spacing w:line="240" w:lineRule="auto"/>
              <w:ind w:right="-72"/>
              <w:jc w:val="right"/>
              <w:rPr>
                <w:rFonts w:cs="Arial"/>
                <w:sz w:val="18"/>
                <w:szCs w:val="18"/>
              </w:rPr>
            </w:pPr>
          </w:p>
        </w:tc>
        <w:tc>
          <w:tcPr>
            <w:tcW w:w="1340" w:type="dxa"/>
            <w:vAlign w:val="center"/>
          </w:tcPr>
          <w:p w14:paraId="14662544" w14:textId="77777777" w:rsidR="00DF1686" w:rsidRPr="00A70425" w:rsidRDefault="00DF1686" w:rsidP="00553949">
            <w:pPr>
              <w:spacing w:line="240" w:lineRule="auto"/>
              <w:ind w:right="-72"/>
              <w:jc w:val="right"/>
              <w:rPr>
                <w:rFonts w:cs="Arial"/>
                <w:sz w:val="18"/>
                <w:szCs w:val="18"/>
              </w:rPr>
            </w:pPr>
          </w:p>
        </w:tc>
      </w:tr>
      <w:tr w:rsidR="00DF1686" w:rsidRPr="00A70425" w14:paraId="49CBDC66" w14:textId="77777777" w:rsidTr="00DF1686">
        <w:tc>
          <w:tcPr>
            <w:tcW w:w="4104" w:type="dxa"/>
            <w:vAlign w:val="center"/>
          </w:tcPr>
          <w:p w14:paraId="5F84659B" w14:textId="32E04770" w:rsidR="00DF1686" w:rsidRPr="00A70425" w:rsidRDefault="00DF1686" w:rsidP="00553949">
            <w:pPr>
              <w:spacing w:line="240" w:lineRule="auto"/>
              <w:ind w:left="972" w:right="-72"/>
              <w:rPr>
                <w:rFonts w:cs="Arial"/>
                <w:sz w:val="18"/>
                <w:szCs w:val="18"/>
              </w:rPr>
            </w:pPr>
            <w:r w:rsidRPr="00A70425">
              <w:rPr>
                <w:rFonts w:cs="Arial"/>
                <w:b/>
                <w:bCs/>
                <w:sz w:val="18"/>
                <w:szCs w:val="18"/>
              </w:rPr>
              <w:t>Accrued income</w:t>
            </w:r>
            <w:r w:rsidR="00FF5C5B" w:rsidRPr="00A70425">
              <w:rPr>
                <w:rFonts w:cs="Arial"/>
                <w:b/>
                <w:bCs/>
                <w:sz w:val="18"/>
                <w:szCs w:val="18"/>
              </w:rPr>
              <w:t xml:space="preserve"> (Note 12)</w:t>
            </w:r>
          </w:p>
        </w:tc>
        <w:tc>
          <w:tcPr>
            <w:tcW w:w="1339" w:type="dxa"/>
          </w:tcPr>
          <w:p w14:paraId="753AE404" w14:textId="77777777" w:rsidR="00DF1686" w:rsidRPr="00A70425" w:rsidRDefault="00DF1686" w:rsidP="00553949">
            <w:pPr>
              <w:spacing w:line="240" w:lineRule="auto"/>
              <w:ind w:right="-72"/>
              <w:jc w:val="right"/>
              <w:rPr>
                <w:rFonts w:cs="Arial"/>
                <w:sz w:val="18"/>
                <w:szCs w:val="18"/>
              </w:rPr>
            </w:pPr>
          </w:p>
        </w:tc>
        <w:tc>
          <w:tcPr>
            <w:tcW w:w="1339" w:type="dxa"/>
          </w:tcPr>
          <w:p w14:paraId="6F4A5F31" w14:textId="77777777" w:rsidR="00DF1686" w:rsidRPr="00A70425" w:rsidRDefault="00DF1686" w:rsidP="00553949">
            <w:pPr>
              <w:spacing w:line="240" w:lineRule="auto"/>
              <w:ind w:right="-72"/>
              <w:jc w:val="right"/>
              <w:rPr>
                <w:rFonts w:cs="Arial"/>
                <w:sz w:val="18"/>
                <w:szCs w:val="18"/>
              </w:rPr>
            </w:pPr>
          </w:p>
        </w:tc>
        <w:tc>
          <w:tcPr>
            <w:tcW w:w="1339" w:type="dxa"/>
          </w:tcPr>
          <w:p w14:paraId="1332D0D1" w14:textId="77777777" w:rsidR="00DF1686" w:rsidRPr="00A70425" w:rsidRDefault="00DF1686" w:rsidP="00553949">
            <w:pPr>
              <w:spacing w:line="240" w:lineRule="auto"/>
              <w:ind w:right="-72"/>
              <w:jc w:val="right"/>
              <w:rPr>
                <w:rFonts w:cs="Arial"/>
                <w:sz w:val="18"/>
                <w:szCs w:val="18"/>
              </w:rPr>
            </w:pPr>
          </w:p>
        </w:tc>
        <w:tc>
          <w:tcPr>
            <w:tcW w:w="1340" w:type="dxa"/>
            <w:vAlign w:val="center"/>
          </w:tcPr>
          <w:p w14:paraId="1F8198B3" w14:textId="77777777" w:rsidR="00DF1686" w:rsidRPr="00A70425" w:rsidRDefault="00DF1686" w:rsidP="00553949">
            <w:pPr>
              <w:spacing w:line="240" w:lineRule="auto"/>
              <w:ind w:right="-72"/>
              <w:jc w:val="right"/>
              <w:rPr>
                <w:rFonts w:cs="Arial"/>
                <w:sz w:val="18"/>
                <w:szCs w:val="18"/>
              </w:rPr>
            </w:pPr>
          </w:p>
        </w:tc>
      </w:tr>
      <w:tr w:rsidR="00D84D0B" w:rsidRPr="00A70425" w14:paraId="05DDF07A" w14:textId="77777777" w:rsidTr="00DF1686">
        <w:tc>
          <w:tcPr>
            <w:tcW w:w="4104" w:type="dxa"/>
            <w:vAlign w:val="center"/>
          </w:tcPr>
          <w:p w14:paraId="2CD318F0" w14:textId="77777777" w:rsidR="00D84D0B" w:rsidRPr="00A70425" w:rsidRDefault="00D84D0B" w:rsidP="00553949">
            <w:pPr>
              <w:spacing w:line="240" w:lineRule="auto"/>
              <w:ind w:left="972" w:right="-72"/>
              <w:rPr>
                <w:rFonts w:cs="Arial"/>
                <w:sz w:val="18"/>
                <w:szCs w:val="18"/>
                <w:lang w:bidi="th-TH"/>
              </w:rPr>
            </w:pPr>
            <w:r w:rsidRPr="00A70425">
              <w:rPr>
                <w:rFonts w:cs="Arial"/>
                <w:sz w:val="18"/>
                <w:szCs w:val="18"/>
                <w:lang w:bidi="th-TH"/>
              </w:rPr>
              <w:t xml:space="preserve">   Subsidiaries</w:t>
            </w:r>
          </w:p>
        </w:tc>
        <w:tc>
          <w:tcPr>
            <w:tcW w:w="1339" w:type="dxa"/>
            <w:vAlign w:val="bottom"/>
          </w:tcPr>
          <w:p w14:paraId="39706789" w14:textId="349C3554" w:rsidR="00D84D0B" w:rsidRPr="00A70425" w:rsidRDefault="00301AB4" w:rsidP="00553949">
            <w:pPr>
              <w:pBdr>
                <w:bottom w:val="double" w:sz="4" w:space="1" w:color="auto"/>
              </w:pBdr>
              <w:spacing w:line="240" w:lineRule="auto"/>
              <w:ind w:right="-72"/>
              <w:jc w:val="right"/>
              <w:rPr>
                <w:rFonts w:cs="Arial"/>
                <w:sz w:val="18"/>
                <w:szCs w:val="18"/>
              </w:rPr>
            </w:pPr>
            <w:r w:rsidRPr="00A70425">
              <w:rPr>
                <w:rFonts w:cs="Arial"/>
                <w:sz w:val="18"/>
                <w:szCs w:val="18"/>
              </w:rPr>
              <w:t>-</w:t>
            </w:r>
          </w:p>
        </w:tc>
        <w:tc>
          <w:tcPr>
            <w:tcW w:w="1339" w:type="dxa"/>
            <w:vAlign w:val="bottom"/>
          </w:tcPr>
          <w:p w14:paraId="2840BD06" w14:textId="2B922DFB"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w:t>
            </w:r>
          </w:p>
        </w:tc>
        <w:tc>
          <w:tcPr>
            <w:tcW w:w="1339" w:type="dxa"/>
            <w:vAlign w:val="bottom"/>
          </w:tcPr>
          <w:p w14:paraId="56A0693E" w14:textId="2DBB9F3A" w:rsidR="00D84D0B" w:rsidRPr="00A70425" w:rsidRDefault="00932F47" w:rsidP="00553949">
            <w:pPr>
              <w:pBdr>
                <w:bottom w:val="double" w:sz="4" w:space="1" w:color="auto"/>
              </w:pBdr>
              <w:spacing w:line="240" w:lineRule="auto"/>
              <w:ind w:right="-72"/>
              <w:jc w:val="right"/>
              <w:rPr>
                <w:rFonts w:cs="Arial"/>
                <w:sz w:val="18"/>
                <w:szCs w:val="18"/>
              </w:rPr>
            </w:pPr>
            <w:r w:rsidRPr="00A70425">
              <w:rPr>
                <w:rFonts w:cs="Arial"/>
                <w:sz w:val="18"/>
                <w:szCs w:val="18"/>
              </w:rPr>
              <w:t>18,223</w:t>
            </w:r>
          </w:p>
        </w:tc>
        <w:tc>
          <w:tcPr>
            <w:tcW w:w="1340" w:type="dxa"/>
            <w:vAlign w:val="bottom"/>
          </w:tcPr>
          <w:p w14:paraId="62F25619" w14:textId="077513D0"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72,914</w:t>
            </w:r>
          </w:p>
        </w:tc>
      </w:tr>
      <w:tr w:rsidR="00D84D0B" w:rsidRPr="00A70425" w14:paraId="285CBA0A" w14:textId="77777777" w:rsidTr="00DF1686">
        <w:tc>
          <w:tcPr>
            <w:tcW w:w="4104" w:type="dxa"/>
          </w:tcPr>
          <w:p w14:paraId="2E5F214F"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14:paraId="128D94E4" w14:textId="77777777" w:rsidR="00D84D0B" w:rsidRPr="00A70425" w:rsidRDefault="00D84D0B" w:rsidP="00553949">
            <w:pPr>
              <w:spacing w:line="240" w:lineRule="auto"/>
              <w:ind w:right="-72"/>
              <w:jc w:val="right"/>
              <w:rPr>
                <w:rFonts w:cs="Arial"/>
                <w:sz w:val="18"/>
                <w:szCs w:val="18"/>
              </w:rPr>
            </w:pPr>
          </w:p>
        </w:tc>
        <w:tc>
          <w:tcPr>
            <w:tcW w:w="1339" w:type="dxa"/>
          </w:tcPr>
          <w:p w14:paraId="5C95A35A" w14:textId="77777777" w:rsidR="00D84D0B" w:rsidRPr="00A70425" w:rsidRDefault="00D84D0B" w:rsidP="00553949">
            <w:pPr>
              <w:spacing w:line="240" w:lineRule="auto"/>
              <w:ind w:right="-72"/>
              <w:jc w:val="right"/>
              <w:rPr>
                <w:rFonts w:cs="Arial"/>
                <w:sz w:val="18"/>
                <w:szCs w:val="18"/>
              </w:rPr>
            </w:pPr>
          </w:p>
        </w:tc>
        <w:tc>
          <w:tcPr>
            <w:tcW w:w="1339" w:type="dxa"/>
          </w:tcPr>
          <w:p w14:paraId="73A89A32" w14:textId="77777777" w:rsidR="00D84D0B" w:rsidRPr="00A70425" w:rsidRDefault="00D84D0B" w:rsidP="00553949">
            <w:pPr>
              <w:spacing w:line="240" w:lineRule="auto"/>
              <w:ind w:right="-72"/>
              <w:jc w:val="right"/>
              <w:rPr>
                <w:rFonts w:cs="Arial"/>
                <w:sz w:val="18"/>
                <w:szCs w:val="18"/>
              </w:rPr>
            </w:pPr>
          </w:p>
        </w:tc>
        <w:tc>
          <w:tcPr>
            <w:tcW w:w="1340" w:type="dxa"/>
          </w:tcPr>
          <w:p w14:paraId="26305C96" w14:textId="77777777" w:rsidR="00D84D0B" w:rsidRPr="00A70425" w:rsidRDefault="00D84D0B" w:rsidP="00553949">
            <w:pPr>
              <w:spacing w:line="240" w:lineRule="auto"/>
              <w:ind w:right="-72"/>
              <w:jc w:val="right"/>
              <w:rPr>
                <w:rFonts w:cs="Arial"/>
                <w:sz w:val="18"/>
                <w:szCs w:val="18"/>
              </w:rPr>
            </w:pPr>
          </w:p>
        </w:tc>
      </w:tr>
      <w:tr w:rsidR="00D84D0B" w:rsidRPr="00A70425" w14:paraId="3E80EA93" w14:textId="77777777" w:rsidTr="00DF1686">
        <w:tc>
          <w:tcPr>
            <w:tcW w:w="4104" w:type="dxa"/>
            <w:vAlign w:val="center"/>
          </w:tcPr>
          <w:p w14:paraId="0859D96B" w14:textId="754FBC5D" w:rsidR="00D84D0B" w:rsidRPr="00A70425" w:rsidRDefault="00D84D0B" w:rsidP="00553949">
            <w:pPr>
              <w:spacing w:line="240" w:lineRule="auto"/>
              <w:ind w:left="972" w:right="-72"/>
              <w:rPr>
                <w:rFonts w:cs="Arial"/>
                <w:sz w:val="18"/>
                <w:szCs w:val="18"/>
              </w:rPr>
            </w:pPr>
            <w:r w:rsidRPr="00A70425">
              <w:rPr>
                <w:rFonts w:cs="Arial"/>
                <w:b/>
                <w:bCs/>
                <w:sz w:val="18"/>
                <w:szCs w:val="18"/>
              </w:rPr>
              <w:t>Amounts due from related parties</w:t>
            </w:r>
            <w:r w:rsidR="00FF5C5B" w:rsidRPr="00A70425">
              <w:rPr>
                <w:rFonts w:cs="Arial"/>
                <w:b/>
                <w:bCs/>
                <w:sz w:val="18"/>
                <w:szCs w:val="18"/>
              </w:rPr>
              <w:t xml:space="preserve">   </w:t>
            </w:r>
            <w:r w:rsidR="00FF5C5B" w:rsidRPr="00A70425">
              <w:rPr>
                <w:rFonts w:cs="Arial"/>
                <w:b/>
                <w:bCs/>
                <w:sz w:val="18"/>
                <w:szCs w:val="18"/>
              </w:rPr>
              <w:br/>
              <w:t xml:space="preserve">   (Note 12)</w:t>
            </w:r>
          </w:p>
        </w:tc>
        <w:tc>
          <w:tcPr>
            <w:tcW w:w="1339" w:type="dxa"/>
          </w:tcPr>
          <w:p w14:paraId="79F691CB" w14:textId="77777777" w:rsidR="00D84D0B" w:rsidRPr="00A70425" w:rsidRDefault="00D84D0B" w:rsidP="00553949">
            <w:pPr>
              <w:spacing w:line="240" w:lineRule="auto"/>
              <w:ind w:right="-72"/>
              <w:jc w:val="right"/>
              <w:rPr>
                <w:rFonts w:cs="Arial"/>
                <w:sz w:val="18"/>
                <w:szCs w:val="18"/>
              </w:rPr>
            </w:pPr>
          </w:p>
        </w:tc>
        <w:tc>
          <w:tcPr>
            <w:tcW w:w="1339" w:type="dxa"/>
          </w:tcPr>
          <w:p w14:paraId="0344143B" w14:textId="77777777" w:rsidR="00D84D0B" w:rsidRPr="00A70425" w:rsidRDefault="00D84D0B" w:rsidP="00553949">
            <w:pPr>
              <w:spacing w:line="240" w:lineRule="auto"/>
              <w:ind w:right="-72"/>
              <w:jc w:val="right"/>
              <w:rPr>
                <w:rFonts w:cs="Arial"/>
                <w:sz w:val="18"/>
                <w:szCs w:val="18"/>
              </w:rPr>
            </w:pPr>
          </w:p>
        </w:tc>
        <w:tc>
          <w:tcPr>
            <w:tcW w:w="1339" w:type="dxa"/>
          </w:tcPr>
          <w:p w14:paraId="65C8DC18" w14:textId="77777777" w:rsidR="00D84D0B" w:rsidRPr="00A70425" w:rsidRDefault="00D84D0B" w:rsidP="00553949">
            <w:pPr>
              <w:spacing w:line="240" w:lineRule="auto"/>
              <w:ind w:right="-72"/>
              <w:jc w:val="right"/>
              <w:rPr>
                <w:rFonts w:cs="Arial"/>
                <w:sz w:val="18"/>
                <w:szCs w:val="18"/>
              </w:rPr>
            </w:pPr>
          </w:p>
        </w:tc>
        <w:tc>
          <w:tcPr>
            <w:tcW w:w="1340" w:type="dxa"/>
          </w:tcPr>
          <w:p w14:paraId="65B07B8E" w14:textId="77777777" w:rsidR="00D84D0B" w:rsidRPr="00A70425" w:rsidRDefault="00D84D0B" w:rsidP="00553949">
            <w:pPr>
              <w:spacing w:line="240" w:lineRule="auto"/>
              <w:ind w:right="-72"/>
              <w:jc w:val="right"/>
              <w:rPr>
                <w:rFonts w:cs="Arial"/>
                <w:sz w:val="18"/>
                <w:szCs w:val="18"/>
              </w:rPr>
            </w:pPr>
          </w:p>
        </w:tc>
      </w:tr>
      <w:tr w:rsidR="00D84D0B" w:rsidRPr="00A70425" w14:paraId="5489F318" w14:textId="77777777" w:rsidTr="00DF1686">
        <w:tc>
          <w:tcPr>
            <w:tcW w:w="4104" w:type="dxa"/>
            <w:vAlign w:val="bottom"/>
          </w:tcPr>
          <w:p w14:paraId="72B3EA22" w14:textId="77777777" w:rsidR="00D84D0B" w:rsidRPr="00A70425" w:rsidRDefault="00D84D0B" w:rsidP="00553949">
            <w:pPr>
              <w:spacing w:line="240" w:lineRule="auto"/>
              <w:ind w:left="972" w:right="-72"/>
              <w:rPr>
                <w:rFonts w:cs="Arial"/>
                <w:sz w:val="18"/>
                <w:szCs w:val="18"/>
                <w:lang w:bidi="th-TH"/>
              </w:rPr>
            </w:pPr>
            <w:r w:rsidRPr="00A70425">
              <w:rPr>
                <w:rFonts w:cs="Arial"/>
                <w:sz w:val="18"/>
                <w:szCs w:val="18"/>
                <w:lang w:bidi="th-TH"/>
              </w:rPr>
              <w:t xml:space="preserve">   Subsidiaries</w:t>
            </w:r>
          </w:p>
        </w:tc>
        <w:tc>
          <w:tcPr>
            <w:tcW w:w="1339" w:type="dxa"/>
            <w:vAlign w:val="bottom"/>
          </w:tcPr>
          <w:p w14:paraId="7B2A074B" w14:textId="67B6B27A" w:rsidR="00D84D0B" w:rsidRPr="00A70425" w:rsidRDefault="00301AB4" w:rsidP="00553949">
            <w:pPr>
              <w:spacing w:line="240" w:lineRule="auto"/>
              <w:ind w:right="-72"/>
              <w:jc w:val="right"/>
              <w:rPr>
                <w:rFonts w:cs="Arial"/>
                <w:sz w:val="18"/>
                <w:szCs w:val="18"/>
              </w:rPr>
            </w:pPr>
            <w:r w:rsidRPr="00A70425">
              <w:rPr>
                <w:rFonts w:cs="Arial"/>
                <w:sz w:val="18"/>
                <w:szCs w:val="18"/>
              </w:rPr>
              <w:t>-</w:t>
            </w:r>
          </w:p>
        </w:tc>
        <w:tc>
          <w:tcPr>
            <w:tcW w:w="1339" w:type="dxa"/>
            <w:vAlign w:val="bottom"/>
          </w:tcPr>
          <w:p w14:paraId="1666CCA6" w14:textId="2AC9AD5C" w:rsidR="00D84D0B" w:rsidRPr="00A70425" w:rsidRDefault="00D84D0B" w:rsidP="00553949">
            <w:pPr>
              <w:spacing w:line="240" w:lineRule="auto"/>
              <w:ind w:right="-72"/>
              <w:jc w:val="right"/>
              <w:rPr>
                <w:rFonts w:cs="Arial"/>
                <w:sz w:val="18"/>
                <w:szCs w:val="18"/>
              </w:rPr>
            </w:pPr>
            <w:r w:rsidRPr="00A70425">
              <w:rPr>
                <w:rFonts w:cs="Arial"/>
                <w:sz w:val="18"/>
                <w:szCs w:val="18"/>
              </w:rPr>
              <w:t>-</w:t>
            </w:r>
          </w:p>
        </w:tc>
        <w:tc>
          <w:tcPr>
            <w:tcW w:w="1339" w:type="dxa"/>
            <w:vAlign w:val="bottom"/>
          </w:tcPr>
          <w:p w14:paraId="00C5AE49" w14:textId="03A51E1F" w:rsidR="00D84D0B" w:rsidRPr="00A70425" w:rsidRDefault="00301AB4" w:rsidP="00553949">
            <w:pPr>
              <w:spacing w:line="240" w:lineRule="auto"/>
              <w:ind w:right="-72"/>
              <w:jc w:val="right"/>
              <w:rPr>
                <w:rFonts w:cs="Arial"/>
                <w:sz w:val="18"/>
                <w:szCs w:val="18"/>
              </w:rPr>
            </w:pPr>
            <w:r w:rsidRPr="00A70425">
              <w:rPr>
                <w:rFonts w:cs="Arial"/>
                <w:sz w:val="18"/>
                <w:szCs w:val="18"/>
              </w:rPr>
              <w:t>1,077</w:t>
            </w:r>
          </w:p>
        </w:tc>
        <w:tc>
          <w:tcPr>
            <w:tcW w:w="1340" w:type="dxa"/>
            <w:vAlign w:val="bottom"/>
          </w:tcPr>
          <w:p w14:paraId="3ABBDFEA" w14:textId="71BB19F1" w:rsidR="00D84D0B" w:rsidRPr="00A70425" w:rsidRDefault="00D84D0B" w:rsidP="00553949">
            <w:pPr>
              <w:spacing w:line="240" w:lineRule="auto"/>
              <w:ind w:right="-72"/>
              <w:jc w:val="right"/>
              <w:rPr>
                <w:rFonts w:cs="Arial"/>
                <w:sz w:val="18"/>
                <w:szCs w:val="18"/>
              </w:rPr>
            </w:pPr>
            <w:r w:rsidRPr="00A70425">
              <w:rPr>
                <w:rFonts w:cs="Arial"/>
                <w:sz w:val="18"/>
                <w:szCs w:val="18"/>
              </w:rPr>
              <w:t>590</w:t>
            </w:r>
          </w:p>
        </w:tc>
      </w:tr>
      <w:tr w:rsidR="00D84D0B" w:rsidRPr="00A70425" w14:paraId="69131A02" w14:textId="77777777" w:rsidTr="00DF1686">
        <w:tc>
          <w:tcPr>
            <w:tcW w:w="4104" w:type="dxa"/>
            <w:vAlign w:val="bottom"/>
          </w:tcPr>
          <w:p w14:paraId="4B3FB1EA" w14:textId="77777777" w:rsidR="00D84D0B" w:rsidRPr="00A70425" w:rsidRDefault="00D84D0B" w:rsidP="00553949">
            <w:pPr>
              <w:spacing w:line="240" w:lineRule="auto"/>
              <w:ind w:left="972" w:right="-72"/>
              <w:rPr>
                <w:rFonts w:cs="Arial"/>
                <w:sz w:val="18"/>
                <w:szCs w:val="18"/>
                <w:lang w:bidi="th-TH"/>
              </w:rPr>
            </w:pPr>
            <w:r w:rsidRPr="00A70425">
              <w:rPr>
                <w:rFonts w:cs="Arial"/>
                <w:sz w:val="18"/>
                <w:szCs w:val="18"/>
                <w:lang w:bidi="th-TH"/>
              </w:rPr>
              <w:t xml:space="preserve">   </w:t>
            </w:r>
            <w:r w:rsidRPr="00A70425">
              <w:rPr>
                <w:rFonts w:cs="Arial"/>
                <w:sz w:val="18"/>
                <w:szCs w:val="18"/>
              </w:rPr>
              <w:t>Related parties</w:t>
            </w:r>
          </w:p>
        </w:tc>
        <w:tc>
          <w:tcPr>
            <w:tcW w:w="1339" w:type="dxa"/>
            <w:vAlign w:val="bottom"/>
          </w:tcPr>
          <w:p w14:paraId="659941CF" w14:textId="61E7C022" w:rsidR="00D84D0B" w:rsidRPr="00A70425" w:rsidRDefault="00301AB4" w:rsidP="00553949">
            <w:pPr>
              <w:pBdr>
                <w:bottom w:val="single" w:sz="4" w:space="1" w:color="auto"/>
              </w:pBdr>
              <w:spacing w:line="240" w:lineRule="auto"/>
              <w:ind w:right="-72"/>
              <w:jc w:val="right"/>
              <w:rPr>
                <w:rFonts w:cs="Arial"/>
                <w:sz w:val="18"/>
                <w:szCs w:val="18"/>
              </w:rPr>
            </w:pPr>
            <w:r w:rsidRPr="00A70425">
              <w:rPr>
                <w:rFonts w:cs="Arial"/>
                <w:sz w:val="18"/>
                <w:szCs w:val="18"/>
              </w:rPr>
              <w:t>2,15</w:t>
            </w:r>
            <w:r w:rsidR="00FF5C5B" w:rsidRPr="00A70425">
              <w:rPr>
                <w:rFonts w:cs="Arial"/>
                <w:sz w:val="18"/>
                <w:szCs w:val="18"/>
              </w:rPr>
              <w:t>6</w:t>
            </w:r>
          </w:p>
        </w:tc>
        <w:tc>
          <w:tcPr>
            <w:tcW w:w="1339" w:type="dxa"/>
            <w:vAlign w:val="bottom"/>
          </w:tcPr>
          <w:p w14:paraId="437EA04E" w14:textId="731720EA" w:rsidR="00D84D0B" w:rsidRPr="00A70425" w:rsidRDefault="00D84D0B" w:rsidP="00553949">
            <w:pPr>
              <w:pBdr>
                <w:bottom w:val="single" w:sz="4" w:space="1" w:color="auto"/>
              </w:pBdr>
              <w:spacing w:line="240" w:lineRule="auto"/>
              <w:ind w:right="-72"/>
              <w:jc w:val="right"/>
              <w:rPr>
                <w:rFonts w:cs="Arial"/>
                <w:sz w:val="18"/>
                <w:szCs w:val="18"/>
              </w:rPr>
            </w:pPr>
            <w:r w:rsidRPr="00A70425">
              <w:rPr>
                <w:rFonts w:cs="Arial"/>
                <w:sz w:val="18"/>
                <w:szCs w:val="18"/>
              </w:rPr>
              <w:t>1,939</w:t>
            </w:r>
          </w:p>
        </w:tc>
        <w:tc>
          <w:tcPr>
            <w:tcW w:w="1339" w:type="dxa"/>
            <w:vAlign w:val="bottom"/>
          </w:tcPr>
          <w:p w14:paraId="6BD89EB5" w14:textId="70814DA5" w:rsidR="00D84D0B" w:rsidRPr="00A70425" w:rsidRDefault="00301AB4"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340" w:type="dxa"/>
            <w:vAlign w:val="bottom"/>
          </w:tcPr>
          <w:p w14:paraId="704D85CE" w14:textId="5B576019" w:rsidR="00D84D0B" w:rsidRPr="00A70425" w:rsidRDefault="00D84D0B"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r>
      <w:tr w:rsidR="00D84D0B" w:rsidRPr="00A70425" w14:paraId="617E6ECB" w14:textId="77777777" w:rsidTr="00DF1686">
        <w:tc>
          <w:tcPr>
            <w:tcW w:w="4104" w:type="dxa"/>
          </w:tcPr>
          <w:p w14:paraId="1CD9A767" w14:textId="77777777" w:rsidR="00D84D0B" w:rsidRPr="00A70425" w:rsidRDefault="00D84D0B" w:rsidP="00553949">
            <w:pPr>
              <w:spacing w:line="240" w:lineRule="auto"/>
              <w:ind w:left="972"/>
              <w:rPr>
                <w:rFonts w:cs="Arial"/>
                <w:sz w:val="12"/>
                <w:szCs w:val="12"/>
              </w:rPr>
            </w:pPr>
          </w:p>
        </w:tc>
        <w:tc>
          <w:tcPr>
            <w:tcW w:w="1339" w:type="dxa"/>
          </w:tcPr>
          <w:p w14:paraId="64F7EABD" w14:textId="77777777" w:rsidR="00D84D0B" w:rsidRPr="00A70425" w:rsidRDefault="00D84D0B" w:rsidP="00553949">
            <w:pPr>
              <w:spacing w:line="240" w:lineRule="auto"/>
              <w:ind w:right="-72"/>
              <w:jc w:val="right"/>
              <w:rPr>
                <w:rFonts w:cs="Arial"/>
                <w:sz w:val="12"/>
                <w:szCs w:val="12"/>
              </w:rPr>
            </w:pPr>
          </w:p>
        </w:tc>
        <w:tc>
          <w:tcPr>
            <w:tcW w:w="1339" w:type="dxa"/>
          </w:tcPr>
          <w:p w14:paraId="15F54A13" w14:textId="77777777" w:rsidR="00D84D0B" w:rsidRPr="00A70425" w:rsidRDefault="00D84D0B" w:rsidP="00553949">
            <w:pPr>
              <w:spacing w:line="240" w:lineRule="auto"/>
              <w:ind w:right="-72"/>
              <w:jc w:val="right"/>
              <w:rPr>
                <w:rFonts w:cs="Arial"/>
                <w:sz w:val="12"/>
                <w:szCs w:val="12"/>
              </w:rPr>
            </w:pPr>
          </w:p>
        </w:tc>
        <w:tc>
          <w:tcPr>
            <w:tcW w:w="1339" w:type="dxa"/>
          </w:tcPr>
          <w:p w14:paraId="7E278694" w14:textId="77777777" w:rsidR="00D84D0B" w:rsidRPr="00A70425" w:rsidRDefault="00D84D0B" w:rsidP="00553949">
            <w:pPr>
              <w:spacing w:line="240" w:lineRule="auto"/>
              <w:ind w:right="-72"/>
              <w:jc w:val="right"/>
              <w:rPr>
                <w:rFonts w:cs="Arial"/>
                <w:sz w:val="12"/>
                <w:szCs w:val="12"/>
              </w:rPr>
            </w:pPr>
          </w:p>
        </w:tc>
        <w:tc>
          <w:tcPr>
            <w:tcW w:w="1340" w:type="dxa"/>
          </w:tcPr>
          <w:p w14:paraId="4D62C723" w14:textId="77777777" w:rsidR="00D84D0B" w:rsidRPr="00A70425" w:rsidRDefault="00D84D0B" w:rsidP="00553949">
            <w:pPr>
              <w:spacing w:line="240" w:lineRule="auto"/>
              <w:ind w:right="-72"/>
              <w:jc w:val="right"/>
              <w:rPr>
                <w:rFonts w:cs="Arial"/>
                <w:sz w:val="12"/>
                <w:szCs w:val="12"/>
              </w:rPr>
            </w:pPr>
          </w:p>
        </w:tc>
      </w:tr>
      <w:tr w:rsidR="00D84D0B" w:rsidRPr="00A70425" w14:paraId="60FCB848" w14:textId="77777777" w:rsidTr="00DF1686">
        <w:tc>
          <w:tcPr>
            <w:tcW w:w="4104" w:type="dxa"/>
            <w:vAlign w:val="center"/>
          </w:tcPr>
          <w:p w14:paraId="4A6D3CDC" w14:textId="77777777" w:rsidR="00D84D0B" w:rsidRPr="00A70425" w:rsidRDefault="00D84D0B" w:rsidP="00553949">
            <w:pPr>
              <w:spacing w:line="240" w:lineRule="auto"/>
              <w:ind w:left="972" w:right="-72"/>
              <w:rPr>
                <w:rFonts w:cs="Arial"/>
                <w:sz w:val="18"/>
                <w:szCs w:val="18"/>
                <w:lang w:bidi="th-TH"/>
              </w:rPr>
            </w:pPr>
            <w:r w:rsidRPr="00A70425">
              <w:rPr>
                <w:rFonts w:cs="Arial"/>
                <w:sz w:val="18"/>
                <w:szCs w:val="18"/>
                <w:lang w:bidi="th-TH"/>
              </w:rPr>
              <w:t xml:space="preserve">   </w:t>
            </w:r>
          </w:p>
        </w:tc>
        <w:tc>
          <w:tcPr>
            <w:tcW w:w="1339" w:type="dxa"/>
            <w:vAlign w:val="bottom"/>
          </w:tcPr>
          <w:p w14:paraId="5BC498F7" w14:textId="551212C1" w:rsidR="00D84D0B" w:rsidRPr="00A70425" w:rsidRDefault="00301AB4" w:rsidP="00553949">
            <w:pPr>
              <w:pBdr>
                <w:bottom w:val="double" w:sz="4" w:space="1" w:color="auto"/>
              </w:pBdr>
              <w:spacing w:line="240" w:lineRule="auto"/>
              <w:ind w:right="-72"/>
              <w:jc w:val="right"/>
              <w:rPr>
                <w:rFonts w:cs="Arial"/>
                <w:sz w:val="18"/>
                <w:szCs w:val="18"/>
              </w:rPr>
            </w:pPr>
            <w:r w:rsidRPr="00A70425">
              <w:rPr>
                <w:rFonts w:cs="Arial"/>
                <w:sz w:val="18"/>
                <w:szCs w:val="18"/>
              </w:rPr>
              <w:t>2,15</w:t>
            </w:r>
            <w:r w:rsidR="00FF5C5B" w:rsidRPr="00A70425">
              <w:rPr>
                <w:rFonts w:cs="Arial"/>
                <w:sz w:val="18"/>
                <w:szCs w:val="18"/>
              </w:rPr>
              <w:t>6</w:t>
            </w:r>
          </w:p>
        </w:tc>
        <w:tc>
          <w:tcPr>
            <w:tcW w:w="1339" w:type="dxa"/>
            <w:vAlign w:val="bottom"/>
          </w:tcPr>
          <w:p w14:paraId="202D1BCA" w14:textId="698F27C4"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1,939</w:t>
            </w:r>
          </w:p>
        </w:tc>
        <w:tc>
          <w:tcPr>
            <w:tcW w:w="1339" w:type="dxa"/>
            <w:vAlign w:val="bottom"/>
          </w:tcPr>
          <w:p w14:paraId="7D8FE8F9" w14:textId="5B56288F" w:rsidR="00D84D0B" w:rsidRPr="00A70425" w:rsidRDefault="00301AB4" w:rsidP="00553949">
            <w:pPr>
              <w:pBdr>
                <w:bottom w:val="double" w:sz="4" w:space="1" w:color="auto"/>
              </w:pBdr>
              <w:spacing w:line="240" w:lineRule="auto"/>
              <w:ind w:right="-72"/>
              <w:jc w:val="right"/>
              <w:rPr>
                <w:rFonts w:cs="Arial"/>
                <w:sz w:val="18"/>
                <w:szCs w:val="18"/>
              </w:rPr>
            </w:pPr>
            <w:r w:rsidRPr="00A70425">
              <w:rPr>
                <w:rFonts w:cs="Arial"/>
                <w:sz w:val="18"/>
                <w:szCs w:val="18"/>
              </w:rPr>
              <w:t>1,077</w:t>
            </w:r>
          </w:p>
        </w:tc>
        <w:tc>
          <w:tcPr>
            <w:tcW w:w="1340" w:type="dxa"/>
            <w:vAlign w:val="bottom"/>
          </w:tcPr>
          <w:p w14:paraId="14E99B6F" w14:textId="446C376D"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590</w:t>
            </w:r>
          </w:p>
        </w:tc>
      </w:tr>
      <w:tr w:rsidR="00D84D0B" w:rsidRPr="00A70425" w14:paraId="65F9D86C" w14:textId="77777777" w:rsidTr="00DF1686">
        <w:tc>
          <w:tcPr>
            <w:tcW w:w="4104" w:type="dxa"/>
          </w:tcPr>
          <w:p w14:paraId="5A367C85"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14:paraId="7753D666" w14:textId="77777777" w:rsidR="00D84D0B" w:rsidRPr="00A70425" w:rsidRDefault="00D84D0B" w:rsidP="00553949">
            <w:pPr>
              <w:spacing w:line="240" w:lineRule="auto"/>
              <w:ind w:right="-72"/>
              <w:jc w:val="right"/>
              <w:rPr>
                <w:rFonts w:cs="Arial"/>
                <w:sz w:val="18"/>
                <w:szCs w:val="18"/>
              </w:rPr>
            </w:pPr>
          </w:p>
        </w:tc>
        <w:tc>
          <w:tcPr>
            <w:tcW w:w="1339" w:type="dxa"/>
          </w:tcPr>
          <w:p w14:paraId="66551052" w14:textId="77777777" w:rsidR="00D84D0B" w:rsidRPr="00A70425" w:rsidRDefault="00D84D0B" w:rsidP="00553949">
            <w:pPr>
              <w:spacing w:line="240" w:lineRule="auto"/>
              <w:ind w:right="-72"/>
              <w:jc w:val="right"/>
              <w:rPr>
                <w:rFonts w:cs="Arial"/>
                <w:sz w:val="18"/>
                <w:szCs w:val="18"/>
              </w:rPr>
            </w:pPr>
          </w:p>
        </w:tc>
        <w:tc>
          <w:tcPr>
            <w:tcW w:w="1339" w:type="dxa"/>
          </w:tcPr>
          <w:p w14:paraId="686010FF" w14:textId="77777777" w:rsidR="00D84D0B" w:rsidRPr="00A70425" w:rsidRDefault="00D84D0B" w:rsidP="00553949">
            <w:pPr>
              <w:spacing w:line="240" w:lineRule="auto"/>
              <w:ind w:right="-72"/>
              <w:jc w:val="right"/>
              <w:rPr>
                <w:rFonts w:cs="Arial"/>
                <w:sz w:val="18"/>
                <w:szCs w:val="18"/>
              </w:rPr>
            </w:pPr>
          </w:p>
        </w:tc>
        <w:tc>
          <w:tcPr>
            <w:tcW w:w="1340" w:type="dxa"/>
          </w:tcPr>
          <w:p w14:paraId="48790677" w14:textId="77777777" w:rsidR="00D84D0B" w:rsidRPr="00A70425" w:rsidRDefault="00D84D0B" w:rsidP="00553949">
            <w:pPr>
              <w:spacing w:line="240" w:lineRule="auto"/>
              <w:ind w:right="-72"/>
              <w:jc w:val="right"/>
              <w:rPr>
                <w:rFonts w:cs="Arial"/>
                <w:sz w:val="18"/>
                <w:szCs w:val="18"/>
              </w:rPr>
            </w:pPr>
          </w:p>
        </w:tc>
      </w:tr>
      <w:tr w:rsidR="00D84D0B" w:rsidRPr="00A70425" w14:paraId="64B88935" w14:textId="77777777" w:rsidTr="00DF1686">
        <w:tc>
          <w:tcPr>
            <w:tcW w:w="4104" w:type="dxa"/>
            <w:vAlign w:val="center"/>
          </w:tcPr>
          <w:p w14:paraId="3CF0953B" w14:textId="3140C635" w:rsidR="00D84D0B" w:rsidRPr="00A70425" w:rsidRDefault="00D84D0B" w:rsidP="00553949">
            <w:pPr>
              <w:spacing w:line="240" w:lineRule="auto"/>
              <w:ind w:left="972" w:right="-72"/>
              <w:rPr>
                <w:rFonts w:cs="Arial"/>
                <w:sz w:val="18"/>
                <w:szCs w:val="18"/>
              </w:rPr>
            </w:pPr>
            <w:r w:rsidRPr="00A70425">
              <w:rPr>
                <w:rFonts w:cs="Arial"/>
                <w:b/>
                <w:bCs/>
                <w:sz w:val="18"/>
                <w:szCs w:val="18"/>
              </w:rPr>
              <w:t>Advance payment</w:t>
            </w:r>
            <w:r w:rsidR="00FF5C5B" w:rsidRPr="00A70425">
              <w:rPr>
                <w:rFonts w:cs="Arial"/>
                <w:b/>
                <w:bCs/>
                <w:sz w:val="18"/>
                <w:szCs w:val="18"/>
              </w:rPr>
              <w:t xml:space="preserve"> (Note 12)</w:t>
            </w:r>
          </w:p>
        </w:tc>
        <w:tc>
          <w:tcPr>
            <w:tcW w:w="1339" w:type="dxa"/>
          </w:tcPr>
          <w:p w14:paraId="7499C4C8" w14:textId="77777777" w:rsidR="00D84D0B" w:rsidRPr="00A70425" w:rsidRDefault="00D84D0B" w:rsidP="00553949">
            <w:pPr>
              <w:spacing w:line="240" w:lineRule="auto"/>
              <w:ind w:right="-72"/>
              <w:jc w:val="right"/>
              <w:rPr>
                <w:rFonts w:cs="Arial"/>
                <w:sz w:val="18"/>
                <w:szCs w:val="18"/>
              </w:rPr>
            </w:pPr>
          </w:p>
        </w:tc>
        <w:tc>
          <w:tcPr>
            <w:tcW w:w="1339" w:type="dxa"/>
          </w:tcPr>
          <w:p w14:paraId="4A1F3061" w14:textId="77777777" w:rsidR="00D84D0B" w:rsidRPr="00A70425" w:rsidRDefault="00D84D0B" w:rsidP="00553949">
            <w:pPr>
              <w:spacing w:line="240" w:lineRule="auto"/>
              <w:ind w:right="-72"/>
              <w:jc w:val="right"/>
              <w:rPr>
                <w:rFonts w:cs="Arial"/>
                <w:sz w:val="18"/>
                <w:szCs w:val="18"/>
              </w:rPr>
            </w:pPr>
          </w:p>
        </w:tc>
        <w:tc>
          <w:tcPr>
            <w:tcW w:w="1339" w:type="dxa"/>
          </w:tcPr>
          <w:p w14:paraId="298FDFAB" w14:textId="77777777" w:rsidR="00D84D0B" w:rsidRPr="00A70425" w:rsidRDefault="00D84D0B" w:rsidP="00553949">
            <w:pPr>
              <w:spacing w:line="240" w:lineRule="auto"/>
              <w:ind w:right="-72"/>
              <w:jc w:val="right"/>
              <w:rPr>
                <w:rFonts w:cs="Arial"/>
                <w:sz w:val="18"/>
                <w:szCs w:val="18"/>
              </w:rPr>
            </w:pPr>
          </w:p>
        </w:tc>
        <w:tc>
          <w:tcPr>
            <w:tcW w:w="1340" w:type="dxa"/>
          </w:tcPr>
          <w:p w14:paraId="0F846237" w14:textId="77777777" w:rsidR="00D84D0B" w:rsidRPr="00A70425" w:rsidRDefault="00D84D0B" w:rsidP="00553949">
            <w:pPr>
              <w:spacing w:line="240" w:lineRule="auto"/>
              <w:ind w:right="-72"/>
              <w:jc w:val="right"/>
              <w:rPr>
                <w:rFonts w:cs="Arial"/>
                <w:sz w:val="18"/>
                <w:szCs w:val="18"/>
              </w:rPr>
            </w:pPr>
          </w:p>
        </w:tc>
      </w:tr>
      <w:tr w:rsidR="00D84D0B" w:rsidRPr="00A70425" w14:paraId="3682320A" w14:textId="77777777" w:rsidTr="00DF1686">
        <w:tc>
          <w:tcPr>
            <w:tcW w:w="4104" w:type="dxa"/>
            <w:vAlign w:val="bottom"/>
          </w:tcPr>
          <w:p w14:paraId="16749D0F" w14:textId="77777777" w:rsidR="00D84D0B" w:rsidRPr="00A70425" w:rsidRDefault="00D84D0B" w:rsidP="00553949">
            <w:pPr>
              <w:spacing w:line="240" w:lineRule="auto"/>
              <w:ind w:left="972" w:right="-72"/>
              <w:rPr>
                <w:rFonts w:cs="Arial"/>
                <w:sz w:val="18"/>
                <w:szCs w:val="18"/>
                <w:lang w:bidi="th-TH"/>
              </w:rPr>
            </w:pPr>
            <w:r w:rsidRPr="00A70425">
              <w:rPr>
                <w:rFonts w:cs="Arial"/>
                <w:sz w:val="18"/>
                <w:szCs w:val="18"/>
                <w:lang w:bidi="th-TH"/>
              </w:rPr>
              <w:t xml:space="preserve">   </w:t>
            </w:r>
            <w:r w:rsidRPr="00A70425">
              <w:rPr>
                <w:rFonts w:cs="Arial"/>
                <w:sz w:val="18"/>
                <w:szCs w:val="18"/>
              </w:rPr>
              <w:t>Related parties</w:t>
            </w:r>
          </w:p>
        </w:tc>
        <w:tc>
          <w:tcPr>
            <w:tcW w:w="1339" w:type="dxa"/>
            <w:vAlign w:val="bottom"/>
          </w:tcPr>
          <w:p w14:paraId="12BA0405" w14:textId="17DC2986" w:rsidR="00D84D0B" w:rsidRPr="00A70425" w:rsidRDefault="003E56EF" w:rsidP="00553949">
            <w:pPr>
              <w:pBdr>
                <w:bottom w:val="double" w:sz="4" w:space="1" w:color="auto"/>
              </w:pBdr>
              <w:spacing w:line="240" w:lineRule="auto"/>
              <w:ind w:right="-72"/>
              <w:jc w:val="right"/>
              <w:rPr>
                <w:rFonts w:cs="Arial"/>
                <w:sz w:val="18"/>
                <w:szCs w:val="18"/>
              </w:rPr>
            </w:pPr>
            <w:r w:rsidRPr="00A70425">
              <w:rPr>
                <w:rFonts w:cs="Arial"/>
                <w:sz w:val="18"/>
                <w:szCs w:val="18"/>
              </w:rPr>
              <w:t>21,670</w:t>
            </w:r>
          </w:p>
        </w:tc>
        <w:tc>
          <w:tcPr>
            <w:tcW w:w="1339" w:type="dxa"/>
            <w:vAlign w:val="bottom"/>
          </w:tcPr>
          <w:p w14:paraId="0538F6CE" w14:textId="69399E16"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21,670</w:t>
            </w:r>
          </w:p>
        </w:tc>
        <w:tc>
          <w:tcPr>
            <w:tcW w:w="1339" w:type="dxa"/>
            <w:vAlign w:val="bottom"/>
          </w:tcPr>
          <w:p w14:paraId="7560FF25" w14:textId="135EEEF6" w:rsidR="00D84D0B" w:rsidRPr="00A70425" w:rsidRDefault="00301AB4" w:rsidP="00553949">
            <w:pPr>
              <w:pBdr>
                <w:bottom w:val="double" w:sz="4" w:space="1" w:color="auto"/>
              </w:pBdr>
              <w:spacing w:line="240" w:lineRule="auto"/>
              <w:ind w:right="-72"/>
              <w:jc w:val="right"/>
              <w:rPr>
                <w:rFonts w:cs="Arial"/>
                <w:sz w:val="18"/>
                <w:szCs w:val="18"/>
              </w:rPr>
            </w:pPr>
            <w:r w:rsidRPr="00A70425">
              <w:rPr>
                <w:rFonts w:cs="Arial"/>
                <w:sz w:val="18"/>
                <w:szCs w:val="18"/>
              </w:rPr>
              <w:t>-</w:t>
            </w:r>
          </w:p>
        </w:tc>
        <w:tc>
          <w:tcPr>
            <w:tcW w:w="1340" w:type="dxa"/>
            <w:vAlign w:val="bottom"/>
          </w:tcPr>
          <w:p w14:paraId="25292521" w14:textId="710A336F"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w:t>
            </w:r>
          </w:p>
        </w:tc>
      </w:tr>
      <w:tr w:rsidR="00D84D0B" w:rsidRPr="00A70425" w14:paraId="1E6F22B6" w14:textId="77777777" w:rsidTr="00DF1686">
        <w:tc>
          <w:tcPr>
            <w:tcW w:w="4104" w:type="dxa"/>
            <w:vAlign w:val="center"/>
          </w:tcPr>
          <w:p w14:paraId="3BC67550" w14:textId="77777777" w:rsidR="00D84D0B" w:rsidRPr="00A70425" w:rsidRDefault="00D84D0B" w:rsidP="00553949">
            <w:pPr>
              <w:spacing w:line="240" w:lineRule="auto"/>
              <w:ind w:left="972" w:right="-72"/>
              <w:rPr>
                <w:rFonts w:cs="Arial"/>
                <w:b/>
                <w:bCs/>
                <w:sz w:val="18"/>
                <w:szCs w:val="18"/>
              </w:rPr>
            </w:pPr>
          </w:p>
        </w:tc>
        <w:tc>
          <w:tcPr>
            <w:tcW w:w="1339" w:type="dxa"/>
          </w:tcPr>
          <w:p w14:paraId="478F4312" w14:textId="77777777" w:rsidR="00D84D0B" w:rsidRPr="00A70425" w:rsidRDefault="00D84D0B" w:rsidP="00553949">
            <w:pPr>
              <w:spacing w:line="240" w:lineRule="auto"/>
              <w:ind w:right="-72"/>
              <w:jc w:val="right"/>
              <w:rPr>
                <w:rFonts w:cs="Arial"/>
                <w:sz w:val="18"/>
                <w:szCs w:val="18"/>
              </w:rPr>
            </w:pPr>
          </w:p>
        </w:tc>
        <w:tc>
          <w:tcPr>
            <w:tcW w:w="1339" w:type="dxa"/>
          </w:tcPr>
          <w:p w14:paraId="5E0CEE8A" w14:textId="77777777" w:rsidR="00D84D0B" w:rsidRPr="00A70425" w:rsidRDefault="00D84D0B" w:rsidP="00553949">
            <w:pPr>
              <w:spacing w:line="240" w:lineRule="auto"/>
              <w:ind w:right="-72"/>
              <w:jc w:val="right"/>
              <w:rPr>
                <w:rFonts w:cs="Arial"/>
                <w:sz w:val="18"/>
                <w:szCs w:val="18"/>
              </w:rPr>
            </w:pPr>
          </w:p>
        </w:tc>
        <w:tc>
          <w:tcPr>
            <w:tcW w:w="1339" w:type="dxa"/>
          </w:tcPr>
          <w:p w14:paraId="31281EA4" w14:textId="77777777" w:rsidR="00D84D0B" w:rsidRPr="00A70425" w:rsidRDefault="00D84D0B" w:rsidP="00553949">
            <w:pPr>
              <w:spacing w:line="240" w:lineRule="auto"/>
              <w:ind w:right="-72"/>
              <w:jc w:val="right"/>
              <w:rPr>
                <w:rFonts w:cs="Arial"/>
                <w:sz w:val="18"/>
                <w:szCs w:val="18"/>
              </w:rPr>
            </w:pPr>
          </w:p>
        </w:tc>
        <w:tc>
          <w:tcPr>
            <w:tcW w:w="1340" w:type="dxa"/>
          </w:tcPr>
          <w:p w14:paraId="6B2C52BE" w14:textId="77777777" w:rsidR="00D84D0B" w:rsidRPr="00A70425" w:rsidRDefault="00D84D0B" w:rsidP="00553949">
            <w:pPr>
              <w:spacing w:line="240" w:lineRule="auto"/>
              <w:ind w:right="-72"/>
              <w:jc w:val="right"/>
              <w:rPr>
                <w:rFonts w:cs="Arial"/>
                <w:sz w:val="18"/>
                <w:szCs w:val="18"/>
              </w:rPr>
            </w:pPr>
          </w:p>
        </w:tc>
      </w:tr>
      <w:tr w:rsidR="00D84D0B" w:rsidRPr="00A70425" w14:paraId="4FAA38DB" w14:textId="77777777" w:rsidTr="00DF1686">
        <w:tc>
          <w:tcPr>
            <w:tcW w:w="4104" w:type="dxa"/>
            <w:vAlign w:val="center"/>
          </w:tcPr>
          <w:p w14:paraId="289351F2" w14:textId="3D70DA6C" w:rsidR="00D84D0B" w:rsidRPr="00A70425" w:rsidRDefault="00D84D0B" w:rsidP="00553949">
            <w:pPr>
              <w:spacing w:line="240" w:lineRule="auto"/>
              <w:ind w:left="972" w:right="-72"/>
              <w:rPr>
                <w:rFonts w:cs="Arial"/>
                <w:b/>
                <w:bCs/>
                <w:sz w:val="18"/>
                <w:szCs w:val="18"/>
              </w:rPr>
            </w:pPr>
            <w:r w:rsidRPr="00A70425">
              <w:rPr>
                <w:rFonts w:cs="Arial"/>
                <w:b/>
                <w:bCs/>
                <w:sz w:val="18"/>
                <w:szCs w:val="18"/>
              </w:rPr>
              <w:t>Interest receivable</w:t>
            </w:r>
            <w:r w:rsidR="00FF5C5B" w:rsidRPr="00A70425">
              <w:rPr>
                <w:rFonts w:cs="Arial"/>
                <w:b/>
                <w:bCs/>
                <w:sz w:val="18"/>
                <w:szCs w:val="18"/>
              </w:rPr>
              <w:t xml:space="preserve"> (Note 12)</w:t>
            </w:r>
          </w:p>
        </w:tc>
        <w:tc>
          <w:tcPr>
            <w:tcW w:w="1339" w:type="dxa"/>
          </w:tcPr>
          <w:p w14:paraId="36BB82BD" w14:textId="77777777" w:rsidR="00D84D0B" w:rsidRPr="00A70425" w:rsidRDefault="00D84D0B" w:rsidP="00553949">
            <w:pPr>
              <w:spacing w:line="240" w:lineRule="auto"/>
              <w:ind w:right="-72"/>
              <w:jc w:val="right"/>
              <w:rPr>
                <w:rFonts w:cs="Arial"/>
                <w:sz w:val="18"/>
                <w:szCs w:val="18"/>
              </w:rPr>
            </w:pPr>
          </w:p>
        </w:tc>
        <w:tc>
          <w:tcPr>
            <w:tcW w:w="1339" w:type="dxa"/>
          </w:tcPr>
          <w:p w14:paraId="52934D9F" w14:textId="77777777" w:rsidR="00D84D0B" w:rsidRPr="00A70425" w:rsidRDefault="00D84D0B" w:rsidP="00553949">
            <w:pPr>
              <w:spacing w:line="240" w:lineRule="auto"/>
              <w:ind w:right="-72"/>
              <w:jc w:val="right"/>
              <w:rPr>
                <w:rFonts w:cs="Arial"/>
                <w:sz w:val="18"/>
                <w:szCs w:val="18"/>
              </w:rPr>
            </w:pPr>
          </w:p>
        </w:tc>
        <w:tc>
          <w:tcPr>
            <w:tcW w:w="1339" w:type="dxa"/>
          </w:tcPr>
          <w:p w14:paraId="7815B91B" w14:textId="77777777" w:rsidR="00D84D0B" w:rsidRPr="00A70425" w:rsidRDefault="00D84D0B" w:rsidP="00553949">
            <w:pPr>
              <w:spacing w:line="240" w:lineRule="auto"/>
              <w:ind w:right="-72"/>
              <w:jc w:val="right"/>
              <w:rPr>
                <w:rFonts w:cs="Arial"/>
                <w:sz w:val="18"/>
                <w:szCs w:val="18"/>
              </w:rPr>
            </w:pPr>
          </w:p>
        </w:tc>
        <w:tc>
          <w:tcPr>
            <w:tcW w:w="1340" w:type="dxa"/>
          </w:tcPr>
          <w:p w14:paraId="746B33AC" w14:textId="77777777" w:rsidR="00D84D0B" w:rsidRPr="00A70425" w:rsidRDefault="00D84D0B" w:rsidP="00553949">
            <w:pPr>
              <w:spacing w:line="240" w:lineRule="auto"/>
              <w:ind w:right="-72"/>
              <w:jc w:val="right"/>
              <w:rPr>
                <w:rFonts w:cs="Arial"/>
                <w:sz w:val="18"/>
                <w:szCs w:val="18"/>
              </w:rPr>
            </w:pPr>
          </w:p>
        </w:tc>
      </w:tr>
      <w:tr w:rsidR="00D84D0B" w:rsidRPr="00A70425" w14:paraId="0EE13667" w14:textId="77777777" w:rsidTr="00DF1686">
        <w:tc>
          <w:tcPr>
            <w:tcW w:w="4104" w:type="dxa"/>
            <w:vAlign w:val="bottom"/>
          </w:tcPr>
          <w:p w14:paraId="50540EA3" w14:textId="77777777" w:rsidR="00D84D0B" w:rsidRPr="00A70425" w:rsidRDefault="00D84D0B" w:rsidP="00553949">
            <w:pPr>
              <w:spacing w:line="240" w:lineRule="auto"/>
              <w:ind w:left="972"/>
              <w:rPr>
                <w:rFonts w:cs="Arial"/>
                <w:sz w:val="18"/>
                <w:szCs w:val="18"/>
                <w:lang w:bidi="th-TH"/>
              </w:rPr>
            </w:pPr>
            <w:r w:rsidRPr="00A70425">
              <w:rPr>
                <w:rFonts w:cs="Arial"/>
                <w:sz w:val="18"/>
                <w:szCs w:val="18"/>
                <w:cs/>
                <w:lang w:bidi="th-TH"/>
              </w:rPr>
              <w:t xml:space="preserve">   </w:t>
            </w:r>
            <w:r w:rsidRPr="00A70425">
              <w:rPr>
                <w:rFonts w:cs="Arial"/>
                <w:sz w:val="18"/>
                <w:szCs w:val="18"/>
                <w:lang w:bidi="th-TH"/>
              </w:rPr>
              <w:t>Subsidiaries</w:t>
            </w:r>
          </w:p>
        </w:tc>
        <w:tc>
          <w:tcPr>
            <w:tcW w:w="1339" w:type="dxa"/>
            <w:vAlign w:val="bottom"/>
          </w:tcPr>
          <w:p w14:paraId="43C25E54" w14:textId="3A679F9C" w:rsidR="00D84D0B" w:rsidRPr="00A70425" w:rsidRDefault="00301AB4" w:rsidP="00553949">
            <w:pPr>
              <w:spacing w:line="240" w:lineRule="auto"/>
              <w:ind w:right="-72"/>
              <w:jc w:val="right"/>
              <w:rPr>
                <w:rFonts w:cs="Arial"/>
                <w:sz w:val="18"/>
                <w:szCs w:val="18"/>
              </w:rPr>
            </w:pPr>
            <w:r w:rsidRPr="00A70425">
              <w:rPr>
                <w:rFonts w:cs="Arial"/>
                <w:sz w:val="18"/>
                <w:szCs w:val="18"/>
              </w:rPr>
              <w:t>-</w:t>
            </w:r>
          </w:p>
        </w:tc>
        <w:tc>
          <w:tcPr>
            <w:tcW w:w="1339" w:type="dxa"/>
            <w:vAlign w:val="bottom"/>
          </w:tcPr>
          <w:p w14:paraId="12A99190" w14:textId="637EAD1B" w:rsidR="00D84D0B" w:rsidRPr="00A70425" w:rsidRDefault="00D84D0B" w:rsidP="00553949">
            <w:pPr>
              <w:spacing w:line="240" w:lineRule="auto"/>
              <w:ind w:right="-72"/>
              <w:jc w:val="right"/>
              <w:rPr>
                <w:rFonts w:cs="Arial"/>
                <w:sz w:val="18"/>
                <w:szCs w:val="18"/>
              </w:rPr>
            </w:pPr>
            <w:r w:rsidRPr="00A70425">
              <w:rPr>
                <w:rFonts w:cs="Arial"/>
                <w:sz w:val="18"/>
                <w:szCs w:val="18"/>
              </w:rPr>
              <w:t>-</w:t>
            </w:r>
          </w:p>
        </w:tc>
        <w:tc>
          <w:tcPr>
            <w:tcW w:w="1339" w:type="dxa"/>
            <w:vAlign w:val="bottom"/>
          </w:tcPr>
          <w:p w14:paraId="0E41FB03" w14:textId="0693B33B" w:rsidR="00D84D0B" w:rsidRPr="00A70425" w:rsidRDefault="00301AB4" w:rsidP="00553949">
            <w:pPr>
              <w:spacing w:line="240" w:lineRule="auto"/>
              <w:ind w:right="-72"/>
              <w:jc w:val="right"/>
              <w:rPr>
                <w:rFonts w:cs="Arial"/>
                <w:sz w:val="18"/>
                <w:szCs w:val="18"/>
              </w:rPr>
            </w:pPr>
            <w:r w:rsidRPr="00A70425">
              <w:rPr>
                <w:rFonts w:cs="Arial"/>
                <w:sz w:val="18"/>
                <w:szCs w:val="18"/>
              </w:rPr>
              <w:t>55,327</w:t>
            </w:r>
          </w:p>
        </w:tc>
        <w:tc>
          <w:tcPr>
            <w:tcW w:w="1340" w:type="dxa"/>
            <w:vAlign w:val="bottom"/>
          </w:tcPr>
          <w:p w14:paraId="14475053" w14:textId="2E2A2DEE" w:rsidR="00D84D0B" w:rsidRPr="00A70425" w:rsidRDefault="00D84D0B" w:rsidP="00553949">
            <w:pPr>
              <w:spacing w:line="240" w:lineRule="auto"/>
              <w:ind w:right="-72"/>
              <w:jc w:val="right"/>
              <w:rPr>
                <w:rFonts w:cs="Arial"/>
                <w:sz w:val="18"/>
                <w:szCs w:val="18"/>
              </w:rPr>
            </w:pPr>
            <w:r w:rsidRPr="00A70425">
              <w:rPr>
                <w:rFonts w:cs="Arial"/>
                <w:sz w:val="18"/>
                <w:szCs w:val="18"/>
              </w:rPr>
              <w:t>9,809</w:t>
            </w:r>
          </w:p>
        </w:tc>
      </w:tr>
      <w:tr w:rsidR="00D84D0B" w:rsidRPr="00A70425" w14:paraId="09014918" w14:textId="77777777" w:rsidTr="00DF1686">
        <w:tc>
          <w:tcPr>
            <w:tcW w:w="4104" w:type="dxa"/>
            <w:vAlign w:val="bottom"/>
          </w:tcPr>
          <w:p w14:paraId="70F0D45F" w14:textId="77777777" w:rsidR="00D84D0B" w:rsidRPr="00A70425" w:rsidRDefault="00D84D0B" w:rsidP="00553949">
            <w:pPr>
              <w:spacing w:line="240" w:lineRule="auto"/>
              <w:ind w:left="972"/>
              <w:rPr>
                <w:rFonts w:cs="Arial"/>
                <w:sz w:val="18"/>
                <w:szCs w:val="18"/>
                <w:lang w:bidi="th-TH"/>
              </w:rPr>
            </w:pPr>
            <w:r w:rsidRPr="00A70425">
              <w:rPr>
                <w:rFonts w:cs="Arial"/>
                <w:sz w:val="18"/>
                <w:szCs w:val="18"/>
                <w:lang w:bidi="th-TH"/>
              </w:rPr>
              <w:t xml:space="preserve">   Associates</w:t>
            </w:r>
          </w:p>
        </w:tc>
        <w:tc>
          <w:tcPr>
            <w:tcW w:w="1339" w:type="dxa"/>
            <w:vAlign w:val="bottom"/>
          </w:tcPr>
          <w:p w14:paraId="6210413D" w14:textId="1E794497" w:rsidR="00D84D0B" w:rsidRPr="00A70425" w:rsidRDefault="00301AB4" w:rsidP="00553949">
            <w:pPr>
              <w:pBdr>
                <w:bottom w:val="single" w:sz="4" w:space="1" w:color="auto"/>
              </w:pBdr>
              <w:spacing w:line="240" w:lineRule="auto"/>
              <w:ind w:right="-72"/>
              <w:jc w:val="right"/>
              <w:rPr>
                <w:rFonts w:cs="Arial"/>
                <w:sz w:val="18"/>
                <w:szCs w:val="18"/>
                <w:rtl/>
                <w:cs/>
              </w:rPr>
            </w:pPr>
            <w:r w:rsidRPr="00A70425">
              <w:rPr>
                <w:rFonts w:cs="Arial"/>
                <w:sz w:val="18"/>
                <w:szCs w:val="18"/>
              </w:rPr>
              <w:t>273</w:t>
            </w:r>
          </w:p>
        </w:tc>
        <w:tc>
          <w:tcPr>
            <w:tcW w:w="1339" w:type="dxa"/>
            <w:vAlign w:val="bottom"/>
          </w:tcPr>
          <w:p w14:paraId="24A39D66" w14:textId="296D185E" w:rsidR="00D84D0B" w:rsidRPr="00A70425" w:rsidRDefault="00D84D0B" w:rsidP="00553949">
            <w:pPr>
              <w:pBdr>
                <w:bottom w:val="single" w:sz="4" w:space="1" w:color="auto"/>
              </w:pBdr>
              <w:spacing w:line="240" w:lineRule="auto"/>
              <w:ind w:right="-72"/>
              <w:jc w:val="right"/>
              <w:rPr>
                <w:rFonts w:cs="Arial"/>
                <w:sz w:val="18"/>
                <w:szCs w:val="18"/>
                <w:rtl/>
                <w:cs/>
              </w:rPr>
            </w:pPr>
            <w:r w:rsidRPr="00A70425">
              <w:rPr>
                <w:rFonts w:cs="Arial"/>
                <w:sz w:val="18"/>
                <w:szCs w:val="18"/>
              </w:rPr>
              <w:t>273</w:t>
            </w:r>
          </w:p>
        </w:tc>
        <w:tc>
          <w:tcPr>
            <w:tcW w:w="1339" w:type="dxa"/>
            <w:vAlign w:val="bottom"/>
          </w:tcPr>
          <w:p w14:paraId="33DA1C89" w14:textId="6B4F8EFC" w:rsidR="00D84D0B" w:rsidRPr="00A70425" w:rsidRDefault="00301AB4" w:rsidP="00553949">
            <w:pPr>
              <w:pBdr>
                <w:bottom w:val="single" w:sz="4" w:space="1" w:color="auto"/>
              </w:pBdr>
              <w:spacing w:line="240" w:lineRule="auto"/>
              <w:ind w:right="-72"/>
              <w:jc w:val="right"/>
              <w:rPr>
                <w:rFonts w:cs="Arial"/>
                <w:sz w:val="18"/>
                <w:szCs w:val="18"/>
                <w:rtl/>
                <w:cs/>
              </w:rPr>
            </w:pPr>
            <w:r w:rsidRPr="00A70425">
              <w:rPr>
                <w:rFonts w:cs="Arial"/>
                <w:sz w:val="18"/>
                <w:szCs w:val="18"/>
              </w:rPr>
              <w:t>-</w:t>
            </w:r>
          </w:p>
        </w:tc>
        <w:tc>
          <w:tcPr>
            <w:tcW w:w="1340" w:type="dxa"/>
            <w:vAlign w:val="bottom"/>
          </w:tcPr>
          <w:p w14:paraId="51857C60" w14:textId="22B55B05" w:rsidR="00D84D0B" w:rsidRPr="00A70425" w:rsidRDefault="00D84D0B" w:rsidP="00553949">
            <w:pPr>
              <w:pBdr>
                <w:bottom w:val="single" w:sz="4" w:space="1" w:color="auto"/>
              </w:pBdr>
              <w:spacing w:line="240" w:lineRule="auto"/>
              <w:ind w:right="-72"/>
              <w:jc w:val="right"/>
              <w:rPr>
                <w:rFonts w:cs="Arial"/>
                <w:sz w:val="18"/>
                <w:szCs w:val="18"/>
                <w:rtl/>
                <w:cs/>
              </w:rPr>
            </w:pPr>
            <w:r w:rsidRPr="00A70425">
              <w:rPr>
                <w:rFonts w:cs="Arial"/>
                <w:sz w:val="18"/>
                <w:szCs w:val="18"/>
              </w:rPr>
              <w:t>-</w:t>
            </w:r>
          </w:p>
        </w:tc>
      </w:tr>
      <w:tr w:rsidR="00D84D0B" w:rsidRPr="00A70425" w14:paraId="1A8292E4" w14:textId="77777777" w:rsidTr="00DF1686">
        <w:tc>
          <w:tcPr>
            <w:tcW w:w="4104" w:type="dxa"/>
          </w:tcPr>
          <w:p w14:paraId="115DC582" w14:textId="77777777" w:rsidR="00D84D0B" w:rsidRPr="00A70425" w:rsidRDefault="00D84D0B" w:rsidP="00553949">
            <w:pPr>
              <w:spacing w:line="240" w:lineRule="auto"/>
              <w:ind w:left="972"/>
              <w:rPr>
                <w:rFonts w:cs="Arial"/>
                <w:b/>
                <w:bCs/>
                <w:sz w:val="12"/>
                <w:szCs w:val="12"/>
              </w:rPr>
            </w:pPr>
          </w:p>
        </w:tc>
        <w:tc>
          <w:tcPr>
            <w:tcW w:w="1339" w:type="dxa"/>
          </w:tcPr>
          <w:p w14:paraId="556ED102" w14:textId="77777777" w:rsidR="00D84D0B" w:rsidRPr="00A70425" w:rsidRDefault="00D84D0B" w:rsidP="00553949">
            <w:pPr>
              <w:spacing w:line="240" w:lineRule="auto"/>
              <w:ind w:right="-72"/>
              <w:jc w:val="right"/>
              <w:rPr>
                <w:rFonts w:cs="Arial"/>
                <w:sz w:val="12"/>
                <w:szCs w:val="12"/>
              </w:rPr>
            </w:pPr>
          </w:p>
        </w:tc>
        <w:tc>
          <w:tcPr>
            <w:tcW w:w="1339" w:type="dxa"/>
          </w:tcPr>
          <w:p w14:paraId="17553031" w14:textId="77777777" w:rsidR="00D84D0B" w:rsidRPr="00A70425" w:rsidRDefault="00D84D0B" w:rsidP="00553949">
            <w:pPr>
              <w:spacing w:line="240" w:lineRule="auto"/>
              <w:ind w:right="-72"/>
              <w:jc w:val="right"/>
              <w:rPr>
                <w:rFonts w:cs="Arial"/>
                <w:sz w:val="12"/>
                <w:szCs w:val="12"/>
              </w:rPr>
            </w:pPr>
          </w:p>
        </w:tc>
        <w:tc>
          <w:tcPr>
            <w:tcW w:w="1339" w:type="dxa"/>
          </w:tcPr>
          <w:p w14:paraId="3A2681F2" w14:textId="77777777" w:rsidR="00D84D0B" w:rsidRPr="00A70425" w:rsidRDefault="00D84D0B" w:rsidP="00553949">
            <w:pPr>
              <w:spacing w:line="240" w:lineRule="auto"/>
              <w:ind w:right="-72"/>
              <w:jc w:val="right"/>
              <w:rPr>
                <w:rFonts w:cs="Arial"/>
                <w:sz w:val="12"/>
                <w:szCs w:val="12"/>
              </w:rPr>
            </w:pPr>
          </w:p>
        </w:tc>
        <w:tc>
          <w:tcPr>
            <w:tcW w:w="1340" w:type="dxa"/>
          </w:tcPr>
          <w:p w14:paraId="7253F8F4" w14:textId="77777777" w:rsidR="00D84D0B" w:rsidRPr="00A70425" w:rsidRDefault="00D84D0B" w:rsidP="00553949">
            <w:pPr>
              <w:spacing w:line="240" w:lineRule="auto"/>
              <w:ind w:right="-72"/>
              <w:jc w:val="right"/>
              <w:rPr>
                <w:rFonts w:cs="Arial"/>
                <w:sz w:val="12"/>
                <w:szCs w:val="12"/>
              </w:rPr>
            </w:pPr>
          </w:p>
        </w:tc>
      </w:tr>
      <w:tr w:rsidR="00D84D0B" w:rsidRPr="00A70425" w14:paraId="76099DE5" w14:textId="77777777" w:rsidTr="00DF1686">
        <w:tc>
          <w:tcPr>
            <w:tcW w:w="4104" w:type="dxa"/>
            <w:vAlign w:val="center"/>
          </w:tcPr>
          <w:p w14:paraId="1E49FE2F" w14:textId="77777777" w:rsidR="00D84D0B" w:rsidRPr="00A70425" w:rsidRDefault="00D84D0B" w:rsidP="00553949">
            <w:pPr>
              <w:spacing w:line="240" w:lineRule="auto"/>
              <w:ind w:left="972" w:right="-72"/>
              <w:rPr>
                <w:rFonts w:cs="Arial"/>
                <w:sz w:val="18"/>
                <w:szCs w:val="18"/>
              </w:rPr>
            </w:pPr>
          </w:p>
        </w:tc>
        <w:tc>
          <w:tcPr>
            <w:tcW w:w="1339" w:type="dxa"/>
            <w:shd w:val="clear" w:color="auto" w:fill="auto"/>
            <w:vAlign w:val="bottom"/>
          </w:tcPr>
          <w:p w14:paraId="17A9243F" w14:textId="306188AB" w:rsidR="00D84D0B" w:rsidRPr="00A70425" w:rsidRDefault="00301AB4" w:rsidP="00553949">
            <w:pPr>
              <w:pBdr>
                <w:bottom w:val="double" w:sz="4" w:space="1" w:color="auto"/>
              </w:pBdr>
              <w:spacing w:line="240" w:lineRule="auto"/>
              <w:ind w:right="-72"/>
              <w:jc w:val="right"/>
              <w:rPr>
                <w:rFonts w:cs="Arial"/>
                <w:sz w:val="18"/>
                <w:szCs w:val="18"/>
              </w:rPr>
            </w:pPr>
            <w:r w:rsidRPr="00A70425">
              <w:rPr>
                <w:rFonts w:cs="Arial"/>
                <w:sz w:val="18"/>
                <w:szCs w:val="18"/>
              </w:rPr>
              <w:t>273</w:t>
            </w:r>
          </w:p>
        </w:tc>
        <w:tc>
          <w:tcPr>
            <w:tcW w:w="1339" w:type="dxa"/>
            <w:vAlign w:val="bottom"/>
          </w:tcPr>
          <w:p w14:paraId="4EE05030" w14:textId="68DEB43B"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273</w:t>
            </w:r>
          </w:p>
        </w:tc>
        <w:tc>
          <w:tcPr>
            <w:tcW w:w="1339" w:type="dxa"/>
            <w:vAlign w:val="bottom"/>
          </w:tcPr>
          <w:p w14:paraId="0E713056" w14:textId="6A36FD20" w:rsidR="00D84D0B" w:rsidRPr="00A70425" w:rsidRDefault="00301AB4" w:rsidP="00553949">
            <w:pPr>
              <w:pBdr>
                <w:bottom w:val="double" w:sz="4" w:space="1" w:color="auto"/>
              </w:pBdr>
              <w:spacing w:line="240" w:lineRule="auto"/>
              <w:ind w:right="-72"/>
              <w:jc w:val="right"/>
              <w:rPr>
                <w:rFonts w:cs="Arial"/>
                <w:sz w:val="18"/>
                <w:szCs w:val="18"/>
              </w:rPr>
            </w:pPr>
            <w:r w:rsidRPr="00A70425">
              <w:rPr>
                <w:rFonts w:cs="Arial"/>
                <w:sz w:val="18"/>
                <w:szCs w:val="18"/>
              </w:rPr>
              <w:t>55,327</w:t>
            </w:r>
          </w:p>
        </w:tc>
        <w:tc>
          <w:tcPr>
            <w:tcW w:w="1340" w:type="dxa"/>
            <w:vAlign w:val="bottom"/>
          </w:tcPr>
          <w:p w14:paraId="27580020" w14:textId="7AEA8306"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9,809</w:t>
            </w:r>
          </w:p>
        </w:tc>
      </w:tr>
      <w:tr w:rsidR="00D84D0B" w:rsidRPr="00A70425" w14:paraId="4B78E8A3" w14:textId="77777777" w:rsidTr="00DF1686">
        <w:tc>
          <w:tcPr>
            <w:tcW w:w="4104" w:type="dxa"/>
          </w:tcPr>
          <w:p w14:paraId="69FB44F6"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14:paraId="67918B6C" w14:textId="77777777" w:rsidR="00D84D0B" w:rsidRPr="00A70425" w:rsidRDefault="00D84D0B" w:rsidP="00553949">
            <w:pPr>
              <w:spacing w:line="240" w:lineRule="auto"/>
              <w:ind w:right="-72"/>
              <w:jc w:val="right"/>
              <w:rPr>
                <w:rFonts w:cs="Arial"/>
                <w:sz w:val="18"/>
                <w:szCs w:val="18"/>
              </w:rPr>
            </w:pPr>
          </w:p>
        </w:tc>
        <w:tc>
          <w:tcPr>
            <w:tcW w:w="1339" w:type="dxa"/>
          </w:tcPr>
          <w:p w14:paraId="559EAA51" w14:textId="77777777" w:rsidR="00D84D0B" w:rsidRPr="00A70425" w:rsidRDefault="00D84D0B" w:rsidP="00553949">
            <w:pPr>
              <w:spacing w:line="240" w:lineRule="auto"/>
              <w:ind w:right="-72"/>
              <w:jc w:val="right"/>
              <w:rPr>
                <w:rFonts w:cs="Arial"/>
                <w:sz w:val="18"/>
                <w:szCs w:val="18"/>
              </w:rPr>
            </w:pPr>
          </w:p>
        </w:tc>
        <w:tc>
          <w:tcPr>
            <w:tcW w:w="1339" w:type="dxa"/>
          </w:tcPr>
          <w:p w14:paraId="42F8B779" w14:textId="77777777" w:rsidR="00D84D0B" w:rsidRPr="00A70425" w:rsidRDefault="00D84D0B" w:rsidP="00553949">
            <w:pPr>
              <w:spacing w:line="240" w:lineRule="auto"/>
              <w:ind w:right="-72"/>
              <w:jc w:val="right"/>
              <w:rPr>
                <w:rFonts w:cs="Arial"/>
                <w:sz w:val="18"/>
                <w:szCs w:val="18"/>
              </w:rPr>
            </w:pPr>
          </w:p>
        </w:tc>
        <w:tc>
          <w:tcPr>
            <w:tcW w:w="1340" w:type="dxa"/>
          </w:tcPr>
          <w:p w14:paraId="5AA372D3" w14:textId="77777777" w:rsidR="00D84D0B" w:rsidRPr="00A70425" w:rsidRDefault="00D84D0B" w:rsidP="00553949">
            <w:pPr>
              <w:spacing w:line="240" w:lineRule="auto"/>
              <w:ind w:right="-72"/>
              <w:jc w:val="right"/>
              <w:rPr>
                <w:rFonts w:cs="Arial"/>
                <w:sz w:val="18"/>
                <w:szCs w:val="18"/>
              </w:rPr>
            </w:pPr>
          </w:p>
        </w:tc>
      </w:tr>
      <w:tr w:rsidR="00D84D0B" w:rsidRPr="00A70425" w14:paraId="460F636B" w14:textId="77777777" w:rsidTr="00DF1686">
        <w:tc>
          <w:tcPr>
            <w:tcW w:w="4104" w:type="dxa"/>
          </w:tcPr>
          <w:p w14:paraId="788182D6"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14:paraId="1B8552D7" w14:textId="77777777" w:rsidR="00D84D0B" w:rsidRPr="00A70425" w:rsidRDefault="00D84D0B" w:rsidP="00553949">
            <w:pPr>
              <w:spacing w:line="240" w:lineRule="auto"/>
              <w:ind w:right="-72"/>
              <w:jc w:val="right"/>
              <w:rPr>
                <w:rFonts w:cs="Arial"/>
                <w:sz w:val="18"/>
                <w:szCs w:val="18"/>
              </w:rPr>
            </w:pPr>
          </w:p>
        </w:tc>
        <w:tc>
          <w:tcPr>
            <w:tcW w:w="1339" w:type="dxa"/>
          </w:tcPr>
          <w:p w14:paraId="64C7C8C3" w14:textId="77777777" w:rsidR="00D84D0B" w:rsidRPr="00A70425" w:rsidRDefault="00D84D0B" w:rsidP="00553949">
            <w:pPr>
              <w:spacing w:line="240" w:lineRule="auto"/>
              <w:ind w:right="-72"/>
              <w:jc w:val="right"/>
              <w:rPr>
                <w:rFonts w:cs="Arial"/>
                <w:sz w:val="18"/>
                <w:szCs w:val="18"/>
              </w:rPr>
            </w:pPr>
          </w:p>
        </w:tc>
        <w:tc>
          <w:tcPr>
            <w:tcW w:w="1339" w:type="dxa"/>
          </w:tcPr>
          <w:p w14:paraId="5F6DC5B1" w14:textId="77777777" w:rsidR="00D84D0B" w:rsidRPr="00A70425" w:rsidRDefault="00D84D0B" w:rsidP="00553949">
            <w:pPr>
              <w:spacing w:line="240" w:lineRule="auto"/>
              <w:ind w:right="-72"/>
              <w:jc w:val="right"/>
              <w:rPr>
                <w:rFonts w:cs="Arial"/>
                <w:sz w:val="18"/>
                <w:szCs w:val="18"/>
              </w:rPr>
            </w:pPr>
          </w:p>
        </w:tc>
        <w:tc>
          <w:tcPr>
            <w:tcW w:w="1340" w:type="dxa"/>
          </w:tcPr>
          <w:p w14:paraId="114603E0" w14:textId="77777777" w:rsidR="00D84D0B" w:rsidRPr="00A70425" w:rsidRDefault="00D84D0B" w:rsidP="00553949">
            <w:pPr>
              <w:spacing w:line="240" w:lineRule="auto"/>
              <w:ind w:right="-72"/>
              <w:jc w:val="right"/>
              <w:rPr>
                <w:rFonts w:cs="Arial"/>
                <w:sz w:val="18"/>
                <w:szCs w:val="18"/>
              </w:rPr>
            </w:pPr>
          </w:p>
        </w:tc>
      </w:tr>
      <w:tr w:rsidR="00D84D0B" w:rsidRPr="00A70425" w14:paraId="6BAF39F8" w14:textId="77777777" w:rsidTr="00DF1686">
        <w:tc>
          <w:tcPr>
            <w:tcW w:w="4104" w:type="dxa"/>
            <w:vAlign w:val="center"/>
          </w:tcPr>
          <w:p w14:paraId="5765DECE" w14:textId="2A36B4C6" w:rsidR="00D84D0B" w:rsidRPr="00A70425" w:rsidRDefault="00D84D0B" w:rsidP="00553949">
            <w:pPr>
              <w:spacing w:line="240" w:lineRule="auto"/>
              <w:ind w:left="972" w:right="-72"/>
              <w:rPr>
                <w:rFonts w:cs="Arial"/>
                <w:sz w:val="18"/>
                <w:szCs w:val="18"/>
              </w:rPr>
            </w:pPr>
            <w:r w:rsidRPr="00A70425">
              <w:rPr>
                <w:rFonts w:cs="Arial"/>
                <w:b/>
                <w:bCs/>
                <w:sz w:val="18"/>
                <w:szCs w:val="18"/>
              </w:rPr>
              <w:t>Amounts due to related parties</w:t>
            </w:r>
            <w:r w:rsidR="00FF5C5B" w:rsidRPr="00A70425">
              <w:rPr>
                <w:rFonts w:cs="Arial"/>
                <w:b/>
                <w:bCs/>
                <w:sz w:val="18"/>
                <w:szCs w:val="18"/>
              </w:rPr>
              <w:t xml:space="preserve"> </w:t>
            </w:r>
            <w:r w:rsidR="00FF5C5B" w:rsidRPr="00A70425">
              <w:rPr>
                <w:rFonts w:cs="Arial"/>
                <w:b/>
                <w:bCs/>
                <w:sz w:val="18"/>
                <w:szCs w:val="18"/>
              </w:rPr>
              <w:br/>
              <w:t xml:space="preserve">   (Note 23)</w:t>
            </w:r>
          </w:p>
        </w:tc>
        <w:tc>
          <w:tcPr>
            <w:tcW w:w="1339" w:type="dxa"/>
          </w:tcPr>
          <w:p w14:paraId="7A2163FE" w14:textId="77777777" w:rsidR="00D84D0B" w:rsidRPr="00A70425" w:rsidRDefault="00D84D0B" w:rsidP="00553949">
            <w:pPr>
              <w:spacing w:line="240" w:lineRule="auto"/>
              <w:ind w:right="-72"/>
              <w:jc w:val="right"/>
              <w:rPr>
                <w:rFonts w:cs="Arial"/>
                <w:sz w:val="18"/>
                <w:szCs w:val="18"/>
              </w:rPr>
            </w:pPr>
          </w:p>
        </w:tc>
        <w:tc>
          <w:tcPr>
            <w:tcW w:w="1339" w:type="dxa"/>
          </w:tcPr>
          <w:p w14:paraId="6E05FB56" w14:textId="77777777" w:rsidR="00D84D0B" w:rsidRPr="00A70425" w:rsidRDefault="00D84D0B" w:rsidP="00553949">
            <w:pPr>
              <w:spacing w:line="240" w:lineRule="auto"/>
              <w:ind w:right="-72"/>
              <w:jc w:val="right"/>
              <w:rPr>
                <w:rFonts w:cs="Arial"/>
                <w:sz w:val="18"/>
                <w:szCs w:val="18"/>
              </w:rPr>
            </w:pPr>
          </w:p>
        </w:tc>
        <w:tc>
          <w:tcPr>
            <w:tcW w:w="1339" w:type="dxa"/>
          </w:tcPr>
          <w:p w14:paraId="7687FA04" w14:textId="77777777" w:rsidR="00D84D0B" w:rsidRPr="00A70425" w:rsidRDefault="00D84D0B" w:rsidP="00553949">
            <w:pPr>
              <w:spacing w:line="240" w:lineRule="auto"/>
              <w:ind w:right="-72"/>
              <w:jc w:val="right"/>
              <w:rPr>
                <w:rFonts w:cs="Arial"/>
                <w:sz w:val="18"/>
                <w:szCs w:val="18"/>
              </w:rPr>
            </w:pPr>
          </w:p>
        </w:tc>
        <w:tc>
          <w:tcPr>
            <w:tcW w:w="1340" w:type="dxa"/>
          </w:tcPr>
          <w:p w14:paraId="598F5B52" w14:textId="77777777" w:rsidR="00D84D0B" w:rsidRPr="00A70425" w:rsidRDefault="00D84D0B" w:rsidP="00553949">
            <w:pPr>
              <w:spacing w:line="240" w:lineRule="auto"/>
              <w:ind w:right="-72"/>
              <w:jc w:val="right"/>
              <w:rPr>
                <w:rFonts w:cs="Arial"/>
                <w:sz w:val="18"/>
                <w:szCs w:val="18"/>
              </w:rPr>
            </w:pPr>
          </w:p>
        </w:tc>
      </w:tr>
      <w:tr w:rsidR="00D84D0B" w:rsidRPr="00A70425" w14:paraId="26DD42EF" w14:textId="77777777" w:rsidTr="00DF1686">
        <w:tc>
          <w:tcPr>
            <w:tcW w:w="4104" w:type="dxa"/>
            <w:vAlign w:val="bottom"/>
          </w:tcPr>
          <w:p w14:paraId="156F3614" w14:textId="77777777" w:rsidR="00D84D0B" w:rsidRPr="00A70425" w:rsidRDefault="00D84D0B" w:rsidP="00553949">
            <w:pPr>
              <w:spacing w:line="240" w:lineRule="auto"/>
              <w:ind w:left="972" w:right="-72"/>
              <w:rPr>
                <w:rFonts w:cs="Arial"/>
                <w:sz w:val="18"/>
                <w:szCs w:val="18"/>
                <w:lang w:bidi="th-TH"/>
              </w:rPr>
            </w:pPr>
            <w:r w:rsidRPr="00A70425">
              <w:rPr>
                <w:rFonts w:cs="Arial"/>
                <w:sz w:val="18"/>
                <w:szCs w:val="18"/>
                <w:lang w:bidi="th-TH"/>
              </w:rPr>
              <w:t xml:space="preserve">   Directors</w:t>
            </w:r>
          </w:p>
        </w:tc>
        <w:tc>
          <w:tcPr>
            <w:tcW w:w="1339" w:type="dxa"/>
          </w:tcPr>
          <w:p w14:paraId="667A6BDD" w14:textId="53CBD4B7" w:rsidR="00D84D0B" w:rsidRPr="00A70425" w:rsidRDefault="00D245ED" w:rsidP="00553949">
            <w:pPr>
              <w:pBdr>
                <w:bottom w:val="single" w:sz="4" w:space="1" w:color="auto"/>
              </w:pBdr>
              <w:spacing w:line="240" w:lineRule="auto"/>
              <w:ind w:right="-72"/>
              <w:jc w:val="right"/>
              <w:rPr>
                <w:rFonts w:cs="Arial"/>
                <w:sz w:val="18"/>
                <w:szCs w:val="18"/>
              </w:rPr>
            </w:pPr>
            <w:r w:rsidRPr="00A70425">
              <w:rPr>
                <w:rFonts w:cs="Arial"/>
                <w:sz w:val="18"/>
                <w:szCs w:val="18"/>
              </w:rPr>
              <w:t>20</w:t>
            </w:r>
          </w:p>
        </w:tc>
        <w:tc>
          <w:tcPr>
            <w:tcW w:w="1339" w:type="dxa"/>
          </w:tcPr>
          <w:p w14:paraId="0188EBE2" w14:textId="6AA50440" w:rsidR="00D84D0B" w:rsidRPr="00A70425" w:rsidRDefault="00D84D0B" w:rsidP="00553949">
            <w:pPr>
              <w:pBdr>
                <w:bottom w:val="single" w:sz="4" w:space="1" w:color="auto"/>
              </w:pBdr>
              <w:spacing w:line="240" w:lineRule="auto"/>
              <w:ind w:right="-72"/>
              <w:jc w:val="right"/>
              <w:rPr>
                <w:rFonts w:cs="Arial"/>
                <w:sz w:val="18"/>
                <w:szCs w:val="18"/>
              </w:rPr>
            </w:pPr>
            <w:r w:rsidRPr="00A70425">
              <w:rPr>
                <w:rFonts w:cs="Arial"/>
                <w:sz w:val="18"/>
                <w:szCs w:val="18"/>
              </w:rPr>
              <w:t>20</w:t>
            </w:r>
          </w:p>
        </w:tc>
        <w:tc>
          <w:tcPr>
            <w:tcW w:w="1339" w:type="dxa"/>
          </w:tcPr>
          <w:p w14:paraId="7CCDF478" w14:textId="51656C9B" w:rsidR="00D84D0B" w:rsidRPr="00A70425" w:rsidRDefault="00301AB4"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340" w:type="dxa"/>
          </w:tcPr>
          <w:p w14:paraId="0428A8B8" w14:textId="6FB20FCE" w:rsidR="00D84D0B" w:rsidRPr="00A70425" w:rsidRDefault="00D84D0B"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r>
      <w:tr w:rsidR="00D84D0B" w:rsidRPr="00A70425" w14:paraId="3B5D16A6" w14:textId="77777777" w:rsidTr="00DF1686">
        <w:tc>
          <w:tcPr>
            <w:tcW w:w="4104" w:type="dxa"/>
          </w:tcPr>
          <w:p w14:paraId="115D851F" w14:textId="77777777" w:rsidR="00D84D0B" w:rsidRPr="00A70425" w:rsidRDefault="00D84D0B" w:rsidP="00553949">
            <w:pPr>
              <w:spacing w:line="240" w:lineRule="auto"/>
              <w:ind w:left="972"/>
              <w:rPr>
                <w:rFonts w:cs="Arial"/>
                <w:sz w:val="12"/>
                <w:szCs w:val="12"/>
              </w:rPr>
            </w:pPr>
          </w:p>
        </w:tc>
        <w:tc>
          <w:tcPr>
            <w:tcW w:w="1339" w:type="dxa"/>
          </w:tcPr>
          <w:p w14:paraId="4BC8B5E0" w14:textId="77777777" w:rsidR="00D84D0B" w:rsidRPr="00A70425" w:rsidRDefault="00D84D0B" w:rsidP="00553949">
            <w:pPr>
              <w:spacing w:line="240" w:lineRule="auto"/>
              <w:ind w:right="-72"/>
              <w:jc w:val="right"/>
              <w:rPr>
                <w:rFonts w:cs="Arial"/>
                <w:sz w:val="12"/>
                <w:szCs w:val="12"/>
              </w:rPr>
            </w:pPr>
          </w:p>
        </w:tc>
        <w:tc>
          <w:tcPr>
            <w:tcW w:w="1339" w:type="dxa"/>
          </w:tcPr>
          <w:p w14:paraId="6DF63461" w14:textId="77777777" w:rsidR="00D84D0B" w:rsidRPr="00A70425" w:rsidRDefault="00D84D0B" w:rsidP="00553949">
            <w:pPr>
              <w:spacing w:line="240" w:lineRule="auto"/>
              <w:ind w:right="-72"/>
              <w:jc w:val="right"/>
              <w:rPr>
                <w:rFonts w:cs="Arial"/>
                <w:sz w:val="12"/>
                <w:szCs w:val="12"/>
              </w:rPr>
            </w:pPr>
          </w:p>
        </w:tc>
        <w:tc>
          <w:tcPr>
            <w:tcW w:w="1339" w:type="dxa"/>
          </w:tcPr>
          <w:p w14:paraId="19445D8F" w14:textId="77777777" w:rsidR="00D84D0B" w:rsidRPr="00A70425" w:rsidRDefault="00D84D0B" w:rsidP="00553949">
            <w:pPr>
              <w:spacing w:line="240" w:lineRule="auto"/>
              <w:ind w:right="-72"/>
              <w:jc w:val="right"/>
              <w:rPr>
                <w:rFonts w:cs="Arial"/>
                <w:sz w:val="12"/>
                <w:szCs w:val="12"/>
              </w:rPr>
            </w:pPr>
          </w:p>
        </w:tc>
        <w:tc>
          <w:tcPr>
            <w:tcW w:w="1340" w:type="dxa"/>
          </w:tcPr>
          <w:p w14:paraId="6EC5F536" w14:textId="77777777" w:rsidR="00D84D0B" w:rsidRPr="00A70425" w:rsidRDefault="00D84D0B" w:rsidP="00553949">
            <w:pPr>
              <w:spacing w:line="240" w:lineRule="auto"/>
              <w:ind w:right="-72"/>
              <w:jc w:val="right"/>
              <w:rPr>
                <w:rFonts w:cs="Arial"/>
                <w:sz w:val="12"/>
                <w:szCs w:val="12"/>
              </w:rPr>
            </w:pPr>
          </w:p>
        </w:tc>
      </w:tr>
      <w:tr w:rsidR="00D84D0B" w:rsidRPr="00A70425" w14:paraId="7F3A767D" w14:textId="77777777" w:rsidTr="00DF1686">
        <w:tc>
          <w:tcPr>
            <w:tcW w:w="4104" w:type="dxa"/>
            <w:vAlign w:val="center"/>
          </w:tcPr>
          <w:p w14:paraId="7D3AA5DC" w14:textId="77777777" w:rsidR="00D84D0B" w:rsidRPr="00A70425" w:rsidRDefault="00D84D0B" w:rsidP="00553949">
            <w:pPr>
              <w:spacing w:line="240" w:lineRule="auto"/>
              <w:ind w:left="972" w:right="-72"/>
              <w:rPr>
                <w:rFonts w:cs="Arial"/>
                <w:sz w:val="18"/>
                <w:szCs w:val="18"/>
                <w:lang w:bidi="th-TH"/>
              </w:rPr>
            </w:pPr>
            <w:r w:rsidRPr="00A70425">
              <w:rPr>
                <w:rFonts w:cs="Arial"/>
                <w:sz w:val="18"/>
                <w:szCs w:val="18"/>
                <w:lang w:bidi="th-TH"/>
              </w:rPr>
              <w:t xml:space="preserve">   </w:t>
            </w:r>
          </w:p>
        </w:tc>
        <w:tc>
          <w:tcPr>
            <w:tcW w:w="1339" w:type="dxa"/>
            <w:vAlign w:val="bottom"/>
          </w:tcPr>
          <w:p w14:paraId="4DF9D4AB" w14:textId="12085427" w:rsidR="00D84D0B" w:rsidRPr="00A70425" w:rsidRDefault="00D245ED" w:rsidP="00553949">
            <w:pPr>
              <w:pBdr>
                <w:bottom w:val="double" w:sz="4" w:space="1" w:color="auto"/>
              </w:pBdr>
              <w:spacing w:line="240" w:lineRule="auto"/>
              <w:ind w:right="-72"/>
              <w:jc w:val="right"/>
              <w:rPr>
                <w:rFonts w:cs="Arial"/>
                <w:sz w:val="18"/>
                <w:szCs w:val="18"/>
              </w:rPr>
            </w:pPr>
            <w:r w:rsidRPr="00A70425">
              <w:rPr>
                <w:rFonts w:cs="Arial"/>
                <w:sz w:val="18"/>
                <w:szCs w:val="18"/>
              </w:rPr>
              <w:t>20</w:t>
            </w:r>
          </w:p>
        </w:tc>
        <w:tc>
          <w:tcPr>
            <w:tcW w:w="1339" w:type="dxa"/>
            <w:vAlign w:val="bottom"/>
          </w:tcPr>
          <w:p w14:paraId="046085C2" w14:textId="57F6762C"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20</w:t>
            </w:r>
          </w:p>
        </w:tc>
        <w:tc>
          <w:tcPr>
            <w:tcW w:w="1339" w:type="dxa"/>
            <w:vAlign w:val="bottom"/>
          </w:tcPr>
          <w:p w14:paraId="05F80A98" w14:textId="3B046188" w:rsidR="00D84D0B" w:rsidRPr="00A70425" w:rsidRDefault="00301AB4" w:rsidP="00553949">
            <w:pPr>
              <w:pBdr>
                <w:bottom w:val="double" w:sz="4" w:space="1" w:color="auto"/>
              </w:pBdr>
              <w:spacing w:line="240" w:lineRule="auto"/>
              <w:ind w:right="-72"/>
              <w:jc w:val="right"/>
              <w:rPr>
                <w:rFonts w:cs="Arial"/>
                <w:sz w:val="18"/>
                <w:szCs w:val="18"/>
              </w:rPr>
            </w:pPr>
            <w:r w:rsidRPr="00A70425">
              <w:rPr>
                <w:rFonts w:cs="Arial"/>
                <w:sz w:val="18"/>
                <w:szCs w:val="18"/>
              </w:rPr>
              <w:t>-</w:t>
            </w:r>
          </w:p>
        </w:tc>
        <w:tc>
          <w:tcPr>
            <w:tcW w:w="1340" w:type="dxa"/>
            <w:vAlign w:val="bottom"/>
          </w:tcPr>
          <w:p w14:paraId="17BB15A7" w14:textId="532A7BB6"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w:t>
            </w:r>
          </w:p>
        </w:tc>
      </w:tr>
      <w:tr w:rsidR="00D84D0B" w:rsidRPr="00A70425" w14:paraId="441ED79E" w14:textId="77777777" w:rsidTr="00DF1686">
        <w:tc>
          <w:tcPr>
            <w:tcW w:w="4104" w:type="dxa"/>
            <w:vAlign w:val="bottom"/>
          </w:tcPr>
          <w:p w14:paraId="00E09CEA" w14:textId="77777777" w:rsidR="00D84D0B" w:rsidRPr="00A70425" w:rsidRDefault="00D84D0B" w:rsidP="00553949">
            <w:pPr>
              <w:spacing w:line="240" w:lineRule="auto"/>
              <w:ind w:left="972"/>
              <w:rPr>
                <w:rFonts w:cs="Arial"/>
                <w:b/>
                <w:bCs/>
                <w:sz w:val="18"/>
                <w:szCs w:val="18"/>
                <w:lang w:eastAsia="en-GB" w:bidi="th-TH"/>
              </w:rPr>
            </w:pPr>
          </w:p>
        </w:tc>
        <w:tc>
          <w:tcPr>
            <w:tcW w:w="1339" w:type="dxa"/>
          </w:tcPr>
          <w:p w14:paraId="43F06817" w14:textId="77777777" w:rsidR="00D84D0B" w:rsidRPr="00A70425" w:rsidRDefault="00D84D0B" w:rsidP="00553949">
            <w:pPr>
              <w:spacing w:line="240" w:lineRule="auto"/>
              <w:ind w:right="-72"/>
              <w:jc w:val="right"/>
              <w:rPr>
                <w:rFonts w:cs="Arial"/>
                <w:sz w:val="18"/>
                <w:szCs w:val="18"/>
              </w:rPr>
            </w:pPr>
          </w:p>
        </w:tc>
        <w:tc>
          <w:tcPr>
            <w:tcW w:w="1339" w:type="dxa"/>
          </w:tcPr>
          <w:p w14:paraId="78D62534" w14:textId="77777777" w:rsidR="00D84D0B" w:rsidRPr="00A70425" w:rsidRDefault="00D84D0B" w:rsidP="00553949">
            <w:pPr>
              <w:spacing w:line="240" w:lineRule="auto"/>
              <w:ind w:right="-72"/>
              <w:jc w:val="right"/>
              <w:rPr>
                <w:rFonts w:cs="Arial"/>
                <w:sz w:val="18"/>
                <w:szCs w:val="18"/>
              </w:rPr>
            </w:pPr>
          </w:p>
        </w:tc>
        <w:tc>
          <w:tcPr>
            <w:tcW w:w="1339" w:type="dxa"/>
          </w:tcPr>
          <w:p w14:paraId="4A5E21F1" w14:textId="77777777" w:rsidR="00D84D0B" w:rsidRPr="00A70425" w:rsidRDefault="00D84D0B" w:rsidP="00553949">
            <w:pPr>
              <w:spacing w:line="240" w:lineRule="auto"/>
              <w:ind w:right="-72"/>
              <w:jc w:val="right"/>
              <w:rPr>
                <w:rFonts w:cs="Arial"/>
                <w:sz w:val="18"/>
                <w:szCs w:val="18"/>
              </w:rPr>
            </w:pPr>
          </w:p>
        </w:tc>
        <w:tc>
          <w:tcPr>
            <w:tcW w:w="1340" w:type="dxa"/>
          </w:tcPr>
          <w:p w14:paraId="184903AE" w14:textId="77777777" w:rsidR="00D84D0B" w:rsidRPr="00A70425" w:rsidRDefault="00D84D0B" w:rsidP="00553949">
            <w:pPr>
              <w:spacing w:line="240" w:lineRule="auto"/>
              <w:ind w:right="-72"/>
              <w:jc w:val="right"/>
              <w:rPr>
                <w:rFonts w:cs="Arial"/>
                <w:sz w:val="18"/>
                <w:szCs w:val="18"/>
              </w:rPr>
            </w:pPr>
          </w:p>
        </w:tc>
      </w:tr>
      <w:tr w:rsidR="00D84D0B" w:rsidRPr="00A70425" w14:paraId="61D4E1EC" w14:textId="77777777" w:rsidTr="00DF1686">
        <w:tc>
          <w:tcPr>
            <w:tcW w:w="4104" w:type="dxa"/>
            <w:vAlign w:val="bottom"/>
          </w:tcPr>
          <w:p w14:paraId="442F29EE" w14:textId="77777777" w:rsidR="00FF5C5B" w:rsidRPr="00A70425" w:rsidRDefault="00D84D0B" w:rsidP="00553949">
            <w:pPr>
              <w:spacing w:line="240" w:lineRule="auto"/>
              <w:ind w:left="972"/>
              <w:rPr>
                <w:rFonts w:cs="Arial"/>
                <w:b/>
                <w:bCs/>
                <w:sz w:val="18"/>
                <w:szCs w:val="18"/>
                <w:lang w:eastAsia="en-GB" w:bidi="th-TH"/>
              </w:rPr>
            </w:pPr>
            <w:r w:rsidRPr="00A70425">
              <w:rPr>
                <w:rFonts w:cs="Arial"/>
                <w:b/>
                <w:bCs/>
                <w:sz w:val="18"/>
                <w:szCs w:val="18"/>
                <w:lang w:eastAsia="en-GB" w:bidi="th-TH"/>
              </w:rPr>
              <w:t>Accrued interest expenses</w:t>
            </w:r>
            <w:r w:rsidR="00FF5C5B" w:rsidRPr="00A70425">
              <w:rPr>
                <w:rFonts w:cs="Arial"/>
                <w:b/>
                <w:bCs/>
                <w:sz w:val="18"/>
                <w:szCs w:val="18"/>
                <w:lang w:eastAsia="en-GB" w:bidi="th-TH"/>
              </w:rPr>
              <w:t xml:space="preserve"> </w:t>
            </w:r>
          </w:p>
          <w:p w14:paraId="6E42A515" w14:textId="1328775F" w:rsidR="00D84D0B" w:rsidRPr="00A70425" w:rsidRDefault="00FF5C5B" w:rsidP="00553949">
            <w:pPr>
              <w:spacing w:line="240" w:lineRule="auto"/>
              <w:ind w:left="972"/>
              <w:rPr>
                <w:rFonts w:cs="Arial"/>
                <w:sz w:val="18"/>
                <w:szCs w:val="18"/>
              </w:rPr>
            </w:pPr>
            <w:r w:rsidRPr="00A70425">
              <w:rPr>
                <w:rFonts w:cs="Arial"/>
                <w:b/>
                <w:bCs/>
                <w:sz w:val="18"/>
                <w:szCs w:val="18"/>
                <w:lang w:eastAsia="en-GB" w:bidi="th-TH"/>
              </w:rPr>
              <w:t xml:space="preserve">   </w:t>
            </w:r>
            <w:r w:rsidRPr="00A70425">
              <w:rPr>
                <w:rFonts w:cs="Arial"/>
                <w:b/>
                <w:bCs/>
                <w:sz w:val="18"/>
                <w:szCs w:val="18"/>
              </w:rPr>
              <w:t>(Note 23)</w:t>
            </w:r>
          </w:p>
        </w:tc>
        <w:tc>
          <w:tcPr>
            <w:tcW w:w="1339" w:type="dxa"/>
          </w:tcPr>
          <w:p w14:paraId="0DC40AEC" w14:textId="77777777" w:rsidR="00D84D0B" w:rsidRPr="00A70425" w:rsidRDefault="00D84D0B" w:rsidP="00553949">
            <w:pPr>
              <w:spacing w:line="240" w:lineRule="auto"/>
              <w:ind w:right="-72"/>
              <w:jc w:val="right"/>
              <w:rPr>
                <w:rFonts w:cs="Arial"/>
                <w:sz w:val="18"/>
                <w:szCs w:val="18"/>
              </w:rPr>
            </w:pPr>
          </w:p>
        </w:tc>
        <w:tc>
          <w:tcPr>
            <w:tcW w:w="1339" w:type="dxa"/>
          </w:tcPr>
          <w:p w14:paraId="34E3AF9D" w14:textId="77777777" w:rsidR="00D84D0B" w:rsidRPr="00A70425" w:rsidRDefault="00D84D0B" w:rsidP="00553949">
            <w:pPr>
              <w:spacing w:line="240" w:lineRule="auto"/>
              <w:ind w:right="-72"/>
              <w:jc w:val="right"/>
              <w:rPr>
                <w:rFonts w:cs="Arial"/>
                <w:sz w:val="18"/>
                <w:szCs w:val="18"/>
              </w:rPr>
            </w:pPr>
          </w:p>
        </w:tc>
        <w:tc>
          <w:tcPr>
            <w:tcW w:w="1339" w:type="dxa"/>
          </w:tcPr>
          <w:p w14:paraId="1DD4F680" w14:textId="77777777" w:rsidR="00D84D0B" w:rsidRPr="00A70425" w:rsidRDefault="00D84D0B" w:rsidP="00553949">
            <w:pPr>
              <w:spacing w:line="240" w:lineRule="auto"/>
              <w:ind w:right="-72"/>
              <w:jc w:val="right"/>
              <w:rPr>
                <w:rFonts w:cs="Arial"/>
                <w:sz w:val="18"/>
                <w:szCs w:val="18"/>
              </w:rPr>
            </w:pPr>
          </w:p>
        </w:tc>
        <w:tc>
          <w:tcPr>
            <w:tcW w:w="1340" w:type="dxa"/>
          </w:tcPr>
          <w:p w14:paraId="0E014586" w14:textId="77777777" w:rsidR="00D84D0B" w:rsidRPr="00A70425" w:rsidRDefault="00D84D0B" w:rsidP="00553949">
            <w:pPr>
              <w:spacing w:line="240" w:lineRule="auto"/>
              <w:ind w:right="-72"/>
              <w:jc w:val="right"/>
              <w:rPr>
                <w:rFonts w:cs="Arial"/>
                <w:sz w:val="18"/>
                <w:szCs w:val="18"/>
              </w:rPr>
            </w:pPr>
          </w:p>
        </w:tc>
      </w:tr>
      <w:tr w:rsidR="00D84D0B" w:rsidRPr="00A70425" w14:paraId="555525E4" w14:textId="77777777" w:rsidTr="00DF1686">
        <w:tc>
          <w:tcPr>
            <w:tcW w:w="4104" w:type="dxa"/>
            <w:vAlign w:val="bottom"/>
          </w:tcPr>
          <w:p w14:paraId="5CDFADE4" w14:textId="77777777" w:rsidR="00D84D0B" w:rsidRPr="00A70425" w:rsidRDefault="00D84D0B" w:rsidP="00553949">
            <w:pPr>
              <w:spacing w:line="240" w:lineRule="auto"/>
              <w:ind w:left="972"/>
              <w:rPr>
                <w:rFonts w:cs="Arial"/>
                <w:sz w:val="18"/>
                <w:szCs w:val="18"/>
              </w:rPr>
            </w:pPr>
            <w:r w:rsidRPr="00A70425">
              <w:rPr>
                <w:rFonts w:cs="Arial"/>
                <w:sz w:val="18"/>
                <w:szCs w:val="18"/>
              </w:rPr>
              <w:t xml:space="preserve">   Directors</w:t>
            </w:r>
          </w:p>
        </w:tc>
        <w:tc>
          <w:tcPr>
            <w:tcW w:w="1339" w:type="dxa"/>
          </w:tcPr>
          <w:p w14:paraId="0C1EF44D" w14:textId="1D72137E" w:rsidR="00D84D0B" w:rsidRPr="00A70425" w:rsidRDefault="00301AB4" w:rsidP="00553949">
            <w:pPr>
              <w:pBdr>
                <w:bottom w:val="single" w:sz="4" w:space="1" w:color="auto"/>
              </w:pBdr>
              <w:spacing w:line="240" w:lineRule="auto"/>
              <w:ind w:right="-72"/>
              <w:jc w:val="right"/>
              <w:rPr>
                <w:rFonts w:cs="Arial"/>
                <w:sz w:val="18"/>
                <w:szCs w:val="18"/>
                <w:rtl/>
                <w:cs/>
              </w:rPr>
            </w:pPr>
            <w:r w:rsidRPr="00A70425">
              <w:rPr>
                <w:rFonts w:cs="Arial"/>
                <w:sz w:val="18"/>
                <w:szCs w:val="18"/>
              </w:rPr>
              <w:t>6,693</w:t>
            </w:r>
          </w:p>
        </w:tc>
        <w:tc>
          <w:tcPr>
            <w:tcW w:w="1339" w:type="dxa"/>
          </w:tcPr>
          <w:p w14:paraId="1A8ED3BD" w14:textId="2451F3D4" w:rsidR="00D84D0B" w:rsidRPr="00A70425" w:rsidRDefault="00D84D0B" w:rsidP="00553949">
            <w:pPr>
              <w:pBdr>
                <w:bottom w:val="single" w:sz="4" w:space="1" w:color="auto"/>
              </w:pBdr>
              <w:spacing w:line="240" w:lineRule="auto"/>
              <w:ind w:right="-72"/>
              <w:jc w:val="right"/>
              <w:rPr>
                <w:rFonts w:cs="Arial"/>
                <w:sz w:val="18"/>
                <w:szCs w:val="18"/>
                <w:rtl/>
                <w:cs/>
              </w:rPr>
            </w:pPr>
            <w:r w:rsidRPr="00A70425">
              <w:rPr>
                <w:rFonts w:cs="Arial"/>
                <w:sz w:val="18"/>
                <w:szCs w:val="18"/>
              </w:rPr>
              <w:t>6,594</w:t>
            </w:r>
          </w:p>
        </w:tc>
        <w:tc>
          <w:tcPr>
            <w:tcW w:w="1339" w:type="dxa"/>
          </w:tcPr>
          <w:p w14:paraId="745DC21D" w14:textId="558D7F58" w:rsidR="00D84D0B" w:rsidRPr="00A70425" w:rsidRDefault="00301AB4" w:rsidP="00553949">
            <w:pPr>
              <w:pBdr>
                <w:bottom w:val="single" w:sz="4" w:space="1" w:color="auto"/>
              </w:pBdr>
              <w:spacing w:line="240" w:lineRule="auto"/>
              <w:ind w:right="-72"/>
              <w:jc w:val="right"/>
              <w:rPr>
                <w:rFonts w:cs="Arial"/>
                <w:sz w:val="18"/>
                <w:szCs w:val="18"/>
                <w:rtl/>
                <w:cs/>
              </w:rPr>
            </w:pPr>
            <w:r w:rsidRPr="00A70425">
              <w:rPr>
                <w:rFonts w:cs="Arial"/>
                <w:sz w:val="18"/>
                <w:szCs w:val="18"/>
              </w:rPr>
              <w:t>-</w:t>
            </w:r>
          </w:p>
        </w:tc>
        <w:tc>
          <w:tcPr>
            <w:tcW w:w="1340" w:type="dxa"/>
          </w:tcPr>
          <w:p w14:paraId="4BECC52D" w14:textId="11E7C106" w:rsidR="00D84D0B" w:rsidRPr="00A70425" w:rsidRDefault="00D84D0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w:t>
            </w:r>
          </w:p>
        </w:tc>
      </w:tr>
      <w:tr w:rsidR="00D84D0B" w:rsidRPr="00A70425" w14:paraId="30FA0723" w14:textId="77777777" w:rsidTr="00DF1686">
        <w:tc>
          <w:tcPr>
            <w:tcW w:w="4104" w:type="dxa"/>
            <w:vAlign w:val="bottom"/>
          </w:tcPr>
          <w:p w14:paraId="3E9B6DCD" w14:textId="77777777" w:rsidR="00D84D0B" w:rsidRPr="00A70425" w:rsidRDefault="00D84D0B" w:rsidP="00553949">
            <w:pPr>
              <w:spacing w:line="240" w:lineRule="auto"/>
              <w:ind w:left="972"/>
              <w:rPr>
                <w:rFonts w:cs="Arial"/>
                <w:b/>
                <w:bCs/>
                <w:sz w:val="12"/>
                <w:szCs w:val="12"/>
              </w:rPr>
            </w:pPr>
          </w:p>
        </w:tc>
        <w:tc>
          <w:tcPr>
            <w:tcW w:w="1339" w:type="dxa"/>
          </w:tcPr>
          <w:p w14:paraId="6BD0205F" w14:textId="77777777" w:rsidR="00D84D0B" w:rsidRPr="00A70425" w:rsidRDefault="00D84D0B" w:rsidP="00553949">
            <w:pPr>
              <w:spacing w:line="240" w:lineRule="auto"/>
              <w:ind w:right="-72"/>
              <w:jc w:val="right"/>
              <w:rPr>
                <w:rFonts w:cs="Arial"/>
                <w:sz w:val="12"/>
                <w:szCs w:val="12"/>
              </w:rPr>
            </w:pPr>
          </w:p>
        </w:tc>
        <w:tc>
          <w:tcPr>
            <w:tcW w:w="1339" w:type="dxa"/>
          </w:tcPr>
          <w:p w14:paraId="2A76C09E" w14:textId="77777777" w:rsidR="00D84D0B" w:rsidRPr="00A70425" w:rsidRDefault="00D84D0B" w:rsidP="00553949">
            <w:pPr>
              <w:spacing w:line="240" w:lineRule="auto"/>
              <w:ind w:right="-72"/>
              <w:jc w:val="right"/>
              <w:rPr>
                <w:rFonts w:cs="Arial"/>
                <w:sz w:val="12"/>
                <w:szCs w:val="12"/>
              </w:rPr>
            </w:pPr>
          </w:p>
        </w:tc>
        <w:tc>
          <w:tcPr>
            <w:tcW w:w="1339" w:type="dxa"/>
          </w:tcPr>
          <w:p w14:paraId="28C83AA7" w14:textId="77777777" w:rsidR="00D84D0B" w:rsidRPr="00A70425" w:rsidRDefault="00D84D0B" w:rsidP="00553949">
            <w:pPr>
              <w:spacing w:line="240" w:lineRule="auto"/>
              <w:ind w:right="-72"/>
              <w:jc w:val="right"/>
              <w:rPr>
                <w:rFonts w:cs="Arial"/>
                <w:sz w:val="12"/>
                <w:szCs w:val="12"/>
              </w:rPr>
            </w:pPr>
          </w:p>
        </w:tc>
        <w:tc>
          <w:tcPr>
            <w:tcW w:w="1340" w:type="dxa"/>
          </w:tcPr>
          <w:p w14:paraId="247ED690" w14:textId="77777777" w:rsidR="00D84D0B" w:rsidRPr="00A70425" w:rsidRDefault="00D84D0B" w:rsidP="00553949">
            <w:pPr>
              <w:spacing w:line="240" w:lineRule="auto"/>
              <w:ind w:right="-72"/>
              <w:jc w:val="right"/>
              <w:rPr>
                <w:rFonts w:cs="Arial"/>
                <w:sz w:val="12"/>
                <w:szCs w:val="12"/>
              </w:rPr>
            </w:pPr>
          </w:p>
        </w:tc>
      </w:tr>
      <w:tr w:rsidR="00D84D0B" w:rsidRPr="00A70425" w14:paraId="78CA382F" w14:textId="77777777" w:rsidTr="00DF1686">
        <w:tc>
          <w:tcPr>
            <w:tcW w:w="4104" w:type="dxa"/>
            <w:vAlign w:val="bottom"/>
          </w:tcPr>
          <w:p w14:paraId="02F0A5BB" w14:textId="77777777" w:rsidR="00D84D0B" w:rsidRPr="00A70425" w:rsidRDefault="00D84D0B" w:rsidP="00553949">
            <w:pPr>
              <w:spacing w:line="240" w:lineRule="auto"/>
              <w:ind w:left="972"/>
              <w:rPr>
                <w:rFonts w:cs="Arial"/>
                <w:sz w:val="18"/>
                <w:szCs w:val="18"/>
                <w:lang w:bidi="th-TH"/>
              </w:rPr>
            </w:pPr>
          </w:p>
        </w:tc>
        <w:tc>
          <w:tcPr>
            <w:tcW w:w="1339" w:type="dxa"/>
          </w:tcPr>
          <w:p w14:paraId="6512AC81" w14:textId="371B21D9" w:rsidR="00D84D0B" w:rsidRPr="00A70425" w:rsidRDefault="00301AB4" w:rsidP="00553949">
            <w:pPr>
              <w:pBdr>
                <w:bottom w:val="double" w:sz="4" w:space="1" w:color="auto"/>
              </w:pBdr>
              <w:spacing w:line="240" w:lineRule="auto"/>
              <w:ind w:right="-72"/>
              <w:jc w:val="right"/>
              <w:rPr>
                <w:rFonts w:cs="Arial"/>
                <w:sz w:val="18"/>
                <w:szCs w:val="18"/>
              </w:rPr>
            </w:pPr>
            <w:r w:rsidRPr="00A70425">
              <w:rPr>
                <w:rFonts w:cs="Arial"/>
                <w:sz w:val="18"/>
                <w:szCs w:val="18"/>
              </w:rPr>
              <w:t>6,693</w:t>
            </w:r>
          </w:p>
        </w:tc>
        <w:tc>
          <w:tcPr>
            <w:tcW w:w="1339" w:type="dxa"/>
          </w:tcPr>
          <w:p w14:paraId="1870CC33" w14:textId="6B1759EB"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6,594</w:t>
            </w:r>
          </w:p>
        </w:tc>
        <w:tc>
          <w:tcPr>
            <w:tcW w:w="1339" w:type="dxa"/>
          </w:tcPr>
          <w:p w14:paraId="3A568A42" w14:textId="305B2B63" w:rsidR="00D84D0B" w:rsidRPr="00A70425" w:rsidRDefault="00301AB4" w:rsidP="00553949">
            <w:pPr>
              <w:pBdr>
                <w:bottom w:val="double" w:sz="4" w:space="1" w:color="auto"/>
              </w:pBdr>
              <w:spacing w:line="240" w:lineRule="auto"/>
              <w:ind w:right="-72"/>
              <w:jc w:val="right"/>
              <w:rPr>
                <w:rFonts w:cs="Arial"/>
                <w:sz w:val="18"/>
                <w:szCs w:val="18"/>
              </w:rPr>
            </w:pPr>
            <w:r w:rsidRPr="00A70425">
              <w:rPr>
                <w:rFonts w:cs="Arial"/>
                <w:sz w:val="18"/>
                <w:szCs w:val="18"/>
              </w:rPr>
              <w:t>-</w:t>
            </w:r>
          </w:p>
        </w:tc>
        <w:tc>
          <w:tcPr>
            <w:tcW w:w="1340" w:type="dxa"/>
          </w:tcPr>
          <w:p w14:paraId="2502D5A1" w14:textId="1DC6DF9B"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w:t>
            </w:r>
          </w:p>
        </w:tc>
      </w:tr>
    </w:tbl>
    <w:p w14:paraId="00DA53D8" w14:textId="2759A715" w:rsidR="00DF1686" w:rsidRPr="00A70425" w:rsidRDefault="00DF1686" w:rsidP="00553949">
      <w:pPr>
        <w:spacing w:line="240" w:lineRule="auto"/>
        <w:rPr>
          <w:rFonts w:eastAsia="Angsana New" w:cs="Arial"/>
          <w:b/>
          <w:bCs/>
          <w:sz w:val="18"/>
          <w:szCs w:val="18"/>
        </w:rPr>
      </w:pPr>
    </w:p>
    <w:p w14:paraId="7CA30458" w14:textId="77777777" w:rsidR="001F389C" w:rsidRPr="00A70425" w:rsidRDefault="001F389C" w:rsidP="00553949">
      <w:pPr>
        <w:spacing w:line="240" w:lineRule="auto"/>
        <w:rPr>
          <w:rFonts w:eastAsia="Angsana New" w:cs="Arial"/>
          <w:b/>
          <w:bCs/>
          <w:sz w:val="18"/>
          <w:szCs w:val="18"/>
        </w:rPr>
      </w:pPr>
      <w:r w:rsidRPr="00A70425">
        <w:rPr>
          <w:rFonts w:eastAsia="Angsana New" w:cs="Arial"/>
          <w:b/>
          <w:bCs/>
          <w:sz w:val="18"/>
          <w:szCs w:val="18"/>
        </w:rPr>
        <w:br w:type="page"/>
      </w:r>
    </w:p>
    <w:p w14:paraId="52CF472E" w14:textId="356B9E41" w:rsidR="00DF1686" w:rsidRPr="00A70425" w:rsidRDefault="00DF1686" w:rsidP="00553949">
      <w:pPr>
        <w:tabs>
          <w:tab w:val="left" w:pos="540"/>
        </w:tabs>
        <w:spacing w:line="240" w:lineRule="auto"/>
        <w:ind w:left="540" w:hanging="526"/>
        <w:rPr>
          <w:rFonts w:eastAsia="Angsana New" w:cs="Arial"/>
          <w:sz w:val="18"/>
          <w:szCs w:val="18"/>
        </w:rPr>
      </w:pPr>
      <w:r w:rsidRPr="00A70425">
        <w:rPr>
          <w:rFonts w:eastAsia="Angsana New" w:cs="Arial"/>
          <w:b/>
          <w:bCs/>
          <w:sz w:val="18"/>
          <w:szCs w:val="18"/>
        </w:rPr>
        <w:t>36</w:t>
      </w:r>
      <w:r w:rsidRPr="00A70425">
        <w:rPr>
          <w:rFonts w:eastAsia="Angsana New" w:cs="Arial"/>
          <w:b/>
          <w:bCs/>
          <w:sz w:val="18"/>
          <w:szCs w:val="18"/>
        </w:rPr>
        <w:tab/>
        <w:t>Related party transactions</w:t>
      </w:r>
      <w:r w:rsidRPr="00A70425">
        <w:rPr>
          <w:rFonts w:eastAsia="Angsana New" w:cs="Arial"/>
          <w:sz w:val="18"/>
          <w:szCs w:val="18"/>
        </w:rPr>
        <w:t xml:space="preserve"> (Cont’d) </w:t>
      </w:r>
    </w:p>
    <w:p w14:paraId="74EA9503" w14:textId="77777777" w:rsidR="00DF1686" w:rsidRPr="00A70425" w:rsidRDefault="00DF1686" w:rsidP="00553949">
      <w:pPr>
        <w:spacing w:line="240" w:lineRule="auto"/>
        <w:ind w:left="1080" w:hanging="540"/>
        <w:rPr>
          <w:rFonts w:cs="Arial"/>
          <w:sz w:val="18"/>
          <w:szCs w:val="18"/>
        </w:rPr>
      </w:pPr>
    </w:p>
    <w:p w14:paraId="66638F92" w14:textId="77777777" w:rsidR="00DF1686" w:rsidRPr="00A70425" w:rsidRDefault="00DF1686" w:rsidP="00553949">
      <w:pPr>
        <w:spacing w:line="240" w:lineRule="auto"/>
        <w:ind w:left="1080" w:hanging="540"/>
        <w:rPr>
          <w:rFonts w:cs="Arial"/>
          <w:sz w:val="18"/>
          <w:szCs w:val="18"/>
        </w:rPr>
      </w:pPr>
    </w:p>
    <w:p w14:paraId="1487BB12" w14:textId="77777777" w:rsidR="00DF1686" w:rsidRPr="00A70425" w:rsidRDefault="00DF1686" w:rsidP="00553949">
      <w:pPr>
        <w:spacing w:line="240" w:lineRule="auto"/>
        <w:ind w:left="1080" w:hanging="540"/>
        <w:rPr>
          <w:rFonts w:cs="Arial"/>
          <w:b/>
          <w:bCs/>
          <w:sz w:val="18"/>
          <w:szCs w:val="18"/>
        </w:rPr>
      </w:pPr>
      <w:r w:rsidRPr="00A70425">
        <w:rPr>
          <w:rFonts w:cs="Arial"/>
          <w:b/>
          <w:bCs/>
          <w:sz w:val="18"/>
          <w:szCs w:val="18"/>
        </w:rPr>
        <w:t>36.3</w:t>
      </w:r>
      <w:r w:rsidRPr="00A70425">
        <w:rPr>
          <w:rFonts w:cs="Arial"/>
          <w:b/>
          <w:bCs/>
          <w:sz w:val="18"/>
          <w:szCs w:val="18"/>
        </w:rPr>
        <w:tab/>
        <w:t xml:space="preserve">Short-term loans to related parties </w:t>
      </w:r>
    </w:p>
    <w:p w14:paraId="36204BA6" w14:textId="77777777" w:rsidR="00DF1686" w:rsidRPr="00A70425" w:rsidRDefault="00DF1686" w:rsidP="00553949">
      <w:pPr>
        <w:spacing w:line="240" w:lineRule="auto"/>
        <w:ind w:left="1080"/>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A70425" w14:paraId="7C00C253" w14:textId="77777777" w:rsidTr="00DF1686">
        <w:tc>
          <w:tcPr>
            <w:tcW w:w="4104" w:type="dxa"/>
          </w:tcPr>
          <w:p w14:paraId="1002FC4B"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5D958CAE"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4D42DB55"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679" w:type="dxa"/>
            <w:gridSpan w:val="2"/>
          </w:tcPr>
          <w:p w14:paraId="18E529D7"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Separate</w:t>
            </w:r>
          </w:p>
          <w:p w14:paraId="2A82EE68"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DF1686" w:rsidRPr="00A70425" w14:paraId="1588F365" w14:textId="77777777" w:rsidTr="00DF1686">
        <w:tc>
          <w:tcPr>
            <w:tcW w:w="4104" w:type="dxa"/>
          </w:tcPr>
          <w:p w14:paraId="442BF359"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65236749" w14:textId="6F4FDC4B"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39" w:type="dxa"/>
            <w:vAlign w:val="bottom"/>
          </w:tcPr>
          <w:p w14:paraId="1A3E4013" w14:textId="16AFCB2A"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39" w:type="dxa"/>
            <w:vAlign w:val="bottom"/>
          </w:tcPr>
          <w:p w14:paraId="612CE999" w14:textId="06D2C3E0"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40" w:type="dxa"/>
            <w:vAlign w:val="bottom"/>
          </w:tcPr>
          <w:p w14:paraId="130A847A" w14:textId="51CDD9C7"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DF1686" w:rsidRPr="00A70425" w14:paraId="41E83A95" w14:textId="77777777" w:rsidTr="00DF1686">
        <w:tc>
          <w:tcPr>
            <w:tcW w:w="4104" w:type="dxa"/>
          </w:tcPr>
          <w:p w14:paraId="41EE3093"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14:paraId="69CA4ACC"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10A45452"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0B4389F6"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40" w:type="dxa"/>
          </w:tcPr>
          <w:p w14:paraId="39105060"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DF1686" w:rsidRPr="00A70425" w14:paraId="2F4C90BD" w14:textId="77777777" w:rsidTr="00DF1686">
        <w:tc>
          <w:tcPr>
            <w:tcW w:w="4104" w:type="dxa"/>
            <w:vAlign w:val="bottom"/>
          </w:tcPr>
          <w:p w14:paraId="051C3974" w14:textId="77777777" w:rsidR="00DF1686" w:rsidRPr="00A70425" w:rsidRDefault="00DF1686" w:rsidP="00553949">
            <w:pPr>
              <w:spacing w:line="240" w:lineRule="auto"/>
              <w:ind w:left="972" w:right="-54"/>
              <w:rPr>
                <w:rFonts w:cs="Arial"/>
                <w:b/>
                <w:bCs/>
                <w:sz w:val="12"/>
                <w:szCs w:val="12"/>
              </w:rPr>
            </w:pPr>
          </w:p>
        </w:tc>
        <w:tc>
          <w:tcPr>
            <w:tcW w:w="1339" w:type="dxa"/>
          </w:tcPr>
          <w:p w14:paraId="26D4CA05"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4C56E21B"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3C2CF9CE"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24781F11"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A70425" w14:paraId="4C767776" w14:textId="77777777" w:rsidTr="00DF1686">
        <w:tc>
          <w:tcPr>
            <w:tcW w:w="4104" w:type="dxa"/>
            <w:vAlign w:val="bottom"/>
          </w:tcPr>
          <w:p w14:paraId="27597A07" w14:textId="77777777" w:rsidR="00DF1686" w:rsidRPr="00A70425" w:rsidRDefault="00DF1686" w:rsidP="00553949">
            <w:pPr>
              <w:spacing w:line="240" w:lineRule="auto"/>
              <w:ind w:left="972" w:right="-54"/>
              <w:rPr>
                <w:rFonts w:cs="Arial"/>
                <w:b/>
                <w:bCs/>
                <w:sz w:val="18"/>
                <w:szCs w:val="18"/>
              </w:rPr>
            </w:pPr>
            <w:r w:rsidRPr="00A70425">
              <w:rPr>
                <w:rFonts w:cs="Arial"/>
                <w:b/>
                <w:bCs/>
                <w:sz w:val="18"/>
                <w:szCs w:val="18"/>
              </w:rPr>
              <w:t xml:space="preserve">Short-term loans to </w:t>
            </w:r>
          </w:p>
        </w:tc>
        <w:tc>
          <w:tcPr>
            <w:tcW w:w="1339" w:type="dxa"/>
          </w:tcPr>
          <w:p w14:paraId="2EAB3071"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14:paraId="786E26FB"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14:paraId="34DA5369"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14:paraId="36BEB019"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84D0B" w:rsidRPr="00A70425" w14:paraId="1F5F434E" w14:textId="77777777" w:rsidTr="00DF1686">
        <w:tc>
          <w:tcPr>
            <w:tcW w:w="4104" w:type="dxa"/>
          </w:tcPr>
          <w:p w14:paraId="77D1D589" w14:textId="77777777" w:rsidR="00D84D0B" w:rsidRPr="00A70425" w:rsidRDefault="00D84D0B" w:rsidP="00553949">
            <w:pPr>
              <w:spacing w:line="240" w:lineRule="auto"/>
              <w:ind w:left="972"/>
              <w:rPr>
                <w:rFonts w:cs="Arial"/>
                <w:sz w:val="18"/>
                <w:szCs w:val="18"/>
                <w:lang w:bidi="th-TH"/>
              </w:rPr>
            </w:pPr>
            <w:r w:rsidRPr="00A70425">
              <w:rPr>
                <w:rFonts w:cs="Arial"/>
                <w:sz w:val="18"/>
                <w:szCs w:val="18"/>
                <w:lang w:bidi="th-TH"/>
              </w:rPr>
              <w:t xml:space="preserve">   Subsidiaries</w:t>
            </w:r>
          </w:p>
        </w:tc>
        <w:tc>
          <w:tcPr>
            <w:tcW w:w="1339" w:type="dxa"/>
          </w:tcPr>
          <w:p w14:paraId="47F9E9A5" w14:textId="54CF1A17" w:rsidR="00D84D0B" w:rsidRPr="00A70425" w:rsidRDefault="004814C1"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w:t>
            </w:r>
          </w:p>
        </w:tc>
        <w:tc>
          <w:tcPr>
            <w:tcW w:w="1339" w:type="dxa"/>
          </w:tcPr>
          <w:p w14:paraId="598548F7" w14:textId="37752106"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w:t>
            </w:r>
          </w:p>
        </w:tc>
        <w:tc>
          <w:tcPr>
            <w:tcW w:w="1339" w:type="dxa"/>
          </w:tcPr>
          <w:p w14:paraId="694D0664" w14:textId="30620F3A" w:rsidR="00D84D0B" w:rsidRPr="00A70425" w:rsidRDefault="004814C1"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65,800</w:t>
            </w:r>
          </w:p>
        </w:tc>
        <w:tc>
          <w:tcPr>
            <w:tcW w:w="1340" w:type="dxa"/>
          </w:tcPr>
          <w:p w14:paraId="4AFB224A" w14:textId="2B4A6D85"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14,000</w:t>
            </w:r>
          </w:p>
        </w:tc>
      </w:tr>
      <w:tr w:rsidR="00D84D0B" w:rsidRPr="00A70425" w14:paraId="4DEE5505" w14:textId="77777777" w:rsidTr="00DF1686">
        <w:tc>
          <w:tcPr>
            <w:tcW w:w="4104" w:type="dxa"/>
          </w:tcPr>
          <w:p w14:paraId="24A5D9AF" w14:textId="77777777" w:rsidR="00D84D0B" w:rsidRPr="00A70425" w:rsidRDefault="00D84D0B" w:rsidP="00553949">
            <w:pPr>
              <w:spacing w:line="240" w:lineRule="auto"/>
              <w:ind w:left="972"/>
              <w:rPr>
                <w:rFonts w:cs="Arial"/>
                <w:sz w:val="18"/>
                <w:szCs w:val="18"/>
                <w:lang w:bidi="th-TH"/>
              </w:rPr>
            </w:pPr>
            <w:r w:rsidRPr="00A70425">
              <w:rPr>
                <w:rFonts w:cs="Arial"/>
                <w:sz w:val="18"/>
                <w:szCs w:val="18"/>
                <w:lang w:bidi="th-TH"/>
              </w:rPr>
              <w:t xml:space="preserve">    Directors</w:t>
            </w:r>
          </w:p>
        </w:tc>
        <w:tc>
          <w:tcPr>
            <w:tcW w:w="1339" w:type="dxa"/>
          </w:tcPr>
          <w:p w14:paraId="099CD9F5" w14:textId="1D2DB935" w:rsidR="00D84D0B" w:rsidRPr="00A70425" w:rsidRDefault="004814C1"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17,674</w:t>
            </w:r>
          </w:p>
        </w:tc>
        <w:tc>
          <w:tcPr>
            <w:tcW w:w="1339" w:type="dxa"/>
          </w:tcPr>
          <w:p w14:paraId="61623523" w14:textId="1E478A53" w:rsidR="00D84D0B" w:rsidRPr="00A70425" w:rsidRDefault="00D84D0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17,712</w:t>
            </w:r>
          </w:p>
        </w:tc>
        <w:tc>
          <w:tcPr>
            <w:tcW w:w="1339" w:type="dxa"/>
          </w:tcPr>
          <w:p w14:paraId="0F9D7535" w14:textId="3CEEF19F" w:rsidR="00D84D0B" w:rsidRPr="00A70425" w:rsidRDefault="004814C1"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w:t>
            </w:r>
          </w:p>
        </w:tc>
        <w:tc>
          <w:tcPr>
            <w:tcW w:w="1340" w:type="dxa"/>
          </w:tcPr>
          <w:p w14:paraId="26A61E8A" w14:textId="148EA47C" w:rsidR="00D84D0B" w:rsidRPr="00A70425" w:rsidRDefault="00D84D0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w:t>
            </w:r>
          </w:p>
        </w:tc>
      </w:tr>
      <w:tr w:rsidR="00D84D0B" w:rsidRPr="00A70425" w14:paraId="35CB31A3" w14:textId="77777777" w:rsidTr="007D1FEF">
        <w:tc>
          <w:tcPr>
            <w:tcW w:w="4104" w:type="dxa"/>
            <w:vAlign w:val="bottom"/>
          </w:tcPr>
          <w:p w14:paraId="017B5D14" w14:textId="77777777" w:rsidR="00D84D0B" w:rsidRPr="00A70425" w:rsidRDefault="00D84D0B" w:rsidP="00553949">
            <w:pPr>
              <w:spacing w:line="240" w:lineRule="auto"/>
              <w:ind w:left="972" w:right="-54"/>
              <w:rPr>
                <w:rFonts w:cs="Arial"/>
                <w:b/>
                <w:bCs/>
                <w:sz w:val="12"/>
                <w:szCs w:val="12"/>
              </w:rPr>
            </w:pPr>
          </w:p>
        </w:tc>
        <w:tc>
          <w:tcPr>
            <w:tcW w:w="1339" w:type="dxa"/>
          </w:tcPr>
          <w:p w14:paraId="74AE8674"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6690733"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6462D08"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2D3A6F43"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84D0B" w:rsidRPr="00A70425" w14:paraId="75D52220" w14:textId="77777777" w:rsidTr="00DF1686">
        <w:tc>
          <w:tcPr>
            <w:tcW w:w="4104" w:type="dxa"/>
          </w:tcPr>
          <w:p w14:paraId="4B408632" w14:textId="77777777" w:rsidR="00D84D0B" w:rsidRPr="00A70425" w:rsidRDefault="00D84D0B" w:rsidP="00553949">
            <w:pPr>
              <w:spacing w:line="240" w:lineRule="auto"/>
              <w:ind w:left="972"/>
              <w:rPr>
                <w:rFonts w:cs="Arial"/>
                <w:sz w:val="18"/>
                <w:szCs w:val="18"/>
                <w:lang w:bidi="th-TH"/>
              </w:rPr>
            </w:pPr>
          </w:p>
        </w:tc>
        <w:tc>
          <w:tcPr>
            <w:tcW w:w="1339" w:type="dxa"/>
          </w:tcPr>
          <w:p w14:paraId="0568FCCA" w14:textId="1CEA83D2" w:rsidR="00D84D0B" w:rsidRPr="00A70425" w:rsidRDefault="004814C1"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17,674</w:t>
            </w:r>
          </w:p>
        </w:tc>
        <w:tc>
          <w:tcPr>
            <w:tcW w:w="1339" w:type="dxa"/>
          </w:tcPr>
          <w:p w14:paraId="27B695F2" w14:textId="3EBEFE0B" w:rsidR="00D84D0B" w:rsidRPr="00A70425" w:rsidRDefault="00D84D0B"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17,712</w:t>
            </w:r>
          </w:p>
        </w:tc>
        <w:tc>
          <w:tcPr>
            <w:tcW w:w="1339" w:type="dxa"/>
          </w:tcPr>
          <w:p w14:paraId="22A3201C" w14:textId="0A390AAC" w:rsidR="00D84D0B" w:rsidRPr="00A70425" w:rsidRDefault="004814C1"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65,800</w:t>
            </w:r>
          </w:p>
        </w:tc>
        <w:tc>
          <w:tcPr>
            <w:tcW w:w="1340" w:type="dxa"/>
          </w:tcPr>
          <w:p w14:paraId="671398AD" w14:textId="6B1DFCE2" w:rsidR="00D84D0B" w:rsidRPr="00A70425" w:rsidRDefault="00D84D0B"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14,000</w:t>
            </w:r>
          </w:p>
        </w:tc>
      </w:tr>
    </w:tbl>
    <w:p w14:paraId="0C8B1A71" w14:textId="77777777" w:rsidR="00DF1686" w:rsidRPr="00A70425" w:rsidRDefault="00DF1686" w:rsidP="00553949">
      <w:pPr>
        <w:spacing w:line="240" w:lineRule="auto"/>
        <w:ind w:left="1080"/>
        <w:rPr>
          <w:rFonts w:cs="Arial"/>
          <w:sz w:val="18"/>
          <w:szCs w:val="18"/>
        </w:rPr>
      </w:pPr>
    </w:p>
    <w:p w14:paraId="4F821B6B" w14:textId="77777777" w:rsidR="00DF1686" w:rsidRPr="00A70425" w:rsidRDefault="00DF1686" w:rsidP="00553949">
      <w:pPr>
        <w:autoSpaceDE w:val="0"/>
        <w:autoSpaceDN w:val="0"/>
        <w:adjustRightInd w:val="0"/>
        <w:spacing w:line="240" w:lineRule="auto"/>
        <w:ind w:left="1080"/>
        <w:jc w:val="both"/>
        <w:rPr>
          <w:rFonts w:cs="Arial"/>
          <w:sz w:val="18"/>
          <w:szCs w:val="18"/>
          <w:shd w:val="clear" w:color="auto" w:fill="FFFFFF"/>
        </w:rPr>
      </w:pPr>
      <w:r w:rsidRPr="00A70425">
        <w:rPr>
          <w:rFonts w:cs="Arial"/>
          <w:sz w:val="18"/>
          <w:szCs w:val="18"/>
          <w:shd w:val="clear" w:color="auto" w:fill="FFFFFF"/>
        </w:rPr>
        <w:t xml:space="preserve">The movements of </w:t>
      </w:r>
      <w:r w:rsidRPr="00A70425">
        <w:rPr>
          <w:rFonts w:cs="Arial"/>
          <w:sz w:val="18"/>
          <w:szCs w:val="22"/>
          <w:shd w:val="clear" w:color="auto" w:fill="FFFFFF"/>
          <w:lang w:bidi="th-TH"/>
        </w:rPr>
        <w:t xml:space="preserve">short-term </w:t>
      </w:r>
      <w:r w:rsidRPr="00A70425">
        <w:rPr>
          <w:rFonts w:cs="Arial"/>
          <w:sz w:val="18"/>
          <w:szCs w:val="18"/>
          <w:shd w:val="clear" w:color="auto" w:fill="FFFFFF"/>
        </w:rPr>
        <w:t xml:space="preserve">loans to related parties </w:t>
      </w:r>
      <w:r w:rsidRPr="00A70425">
        <w:rPr>
          <w:rFonts w:cs="Arial"/>
          <w:sz w:val="18"/>
          <w:szCs w:val="18"/>
        </w:rPr>
        <w:t>are as follows</w:t>
      </w:r>
      <w:r w:rsidRPr="00A70425">
        <w:rPr>
          <w:rFonts w:cs="Arial"/>
          <w:sz w:val="18"/>
          <w:szCs w:val="18"/>
          <w:shd w:val="clear" w:color="auto" w:fill="FFFFFF"/>
        </w:rPr>
        <w:t>:</w:t>
      </w:r>
    </w:p>
    <w:p w14:paraId="4D62C4D1" w14:textId="77777777" w:rsidR="00DF1686" w:rsidRPr="00A70425" w:rsidRDefault="00DF1686" w:rsidP="00553949">
      <w:pPr>
        <w:spacing w:line="240" w:lineRule="auto"/>
        <w:ind w:left="1080"/>
        <w:rPr>
          <w:rFonts w:cs="Arial"/>
          <w:sz w:val="18"/>
          <w:szCs w:val="18"/>
        </w:rPr>
      </w:pPr>
    </w:p>
    <w:tbl>
      <w:tblPr>
        <w:tblW w:w="9437" w:type="dxa"/>
        <w:tblLayout w:type="fixed"/>
        <w:tblLook w:val="0000" w:firstRow="0" w:lastRow="0" w:firstColumn="0" w:lastColumn="0" w:noHBand="0" w:noVBand="0"/>
      </w:tblPr>
      <w:tblGrid>
        <w:gridCol w:w="4032"/>
        <w:gridCol w:w="1351"/>
        <w:gridCol w:w="1351"/>
        <w:gridCol w:w="1351"/>
        <w:gridCol w:w="1352"/>
      </w:tblGrid>
      <w:tr w:rsidR="00DF1686" w:rsidRPr="00A70425" w14:paraId="4E5A144C" w14:textId="77777777" w:rsidTr="00DF1686">
        <w:tc>
          <w:tcPr>
            <w:tcW w:w="4032" w:type="dxa"/>
          </w:tcPr>
          <w:p w14:paraId="612563CF"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02" w:type="dxa"/>
            <w:gridSpan w:val="2"/>
          </w:tcPr>
          <w:p w14:paraId="7272ECE3"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3DF6C7DC"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703" w:type="dxa"/>
            <w:gridSpan w:val="2"/>
          </w:tcPr>
          <w:p w14:paraId="3F5E2574"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Separate</w:t>
            </w:r>
          </w:p>
          <w:p w14:paraId="19CFA783"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DF1686" w:rsidRPr="00A70425" w14:paraId="48F554C8" w14:textId="77777777" w:rsidTr="00DF1686">
        <w:tc>
          <w:tcPr>
            <w:tcW w:w="4032" w:type="dxa"/>
          </w:tcPr>
          <w:p w14:paraId="70C97AED"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vAlign w:val="bottom"/>
          </w:tcPr>
          <w:p w14:paraId="7C7DD5B2" w14:textId="4D215960"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51" w:type="dxa"/>
            <w:vAlign w:val="bottom"/>
          </w:tcPr>
          <w:p w14:paraId="027C1AC2" w14:textId="6A1CC4F4"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51" w:type="dxa"/>
            <w:vAlign w:val="bottom"/>
          </w:tcPr>
          <w:p w14:paraId="6E1B3926" w14:textId="11B3E3DB"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52" w:type="dxa"/>
            <w:vAlign w:val="bottom"/>
          </w:tcPr>
          <w:p w14:paraId="256C5B3F" w14:textId="1CA55483"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DF1686" w:rsidRPr="00A70425" w14:paraId="3EF86137" w14:textId="77777777" w:rsidTr="00DF1686">
        <w:tc>
          <w:tcPr>
            <w:tcW w:w="4032" w:type="dxa"/>
          </w:tcPr>
          <w:p w14:paraId="06C24EC8"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tcPr>
          <w:p w14:paraId="67550521"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51" w:type="dxa"/>
          </w:tcPr>
          <w:p w14:paraId="43B29EDA"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51" w:type="dxa"/>
          </w:tcPr>
          <w:p w14:paraId="3684DF32"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52" w:type="dxa"/>
          </w:tcPr>
          <w:p w14:paraId="22735E61"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DF1686" w:rsidRPr="00A70425" w14:paraId="21BD5908" w14:textId="77777777" w:rsidTr="00DF1686">
        <w:tc>
          <w:tcPr>
            <w:tcW w:w="4032" w:type="dxa"/>
            <w:vAlign w:val="bottom"/>
          </w:tcPr>
          <w:p w14:paraId="59B65ABD" w14:textId="77777777" w:rsidR="00DF1686" w:rsidRPr="00A70425" w:rsidRDefault="00DF1686" w:rsidP="00553949">
            <w:pPr>
              <w:spacing w:line="240" w:lineRule="auto"/>
              <w:ind w:left="972"/>
              <w:rPr>
                <w:rFonts w:cs="Arial"/>
                <w:b/>
                <w:bCs/>
                <w:sz w:val="12"/>
                <w:szCs w:val="12"/>
              </w:rPr>
            </w:pPr>
          </w:p>
        </w:tc>
        <w:tc>
          <w:tcPr>
            <w:tcW w:w="1351" w:type="dxa"/>
            <w:vAlign w:val="bottom"/>
          </w:tcPr>
          <w:p w14:paraId="43C3E3BF" w14:textId="77777777" w:rsidR="00DF1686" w:rsidRPr="00A70425" w:rsidRDefault="00DF1686" w:rsidP="00553949">
            <w:pPr>
              <w:spacing w:line="240" w:lineRule="auto"/>
              <w:ind w:left="972"/>
              <w:rPr>
                <w:rFonts w:cs="Arial"/>
                <w:b/>
                <w:bCs/>
                <w:sz w:val="12"/>
                <w:szCs w:val="12"/>
              </w:rPr>
            </w:pPr>
          </w:p>
        </w:tc>
        <w:tc>
          <w:tcPr>
            <w:tcW w:w="1351" w:type="dxa"/>
            <w:vAlign w:val="bottom"/>
          </w:tcPr>
          <w:p w14:paraId="4D04DD1E" w14:textId="77777777" w:rsidR="00DF1686" w:rsidRPr="00A70425" w:rsidRDefault="00DF1686" w:rsidP="00553949">
            <w:pPr>
              <w:spacing w:line="240" w:lineRule="auto"/>
              <w:ind w:left="972"/>
              <w:rPr>
                <w:rFonts w:cs="Arial"/>
                <w:b/>
                <w:bCs/>
                <w:sz w:val="12"/>
                <w:szCs w:val="12"/>
              </w:rPr>
            </w:pPr>
          </w:p>
        </w:tc>
        <w:tc>
          <w:tcPr>
            <w:tcW w:w="1351" w:type="dxa"/>
            <w:vAlign w:val="bottom"/>
          </w:tcPr>
          <w:p w14:paraId="4EA3B3B8" w14:textId="77777777" w:rsidR="00DF1686" w:rsidRPr="00A70425" w:rsidRDefault="00DF1686" w:rsidP="00553949">
            <w:pPr>
              <w:spacing w:line="240" w:lineRule="auto"/>
              <w:ind w:left="972"/>
              <w:rPr>
                <w:rFonts w:cs="Arial"/>
                <w:b/>
                <w:bCs/>
                <w:sz w:val="12"/>
                <w:szCs w:val="12"/>
              </w:rPr>
            </w:pPr>
          </w:p>
        </w:tc>
        <w:tc>
          <w:tcPr>
            <w:tcW w:w="1352" w:type="dxa"/>
            <w:vAlign w:val="bottom"/>
          </w:tcPr>
          <w:p w14:paraId="7932824A" w14:textId="77777777" w:rsidR="00DF1686" w:rsidRPr="00A70425" w:rsidRDefault="00DF1686" w:rsidP="00553949">
            <w:pPr>
              <w:spacing w:line="240" w:lineRule="auto"/>
              <w:ind w:left="972"/>
              <w:rPr>
                <w:rFonts w:cs="Arial"/>
                <w:b/>
                <w:bCs/>
                <w:sz w:val="12"/>
                <w:szCs w:val="12"/>
              </w:rPr>
            </w:pPr>
          </w:p>
        </w:tc>
      </w:tr>
      <w:tr w:rsidR="00D84D0B" w:rsidRPr="00A70425" w14:paraId="309DA6AD" w14:textId="77777777" w:rsidTr="00DF1686">
        <w:trPr>
          <w:trHeight w:val="180"/>
        </w:trPr>
        <w:tc>
          <w:tcPr>
            <w:tcW w:w="4032" w:type="dxa"/>
            <w:vAlign w:val="bottom"/>
          </w:tcPr>
          <w:p w14:paraId="780D3D07" w14:textId="77777777" w:rsidR="00D84D0B" w:rsidRPr="00A70425" w:rsidRDefault="00D84D0B" w:rsidP="00553949">
            <w:pPr>
              <w:tabs>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 xml:space="preserve">At 1 January </w:t>
            </w:r>
          </w:p>
        </w:tc>
        <w:tc>
          <w:tcPr>
            <w:tcW w:w="1351" w:type="dxa"/>
          </w:tcPr>
          <w:p w14:paraId="2EEB2D6E" w14:textId="5EEAB1F1" w:rsidR="00D84D0B" w:rsidRPr="00A70425" w:rsidRDefault="004814C1" w:rsidP="00553949">
            <w:pPr>
              <w:spacing w:line="240" w:lineRule="auto"/>
              <w:ind w:right="-72"/>
              <w:jc w:val="right"/>
              <w:rPr>
                <w:rFonts w:cs="Arial"/>
                <w:sz w:val="18"/>
                <w:szCs w:val="18"/>
              </w:rPr>
            </w:pPr>
            <w:r w:rsidRPr="00A70425">
              <w:rPr>
                <w:rFonts w:cs="Arial"/>
                <w:sz w:val="18"/>
                <w:szCs w:val="18"/>
              </w:rPr>
              <w:t>17,712</w:t>
            </w:r>
          </w:p>
        </w:tc>
        <w:tc>
          <w:tcPr>
            <w:tcW w:w="1351" w:type="dxa"/>
          </w:tcPr>
          <w:p w14:paraId="0F3AA06B" w14:textId="00C74462" w:rsidR="00D84D0B" w:rsidRPr="00A70425" w:rsidRDefault="00D84D0B" w:rsidP="00553949">
            <w:pPr>
              <w:spacing w:line="240" w:lineRule="auto"/>
              <w:ind w:right="-72"/>
              <w:jc w:val="right"/>
              <w:rPr>
                <w:rFonts w:cs="Arial"/>
                <w:sz w:val="18"/>
                <w:szCs w:val="18"/>
              </w:rPr>
            </w:pPr>
            <w:r w:rsidRPr="00A70425">
              <w:rPr>
                <w:rFonts w:cs="Arial"/>
                <w:sz w:val="18"/>
                <w:szCs w:val="18"/>
              </w:rPr>
              <w:t>-</w:t>
            </w:r>
          </w:p>
        </w:tc>
        <w:tc>
          <w:tcPr>
            <w:tcW w:w="1351" w:type="dxa"/>
          </w:tcPr>
          <w:p w14:paraId="5728D8F9" w14:textId="16B640A3" w:rsidR="00D84D0B" w:rsidRPr="00A70425" w:rsidRDefault="004814C1" w:rsidP="00553949">
            <w:pPr>
              <w:spacing w:line="240" w:lineRule="auto"/>
              <w:ind w:right="-72"/>
              <w:jc w:val="right"/>
              <w:rPr>
                <w:rFonts w:cs="Arial"/>
                <w:sz w:val="18"/>
                <w:szCs w:val="18"/>
              </w:rPr>
            </w:pPr>
            <w:r w:rsidRPr="00A70425">
              <w:rPr>
                <w:rFonts w:cs="Arial"/>
                <w:sz w:val="18"/>
                <w:szCs w:val="18"/>
              </w:rPr>
              <w:t>14,000</w:t>
            </w:r>
          </w:p>
        </w:tc>
        <w:tc>
          <w:tcPr>
            <w:tcW w:w="1352" w:type="dxa"/>
          </w:tcPr>
          <w:p w14:paraId="5518B9D3" w14:textId="6BDB219F" w:rsidR="00D84D0B" w:rsidRPr="00A70425" w:rsidRDefault="00D84D0B" w:rsidP="00553949">
            <w:pPr>
              <w:spacing w:line="240" w:lineRule="auto"/>
              <w:ind w:right="-72"/>
              <w:jc w:val="right"/>
              <w:rPr>
                <w:rFonts w:cs="Arial"/>
                <w:sz w:val="18"/>
                <w:szCs w:val="18"/>
              </w:rPr>
            </w:pPr>
            <w:r w:rsidRPr="00A70425">
              <w:rPr>
                <w:rFonts w:cs="Arial"/>
                <w:sz w:val="18"/>
                <w:szCs w:val="18"/>
              </w:rPr>
              <w:t>-</w:t>
            </w:r>
          </w:p>
        </w:tc>
      </w:tr>
      <w:tr w:rsidR="00D84D0B" w:rsidRPr="00A70425" w14:paraId="52450B7E" w14:textId="77777777" w:rsidTr="00DF1686">
        <w:trPr>
          <w:trHeight w:val="176"/>
        </w:trPr>
        <w:tc>
          <w:tcPr>
            <w:tcW w:w="4032" w:type="dxa"/>
            <w:vAlign w:val="bottom"/>
          </w:tcPr>
          <w:p w14:paraId="2B0FF837" w14:textId="77777777" w:rsidR="00D84D0B" w:rsidRPr="00A70425" w:rsidRDefault="00D84D0B" w:rsidP="00553949">
            <w:pPr>
              <w:tabs>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Additions</w:t>
            </w:r>
          </w:p>
        </w:tc>
        <w:tc>
          <w:tcPr>
            <w:tcW w:w="1351" w:type="dxa"/>
          </w:tcPr>
          <w:p w14:paraId="1EB226C1" w14:textId="5B739E92" w:rsidR="00D84D0B" w:rsidRPr="00A70425" w:rsidRDefault="004814C1" w:rsidP="00553949">
            <w:pPr>
              <w:spacing w:line="240" w:lineRule="auto"/>
              <w:ind w:right="-72"/>
              <w:jc w:val="right"/>
              <w:rPr>
                <w:rFonts w:cs="Arial"/>
                <w:sz w:val="18"/>
                <w:szCs w:val="18"/>
                <w:lang w:val="en-US"/>
              </w:rPr>
            </w:pPr>
            <w:r w:rsidRPr="00A70425">
              <w:rPr>
                <w:rFonts w:cs="Arial"/>
                <w:sz w:val="18"/>
                <w:szCs w:val="18"/>
                <w:lang w:val="en-US"/>
              </w:rPr>
              <w:t>-</w:t>
            </w:r>
          </w:p>
        </w:tc>
        <w:tc>
          <w:tcPr>
            <w:tcW w:w="1351" w:type="dxa"/>
          </w:tcPr>
          <w:p w14:paraId="33858C9C" w14:textId="7C03B8ED" w:rsidR="00D84D0B" w:rsidRPr="00A70425" w:rsidRDefault="00D84D0B" w:rsidP="00553949">
            <w:pPr>
              <w:spacing w:line="240" w:lineRule="auto"/>
              <w:ind w:right="-72"/>
              <w:jc w:val="right"/>
              <w:rPr>
                <w:rFonts w:cs="Arial"/>
                <w:sz w:val="18"/>
                <w:szCs w:val="18"/>
                <w:lang w:val="en-US"/>
              </w:rPr>
            </w:pPr>
            <w:r w:rsidRPr="00A70425">
              <w:rPr>
                <w:rFonts w:cs="Arial"/>
                <w:sz w:val="18"/>
                <w:szCs w:val="18"/>
                <w:lang w:val="en-US"/>
              </w:rPr>
              <w:t>2,227</w:t>
            </w:r>
          </w:p>
        </w:tc>
        <w:tc>
          <w:tcPr>
            <w:tcW w:w="1351" w:type="dxa"/>
          </w:tcPr>
          <w:p w14:paraId="257015FD" w14:textId="3EBEF586" w:rsidR="00D84D0B" w:rsidRPr="00A70425" w:rsidRDefault="004814C1" w:rsidP="00553949">
            <w:pPr>
              <w:spacing w:line="240" w:lineRule="auto"/>
              <w:ind w:right="-72"/>
              <w:jc w:val="right"/>
              <w:rPr>
                <w:rFonts w:cs="Arial"/>
                <w:sz w:val="18"/>
                <w:szCs w:val="18"/>
                <w:lang w:val="en-US"/>
              </w:rPr>
            </w:pPr>
            <w:r w:rsidRPr="00A70425">
              <w:rPr>
                <w:rFonts w:cs="Arial"/>
                <w:sz w:val="18"/>
                <w:szCs w:val="18"/>
                <w:lang w:val="en-US"/>
              </w:rPr>
              <w:t>71,300</w:t>
            </w:r>
          </w:p>
        </w:tc>
        <w:tc>
          <w:tcPr>
            <w:tcW w:w="1352" w:type="dxa"/>
          </w:tcPr>
          <w:p w14:paraId="5808522A" w14:textId="02239E84" w:rsidR="00D84D0B" w:rsidRPr="00A70425" w:rsidRDefault="00D84D0B" w:rsidP="00553949">
            <w:pPr>
              <w:spacing w:line="240" w:lineRule="auto"/>
              <w:ind w:right="-72"/>
              <w:jc w:val="right"/>
              <w:rPr>
                <w:rFonts w:cs="Arial"/>
                <w:sz w:val="18"/>
                <w:szCs w:val="18"/>
              </w:rPr>
            </w:pPr>
            <w:r w:rsidRPr="00A70425">
              <w:rPr>
                <w:rFonts w:cs="Arial"/>
                <w:sz w:val="18"/>
                <w:szCs w:val="18"/>
                <w:lang w:val="en-US"/>
              </w:rPr>
              <w:t>14,000</w:t>
            </w:r>
          </w:p>
        </w:tc>
      </w:tr>
      <w:tr w:rsidR="00D84D0B" w:rsidRPr="00A70425" w14:paraId="00D175FE" w14:textId="77777777" w:rsidTr="003C36F5">
        <w:tc>
          <w:tcPr>
            <w:tcW w:w="4032" w:type="dxa"/>
            <w:vAlign w:val="bottom"/>
          </w:tcPr>
          <w:p w14:paraId="3DD6D2BD" w14:textId="77777777" w:rsidR="00D84D0B" w:rsidRPr="00A70425" w:rsidRDefault="00D84D0B" w:rsidP="00553949">
            <w:pPr>
              <w:tabs>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 xml:space="preserve">Additions from business </w:t>
            </w:r>
          </w:p>
        </w:tc>
        <w:tc>
          <w:tcPr>
            <w:tcW w:w="1351" w:type="dxa"/>
          </w:tcPr>
          <w:p w14:paraId="755F8110" w14:textId="1846DE27" w:rsidR="00D84D0B" w:rsidRPr="00A70425" w:rsidRDefault="00D84D0B" w:rsidP="00553949">
            <w:pPr>
              <w:spacing w:line="240" w:lineRule="auto"/>
              <w:ind w:right="-72"/>
              <w:jc w:val="right"/>
              <w:rPr>
                <w:rFonts w:cs="Arial"/>
                <w:sz w:val="18"/>
                <w:szCs w:val="18"/>
              </w:rPr>
            </w:pPr>
          </w:p>
        </w:tc>
        <w:tc>
          <w:tcPr>
            <w:tcW w:w="1351" w:type="dxa"/>
          </w:tcPr>
          <w:p w14:paraId="6BE72BEF" w14:textId="77777777" w:rsidR="00D84D0B" w:rsidRPr="00A70425" w:rsidRDefault="00D84D0B" w:rsidP="00553949">
            <w:pPr>
              <w:spacing w:line="240" w:lineRule="auto"/>
              <w:ind w:right="-72"/>
              <w:jc w:val="right"/>
              <w:rPr>
                <w:rFonts w:cs="Arial"/>
                <w:sz w:val="18"/>
                <w:szCs w:val="18"/>
              </w:rPr>
            </w:pPr>
          </w:p>
        </w:tc>
        <w:tc>
          <w:tcPr>
            <w:tcW w:w="1351" w:type="dxa"/>
          </w:tcPr>
          <w:p w14:paraId="1E8D6A09" w14:textId="77777777" w:rsidR="00D84D0B" w:rsidRPr="00A70425" w:rsidRDefault="00D84D0B" w:rsidP="00553949">
            <w:pPr>
              <w:spacing w:line="240" w:lineRule="auto"/>
              <w:ind w:right="-72"/>
              <w:jc w:val="right"/>
              <w:rPr>
                <w:rFonts w:cs="Arial"/>
                <w:sz w:val="18"/>
                <w:szCs w:val="18"/>
              </w:rPr>
            </w:pPr>
          </w:p>
        </w:tc>
        <w:tc>
          <w:tcPr>
            <w:tcW w:w="1352" w:type="dxa"/>
          </w:tcPr>
          <w:p w14:paraId="322998A3" w14:textId="77777777" w:rsidR="00D84D0B" w:rsidRPr="00A70425" w:rsidRDefault="00D84D0B" w:rsidP="00553949">
            <w:pPr>
              <w:spacing w:line="240" w:lineRule="auto"/>
              <w:ind w:right="-72"/>
              <w:jc w:val="right"/>
              <w:rPr>
                <w:rFonts w:cs="Arial"/>
                <w:sz w:val="18"/>
                <w:szCs w:val="18"/>
              </w:rPr>
            </w:pPr>
          </w:p>
        </w:tc>
      </w:tr>
      <w:tr w:rsidR="00D84D0B" w:rsidRPr="00A70425" w14:paraId="70E33D26" w14:textId="77777777" w:rsidTr="00DF1686">
        <w:tc>
          <w:tcPr>
            <w:tcW w:w="4032" w:type="dxa"/>
            <w:vAlign w:val="bottom"/>
          </w:tcPr>
          <w:p w14:paraId="7EA83D67" w14:textId="2F9C39DD" w:rsidR="00D84D0B" w:rsidRPr="00A70425" w:rsidRDefault="00D84D0B" w:rsidP="00553949">
            <w:pPr>
              <w:tabs>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 xml:space="preserve">   combination (Note 21.3 and 2</w:t>
            </w:r>
            <w:r w:rsidRPr="00A70425">
              <w:rPr>
                <w:rFonts w:cs="Arial"/>
                <w:sz w:val="18"/>
                <w:szCs w:val="18"/>
                <w:lang w:val="en-US"/>
              </w:rPr>
              <w:t>1</w:t>
            </w:r>
            <w:r w:rsidRPr="00A70425">
              <w:rPr>
                <w:rFonts w:cs="Arial"/>
                <w:sz w:val="18"/>
                <w:szCs w:val="18"/>
              </w:rPr>
              <w:t>.4)</w:t>
            </w:r>
          </w:p>
        </w:tc>
        <w:tc>
          <w:tcPr>
            <w:tcW w:w="1351" w:type="dxa"/>
          </w:tcPr>
          <w:p w14:paraId="1748981A" w14:textId="71C54413" w:rsidR="00D84D0B" w:rsidRPr="00A70425" w:rsidRDefault="004814C1" w:rsidP="00553949">
            <w:pPr>
              <w:spacing w:line="240" w:lineRule="auto"/>
              <w:ind w:right="-72"/>
              <w:jc w:val="right"/>
              <w:rPr>
                <w:rFonts w:cs="Arial"/>
                <w:sz w:val="18"/>
                <w:szCs w:val="18"/>
              </w:rPr>
            </w:pPr>
            <w:r w:rsidRPr="00A70425">
              <w:rPr>
                <w:rFonts w:cs="Arial"/>
                <w:sz w:val="18"/>
                <w:szCs w:val="18"/>
              </w:rPr>
              <w:t>-</w:t>
            </w:r>
          </w:p>
        </w:tc>
        <w:tc>
          <w:tcPr>
            <w:tcW w:w="1351" w:type="dxa"/>
          </w:tcPr>
          <w:p w14:paraId="56FFC9E0" w14:textId="1233E8D4" w:rsidR="00D84D0B" w:rsidRPr="00A70425" w:rsidRDefault="00D84D0B" w:rsidP="00553949">
            <w:pPr>
              <w:spacing w:line="240" w:lineRule="auto"/>
              <w:ind w:right="-72"/>
              <w:jc w:val="right"/>
              <w:rPr>
                <w:rFonts w:cs="Arial"/>
                <w:sz w:val="18"/>
                <w:szCs w:val="18"/>
              </w:rPr>
            </w:pPr>
            <w:r w:rsidRPr="00A70425">
              <w:rPr>
                <w:rFonts w:cs="Arial"/>
                <w:sz w:val="18"/>
                <w:szCs w:val="18"/>
              </w:rPr>
              <w:t>18,557</w:t>
            </w:r>
          </w:p>
        </w:tc>
        <w:tc>
          <w:tcPr>
            <w:tcW w:w="1351" w:type="dxa"/>
          </w:tcPr>
          <w:p w14:paraId="2DF08B90" w14:textId="7D97267F" w:rsidR="00D84D0B" w:rsidRPr="00A70425" w:rsidRDefault="004814C1" w:rsidP="00553949">
            <w:pPr>
              <w:spacing w:line="240" w:lineRule="auto"/>
              <w:ind w:right="-72"/>
              <w:jc w:val="right"/>
              <w:rPr>
                <w:rFonts w:cs="Arial"/>
                <w:sz w:val="18"/>
                <w:szCs w:val="18"/>
              </w:rPr>
            </w:pPr>
            <w:r w:rsidRPr="00A70425">
              <w:rPr>
                <w:rFonts w:cs="Arial"/>
                <w:sz w:val="18"/>
                <w:szCs w:val="18"/>
              </w:rPr>
              <w:t>-</w:t>
            </w:r>
          </w:p>
        </w:tc>
        <w:tc>
          <w:tcPr>
            <w:tcW w:w="1352" w:type="dxa"/>
          </w:tcPr>
          <w:p w14:paraId="0026F074" w14:textId="2444A513" w:rsidR="00D84D0B" w:rsidRPr="00A70425" w:rsidRDefault="00D84D0B" w:rsidP="00553949">
            <w:pPr>
              <w:spacing w:line="240" w:lineRule="auto"/>
              <w:ind w:right="-72"/>
              <w:jc w:val="right"/>
              <w:rPr>
                <w:rFonts w:cs="Arial"/>
                <w:sz w:val="18"/>
                <w:szCs w:val="18"/>
              </w:rPr>
            </w:pPr>
            <w:r w:rsidRPr="00A70425">
              <w:rPr>
                <w:rFonts w:cs="Arial"/>
                <w:sz w:val="18"/>
                <w:szCs w:val="18"/>
              </w:rPr>
              <w:t>-</w:t>
            </w:r>
          </w:p>
        </w:tc>
      </w:tr>
      <w:tr w:rsidR="00D84D0B" w:rsidRPr="00A70425" w14:paraId="18C7A150" w14:textId="77777777" w:rsidTr="00DF1686">
        <w:tc>
          <w:tcPr>
            <w:tcW w:w="4032" w:type="dxa"/>
            <w:vAlign w:val="bottom"/>
          </w:tcPr>
          <w:p w14:paraId="58ADBEAF"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Repayments of borrowings</w:t>
            </w:r>
          </w:p>
        </w:tc>
        <w:tc>
          <w:tcPr>
            <w:tcW w:w="1351" w:type="dxa"/>
          </w:tcPr>
          <w:p w14:paraId="1C792CBF" w14:textId="0B83913E" w:rsidR="00D84D0B" w:rsidRPr="00A70425" w:rsidRDefault="004814C1" w:rsidP="00553949">
            <w:pPr>
              <w:pBdr>
                <w:bottom w:val="single" w:sz="4" w:space="1" w:color="auto"/>
              </w:pBdr>
              <w:spacing w:line="240" w:lineRule="auto"/>
              <w:ind w:right="-72"/>
              <w:jc w:val="right"/>
              <w:rPr>
                <w:rFonts w:cs="Arial"/>
                <w:sz w:val="18"/>
                <w:szCs w:val="18"/>
              </w:rPr>
            </w:pPr>
            <w:r w:rsidRPr="00A70425">
              <w:rPr>
                <w:rFonts w:cs="Arial"/>
                <w:sz w:val="18"/>
                <w:szCs w:val="18"/>
              </w:rPr>
              <w:t>(38)</w:t>
            </w:r>
          </w:p>
        </w:tc>
        <w:tc>
          <w:tcPr>
            <w:tcW w:w="1351" w:type="dxa"/>
          </w:tcPr>
          <w:p w14:paraId="6FB667D0" w14:textId="4CFA6716" w:rsidR="00D84D0B" w:rsidRPr="00A70425" w:rsidRDefault="00D84D0B" w:rsidP="00553949">
            <w:pPr>
              <w:pBdr>
                <w:bottom w:val="single" w:sz="4" w:space="1" w:color="auto"/>
              </w:pBdr>
              <w:spacing w:line="240" w:lineRule="auto"/>
              <w:ind w:right="-72"/>
              <w:jc w:val="right"/>
              <w:rPr>
                <w:rFonts w:cs="Arial"/>
                <w:sz w:val="18"/>
                <w:szCs w:val="18"/>
              </w:rPr>
            </w:pPr>
            <w:r w:rsidRPr="00A70425">
              <w:rPr>
                <w:rFonts w:cs="Arial"/>
                <w:sz w:val="18"/>
                <w:szCs w:val="18"/>
              </w:rPr>
              <w:t>(3,072)</w:t>
            </w:r>
          </w:p>
        </w:tc>
        <w:tc>
          <w:tcPr>
            <w:tcW w:w="1351" w:type="dxa"/>
          </w:tcPr>
          <w:p w14:paraId="43B97AE4" w14:textId="2AEC1704" w:rsidR="00D84D0B" w:rsidRPr="00A70425" w:rsidRDefault="004814C1" w:rsidP="00553949">
            <w:pPr>
              <w:pBdr>
                <w:bottom w:val="single" w:sz="4" w:space="1" w:color="auto"/>
              </w:pBdr>
              <w:spacing w:line="240" w:lineRule="auto"/>
              <w:ind w:right="-72"/>
              <w:jc w:val="right"/>
              <w:rPr>
                <w:rFonts w:cs="Arial"/>
                <w:sz w:val="18"/>
                <w:szCs w:val="18"/>
              </w:rPr>
            </w:pPr>
            <w:r w:rsidRPr="00A70425">
              <w:rPr>
                <w:rFonts w:cs="Arial"/>
                <w:sz w:val="18"/>
                <w:szCs w:val="18"/>
              </w:rPr>
              <w:t>(19,500)</w:t>
            </w:r>
          </w:p>
        </w:tc>
        <w:tc>
          <w:tcPr>
            <w:tcW w:w="1352" w:type="dxa"/>
          </w:tcPr>
          <w:p w14:paraId="3DAC5F0F" w14:textId="06D183C5" w:rsidR="00D84D0B" w:rsidRPr="00A70425" w:rsidRDefault="00D84D0B"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r>
      <w:tr w:rsidR="00D84D0B" w:rsidRPr="00A70425" w14:paraId="6CB49DEA" w14:textId="77777777" w:rsidTr="00DF1686">
        <w:tc>
          <w:tcPr>
            <w:tcW w:w="4032" w:type="dxa"/>
          </w:tcPr>
          <w:p w14:paraId="364845D9"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51" w:type="dxa"/>
            <w:shd w:val="clear" w:color="auto" w:fill="auto"/>
          </w:tcPr>
          <w:p w14:paraId="0DAC70A6"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14:paraId="2B6A497A"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14:paraId="27919780"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2" w:type="dxa"/>
          </w:tcPr>
          <w:p w14:paraId="176DDC99"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84D0B" w:rsidRPr="00A70425" w14:paraId="49468C9D" w14:textId="77777777" w:rsidTr="00DF1686">
        <w:tc>
          <w:tcPr>
            <w:tcW w:w="4032" w:type="dxa"/>
            <w:vAlign w:val="bottom"/>
          </w:tcPr>
          <w:p w14:paraId="681B0D05"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At 31 December</w:t>
            </w:r>
          </w:p>
        </w:tc>
        <w:tc>
          <w:tcPr>
            <w:tcW w:w="1351" w:type="dxa"/>
          </w:tcPr>
          <w:p w14:paraId="70CF721F" w14:textId="137AC057" w:rsidR="00D84D0B" w:rsidRPr="00A70425" w:rsidRDefault="004814C1" w:rsidP="00553949">
            <w:pPr>
              <w:pBdr>
                <w:bottom w:val="double" w:sz="4" w:space="1" w:color="auto"/>
              </w:pBdr>
              <w:spacing w:line="240" w:lineRule="auto"/>
              <w:ind w:right="-72"/>
              <w:jc w:val="right"/>
              <w:rPr>
                <w:rFonts w:cs="Arial"/>
                <w:sz w:val="18"/>
                <w:szCs w:val="18"/>
              </w:rPr>
            </w:pPr>
            <w:r w:rsidRPr="00A70425">
              <w:rPr>
                <w:rFonts w:cs="Arial"/>
                <w:sz w:val="18"/>
                <w:szCs w:val="18"/>
              </w:rPr>
              <w:t>17,674</w:t>
            </w:r>
          </w:p>
        </w:tc>
        <w:tc>
          <w:tcPr>
            <w:tcW w:w="1351" w:type="dxa"/>
          </w:tcPr>
          <w:p w14:paraId="615A1262" w14:textId="1189A6D8"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17,712</w:t>
            </w:r>
          </w:p>
        </w:tc>
        <w:tc>
          <w:tcPr>
            <w:tcW w:w="1351" w:type="dxa"/>
          </w:tcPr>
          <w:p w14:paraId="57803502" w14:textId="2D5740DA" w:rsidR="00D84D0B" w:rsidRPr="00A70425" w:rsidRDefault="004814C1" w:rsidP="00553949">
            <w:pPr>
              <w:pBdr>
                <w:bottom w:val="double" w:sz="4" w:space="1" w:color="auto"/>
              </w:pBdr>
              <w:spacing w:line="240" w:lineRule="auto"/>
              <w:ind w:right="-72"/>
              <w:jc w:val="right"/>
              <w:rPr>
                <w:rFonts w:cs="Arial"/>
                <w:sz w:val="18"/>
                <w:szCs w:val="18"/>
                <w:lang w:val="en-US"/>
              </w:rPr>
            </w:pPr>
            <w:r w:rsidRPr="00A70425">
              <w:rPr>
                <w:rFonts w:cs="Arial"/>
                <w:sz w:val="18"/>
                <w:szCs w:val="18"/>
              </w:rPr>
              <w:t>65,800</w:t>
            </w:r>
          </w:p>
        </w:tc>
        <w:tc>
          <w:tcPr>
            <w:tcW w:w="1352" w:type="dxa"/>
          </w:tcPr>
          <w:p w14:paraId="6C7E6DC8" w14:textId="374485CF"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14,000</w:t>
            </w:r>
          </w:p>
        </w:tc>
      </w:tr>
    </w:tbl>
    <w:p w14:paraId="328D3FB9" w14:textId="77777777" w:rsidR="00DF1686" w:rsidRPr="00A70425" w:rsidRDefault="00DF1686" w:rsidP="00553949">
      <w:pPr>
        <w:autoSpaceDE w:val="0"/>
        <w:autoSpaceDN w:val="0"/>
        <w:adjustRightInd w:val="0"/>
        <w:spacing w:line="240" w:lineRule="auto"/>
        <w:ind w:left="1080"/>
        <w:jc w:val="both"/>
        <w:rPr>
          <w:rFonts w:cs="Arial"/>
          <w:sz w:val="18"/>
          <w:szCs w:val="18"/>
        </w:rPr>
      </w:pPr>
    </w:p>
    <w:p w14:paraId="6FD26A21" w14:textId="12C7B1FC" w:rsidR="00DF1686" w:rsidRPr="00A70425" w:rsidRDefault="00DF1686" w:rsidP="00553949">
      <w:pPr>
        <w:autoSpaceDE w:val="0"/>
        <w:autoSpaceDN w:val="0"/>
        <w:adjustRightInd w:val="0"/>
        <w:spacing w:line="240" w:lineRule="auto"/>
        <w:ind w:left="1080"/>
        <w:jc w:val="both"/>
        <w:rPr>
          <w:rFonts w:cs="Arial"/>
          <w:sz w:val="18"/>
          <w:szCs w:val="18"/>
        </w:rPr>
      </w:pPr>
      <w:r w:rsidRPr="00A70425">
        <w:rPr>
          <w:rFonts w:cs="Arial"/>
          <w:sz w:val="18"/>
          <w:szCs w:val="18"/>
        </w:rPr>
        <w:t xml:space="preserve">Short-term loans to related parties are in form of loan agreements with maturity of repayment on demand and carrying interest rates ranging from </w:t>
      </w:r>
      <w:r w:rsidR="003537A4" w:rsidRPr="00A70425">
        <w:rPr>
          <w:rFonts w:cs="Arial"/>
          <w:sz w:val="18"/>
          <w:szCs w:val="18"/>
        </w:rPr>
        <w:t>5</w:t>
      </w:r>
      <w:r w:rsidRPr="00A70425">
        <w:rPr>
          <w:rFonts w:cs="Arial"/>
          <w:sz w:val="18"/>
          <w:szCs w:val="18"/>
        </w:rPr>
        <w:t>.</w:t>
      </w:r>
      <w:r w:rsidR="003537A4" w:rsidRPr="00A70425">
        <w:rPr>
          <w:rFonts w:cs="Arial"/>
          <w:sz w:val="18"/>
          <w:szCs w:val="18"/>
        </w:rPr>
        <w:t>5</w:t>
      </w:r>
      <w:r w:rsidRPr="00A70425">
        <w:rPr>
          <w:rFonts w:cs="Arial"/>
          <w:sz w:val="18"/>
          <w:szCs w:val="18"/>
        </w:rPr>
        <w:t>0% to 7.50% per annum.</w:t>
      </w:r>
    </w:p>
    <w:p w14:paraId="4B173A15" w14:textId="551C107E" w:rsidR="001F389C" w:rsidRPr="00A70425" w:rsidRDefault="001F389C" w:rsidP="00553949">
      <w:pPr>
        <w:autoSpaceDE w:val="0"/>
        <w:autoSpaceDN w:val="0"/>
        <w:adjustRightInd w:val="0"/>
        <w:spacing w:line="240" w:lineRule="auto"/>
        <w:ind w:left="1080"/>
        <w:jc w:val="both"/>
        <w:rPr>
          <w:rFonts w:cs="Arial"/>
          <w:sz w:val="18"/>
          <w:szCs w:val="18"/>
        </w:rPr>
      </w:pPr>
    </w:p>
    <w:p w14:paraId="30B19BF3" w14:textId="77777777" w:rsidR="001F389C" w:rsidRPr="00A70425" w:rsidRDefault="001F389C" w:rsidP="00553949">
      <w:pPr>
        <w:autoSpaceDE w:val="0"/>
        <w:autoSpaceDN w:val="0"/>
        <w:adjustRightInd w:val="0"/>
        <w:spacing w:line="240" w:lineRule="auto"/>
        <w:ind w:left="1080"/>
        <w:jc w:val="both"/>
        <w:rPr>
          <w:rFonts w:cs="Arial"/>
          <w:sz w:val="18"/>
          <w:szCs w:val="18"/>
        </w:rPr>
      </w:pPr>
    </w:p>
    <w:p w14:paraId="547253C1" w14:textId="77777777" w:rsidR="00DF1686" w:rsidRPr="00A70425" w:rsidRDefault="00DF1686" w:rsidP="00553949">
      <w:pPr>
        <w:spacing w:line="240" w:lineRule="auto"/>
        <w:ind w:left="1080" w:hanging="540"/>
        <w:rPr>
          <w:rFonts w:cs="Arial"/>
          <w:b/>
          <w:bCs/>
          <w:sz w:val="18"/>
          <w:szCs w:val="18"/>
        </w:rPr>
      </w:pPr>
      <w:r w:rsidRPr="00A70425">
        <w:rPr>
          <w:rFonts w:cs="Arial"/>
          <w:b/>
          <w:bCs/>
          <w:sz w:val="18"/>
          <w:szCs w:val="18"/>
        </w:rPr>
        <w:t>36.4</w:t>
      </w:r>
      <w:r w:rsidRPr="00A70425">
        <w:rPr>
          <w:rFonts w:cs="Arial"/>
          <w:b/>
          <w:bCs/>
          <w:sz w:val="18"/>
          <w:szCs w:val="18"/>
        </w:rPr>
        <w:tab/>
        <w:t xml:space="preserve">Long-term loans to related parties </w:t>
      </w:r>
    </w:p>
    <w:p w14:paraId="4103F98A" w14:textId="77777777" w:rsidR="00DF1686" w:rsidRPr="00A70425" w:rsidRDefault="00DF1686" w:rsidP="00553949">
      <w:pPr>
        <w:autoSpaceDE w:val="0"/>
        <w:autoSpaceDN w:val="0"/>
        <w:adjustRightInd w:val="0"/>
        <w:spacing w:line="240" w:lineRule="auto"/>
        <w:ind w:left="1080"/>
        <w:jc w:val="both"/>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A70425" w14:paraId="061D8607" w14:textId="77777777" w:rsidTr="00DF1686">
        <w:tc>
          <w:tcPr>
            <w:tcW w:w="4104" w:type="dxa"/>
          </w:tcPr>
          <w:p w14:paraId="50890896"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341B3A16"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13901E6F"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679" w:type="dxa"/>
            <w:gridSpan w:val="2"/>
          </w:tcPr>
          <w:p w14:paraId="1AEC43E5"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Separate</w:t>
            </w:r>
          </w:p>
          <w:p w14:paraId="74F56B2D"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DF1686" w:rsidRPr="00A70425" w14:paraId="5BF34D29" w14:textId="77777777" w:rsidTr="00DF1686">
        <w:tc>
          <w:tcPr>
            <w:tcW w:w="4104" w:type="dxa"/>
          </w:tcPr>
          <w:p w14:paraId="35AB6494"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0B3E57C9" w14:textId="51123572"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39" w:type="dxa"/>
            <w:vAlign w:val="bottom"/>
          </w:tcPr>
          <w:p w14:paraId="71BA8193" w14:textId="7C30A7FB"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39" w:type="dxa"/>
            <w:vAlign w:val="bottom"/>
          </w:tcPr>
          <w:p w14:paraId="1B09D027" w14:textId="0AD1544C"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40" w:type="dxa"/>
            <w:vAlign w:val="bottom"/>
          </w:tcPr>
          <w:p w14:paraId="6283236F" w14:textId="0617120B"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DF1686" w:rsidRPr="00A70425" w14:paraId="22179D05" w14:textId="77777777" w:rsidTr="00DF1686">
        <w:tc>
          <w:tcPr>
            <w:tcW w:w="4104" w:type="dxa"/>
          </w:tcPr>
          <w:p w14:paraId="1FE4170E"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14:paraId="0C5542EA"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3DF4C1C8"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71BAE707"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40" w:type="dxa"/>
          </w:tcPr>
          <w:p w14:paraId="2A3DDB6D"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DF1686" w:rsidRPr="00A70425" w14:paraId="10352C93" w14:textId="77777777" w:rsidTr="00DF1686">
        <w:tc>
          <w:tcPr>
            <w:tcW w:w="4104" w:type="dxa"/>
            <w:vAlign w:val="bottom"/>
          </w:tcPr>
          <w:p w14:paraId="7EEF9A09" w14:textId="77777777" w:rsidR="00DF1686" w:rsidRPr="00A70425" w:rsidRDefault="00DF1686" w:rsidP="00553949">
            <w:pPr>
              <w:spacing w:line="240" w:lineRule="auto"/>
              <w:ind w:left="972" w:right="-54"/>
              <w:rPr>
                <w:rFonts w:cs="Arial"/>
                <w:b/>
                <w:bCs/>
                <w:sz w:val="12"/>
                <w:szCs w:val="12"/>
              </w:rPr>
            </w:pPr>
          </w:p>
        </w:tc>
        <w:tc>
          <w:tcPr>
            <w:tcW w:w="1339" w:type="dxa"/>
          </w:tcPr>
          <w:p w14:paraId="48F54793"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04C7B96F"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7D21816E"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096F5C50"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A70425" w14:paraId="73CA668E" w14:textId="77777777" w:rsidTr="00DF1686">
        <w:tc>
          <w:tcPr>
            <w:tcW w:w="4104" w:type="dxa"/>
            <w:vAlign w:val="bottom"/>
          </w:tcPr>
          <w:p w14:paraId="62FBD021" w14:textId="77777777" w:rsidR="00DF1686" w:rsidRPr="00A70425" w:rsidRDefault="00DF1686" w:rsidP="00553949">
            <w:pPr>
              <w:spacing w:line="240" w:lineRule="auto"/>
              <w:ind w:left="972" w:right="-54"/>
              <w:rPr>
                <w:rFonts w:cs="Arial"/>
                <w:b/>
                <w:bCs/>
                <w:sz w:val="18"/>
                <w:szCs w:val="18"/>
              </w:rPr>
            </w:pPr>
            <w:r w:rsidRPr="00A70425">
              <w:rPr>
                <w:rFonts w:cs="Arial"/>
                <w:b/>
                <w:bCs/>
                <w:sz w:val="18"/>
                <w:szCs w:val="18"/>
              </w:rPr>
              <w:t xml:space="preserve">Long-term loans to </w:t>
            </w:r>
          </w:p>
        </w:tc>
        <w:tc>
          <w:tcPr>
            <w:tcW w:w="1339" w:type="dxa"/>
          </w:tcPr>
          <w:p w14:paraId="716C5BD3"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14:paraId="650BA5AF"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14:paraId="0AE02A7B"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14:paraId="54CA667B"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84D0B" w:rsidRPr="00A70425" w14:paraId="5C65D02A" w14:textId="77777777" w:rsidTr="00DF1686">
        <w:tc>
          <w:tcPr>
            <w:tcW w:w="4104" w:type="dxa"/>
          </w:tcPr>
          <w:p w14:paraId="36CD48AD" w14:textId="77777777" w:rsidR="00D84D0B" w:rsidRPr="00A70425" w:rsidRDefault="00D84D0B" w:rsidP="00553949">
            <w:pPr>
              <w:spacing w:line="240" w:lineRule="auto"/>
              <w:ind w:left="972"/>
              <w:rPr>
                <w:rFonts w:cs="Arial"/>
                <w:sz w:val="18"/>
                <w:szCs w:val="18"/>
                <w:lang w:bidi="th-TH"/>
              </w:rPr>
            </w:pPr>
            <w:r w:rsidRPr="00A70425">
              <w:rPr>
                <w:rFonts w:cs="Arial"/>
                <w:sz w:val="18"/>
                <w:szCs w:val="18"/>
                <w:lang w:bidi="th-TH"/>
              </w:rPr>
              <w:t xml:space="preserve">   Subsidiaries</w:t>
            </w:r>
          </w:p>
        </w:tc>
        <w:tc>
          <w:tcPr>
            <w:tcW w:w="1339" w:type="dxa"/>
          </w:tcPr>
          <w:p w14:paraId="7C69EEAF" w14:textId="6691EFF7" w:rsidR="00D84D0B" w:rsidRPr="00A70425" w:rsidRDefault="004814C1"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w:t>
            </w:r>
          </w:p>
        </w:tc>
        <w:tc>
          <w:tcPr>
            <w:tcW w:w="1339" w:type="dxa"/>
          </w:tcPr>
          <w:p w14:paraId="06F6A79D" w14:textId="77777777" w:rsidR="00D84D0B" w:rsidRPr="00A70425" w:rsidRDefault="00D84D0B"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w:t>
            </w:r>
          </w:p>
        </w:tc>
        <w:tc>
          <w:tcPr>
            <w:tcW w:w="1339" w:type="dxa"/>
          </w:tcPr>
          <w:p w14:paraId="3F88E536" w14:textId="4AF596E5" w:rsidR="00D84D0B" w:rsidRPr="00A70425" w:rsidRDefault="004814C1"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1,520,715</w:t>
            </w:r>
          </w:p>
        </w:tc>
        <w:tc>
          <w:tcPr>
            <w:tcW w:w="1340" w:type="dxa"/>
          </w:tcPr>
          <w:p w14:paraId="01CE24C8" w14:textId="6520AFDF" w:rsidR="00D84D0B" w:rsidRPr="00A70425" w:rsidRDefault="00D84D0B"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255,065</w:t>
            </w:r>
          </w:p>
        </w:tc>
      </w:tr>
    </w:tbl>
    <w:p w14:paraId="6B57801C" w14:textId="6E5A522C" w:rsidR="00DF1686" w:rsidRPr="00A70425" w:rsidRDefault="00DF1686" w:rsidP="00553949">
      <w:pPr>
        <w:spacing w:line="240" w:lineRule="auto"/>
        <w:ind w:left="1080"/>
        <w:rPr>
          <w:rFonts w:cs="Arial"/>
          <w:sz w:val="18"/>
          <w:szCs w:val="18"/>
        </w:rPr>
      </w:pPr>
    </w:p>
    <w:p w14:paraId="23C24639" w14:textId="77777777" w:rsidR="00E4436B" w:rsidRPr="00A70425" w:rsidRDefault="00E4436B" w:rsidP="00553949">
      <w:pPr>
        <w:autoSpaceDE w:val="0"/>
        <w:autoSpaceDN w:val="0"/>
        <w:adjustRightInd w:val="0"/>
        <w:spacing w:line="240" w:lineRule="auto"/>
        <w:ind w:left="1080"/>
        <w:jc w:val="both"/>
        <w:rPr>
          <w:rFonts w:cs="Arial"/>
          <w:sz w:val="18"/>
          <w:szCs w:val="18"/>
          <w:shd w:val="clear" w:color="auto" w:fill="FFFFFF"/>
        </w:rPr>
      </w:pPr>
      <w:r w:rsidRPr="00A70425">
        <w:rPr>
          <w:rFonts w:cs="Arial"/>
          <w:sz w:val="18"/>
          <w:szCs w:val="18"/>
          <w:shd w:val="clear" w:color="auto" w:fill="FFFFFF"/>
        </w:rPr>
        <w:t xml:space="preserve">The movements of </w:t>
      </w:r>
      <w:r w:rsidRPr="00A70425">
        <w:rPr>
          <w:rFonts w:cs="Arial"/>
          <w:sz w:val="18"/>
          <w:szCs w:val="18"/>
          <w:shd w:val="clear" w:color="auto" w:fill="FFFFFF"/>
          <w:lang w:bidi="th-TH"/>
        </w:rPr>
        <w:t xml:space="preserve">long-term </w:t>
      </w:r>
      <w:r w:rsidRPr="00A70425">
        <w:rPr>
          <w:rFonts w:cs="Arial"/>
          <w:sz w:val="18"/>
          <w:szCs w:val="18"/>
          <w:shd w:val="clear" w:color="auto" w:fill="FFFFFF"/>
        </w:rPr>
        <w:t xml:space="preserve">loans to related parties </w:t>
      </w:r>
      <w:r w:rsidRPr="00A70425">
        <w:rPr>
          <w:rFonts w:cs="Arial"/>
          <w:sz w:val="18"/>
          <w:szCs w:val="18"/>
        </w:rPr>
        <w:t>are as follows</w:t>
      </w:r>
      <w:r w:rsidRPr="00A70425">
        <w:rPr>
          <w:rFonts w:cs="Arial"/>
          <w:sz w:val="18"/>
          <w:szCs w:val="18"/>
          <w:shd w:val="clear" w:color="auto" w:fill="FFFFFF"/>
        </w:rPr>
        <w:t>:</w:t>
      </w:r>
    </w:p>
    <w:p w14:paraId="6F0CC44F" w14:textId="77777777" w:rsidR="00E4436B" w:rsidRPr="00A70425" w:rsidRDefault="00E4436B" w:rsidP="00553949">
      <w:pPr>
        <w:spacing w:line="240" w:lineRule="auto"/>
        <w:ind w:left="1080"/>
        <w:rPr>
          <w:rFonts w:cs="Arial"/>
          <w:sz w:val="18"/>
          <w:szCs w:val="18"/>
        </w:rPr>
      </w:pPr>
    </w:p>
    <w:tbl>
      <w:tblPr>
        <w:tblW w:w="9466" w:type="dxa"/>
        <w:tblLayout w:type="fixed"/>
        <w:tblLook w:val="0000" w:firstRow="0" w:lastRow="0" w:firstColumn="0" w:lastColumn="0" w:noHBand="0" w:noVBand="0"/>
      </w:tblPr>
      <w:tblGrid>
        <w:gridCol w:w="4061"/>
        <w:gridCol w:w="1351"/>
        <w:gridCol w:w="1351"/>
        <w:gridCol w:w="1351"/>
        <w:gridCol w:w="1352"/>
      </w:tblGrid>
      <w:tr w:rsidR="00E4436B" w:rsidRPr="00A70425" w14:paraId="65078E5A" w14:textId="77777777" w:rsidTr="00EC5582">
        <w:tc>
          <w:tcPr>
            <w:tcW w:w="4061" w:type="dxa"/>
          </w:tcPr>
          <w:p w14:paraId="57D3EF1A" w14:textId="77777777" w:rsidR="00E4436B" w:rsidRPr="00A70425" w:rsidRDefault="00E4436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02" w:type="dxa"/>
            <w:gridSpan w:val="2"/>
          </w:tcPr>
          <w:p w14:paraId="7888A191" w14:textId="77777777" w:rsidR="00E4436B" w:rsidRPr="00A70425" w:rsidRDefault="00E4436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2CAB31CF" w14:textId="77777777" w:rsidR="00E4436B" w:rsidRPr="00A70425" w:rsidRDefault="00E4436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703" w:type="dxa"/>
            <w:gridSpan w:val="2"/>
          </w:tcPr>
          <w:p w14:paraId="3EA2AF09" w14:textId="77777777" w:rsidR="00E4436B" w:rsidRPr="00A70425" w:rsidRDefault="00E4436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Separate</w:t>
            </w:r>
          </w:p>
          <w:p w14:paraId="0221C823" w14:textId="77777777" w:rsidR="00E4436B" w:rsidRPr="00A70425" w:rsidRDefault="00E4436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E4436B" w:rsidRPr="00A70425" w14:paraId="60FA3550" w14:textId="77777777" w:rsidTr="00EC5582">
        <w:tc>
          <w:tcPr>
            <w:tcW w:w="4061" w:type="dxa"/>
          </w:tcPr>
          <w:p w14:paraId="6DECEFE8" w14:textId="77777777" w:rsidR="00E4436B" w:rsidRPr="00A70425" w:rsidRDefault="00E4436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vAlign w:val="bottom"/>
          </w:tcPr>
          <w:p w14:paraId="35BC86A0" w14:textId="3AC7961B" w:rsidR="00E4436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51" w:type="dxa"/>
            <w:vAlign w:val="bottom"/>
          </w:tcPr>
          <w:p w14:paraId="1C857EF8" w14:textId="4F8DA3A5" w:rsidR="00E4436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51" w:type="dxa"/>
            <w:vAlign w:val="bottom"/>
          </w:tcPr>
          <w:p w14:paraId="4864B793" w14:textId="5BBF943A" w:rsidR="00E4436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52" w:type="dxa"/>
            <w:vAlign w:val="bottom"/>
          </w:tcPr>
          <w:p w14:paraId="5AE3672E" w14:textId="31431FEA" w:rsidR="00E4436B"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E4436B" w:rsidRPr="00A70425" w14:paraId="5A971FAB" w14:textId="77777777" w:rsidTr="00EC5582">
        <w:tc>
          <w:tcPr>
            <w:tcW w:w="4061" w:type="dxa"/>
          </w:tcPr>
          <w:p w14:paraId="79DC2396" w14:textId="77777777" w:rsidR="00E4436B" w:rsidRPr="00A70425" w:rsidRDefault="00E4436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tcPr>
          <w:p w14:paraId="0D4E366B" w14:textId="77777777" w:rsidR="00E4436B" w:rsidRPr="00A70425" w:rsidRDefault="00E4436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51" w:type="dxa"/>
          </w:tcPr>
          <w:p w14:paraId="0C8A6357" w14:textId="77777777" w:rsidR="00E4436B" w:rsidRPr="00A70425" w:rsidRDefault="00E4436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51" w:type="dxa"/>
          </w:tcPr>
          <w:p w14:paraId="3411CA7C" w14:textId="77777777" w:rsidR="00E4436B" w:rsidRPr="00A70425" w:rsidRDefault="00E4436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52" w:type="dxa"/>
          </w:tcPr>
          <w:p w14:paraId="2991D4A2" w14:textId="77777777" w:rsidR="00E4436B" w:rsidRPr="00A70425" w:rsidRDefault="00E4436B"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E4436B" w:rsidRPr="00A70425" w14:paraId="3E84C397" w14:textId="77777777" w:rsidTr="00EC5582">
        <w:tc>
          <w:tcPr>
            <w:tcW w:w="4061" w:type="dxa"/>
            <w:vAlign w:val="bottom"/>
          </w:tcPr>
          <w:p w14:paraId="72A6D4A2" w14:textId="77777777" w:rsidR="00E4436B" w:rsidRPr="00A70425" w:rsidRDefault="00E4436B" w:rsidP="00553949">
            <w:pPr>
              <w:spacing w:line="240" w:lineRule="auto"/>
              <w:ind w:left="972"/>
              <w:rPr>
                <w:rFonts w:cs="Arial"/>
                <w:b/>
                <w:bCs/>
                <w:sz w:val="12"/>
                <w:szCs w:val="12"/>
              </w:rPr>
            </w:pPr>
          </w:p>
        </w:tc>
        <w:tc>
          <w:tcPr>
            <w:tcW w:w="1351" w:type="dxa"/>
            <w:vAlign w:val="bottom"/>
          </w:tcPr>
          <w:p w14:paraId="0538522D" w14:textId="77777777" w:rsidR="00E4436B" w:rsidRPr="00A70425" w:rsidRDefault="00E4436B" w:rsidP="00553949">
            <w:pPr>
              <w:spacing w:line="240" w:lineRule="auto"/>
              <w:ind w:left="972"/>
              <w:rPr>
                <w:rFonts w:cs="Arial"/>
                <w:b/>
                <w:bCs/>
                <w:sz w:val="12"/>
                <w:szCs w:val="12"/>
              </w:rPr>
            </w:pPr>
          </w:p>
        </w:tc>
        <w:tc>
          <w:tcPr>
            <w:tcW w:w="1351" w:type="dxa"/>
            <w:vAlign w:val="bottom"/>
          </w:tcPr>
          <w:p w14:paraId="5CB53D9F" w14:textId="77777777" w:rsidR="00E4436B" w:rsidRPr="00A70425" w:rsidRDefault="00E4436B" w:rsidP="00553949">
            <w:pPr>
              <w:spacing w:line="240" w:lineRule="auto"/>
              <w:ind w:left="972"/>
              <w:rPr>
                <w:rFonts w:cs="Arial"/>
                <w:b/>
                <w:bCs/>
                <w:sz w:val="12"/>
                <w:szCs w:val="12"/>
              </w:rPr>
            </w:pPr>
          </w:p>
        </w:tc>
        <w:tc>
          <w:tcPr>
            <w:tcW w:w="1351" w:type="dxa"/>
            <w:vAlign w:val="bottom"/>
          </w:tcPr>
          <w:p w14:paraId="3009DC39" w14:textId="77777777" w:rsidR="00E4436B" w:rsidRPr="00A70425" w:rsidRDefault="00E4436B" w:rsidP="00553949">
            <w:pPr>
              <w:spacing w:line="240" w:lineRule="auto"/>
              <w:ind w:left="972"/>
              <w:rPr>
                <w:rFonts w:cs="Arial"/>
                <w:b/>
                <w:bCs/>
                <w:sz w:val="12"/>
                <w:szCs w:val="12"/>
              </w:rPr>
            </w:pPr>
          </w:p>
        </w:tc>
        <w:tc>
          <w:tcPr>
            <w:tcW w:w="1352" w:type="dxa"/>
            <w:vAlign w:val="bottom"/>
          </w:tcPr>
          <w:p w14:paraId="055239EC" w14:textId="77777777" w:rsidR="00E4436B" w:rsidRPr="00A70425" w:rsidRDefault="00E4436B" w:rsidP="00553949">
            <w:pPr>
              <w:spacing w:line="240" w:lineRule="auto"/>
              <w:ind w:left="972"/>
              <w:rPr>
                <w:rFonts w:cs="Arial"/>
                <w:b/>
                <w:bCs/>
                <w:sz w:val="12"/>
                <w:szCs w:val="12"/>
              </w:rPr>
            </w:pPr>
          </w:p>
        </w:tc>
      </w:tr>
      <w:tr w:rsidR="00D84D0B" w:rsidRPr="00A70425" w14:paraId="560DFE1D" w14:textId="77777777" w:rsidTr="00EC5582">
        <w:trPr>
          <w:trHeight w:val="180"/>
        </w:trPr>
        <w:tc>
          <w:tcPr>
            <w:tcW w:w="4061" w:type="dxa"/>
            <w:vAlign w:val="bottom"/>
          </w:tcPr>
          <w:p w14:paraId="06503BD2" w14:textId="77777777" w:rsidR="00D84D0B" w:rsidRPr="00A70425" w:rsidRDefault="00D84D0B" w:rsidP="00553949">
            <w:pPr>
              <w:tabs>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 xml:space="preserve">At 1 January </w:t>
            </w:r>
          </w:p>
        </w:tc>
        <w:tc>
          <w:tcPr>
            <w:tcW w:w="1351" w:type="dxa"/>
          </w:tcPr>
          <w:p w14:paraId="4F139119" w14:textId="4AAABDB6" w:rsidR="00D84D0B" w:rsidRPr="00A70425" w:rsidRDefault="004814C1" w:rsidP="00553949">
            <w:pPr>
              <w:spacing w:line="240" w:lineRule="auto"/>
              <w:ind w:right="-72"/>
              <w:jc w:val="right"/>
              <w:rPr>
                <w:rFonts w:cs="Arial"/>
                <w:sz w:val="18"/>
                <w:szCs w:val="18"/>
              </w:rPr>
            </w:pPr>
            <w:r w:rsidRPr="00A70425">
              <w:rPr>
                <w:rFonts w:cs="Arial"/>
                <w:sz w:val="18"/>
                <w:szCs w:val="18"/>
              </w:rPr>
              <w:t>-</w:t>
            </w:r>
          </w:p>
        </w:tc>
        <w:tc>
          <w:tcPr>
            <w:tcW w:w="1351" w:type="dxa"/>
          </w:tcPr>
          <w:p w14:paraId="3CB2538F" w14:textId="77777777" w:rsidR="00D84D0B" w:rsidRPr="00A70425" w:rsidRDefault="00D84D0B" w:rsidP="00553949">
            <w:pPr>
              <w:spacing w:line="240" w:lineRule="auto"/>
              <w:ind w:right="-72"/>
              <w:jc w:val="right"/>
              <w:rPr>
                <w:rFonts w:cs="Arial"/>
                <w:sz w:val="18"/>
                <w:szCs w:val="18"/>
              </w:rPr>
            </w:pPr>
            <w:r w:rsidRPr="00A70425">
              <w:rPr>
                <w:rFonts w:cs="Arial"/>
                <w:sz w:val="18"/>
                <w:szCs w:val="18"/>
              </w:rPr>
              <w:t>-</w:t>
            </w:r>
          </w:p>
        </w:tc>
        <w:tc>
          <w:tcPr>
            <w:tcW w:w="1351" w:type="dxa"/>
          </w:tcPr>
          <w:p w14:paraId="203C68DF" w14:textId="53312CD0" w:rsidR="00D84D0B" w:rsidRPr="00A70425" w:rsidRDefault="004814C1" w:rsidP="00553949">
            <w:pPr>
              <w:spacing w:line="240" w:lineRule="auto"/>
              <w:ind w:right="-72"/>
              <w:jc w:val="right"/>
              <w:rPr>
                <w:rFonts w:cs="Arial"/>
                <w:sz w:val="18"/>
                <w:szCs w:val="18"/>
              </w:rPr>
            </w:pPr>
            <w:r w:rsidRPr="00A70425">
              <w:rPr>
                <w:rFonts w:cs="Arial"/>
                <w:sz w:val="18"/>
                <w:szCs w:val="18"/>
              </w:rPr>
              <w:t>255,065</w:t>
            </w:r>
          </w:p>
        </w:tc>
        <w:tc>
          <w:tcPr>
            <w:tcW w:w="1352" w:type="dxa"/>
          </w:tcPr>
          <w:p w14:paraId="488FF745" w14:textId="33E5755D" w:rsidR="00D84D0B" w:rsidRPr="00A70425" w:rsidRDefault="00D84D0B" w:rsidP="00553949">
            <w:pPr>
              <w:spacing w:line="240" w:lineRule="auto"/>
              <w:ind w:right="-72"/>
              <w:jc w:val="right"/>
              <w:rPr>
                <w:rFonts w:cs="Arial"/>
                <w:sz w:val="18"/>
                <w:szCs w:val="18"/>
              </w:rPr>
            </w:pPr>
            <w:r w:rsidRPr="00A70425">
              <w:rPr>
                <w:rFonts w:cs="Arial"/>
                <w:sz w:val="18"/>
                <w:szCs w:val="18"/>
              </w:rPr>
              <w:t>2,657</w:t>
            </w:r>
          </w:p>
        </w:tc>
      </w:tr>
      <w:tr w:rsidR="00D84D0B" w:rsidRPr="00A70425" w14:paraId="2715F783" w14:textId="77777777" w:rsidTr="00784D49">
        <w:tc>
          <w:tcPr>
            <w:tcW w:w="4061" w:type="dxa"/>
            <w:vAlign w:val="bottom"/>
          </w:tcPr>
          <w:p w14:paraId="71DA7586" w14:textId="77777777" w:rsidR="00D84D0B" w:rsidRPr="00A70425" w:rsidRDefault="00D84D0B" w:rsidP="00553949">
            <w:pPr>
              <w:tabs>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Additions</w:t>
            </w:r>
          </w:p>
        </w:tc>
        <w:tc>
          <w:tcPr>
            <w:tcW w:w="1351" w:type="dxa"/>
          </w:tcPr>
          <w:p w14:paraId="64DB9176" w14:textId="133CC5E3" w:rsidR="00D84D0B" w:rsidRPr="00A70425" w:rsidRDefault="004814C1" w:rsidP="00553949">
            <w:pPr>
              <w:spacing w:line="240" w:lineRule="auto"/>
              <w:ind w:right="-72"/>
              <w:jc w:val="right"/>
              <w:rPr>
                <w:rFonts w:cs="Arial"/>
                <w:sz w:val="18"/>
                <w:szCs w:val="18"/>
              </w:rPr>
            </w:pPr>
            <w:r w:rsidRPr="00A70425">
              <w:rPr>
                <w:rFonts w:cs="Arial"/>
                <w:sz w:val="18"/>
                <w:szCs w:val="18"/>
              </w:rPr>
              <w:t>-</w:t>
            </w:r>
          </w:p>
        </w:tc>
        <w:tc>
          <w:tcPr>
            <w:tcW w:w="1351" w:type="dxa"/>
          </w:tcPr>
          <w:p w14:paraId="56683867" w14:textId="77777777" w:rsidR="00D84D0B" w:rsidRPr="00A70425" w:rsidRDefault="00D84D0B" w:rsidP="00553949">
            <w:pPr>
              <w:spacing w:line="240" w:lineRule="auto"/>
              <w:ind w:right="-72"/>
              <w:jc w:val="right"/>
              <w:rPr>
                <w:rFonts w:cs="Arial"/>
                <w:sz w:val="18"/>
                <w:szCs w:val="18"/>
              </w:rPr>
            </w:pPr>
            <w:r w:rsidRPr="00A70425">
              <w:rPr>
                <w:rFonts w:cs="Arial"/>
                <w:sz w:val="18"/>
                <w:szCs w:val="18"/>
              </w:rPr>
              <w:t>-</w:t>
            </w:r>
          </w:p>
        </w:tc>
        <w:tc>
          <w:tcPr>
            <w:tcW w:w="1351" w:type="dxa"/>
          </w:tcPr>
          <w:p w14:paraId="7748ADC4" w14:textId="7041A246" w:rsidR="00D84D0B" w:rsidRPr="00A70425" w:rsidRDefault="004814C1" w:rsidP="00553949">
            <w:pPr>
              <w:spacing w:line="240" w:lineRule="auto"/>
              <w:ind w:right="-72"/>
              <w:jc w:val="right"/>
              <w:rPr>
                <w:rFonts w:cs="Arial"/>
                <w:sz w:val="18"/>
                <w:szCs w:val="18"/>
              </w:rPr>
            </w:pPr>
            <w:r w:rsidRPr="00A70425">
              <w:rPr>
                <w:rFonts w:cs="Arial"/>
                <w:sz w:val="18"/>
                <w:szCs w:val="18"/>
              </w:rPr>
              <w:t>1,4</w:t>
            </w:r>
            <w:r w:rsidR="007E5513" w:rsidRPr="00A70425">
              <w:rPr>
                <w:rFonts w:cs="Arial"/>
                <w:sz w:val="18"/>
                <w:szCs w:val="18"/>
              </w:rPr>
              <w:t>0</w:t>
            </w:r>
            <w:r w:rsidR="00DB325B" w:rsidRPr="00A70425">
              <w:rPr>
                <w:rFonts w:cs="Arial"/>
                <w:sz w:val="18"/>
                <w:szCs w:val="18"/>
              </w:rPr>
              <w:t>7</w:t>
            </w:r>
            <w:r w:rsidRPr="00A70425">
              <w:rPr>
                <w:rFonts w:cs="Arial"/>
                <w:sz w:val="18"/>
                <w:szCs w:val="18"/>
              </w:rPr>
              <w:t>,</w:t>
            </w:r>
            <w:r w:rsidR="007E5513" w:rsidRPr="00A70425">
              <w:rPr>
                <w:rFonts w:cs="Arial"/>
                <w:sz w:val="18"/>
                <w:szCs w:val="18"/>
              </w:rPr>
              <w:t>9</w:t>
            </w:r>
            <w:r w:rsidRPr="00A70425">
              <w:rPr>
                <w:rFonts w:cs="Arial"/>
                <w:sz w:val="18"/>
                <w:szCs w:val="18"/>
              </w:rPr>
              <w:t>00</w:t>
            </w:r>
          </w:p>
        </w:tc>
        <w:tc>
          <w:tcPr>
            <w:tcW w:w="1352" w:type="dxa"/>
          </w:tcPr>
          <w:p w14:paraId="3A3F3D0D" w14:textId="5C9F0C0F" w:rsidR="00D84D0B" w:rsidRPr="00A70425" w:rsidRDefault="00D84D0B" w:rsidP="00553949">
            <w:pPr>
              <w:spacing w:line="240" w:lineRule="auto"/>
              <w:ind w:right="-72"/>
              <w:jc w:val="right"/>
              <w:rPr>
                <w:rFonts w:cs="Arial"/>
                <w:sz w:val="18"/>
                <w:szCs w:val="18"/>
              </w:rPr>
            </w:pPr>
            <w:r w:rsidRPr="00A70425">
              <w:rPr>
                <w:rFonts w:cs="Arial"/>
                <w:sz w:val="18"/>
                <w:szCs w:val="18"/>
              </w:rPr>
              <w:t>464,565</w:t>
            </w:r>
          </w:p>
        </w:tc>
      </w:tr>
      <w:tr w:rsidR="00D84D0B" w:rsidRPr="00A70425" w14:paraId="04F55B1C" w14:textId="77777777" w:rsidTr="00784D49">
        <w:tc>
          <w:tcPr>
            <w:tcW w:w="4061" w:type="dxa"/>
            <w:vAlign w:val="bottom"/>
          </w:tcPr>
          <w:p w14:paraId="10C523A0" w14:textId="77777777" w:rsidR="00D84D0B" w:rsidRPr="00A70425" w:rsidRDefault="00D84D0B" w:rsidP="00553949">
            <w:pPr>
              <w:tabs>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Repayment</w:t>
            </w:r>
          </w:p>
        </w:tc>
        <w:tc>
          <w:tcPr>
            <w:tcW w:w="1351" w:type="dxa"/>
          </w:tcPr>
          <w:p w14:paraId="75F46C17" w14:textId="1D8055FB" w:rsidR="00D84D0B" w:rsidRPr="00A70425" w:rsidRDefault="004814C1"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351" w:type="dxa"/>
          </w:tcPr>
          <w:p w14:paraId="3CE3ACAF" w14:textId="77777777" w:rsidR="00D84D0B" w:rsidRPr="00A70425" w:rsidRDefault="00D84D0B"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351" w:type="dxa"/>
          </w:tcPr>
          <w:p w14:paraId="05649902" w14:textId="6C1E547A" w:rsidR="00D84D0B" w:rsidRPr="00A70425" w:rsidRDefault="004814C1" w:rsidP="00553949">
            <w:pPr>
              <w:pBdr>
                <w:bottom w:val="single" w:sz="4" w:space="1" w:color="auto"/>
              </w:pBdr>
              <w:spacing w:line="240" w:lineRule="auto"/>
              <w:ind w:right="-72"/>
              <w:jc w:val="right"/>
              <w:rPr>
                <w:rFonts w:cs="Arial"/>
                <w:sz w:val="18"/>
                <w:szCs w:val="18"/>
              </w:rPr>
            </w:pPr>
            <w:r w:rsidRPr="00A70425">
              <w:rPr>
                <w:rFonts w:cs="Arial"/>
                <w:sz w:val="18"/>
                <w:szCs w:val="18"/>
              </w:rPr>
              <w:t>(1</w:t>
            </w:r>
            <w:r w:rsidR="007E5513" w:rsidRPr="00A70425">
              <w:rPr>
                <w:rFonts w:cs="Arial"/>
                <w:sz w:val="18"/>
                <w:szCs w:val="18"/>
              </w:rPr>
              <w:t>42</w:t>
            </w:r>
            <w:r w:rsidRPr="00A70425">
              <w:rPr>
                <w:rFonts w:cs="Arial"/>
                <w:sz w:val="18"/>
                <w:szCs w:val="18"/>
              </w:rPr>
              <w:t>,</w:t>
            </w:r>
            <w:r w:rsidR="007E5513" w:rsidRPr="00A70425">
              <w:rPr>
                <w:rFonts w:cs="Arial"/>
                <w:sz w:val="18"/>
                <w:szCs w:val="18"/>
              </w:rPr>
              <w:t>2</w:t>
            </w:r>
            <w:r w:rsidRPr="00A70425">
              <w:rPr>
                <w:rFonts w:cs="Arial"/>
                <w:sz w:val="18"/>
                <w:szCs w:val="18"/>
              </w:rPr>
              <w:t>50)</w:t>
            </w:r>
          </w:p>
        </w:tc>
        <w:tc>
          <w:tcPr>
            <w:tcW w:w="1352" w:type="dxa"/>
          </w:tcPr>
          <w:p w14:paraId="7F4E969F" w14:textId="46BE6147" w:rsidR="00D84D0B" w:rsidRPr="00A70425" w:rsidRDefault="00D84D0B" w:rsidP="00553949">
            <w:pPr>
              <w:pBdr>
                <w:bottom w:val="single" w:sz="4" w:space="1" w:color="auto"/>
              </w:pBdr>
              <w:spacing w:line="240" w:lineRule="auto"/>
              <w:ind w:right="-72"/>
              <w:jc w:val="right"/>
              <w:rPr>
                <w:rFonts w:cs="Arial"/>
                <w:sz w:val="18"/>
                <w:szCs w:val="18"/>
              </w:rPr>
            </w:pPr>
            <w:r w:rsidRPr="00A70425">
              <w:rPr>
                <w:rFonts w:cs="Arial"/>
                <w:sz w:val="18"/>
                <w:szCs w:val="18"/>
              </w:rPr>
              <w:t>(212,157)</w:t>
            </w:r>
          </w:p>
        </w:tc>
      </w:tr>
      <w:tr w:rsidR="00D84D0B" w:rsidRPr="00A70425" w14:paraId="53FD8F31" w14:textId="77777777" w:rsidTr="00EC5582">
        <w:tc>
          <w:tcPr>
            <w:tcW w:w="4061" w:type="dxa"/>
          </w:tcPr>
          <w:p w14:paraId="53B4F2B3"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51" w:type="dxa"/>
            <w:shd w:val="clear" w:color="auto" w:fill="auto"/>
          </w:tcPr>
          <w:p w14:paraId="5FCF9956"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14:paraId="3A3A700E"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14:paraId="6EE98D91"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2" w:type="dxa"/>
          </w:tcPr>
          <w:p w14:paraId="10E8F4A1"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84D0B" w:rsidRPr="00A70425" w14:paraId="0382FF1F" w14:textId="77777777" w:rsidTr="00EC5582">
        <w:tc>
          <w:tcPr>
            <w:tcW w:w="4061" w:type="dxa"/>
            <w:vAlign w:val="bottom"/>
          </w:tcPr>
          <w:p w14:paraId="416B2850"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At 31 December</w:t>
            </w:r>
          </w:p>
        </w:tc>
        <w:tc>
          <w:tcPr>
            <w:tcW w:w="1351" w:type="dxa"/>
          </w:tcPr>
          <w:p w14:paraId="46F652EA" w14:textId="5F6F40B8" w:rsidR="00D84D0B" w:rsidRPr="00A70425" w:rsidRDefault="004814C1" w:rsidP="00553949">
            <w:pPr>
              <w:pBdr>
                <w:bottom w:val="double" w:sz="4" w:space="1" w:color="auto"/>
              </w:pBdr>
              <w:spacing w:line="240" w:lineRule="auto"/>
              <w:ind w:right="-72"/>
              <w:jc w:val="right"/>
              <w:rPr>
                <w:rFonts w:cs="Arial"/>
                <w:sz w:val="18"/>
                <w:szCs w:val="18"/>
              </w:rPr>
            </w:pPr>
            <w:r w:rsidRPr="00A70425">
              <w:rPr>
                <w:rFonts w:cs="Arial"/>
                <w:sz w:val="18"/>
                <w:szCs w:val="18"/>
              </w:rPr>
              <w:t>-</w:t>
            </w:r>
          </w:p>
        </w:tc>
        <w:tc>
          <w:tcPr>
            <w:tcW w:w="1351" w:type="dxa"/>
          </w:tcPr>
          <w:p w14:paraId="72D7AA47" w14:textId="77777777"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w:t>
            </w:r>
          </w:p>
        </w:tc>
        <w:tc>
          <w:tcPr>
            <w:tcW w:w="1351" w:type="dxa"/>
          </w:tcPr>
          <w:p w14:paraId="56AC6CBD" w14:textId="5C16522E" w:rsidR="00D84D0B" w:rsidRPr="00A70425" w:rsidRDefault="004814C1" w:rsidP="00553949">
            <w:pPr>
              <w:pBdr>
                <w:bottom w:val="double" w:sz="4" w:space="1" w:color="auto"/>
              </w:pBdr>
              <w:spacing w:line="240" w:lineRule="auto"/>
              <w:ind w:right="-72"/>
              <w:jc w:val="right"/>
              <w:rPr>
                <w:rFonts w:cs="Arial"/>
                <w:sz w:val="18"/>
                <w:szCs w:val="18"/>
                <w:lang w:val="en-US"/>
              </w:rPr>
            </w:pPr>
            <w:r w:rsidRPr="00A70425">
              <w:rPr>
                <w:rFonts w:cs="Arial"/>
                <w:sz w:val="18"/>
                <w:szCs w:val="18"/>
              </w:rPr>
              <w:t>1,520,715</w:t>
            </w:r>
          </w:p>
        </w:tc>
        <w:tc>
          <w:tcPr>
            <w:tcW w:w="1352" w:type="dxa"/>
          </w:tcPr>
          <w:p w14:paraId="2FD46DBF" w14:textId="67F96305"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255,065</w:t>
            </w:r>
          </w:p>
        </w:tc>
      </w:tr>
    </w:tbl>
    <w:p w14:paraId="53820DB8" w14:textId="77777777" w:rsidR="00E4436B" w:rsidRPr="00A70425" w:rsidRDefault="00E4436B" w:rsidP="00553949">
      <w:pPr>
        <w:spacing w:line="240" w:lineRule="auto"/>
        <w:ind w:left="1080"/>
        <w:rPr>
          <w:rFonts w:cs="Arial"/>
          <w:b/>
          <w:bCs/>
          <w:sz w:val="18"/>
          <w:szCs w:val="18"/>
        </w:rPr>
      </w:pPr>
    </w:p>
    <w:p w14:paraId="3F55344B" w14:textId="5D9BB92D" w:rsidR="00E4436B" w:rsidRPr="00A70425" w:rsidRDefault="00E4436B" w:rsidP="00553949">
      <w:pPr>
        <w:spacing w:line="240" w:lineRule="auto"/>
        <w:ind w:left="1080"/>
        <w:jc w:val="both"/>
        <w:rPr>
          <w:rFonts w:cs="Arial"/>
          <w:sz w:val="18"/>
          <w:szCs w:val="18"/>
        </w:rPr>
      </w:pPr>
      <w:r w:rsidRPr="00A70425">
        <w:rPr>
          <w:rFonts w:cs="Arial"/>
          <w:sz w:val="18"/>
          <w:szCs w:val="18"/>
        </w:rPr>
        <w:t xml:space="preserve">Long-term loans to related parties are in form of loan agreements with maturity within 2023 to 2025 and carrying interest at </w:t>
      </w:r>
      <w:r w:rsidR="004814C1" w:rsidRPr="00A70425">
        <w:rPr>
          <w:rFonts w:cs="Arial"/>
          <w:sz w:val="18"/>
          <w:szCs w:val="18"/>
        </w:rPr>
        <w:t>5.00</w:t>
      </w:r>
      <w:r w:rsidRPr="00A70425">
        <w:rPr>
          <w:rFonts w:cs="Arial"/>
          <w:spacing w:val="-2"/>
          <w:sz w:val="18"/>
          <w:szCs w:val="18"/>
        </w:rPr>
        <w:t xml:space="preserve">% to </w:t>
      </w:r>
      <w:r w:rsidR="004814C1" w:rsidRPr="00A70425">
        <w:rPr>
          <w:rFonts w:cs="Arial"/>
          <w:spacing w:val="-2"/>
          <w:sz w:val="18"/>
          <w:szCs w:val="18"/>
        </w:rPr>
        <w:t>7.10</w:t>
      </w:r>
      <w:r w:rsidRPr="00A70425">
        <w:rPr>
          <w:rFonts w:cs="Arial"/>
          <w:spacing w:val="-2"/>
          <w:sz w:val="18"/>
          <w:szCs w:val="18"/>
        </w:rPr>
        <w:t>% per annum</w:t>
      </w:r>
      <w:r w:rsidRPr="00A70425">
        <w:rPr>
          <w:rFonts w:cs="Arial"/>
          <w:sz w:val="18"/>
          <w:szCs w:val="18"/>
        </w:rPr>
        <w:t xml:space="preserve"> (</w:t>
      </w:r>
      <w:r w:rsidR="00AE4492" w:rsidRPr="00A70425">
        <w:rPr>
          <w:rFonts w:cs="Arial"/>
          <w:sz w:val="18"/>
          <w:szCs w:val="18"/>
        </w:rPr>
        <w:t>2021</w:t>
      </w:r>
      <w:r w:rsidRPr="00A70425">
        <w:rPr>
          <w:rFonts w:cs="Arial"/>
          <w:sz w:val="18"/>
          <w:szCs w:val="18"/>
        </w:rPr>
        <w:t xml:space="preserve">: </w:t>
      </w:r>
      <w:r w:rsidR="00D84D0B" w:rsidRPr="00A70425">
        <w:rPr>
          <w:rFonts w:cs="Arial"/>
          <w:sz w:val="18"/>
          <w:szCs w:val="18"/>
        </w:rPr>
        <w:t>1.00</w:t>
      </w:r>
      <w:r w:rsidR="00D84D0B" w:rsidRPr="00A70425">
        <w:rPr>
          <w:rFonts w:cs="Arial"/>
          <w:spacing w:val="-2"/>
          <w:sz w:val="18"/>
          <w:szCs w:val="18"/>
        </w:rPr>
        <w:t>% to 7.10% per annum</w:t>
      </w:r>
      <w:r w:rsidRPr="00A70425">
        <w:rPr>
          <w:rFonts w:cs="Arial"/>
          <w:sz w:val="18"/>
          <w:szCs w:val="18"/>
        </w:rPr>
        <w:t>).</w:t>
      </w:r>
    </w:p>
    <w:p w14:paraId="16DAA065" w14:textId="77777777" w:rsidR="00DF1686" w:rsidRPr="00A70425" w:rsidRDefault="00DF1686" w:rsidP="00553949">
      <w:pPr>
        <w:spacing w:line="240" w:lineRule="auto"/>
        <w:rPr>
          <w:rFonts w:cs="Arial"/>
          <w:sz w:val="18"/>
          <w:szCs w:val="18"/>
        </w:rPr>
      </w:pPr>
      <w:r w:rsidRPr="00A70425">
        <w:rPr>
          <w:rFonts w:cs="Arial"/>
          <w:sz w:val="18"/>
          <w:szCs w:val="18"/>
        </w:rPr>
        <w:br w:type="page"/>
      </w:r>
    </w:p>
    <w:p w14:paraId="5C47FDA9" w14:textId="77777777" w:rsidR="00DF1686" w:rsidRPr="00A70425" w:rsidRDefault="00DF1686" w:rsidP="00553949">
      <w:pPr>
        <w:tabs>
          <w:tab w:val="left" w:pos="540"/>
        </w:tabs>
        <w:spacing w:line="240" w:lineRule="auto"/>
        <w:ind w:left="540" w:hanging="526"/>
        <w:rPr>
          <w:rFonts w:eastAsia="Angsana New" w:cs="Arial"/>
          <w:sz w:val="18"/>
          <w:szCs w:val="18"/>
        </w:rPr>
      </w:pPr>
      <w:r w:rsidRPr="00A70425">
        <w:rPr>
          <w:rFonts w:eastAsia="Angsana New" w:cs="Arial"/>
          <w:b/>
          <w:bCs/>
          <w:sz w:val="18"/>
          <w:szCs w:val="18"/>
        </w:rPr>
        <w:t>36</w:t>
      </w:r>
      <w:r w:rsidRPr="00A70425">
        <w:rPr>
          <w:rFonts w:eastAsia="Angsana New" w:cs="Arial"/>
          <w:b/>
          <w:bCs/>
          <w:sz w:val="18"/>
          <w:szCs w:val="18"/>
        </w:rPr>
        <w:tab/>
        <w:t>Related party transactions</w:t>
      </w:r>
      <w:r w:rsidRPr="00A70425">
        <w:rPr>
          <w:rFonts w:eastAsia="Angsana New" w:cs="Arial"/>
          <w:sz w:val="18"/>
          <w:szCs w:val="18"/>
        </w:rPr>
        <w:t xml:space="preserve"> (Cont’d) </w:t>
      </w:r>
    </w:p>
    <w:p w14:paraId="206C4C41" w14:textId="42C40307" w:rsidR="008E6546" w:rsidRPr="00A70425" w:rsidRDefault="008E6546" w:rsidP="00553949">
      <w:pPr>
        <w:spacing w:line="240" w:lineRule="auto"/>
        <w:ind w:left="1080"/>
        <w:jc w:val="both"/>
        <w:rPr>
          <w:rFonts w:cs="Arial"/>
          <w:sz w:val="18"/>
          <w:szCs w:val="18"/>
        </w:rPr>
      </w:pPr>
    </w:p>
    <w:p w14:paraId="74B4FEF4" w14:textId="77777777" w:rsidR="00E4436B" w:rsidRPr="00A70425" w:rsidRDefault="00E4436B" w:rsidP="00553949">
      <w:pPr>
        <w:spacing w:line="240" w:lineRule="auto"/>
        <w:ind w:left="1080"/>
        <w:jc w:val="both"/>
        <w:rPr>
          <w:rFonts w:cs="Arial"/>
          <w:sz w:val="18"/>
          <w:szCs w:val="18"/>
        </w:rPr>
      </w:pPr>
    </w:p>
    <w:p w14:paraId="77AAF8C7" w14:textId="77777777" w:rsidR="00DF1686" w:rsidRPr="00A70425" w:rsidRDefault="00DF1686" w:rsidP="00553949">
      <w:pPr>
        <w:spacing w:line="240" w:lineRule="auto"/>
        <w:ind w:left="1080" w:hanging="540"/>
        <w:rPr>
          <w:rFonts w:cs="Arial"/>
          <w:b/>
          <w:bCs/>
          <w:sz w:val="18"/>
          <w:szCs w:val="18"/>
        </w:rPr>
      </w:pPr>
      <w:r w:rsidRPr="00A70425">
        <w:rPr>
          <w:rFonts w:cs="Arial"/>
          <w:b/>
          <w:bCs/>
          <w:sz w:val="18"/>
          <w:szCs w:val="18"/>
        </w:rPr>
        <w:t>36.5</w:t>
      </w:r>
      <w:r w:rsidRPr="00A70425">
        <w:rPr>
          <w:rFonts w:cs="Arial"/>
          <w:b/>
          <w:bCs/>
          <w:sz w:val="18"/>
          <w:szCs w:val="18"/>
        </w:rPr>
        <w:tab/>
        <w:t>Short-term loans from related parties</w:t>
      </w:r>
    </w:p>
    <w:p w14:paraId="7516ED1D" w14:textId="77777777" w:rsidR="00DF1686" w:rsidRPr="00A70425" w:rsidRDefault="00DF1686" w:rsidP="00553949">
      <w:pPr>
        <w:tabs>
          <w:tab w:val="left" w:pos="1080"/>
        </w:tabs>
        <w:spacing w:line="240" w:lineRule="auto"/>
        <w:ind w:left="1080"/>
        <w:jc w:val="both"/>
        <w:rPr>
          <w:rFonts w:cs="Arial"/>
          <w:sz w:val="18"/>
          <w:szCs w:val="18"/>
        </w:rPr>
      </w:pPr>
    </w:p>
    <w:tbl>
      <w:tblPr>
        <w:tblW w:w="9469" w:type="dxa"/>
        <w:tblLayout w:type="fixed"/>
        <w:tblLook w:val="0000" w:firstRow="0" w:lastRow="0" w:firstColumn="0" w:lastColumn="0" w:noHBand="0" w:noVBand="0"/>
      </w:tblPr>
      <w:tblGrid>
        <w:gridCol w:w="4162"/>
        <w:gridCol w:w="1326"/>
        <w:gridCol w:w="1327"/>
        <w:gridCol w:w="1326"/>
        <w:gridCol w:w="1328"/>
      </w:tblGrid>
      <w:tr w:rsidR="00DF1686" w:rsidRPr="00A70425" w14:paraId="2CD5C13D" w14:textId="77777777" w:rsidTr="00DF1686">
        <w:tc>
          <w:tcPr>
            <w:tcW w:w="4162" w:type="dxa"/>
            <w:vAlign w:val="bottom"/>
          </w:tcPr>
          <w:p w14:paraId="0B93776F"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53" w:type="dxa"/>
            <w:gridSpan w:val="2"/>
          </w:tcPr>
          <w:p w14:paraId="3359A794"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117EB2D5"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654" w:type="dxa"/>
            <w:gridSpan w:val="2"/>
          </w:tcPr>
          <w:p w14:paraId="449F5598"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Separate</w:t>
            </w:r>
          </w:p>
          <w:p w14:paraId="2FA3753F"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DF1686" w:rsidRPr="00A70425" w14:paraId="0283F7CA" w14:textId="77777777" w:rsidTr="00DF1686">
        <w:tc>
          <w:tcPr>
            <w:tcW w:w="4162" w:type="dxa"/>
            <w:vAlign w:val="bottom"/>
          </w:tcPr>
          <w:p w14:paraId="1F63025A"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26" w:type="dxa"/>
            <w:shd w:val="clear" w:color="auto" w:fill="auto"/>
            <w:vAlign w:val="bottom"/>
          </w:tcPr>
          <w:p w14:paraId="345DEB39" w14:textId="0C199C35"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27" w:type="dxa"/>
            <w:vAlign w:val="bottom"/>
          </w:tcPr>
          <w:p w14:paraId="1215A9D9" w14:textId="003AA742"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26" w:type="dxa"/>
            <w:vAlign w:val="bottom"/>
          </w:tcPr>
          <w:p w14:paraId="6421AFE3" w14:textId="4C1760D3"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28" w:type="dxa"/>
            <w:vAlign w:val="bottom"/>
          </w:tcPr>
          <w:p w14:paraId="7B65914C" w14:textId="6165AA31"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DF1686" w:rsidRPr="00A70425" w14:paraId="5C496A20" w14:textId="77777777" w:rsidTr="00DF1686">
        <w:tc>
          <w:tcPr>
            <w:tcW w:w="4162" w:type="dxa"/>
            <w:vAlign w:val="bottom"/>
          </w:tcPr>
          <w:p w14:paraId="1BC5B882"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26" w:type="dxa"/>
            <w:shd w:val="clear" w:color="auto" w:fill="auto"/>
          </w:tcPr>
          <w:p w14:paraId="0B440895"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27" w:type="dxa"/>
          </w:tcPr>
          <w:p w14:paraId="4C09ECD5"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26" w:type="dxa"/>
          </w:tcPr>
          <w:p w14:paraId="33CF83C4"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28" w:type="dxa"/>
          </w:tcPr>
          <w:p w14:paraId="3AFECE9F"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DF1686" w:rsidRPr="00A70425" w14:paraId="0960CDEC" w14:textId="77777777" w:rsidTr="00DF1686">
        <w:tc>
          <w:tcPr>
            <w:tcW w:w="4162" w:type="dxa"/>
            <w:vAlign w:val="bottom"/>
          </w:tcPr>
          <w:p w14:paraId="07792897"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26" w:type="dxa"/>
            <w:shd w:val="clear" w:color="auto" w:fill="auto"/>
            <w:vAlign w:val="bottom"/>
          </w:tcPr>
          <w:p w14:paraId="4E16EFF6"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7" w:type="dxa"/>
            <w:vAlign w:val="bottom"/>
          </w:tcPr>
          <w:p w14:paraId="610098AA"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6" w:type="dxa"/>
            <w:vAlign w:val="bottom"/>
          </w:tcPr>
          <w:p w14:paraId="6EEDABF7"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8" w:type="dxa"/>
            <w:vAlign w:val="bottom"/>
          </w:tcPr>
          <w:p w14:paraId="2EEB0663"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A70425" w14:paraId="4159D07D" w14:textId="77777777" w:rsidTr="00DF1686">
        <w:tc>
          <w:tcPr>
            <w:tcW w:w="4162" w:type="dxa"/>
            <w:vAlign w:val="bottom"/>
          </w:tcPr>
          <w:p w14:paraId="61C894EC" w14:textId="77777777" w:rsidR="00DF1686" w:rsidRPr="00A70425" w:rsidRDefault="00DF1686" w:rsidP="00553949">
            <w:pPr>
              <w:spacing w:line="240" w:lineRule="auto"/>
              <w:ind w:left="972" w:right="-54"/>
              <w:rPr>
                <w:rFonts w:cs="Arial"/>
                <w:b/>
                <w:bCs/>
                <w:sz w:val="18"/>
                <w:szCs w:val="18"/>
              </w:rPr>
            </w:pPr>
            <w:r w:rsidRPr="00A70425">
              <w:rPr>
                <w:rFonts w:cs="Arial"/>
                <w:b/>
                <w:bCs/>
                <w:sz w:val="18"/>
                <w:szCs w:val="18"/>
              </w:rPr>
              <w:t>Short-term loans from</w:t>
            </w:r>
          </w:p>
        </w:tc>
        <w:tc>
          <w:tcPr>
            <w:tcW w:w="1326" w:type="dxa"/>
            <w:vAlign w:val="bottom"/>
          </w:tcPr>
          <w:p w14:paraId="670618CB"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7" w:type="dxa"/>
            <w:vAlign w:val="bottom"/>
          </w:tcPr>
          <w:p w14:paraId="6FF215A2"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6" w:type="dxa"/>
            <w:vAlign w:val="bottom"/>
          </w:tcPr>
          <w:p w14:paraId="3534EBA7"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8" w:type="dxa"/>
            <w:vAlign w:val="bottom"/>
          </w:tcPr>
          <w:p w14:paraId="4A412CA0"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84D0B" w:rsidRPr="00A70425" w14:paraId="4F0D633A" w14:textId="77777777" w:rsidTr="00DF1686">
        <w:tc>
          <w:tcPr>
            <w:tcW w:w="4162" w:type="dxa"/>
            <w:vAlign w:val="bottom"/>
          </w:tcPr>
          <w:p w14:paraId="08BB4014" w14:textId="77777777" w:rsidR="00D84D0B" w:rsidRPr="00A70425" w:rsidRDefault="00D84D0B" w:rsidP="00553949">
            <w:pPr>
              <w:spacing w:line="240" w:lineRule="auto"/>
              <w:ind w:left="972" w:right="-54"/>
              <w:rPr>
                <w:rFonts w:cs="Arial"/>
                <w:sz w:val="18"/>
                <w:szCs w:val="18"/>
              </w:rPr>
            </w:pPr>
            <w:r w:rsidRPr="00A70425">
              <w:rPr>
                <w:rFonts w:cs="Arial"/>
                <w:sz w:val="18"/>
                <w:szCs w:val="18"/>
              </w:rPr>
              <w:t xml:space="preserve">   Directors</w:t>
            </w:r>
          </w:p>
        </w:tc>
        <w:tc>
          <w:tcPr>
            <w:tcW w:w="1326" w:type="dxa"/>
          </w:tcPr>
          <w:p w14:paraId="1295EA81" w14:textId="1199088E" w:rsidR="00D84D0B" w:rsidRPr="00A70425" w:rsidRDefault="004814C1"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9,3</w:t>
            </w:r>
            <w:r w:rsidR="001C410B" w:rsidRPr="00A70425">
              <w:rPr>
                <w:rFonts w:cs="Arial"/>
                <w:sz w:val="18"/>
                <w:szCs w:val="18"/>
              </w:rPr>
              <w:t>62</w:t>
            </w:r>
          </w:p>
        </w:tc>
        <w:tc>
          <w:tcPr>
            <w:tcW w:w="1327" w:type="dxa"/>
          </w:tcPr>
          <w:p w14:paraId="1C5202EC" w14:textId="6B1C76DD" w:rsidR="00D84D0B" w:rsidRPr="00A70425" w:rsidRDefault="00D84D0B"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6,307</w:t>
            </w:r>
          </w:p>
        </w:tc>
        <w:tc>
          <w:tcPr>
            <w:tcW w:w="1326" w:type="dxa"/>
          </w:tcPr>
          <w:p w14:paraId="1146EA15" w14:textId="03162FC0" w:rsidR="00D84D0B" w:rsidRPr="00A70425" w:rsidRDefault="004814C1"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A70425">
              <w:rPr>
                <w:rFonts w:cs="Arial"/>
                <w:sz w:val="18"/>
                <w:szCs w:val="18"/>
              </w:rPr>
              <w:t>-</w:t>
            </w:r>
          </w:p>
        </w:tc>
        <w:tc>
          <w:tcPr>
            <w:tcW w:w="1328" w:type="dxa"/>
          </w:tcPr>
          <w:p w14:paraId="688EF301" w14:textId="21E9B35C" w:rsidR="00D84D0B" w:rsidRPr="00A70425" w:rsidRDefault="00D84D0B"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A70425">
              <w:rPr>
                <w:rFonts w:cs="Arial"/>
                <w:sz w:val="18"/>
                <w:szCs w:val="18"/>
              </w:rPr>
              <w:t>-</w:t>
            </w:r>
          </w:p>
        </w:tc>
      </w:tr>
    </w:tbl>
    <w:p w14:paraId="3AAD2FFD" w14:textId="77777777" w:rsidR="00DF1686" w:rsidRPr="00A70425" w:rsidRDefault="00DF1686" w:rsidP="00553949">
      <w:pPr>
        <w:autoSpaceDE w:val="0"/>
        <w:autoSpaceDN w:val="0"/>
        <w:adjustRightInd w:val="0"/>
        <w:spacing w:line="240" w:lineRule="auto"/>
        <w:ind w:left="1080"/>
        <w:jc w:val="both"/>
        <w:rPr>
          <w:rFonts w:cs="Arial"/>
          <w:sz w:val="18"/>
          <w:szCs w:val="18"/>
          <w:shd w:val="clear" w:color="auto" w:fill="FFFFFF"/>
        </w:rPr>
      </w:pPr>
    </w:p>
    <w:p w14:paraId="2116D69A" w14:textId="77777777" w:rsidR="00DF1686" w:rsidRPr="00A70425" w:rsidRDefault="00DF1686" w:rsidP="00553949">
      <w:pPr>
        <w:autoSpaceDE w:val="0"/>
        <w:autoSpaceDN w:val="0"/>
        <w:adjustRightInd w:val="0"/>
        <w:spacing w:line="240" w:lineRule="auto"/>
        <w:ind w:left="1080"/>
        <w:jc w:val="both"/>
        <w:rPr>
          <w:rFonts w:cs="Arial"/>
          <w:sz w:val="18"/>
          <w:szCs w:val="18"/>
          <w:shd w:val="clear" w:color="auto" w:fill="FFFFFF"/>
        </w:rPr>
      </w:pPr>
      <w:r w:rsidRPr="00A70425">
        <w:rPr>
          <w:rFonts w:cs="Arial"/>
          <w:sz w:val="18"/>
          <w:szCs w:val="18"/>
          <w:shd w:val="clear" w:color="auto" w:fill="FFFFFF"/>
        </w:rPr>
        <w:t>The movements of short</w:t>
      </w:r>
      <w:r w:rsidRPr="00A70425">
        <w:rPr>
          <w:rFonts w:cs="Arial"/>
          <w:sz w:val="18"/>
          <w:szCs w:val="18"/>
          <w:shd w:val="clear" w:color="auto" w:fill="FFFFFF"/>
          <w:lang w:bidi="th-TH"/>
        </w:rPr>
        <w:t xml:space="preserve">-term </w:t>
      </w:r>
      <w:r w:rsidRPr="00A70425">
        <w:rPr>
          <w:rFonts w:cs="Arial"/>
          <w:sz w:val="18"/>
          <w:szCs w:val="18"/>
          <w:shd w:val="clear" w:color="auto" w:fill="FFFFFF"/>
        </w:rPr>
        <w:t xml:space="preserve">loans from related parties </w:t>
      </w:r>
      <w:r w:rsidRPr="00A70425">
        <w:rPr>
          <w:rFonts w:cs="Arial"/>
          <w:sz w:val="18"/>
          <w:szCs w:val="18"/>
        </w:rPr>
        <w:t>are as follows</w:t>
      </w:r>
      <w:r w:rsidRPr="00A70425">
        <w:rPr>
          <w:rFonts w:cs="Arial"/>
          <w:sz w:val="18"/>
          <w:szCs w:val="18"/>
          <w:shd w:val="clear" w:color="auto" w:fill="FFFFFF"/>
        </w:rPr>
        <w:t>:</w:t>
      </w:r>
    </w:p>
    <w:p w14:paraId="043395AF" w14:textId="77777777" w:rsidR="00DF1686" w:rsidRPr="00A70425" w:rsidRDefault="00DF1686" w:rsidP="00553949">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A70425" w14:paraId="26F5B163" w14:textId="77777777" w:rsidTr="00DF1686">
        <w:tc>
          <w:tcPr>
            <w:tcW w:w="4104" w:type="dxa"/>
          </w:tcPr>
          <w:p w14:paraId="4A0215D8"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4D0CCCF2"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7F1F32B5"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679" w:type="dxa"/>
            <w:gridSpan w:val="2"/>
          </w:tcPr>
          <w:p w14:paraId="6AE93EF1"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Separate</w:t>
            </w:r>
          </w:p>
          <w:p w14:paraId="112080B1"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DF1686" w:rsidRPr="00A70425" w14:paraId="6012CB61" w14:textId="77777777" w:rsidTr="00DF1686">
        <w:tc>
          <w:tcPr>
            <w:tcW w:w="4104" w:type="dxa"/>
          </w:tcPr>
          <w:p w14:paraId="3AA2E773"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1696015E" w14:textId="33F2CFB7"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39" w:type="dxa"/>
            <w:vAlign w:val="bottom"/>
          </w:tcPr>
          <w:p w14:paraId="13BF3DC8" w14:textId="5020D4B6"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39" w:type="dxa"/>
            <w:vAlign w:val="bottom"/>
          </w:tcPr>
          <w:p w14:paraId="2AB1D1D6" w14:textId="6DE70F5E"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40" w:type="dxa"/>
            <w:vAlign w:val="bottom"/>
          </w:tcPr>
          <w:p w14:paraId="02CBD0B8" w14:textId="422D22B5"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DF1686" w:rsidRPr="00A70425" w14:paraId="4D7345FC" w14:textId="77777777" w:rsidTr="00DF1686">
        <w:tc>
          <w:tcPr>
            <w:tcW w:w="4104" w:type="dxa"/>
          </w:tcPr>
          <w:p w14:paraId="4C112C58"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14:paraId="49DF1039"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0D7E35E6"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3DE66E34"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40" w:type="dxa"/>
          </w:tcPr>
          <w:p w14:paraId="4C1E9CD4"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DF1686" w:rsidRPr="00A70425" w14:paraId="10697D99" w14:textId="77777777" w:rsidTr="00DF1686">
        <w:tc>
          <w:tcPr>
            <w:tcW w:w="4104" w:type="dxa"/>
          </w:tcPr>
          <w:p w14:paraId="5A50ADA3"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14:paraId="64221EEE"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0C096CB3"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09BD981"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55F418D5"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84D0B" w:rsidRPr="00A70425" w14:paraId="115D837D" w14:textId="77777777" w:rsidTr="00DF1686">
        <w:tc>
          <w:tcPr>
            <w:tcW w:w="4104" w:type="dxa"/>
            <w:vAlign w:val="bottom"/>
          </w:tcPr>
          <w:p w14:paraId="3A03FE5F" w14:textId="77777777" w:rsidR="00D84D0B" w:rsidRPr="00A70425" w:rsidRDefault="00D84D0B" w:rsidP="00553949">
            <w:pPr>
              <w:tabs>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 xml:space="preserve">At 1 January </w:t>
            </w:r>
          </w:p>
        </w:tc>
        <w:tc>
          <w:tcPr>
            <w:tcW w:w="1339" w:type="dxa"/>
            <w:vAlign w:val="bottom"/>
          </w:tcPr>
          <w:p w14:paraId="4642474C" w14:textId="31E4B363" w:rsidR="00D84D0B" w:rsidRPr="00A70425" w:rsidRDefault="004814C1" w:rsidP="00553949">
            <w:pPr>
              <w:spacing w:line="240" w:lineRule="auto"/>
              <w:ind w:right="-72"/>
              <w:jc w:val="right"/>
              <w:rPr>
                <w:rFonts w:cs="Arial"/>
                <w:sz w:val="18"/>
                <w:szCs w:val="18"/>
              </w:rPr>
            </w:pPr>
            <w:r w:rsidRPr="00A70425">
              <w:rPr>
                <w:rFonts w:cs="Arial"/>
                <w:sz w:val="18"/>
                <w:szCs w:val="18"/>
              </w:rPr>
              <w:t>6,307</w:t>
            </w:r>
          </w:p>
        </w:tc>
        <w:tc>
          <w:tcPr>
            <w:tcW w:w="1339" w:type="dxa"/>
            <w:vAlign w:val="bottom"/>
          </w:tcPr>
          <w:p w14:paraId="77B5FEB4" w14:textId="29BD78EA" w:rsidR="00D84D0B" w:rsidRPr="00A70425" w:rsidRDefault="00D84D0B" w:rsidP="00553949">
            <w:pPr>
              <w:spacing w:line="240" w:lineRule="auto"/>
              <w:ind w:right="-72"/>
              <w:jc w:val="right"/>
              <w:rPr>
                <w:rFonts w:cs="Arial"/>
                <w:sz w:val="18"/>
                <w:szCs w:val="18"/>
              </w:rPr>
            </w:pPr>
            <w:r w:rsidRPr="00A70425">
              <w:rPr>
                <w:rFonts w:cs="Arial"/>
                <w:sz w:val="18"/>
                <w:szCs w:val="18"/>
              </w:rPr>
              <w:t>-</w:t>
            </w:r>
          </w:p>
        </w:tc>
        <w:tc>
          <w:tcPr>
            <w:tcW w:w="1339" w:type="dxa"/>
            <w:vAlign w:val="bottom"/>
          </w:tcPr>
          <w:p w14:paraId="1BF94644" w14:textId="4D83DA98" w:rsidR="00D84D0B" w:rsidRPr="00A70425" w:rsidRDefault="004814C1"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45095061" w14:textId="77777777" w:rsidR="00D84D0B" w:rsidRPr="00A70425" w:rsidRDefault="00D84D0B" w:rsidP="00553949">
            <w:pPr>
              <w:spacing w:line="240" w:lineRule="auto"/>
              <w:ind w:right="-72"/>
              <w:jc w:val="right"/>
              <w:rPr>
                <w:rFonts w:cs="Arial"/>
                <w:sz w:val="18"/>
                <w:szCs w:val="18"/>
              </w:rPr>
            </w:pPr>
            <w:r w:rsidRPr="00A70425">
              <w:rPr>
                <w:rFonts w:cs="Arial"/>
                <w:sz w:val="18"/>
                <w:szCs w:val="18"/>
              </w:rPr>
              <w:t>-</w:t>
            </w:r>
          </w:p>
        </w:tc>
      </w:tr>
      <w:tr w:rsidR="00D84D0B" w:rsidRPr="00A70425" w14:paraId="4F97E706" w14:textId="77777777" w:rsidTr="00DF1686">
        <w:tc>
          <w:tcPr>
            <w:tcW w:w="4104" w:type="dxa"/>
            <w:vAlign w:val="bottom"/>
          </w:tcPr>
          <w:p w14:paraId="4E794E76" w14:textId="77777777" w:rsidR="00D84D0B" w:rsidRPr="00A70425" w:rsidRDefault="00D84D0B" w:rsidP="00553949">
            <w:pPr>
              <w:tabs>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Increase from business acquisition</w:t>
            </w:r>
          </w:p>
          <w:p w14:paraId="4B8A1B9D" w14:textId="0A2A8F22" w:rsidR="00D84D0B" w:rsidRPr="00A70425" w:rsidRDefault="00D84D0B" w:rsidP="00553949">
            <w:pPr>
              <w:tabs>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 xml:space="preserve">   (Note 21.5)</w:t>
            </w:r>
          </w:p>
        </w:tc>
        <w:tc>
          <w:tcPr>
            <w:tcW w:w="1339" w:type="dxa"/>
            <w:vAlign w:val="bottom"/>
          </w:tcPr>
          <w:p w14:paraId="0C5241A3" w14:textId="2DC2B741" w:rsidR="00D84D0B" w:rsidRPr="00A70425" w:rsidRDefault="004814C1" w:rsidP="00553949">
            <w:pPr>
              <w:spacing w:line="240" w:lineRule="auto"/>
              <w:ind w:right="-72"/>
              <w:jc w:val="right"/>
              <w:rPr>
                <w:rFonts w:cs="Arial"/>
                <w:sz w:val="18"/>
                <w:szCs w:val="18"/>
              </w:rPr>
            </w:pPr>
            <w:r w:rsidRPr="00A70425">
              <w:rPr>
                <w:rFonts w:cs="Arial"/>
                <w:sz w:val="18"/>
                <w:szCs w:val="18"/>
              </w:rPr>
              <w:t>-</w:t>
            </w:r>
          </w:p>
        </w:tc>
        <w:tc>
          <w:tcPr>
            <w:tcW w:w="1339" w:type="dxa"/>
            <w:vAlign w:val="bottom"/>
          </w:tcPr>
          <w:p w14:paraId="4AACB765" w14:textId="4345C333" w:rsidR="00D84D0B" w:rsidRPr="00A70425" w:rsidRDefault="00D84D0B" w:rsidP="00553949">
            <w:pPr>
              <w:spacing w:line="240" w:lineRule="auto"/>
              <w:ind w:right="-72"/>
              <w:jc w:val="right"/>
              <w:rPr>
                <w:rFonts w:cs="Arial"/>
                <w:sz w:val="18"/>
                <w:szCs w:val="18"/>
              </w:rPr>
            </w:pPr>
            <w:r w:rsidRPr="00A70425">
              <w:rPr>
                <w:rFonts w:cs="Arial"/>
                <w:sz w:val="18"/>
                <w:szCs w:val="18"/>
              </w:rPr>
              <w:t>5,756</w:t>
            </w:r>
          </w:p>
        </w:tc>
        <w:tc>
          <w:tcPr>
            <w:tcW w:w="1339" w:type="dxa"/>
            <w:vAlign w:val="bottom"/>
          </w:tcPr>
          <w:p w14:paraId="5F048BD6" w14:textId="5665DEAC" w:rsidR="00D84D0B" w:rsidRPr="00A70425" w:rsidRDefault="004814C1"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4C756B08" w14:textId="77777777" w:rsidR="00D84D0B" w:rsidRPr="00A70425" w:rsidRDefault="00D84D0B" w:rsidP="00553949">
            <w:pPr>
              <w:spacing w:line="240" w:lineRule="auto"/>
              <w:ind w:right="-72"/>
              <w:jc w:val="right"/>
              <w:rPr>
                <w:rFonts w:cs="Arial"/>
                <w:sz w:val="18"/>
                <w:szCs w:val="18"/>
              </w:rPr>
            </w:pPr>
            <w:r w:rsidRPr="00A70425">
              <w:rPr>
                <w:rFonts w:cs="Arial"/>
                <w:sz w:val="18"/>
                <w:szCs w:val="18"/>
              </w:rPr>
              <w:t>-</w:t>
            </w:r>
          </w:p>
        </w:tc>
      </w:tr>
      <w:tr w:rsidR="00D84D0B" w:rsidRPr="00A70425" w14:paraId="339A5E0F" w14:textId="77777777" w:rsidTr="00DF1686">
        <w:tc>
          <w:tcPr>
            <w:tcW w:w="4104" w:type="dxa"/>
            <w:vAlign w:val="bottom"/>
          </w:tcPr>
          <w:p w14:paraId="1186B836" w14:textId="77777777" w:rsidR="00D84D0B" w:rsidRPr="00A70425" w:rsidRDefault="00D84D0B" w:rsidP="00553949">
            <w:pPr>
              <w:tabs>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Additions</w:t>
            </w:r>
          </w:p>
        </w:tc>
        <w:tc>
          <w:tcPr>
            <w:tcW w:w="1339" w:type="dxa"/>
            <w:vAlign w:val="bottom"/>
          </w:tcPr>
          <w:p w14:paraId="785599B9" w14:textId="18F437C9" w:rsidR="00D84D0B" w:rsidRPr="00A70425" w:rsidRDefault="004814C1" w:rsidP="00553949">
            <w:pPr>
              <w:spacing w:line="240" w:lineRule="auto"/>
              <w:ind w:right="-72"/>
              <w:jc w:val="right"/>
              <w:rPr>
                <w:rFonts w:cs="Arial"/>
                <w:sz w:val="18"/>
                <w:szCs w:val="18"/>
              </w:rPr>
            </w:pPr>
            <w:r w:rsidRPr="00A70425">
              <w:rPr>
                <w:rFonts w:cs="Arial"/>
                <w:sz w:val="18"/>
                <w:szCs w:val="18"/>
              </w:rPr>
              <w:t>4,5</w:t>
            </w:r>
            <w:r w:rsidR="00656B2F" w:rsidRPr="00A70425">
              <w:rPr>
                <w:rFonts w:cs="Arial"/>
                <w:sz w:val="18"/>
                <w:szCs w:val="18"/>
              </w:rPr>
              <w:t>55</w:t>
            </w:r>
          </w:p>
        </w:tc>
        <w:tc>
          <w:tcPr>
            <w:tcW w:w="1339" w:type="dxa"/>
            <w:vAlign w:val="bottom"/>
          </w:tcPr>
          <w:p w14:paraId="06F7518F" w14:textId="4C8D825B" w:rsidR="00D84D0B" w:rsidRPr="00A70425" w:rsidRDefault="00D84D0B" w:rsidP="00553949">
            <w:pPr>
              <w:spacing w:line="240" w:lineRule="auto"/>
              <w:ind w:right="-72"/>
              <w:jc w:val="right"/>
              <w:rPr>
                <w:rFonts w:cs="Arial"/>
                <w:sz w:val="18"/>
                <w:szCs w:val="18"/>
              </w:rPr>
            </w:pPr>
            <w:r w:rsidRPr="00A70425">
              <w:rPr>
                <w:rFonts w:cs="Arial"/>
                <w:sz w:val="18"/>
                <w:szCs w:val="18"/>
              </w:rPr>
              <w:t>1,297</w:t>
            </w:r>
          </w:p>
        </w:tc>
        <w:tc>
          <w:tcPr>
            <w:tcW w:w="1339" w:type="dxa"/>
            <w:vAlign w:val="bottom"/>
          </w:tcPr>
          <w:p w14:paraId="59009E75" w14:textId="1D1C4414" w:rsidR="00D84D0B" w:rsidRPr="00A70425" w:rsidRDefault="004814C1"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07CBE199" w14:textId="77777777" w:rsidR="00D84D0B" w:rsidRPr="00A70425" w:rsidRDefault="00D84D0B" w:rsidP="00553949">
            <w:pPr>
              <w:spacing w:line="240" w:lineRule="auto"/>
              <w:ind w:right="-72"/>
              <w:jc w:val="right"/>
              <w:rPr>
                <w:rFonts w:cs="Arial"/>
                <w:sz w:val="18"/>
                <w:szCs w:val="18"/>
              </w:rPr>
            </w:pPr>
            <w:r w:rsidRPr="00A70425">
              <w:rPr>
                <w:rFonts w:cs="Arial"/>
                <w:sz w:val="18"/>
                <w:szCs w:val="18"/>
              </w:rPr>
              <w:t>-</w:t>
            </w:r>
          </w:p>
        </w:tc>
      </w:tr>
      <w:tr w:rsidR="00D84D0B" w:rsidRPr="00A70425" w14:paraId="741D67B5" w14:textId="77777777" w:rsidTr="00DF1686">
        <w:tc>
          <w:tcPr>
            <w:tcW w:w="4104" w:type="dxa"/>
            <w:vAlign w:val="bottom"/>
          </w:tcPr>
          <w:p w14:paraId="4417371F"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Repayments of borrowings</w:t>
            </w:r>
          </w:p>
        </w:tc>
        <w:tc>
          <w:tcPr>
            <w:tcW w:w="1339" w:type="dxa"/>
            <w:vAlign w:val="bottom"/>
          </w:tcPr>
          <w:p w14:paraId="49AA79A7" w14:textId="17007A47" w:rsidR="00D84D0B" w:rsidRPr="00A70425" w:rsidRDefault="004814C1" w:rsidP="00553949">
            <w:pPr>
              <w:pBdr>
                <w:bottom w:val="single" w:sz="4" w:space="1" w:color="auto"/>
              </w:pBdr>
              <w:spacing w:line="240" w:lineRule="auto"/>
              <w:ind w:right="-72"/>
              <w:jc w:val="right"/>
              <w:rPr>
                <w:rFonts w:cs="Arial"/>
                <w:sz w:val="18"/>
                <w:szCs w:val="18"/>
              </w:rPr>
            </w:pPr>
            <w:r w:rsidRPr="00A70425">
              <w:rPr>
                <w:rFonts w:cs="Arial"/>
                <w:sz w:val="18"/>
                <w:szCs w:val="18"/>
              </w:rPr>
              <w:t>(1,500)</w:t>
            </w:r>
          </w:p>
        </w:tc>
        <w:tc>
          <w:tcPr>
            <w:tcW w:w="1339" w:type="dxa"/>
            <w:vAlign w:val="bottom"/>
          </w:tcPr>
          <w:p w14:paraId="2C09C9E5" w14:textId="72180092" w:rsidR="00D84D0B" w:rsidRPr="00A70425" w:rsidRDefault="00D84D0B" w:rsidP="00553949">
            <w:pPr>
              <w:pBdr>
                <w:bottom w:val="single" w:sz="4" w:space="1" w:color="auto"/>
              </w:pBdr>
              <w:spacing w:line="240" w:lineRule="auto"/>
              <w:ind w:right="-72"/>
              <w:jc w:val="right"/>
              <w:rPr>
                <w:rFonts w:cs="Arial"/>
                <w:sz w:val="18"/>
                <w:szCs w:val="18"/>
              </w:rPr>
            </w:pPr>
            <w:r w:rsidRPr="00A70425">
              <w:rPr>
                <w:rFonts w:cs="Arial"/>
                <w:sz w:val="18"/>
                <w:szCs w:val="18"/>
              </w:rPr>
              <w:t>(746)</w:t>
            </w:r>
          </w:p>
        </w:tc>
        <w:tc>
          <w:tcPr>
            <w:tcW w:w="1339" w:type="dxa"/>
            <w:vAlign w:val="bottom"/>
          </w:tcPr>
          <w:p w14:paraId="0E9321F2" w14:textId="606C73B4" w:rsidR="00D84D0B" w:rsidRPr="00A70425" w:rsidRDefault="004814C1"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340" w:type="dxa"/>
            <w:vAlign w:val="bottom"/>
          </w:tcPr>
          <w:p w14:paraId="3D8A0CE4" w14:textId="77777777" w:rsidR="00D84D0B" w:rsidRPr="00A70425" w:rsidRDefault="00D84D0B"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r>
      <w:tr w:rsidR="00D84D0B" w:rsidRPr="00A70425" w14:paraId="4BA0096F" w14:textId="77777777" w:rsidTr="007D1FEF">
        <w:tc>
          <w:tcPr>
            <w:tcW w:w="4104" w:type="dxa"/>
          </w:tcPr>
          <w:p w14:paraId="599CCBD7"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14:paraId="6F44D1FE"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3E38E3C7"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27870F5A"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0364C32B"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84D0B" w:rsidRPr="00A70425" w14:paraId="2F07E7D2" w14:textId="77777777" w:rsidTr="00DF1686">
        <w:tc>
          <w:tcPr>
            <w:tcW w:w="4104" w:type="dxa"/>
            <w:vAlign w:val="bottom"/>
          </w:tcPr>
          <w:p w14:paraId="7CCA4981"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r w:rsidRPr="00A70425">
              <w:rPr>
                <w:rFonts w:cs="Arial"/>
                <w:sz w:val="18"/>
                <w:szCs w:val="18"/>
              </w:rPr>
              <w:t>At 31 December</w:t>
            </w:r>
          </w:p>
        </w:tc>
        <w:tc>
          <w:tcPr>
            <w:tcW w:w="1339" w:type="dxa"/>
            <w:vAlign w:val="bottom"/>
          </w:tcPr>
          <w:p w14:paraId="7772DA10" w14:textId="49C96E7E" w:rsidR="00D84D0B" w:rsidRPr="00A70425" w:rsidRDefault="004814C1"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9,3</w:t>
            </w:r>
            <w:r w:rsidR="00656B2F" w:rsidRPr="00A70425">
              <w:rPr>
                <w:rFonts w:cs="Arial"/>
                <w:sz w:val="18"/>
                <w:szCs w:val="18"/>
              </w:rPr>
              <w:t>62</w:t>
            </w:r>
          </w:p>
        </w:tc>
        <w:tc>
          <w:tcPr>
            <w:tcW w:w="1339" w:type="dxa"/>
            <w:vAlign w:val="bottom"/>
          </w:tcPr>
          <w:p w14:paraId="0C248FED" w14:textId="7144D62A" w:rsidR="00D84D0B" w:rsidRPr="00A70425" w:rsidRDefault="00D84D0B"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r w:rsidRPr="00A70425">
              <w:rPr>
                <w:rFonts w:cs="Arial"/>
                <w:sz w:val="18"/>
                <w:szCs w:val="18"/>
              </w:rPr>
              <w:t>6,307</w:t>
            </w:r>
          </w:p>
        </w:tc>
        <w:tc>
          <w:tcPr>
            <w:tcW w:w="1339" w:type="dxa"/>
            <w:vAlign w:val="bottom"/>
          </w:tcPr>
          <w:p w14:paraId="71B2312A" w14:textId="3B9FA253" w:rsidR="00D84D0B" w:rsidRPr="00A70425" w:rsidRDefault="004814C1"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r w:rsidRPr="00A70425">
              <w:rPr>
                <w:rFonts w:cs="Arial"/>
                <w:sz w:val="12"/>
                <w:szCs w:val="12"/>
              </w:rPr>
              <w:t>-</w:t>
            </w:r>
          </w:p>
        </w:tc>
        <w:tc>
          <w:tcPr>
            <w:tcW w:w="1340" w:type="dxa"/>
            <w:vAlign w:val="bottom"/>
          </w:tcPr>
          <w:p w14:paraId="5C150FB1" w14:textId="77777777" w:rsidR="00D84D0B" w:rsidRPr="00A70425" w:rsidRDefault="00D84D0B" w:rsidP="005539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r w:rsidRPr="00A70425">
              <w:rPr>
                <w:rFonts w:cs="Arial"/>
                <w:sz w:val="18"/>
                <w:szCs w:val="18"/>
              </w:rPr>
              <w:t>-</w:t>
            </w:r>
          </w:p>
        </w:tc>
      </w:tr>
    </w:tbl>
    <w:p w14:paraId="5D553A0E" w14:textId="77777777" w:rsidR="00DF1686" w:rsidRPr="00A70425" w:rsidRDefault="00DF1686" w:rsidP="00553949">
      <w:pPr>
        <w:autoSpaceDE w:val="0"/>
        <w:autoSpaceDN w:val="0"/>
        <w:adjustRightInd w:val="0"/>
        <w:spacing w:line="240" w:lineRule="auto"/>
        <w:ind w:left="1080"/>
        <w:jc w:val="both"/>
        <w:rPr>
          <w:rFonts w:cs="Arial"/>
          <w:sz w:val="18"/>
          <w:szCs w:val="18"/>
          <w:shd w:val="clear" w:color="auto" w:fill="FFFFFF"/>
        </w:rPr>
      </w:pPr>
    </w:p>
    <w:p w14:paraId="29A111F7" w14:textId="17BFEA0D" w:rsidR="00DF1686" w:rsidRPr="00A70425" w:rsidRDefault="00BB6769" w:rsidP="00553949">
      <w:pPr>
        <w:autoSpaceDE w:val="0"/>
        <w:autoSpaceDN w:val="0"/>
        <w:adjustRightInd w:val="0"/>
        <w:spacing w:line="240" w:lineRule="auto"/>
        <w:ind w:left="1080"/>
        <w:jc w:val="both"/>
        <w:rPr>
          <w:rFonts w:cs="Arial"/>
          <w:spacing w:val="-2"/>
          <w:sz w:val="18"/>
          <w:szCs w:val="22"/>
          <w:lang w:bidi="th-TH"/>
        </w:rPr>
      </w:pPr>
      <w:r w:rsidRPr="00A70425">
        <w:rPr>
          <w:rFonts w:cs="Arial"/>
          <w:spacing w:val="-2"/>
          <w:sz w:val="18"/>
          <w:szCs w:val="18"/>
        </w:rPr>
        <w:t>S</w:t>
      </w:r>
      <w:r w:rsidR="00DF1686" w:rsidRPr="00A70425">
        <w:rPr>
          <w:rFonts w:cs="Arial"/>
          <w:spacing w:val="-2"/>
          <w:sz w:val="18"/>
          <w:szCs w:val="18"/>
        </w:rPr>
        <w:t>hort</w:t>
      </w:r>
      <w:r w:rsidR="00DF1686" w:rsidRPr="00A70425">
        <w:rPr>
          <w:rFonts w:cs="Arial"/>
          <w:spacing w:val="-2"/>
          <w:sz w:val="18"/>
          <w:szCs w:val="22"/>
          <w:lang w:bidi="th-TH"/>
        </w:rPr>
        <w:t>-term loans from directors with maturity of repayment on demand and not to carrying interest rates.</w:t>
      </w:r>
    </w:p>
    <w:p w14:paraId="18E5889A" w14:textId="38B632A5" w:rsidR="00E4436B" w:rsidRPr="00A70425" w:rsidRDefault="00E4436B" w:rsidP="00553949">
      <w:pPr>
        <w:autoSpaceDE w:val="0"/>
        <w:autoSpaceDN w:val="0"/>
        <w:adjustRightInd w:val="0"/>
        <w:spacing w:line="240" w:lineRule="auto"/>
        <w:ind w:left="1080"/>
        <w:jc w:val="both"/>
        <w:rPr>
          <w:rFonts w:cs="Arial"/>
          <w:b/>
          <w:bCs/>
          <w:sz w:val="18"/>
          <w:szCs w:val="22"/>
          <w:lang w:bidi="th-TH"/>
        </w:rPr>
      </w:pPr>
    </w:p>
    <w:p w14:paraId="40C1AE58" w14:textId="77777777" w:rsidR="00E4436B" w:rsidRPr="00A70425" w:rsidRDefault="00E4436B" w:rsidP="00553949">
      <w:pPr>
        <w:autoSpaceDE w:val="0"/>
        <w:autoSpaceDN w:val="0"/>
        <w:adjustRightInd w:val="0"/>
        <w:spacing w:line="240" w:lineRule="auto"/>
        <w:ind w:left="1080"/>
        <w:jc w:val="both"/>
        <w:rPr>
          <w:rFonts w:cs="Arial"/>
          <w:b/>
          <w:bCs/>
          <w:sz w:val="18"/>
          <w:szCs w:val="22"/>
          <w:lang w:bidi="th-TH"/>
        </w:rPr>
      </w:pPr>
    </w:p>
    <w:p w14:paraId="27935CEF" w14:textId="51456B8A" w:rsidR="00DF1686" w:rsidRPr="00A70425" w:rsidRDefault="00DF1686" w:rsidP="00553949">
      <w:pPr>
        <w:spacing w:line="240" w:lineRule="auto"/>
        <w:ind w:left="1080" w:hanging="540"/>
        <w:rPr>
          <w:rFonts w:cs="Arial"/>
          <w:b/>
          <w:bCs/>
          <w:sz w:val="18"/>
          <w:szCs w:val="18"/>
        </w:rPr>
      </w:pPr>
      <w:r w:rsidRPr="00A70425">
        <w:rPr>
          <w:rFonts w:cs="Arial"/>
          <w:b/>
          <w:bCs/>
          <w:sz w:val="18"/>
          <w:szCs w:val="18"/>
        </w:rPr>
        <w:t>36.6</w:t>
      </w:r>
      <w:r w:rsidRPr="00A70425">
        <w:rPr>
          <w:rFonts w:cs="Arial"/>
          <w:b/>
          <w:bCs/>
          <w:sz w:val="18"/>
          <w:szCs w:val="18"/>
        </w:rPr>
        <w:tab/>
        <w:t>Long-term loans from related parties</w:t>
      </w:r>
    </w:p>
    <w:p w14:paraId="5B60FF82" w14:textId="77777777" w:rsidR="00DF1686" w:rsidRPr="00A70425" w:rsidRDefault="00DF1686" w:rsidP="00553949">
      <w:pPr>
        <w:tabs>
          <w:tab w:val="left" w:pos="1080"/>
        </w:tabs>
        <w:spacing w:line="240" w:lineRule="auto"/>
        <w:ind w:left="1080"/>
        <w:jc w:val="both"/>
        <w:rPr>
          <w:rFonts w:cs="Arial"/>
          <w:sz w:val="18"/>
          <w:szCs w:val="18"/>
        </w:rPr>
      </w:pPr>
    </w:p>
    <w:tbl>
      <w:tblPr>
        <w:tblW w:w="9469" w:type="dxa"/>
        <w:tblLayout w:type="fixed"/>
        <w:tblLook w:val="0000" w:firstRow="0" w:lastRow="0" w:firstColumn="0" w:lastColumn="0" w:noHBand="0" w:noVBand="0"/>
      </w:tblPr>
      <w:tblGrid>
        <w:gridCol w:w="4162"/>
        <w:gridCol w:w="1326"/>
        <w:gridCol w:w="1327"/>
        <w:gridCol w:w="1326"/>
        <w:gridCol w:w="1328"/>
      </w:tblGrid>
      <w:tr w:rsidR="00DF1686" w:rsidRPr="00A70425" w14:paraId="28FE6F1F" w14:textId="77777777" w:rsidTr="00DF1686">
        <w:tc>
          <w:tcPr>
            <w:tcW w:w="4162" w:type="dxa"/>
            <w:vAlign w:val="bottom"/>
          </w:tcPr>
          <w:p w14:paraId="33371164"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53" w:type="dxa"/>
            <w:gridSpan w:val="2"/>
          </w:tcPr>
          <w:p w14:paraId="62A30A22"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23C8AE45"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654" w:type="dxa"/>
            <w:gridSpan w:val="2"/>
          </w:tcPr>
          <w:p w14:paraId="64D24077"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Separate</w:t>
            </w:r>
          </w:p>
          <w:p w14:paraId="7100064B"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DF1686" w:rsidRPr="00A70425" w14:paraId="69B0BE0B" w14:textId="77777777" w:rsidTr="00DF1686">
        <w:tc>
          <w:tcPr>
            <w:tcW w:w="4162" w:type="dxa"/>
            <w:vAlign w:val="bottom"/>
          </w:tcPr>
          <w:p w14:paraId="43F9C61D"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26" w:type="dxa"/>
            <w:shd w:val="clear" w:color="auto" w:fill="auto"/>
            <w:vAlign w:val="bottom"/>
          </w:tcPr>
          <w:p w14:paraId="603215CF" w14:textId="5DFFDB0F"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27" w:type="dxa"/>
            <w:vAlign w:val="bottom"/>
          </w:tcPr>
          <w:p w14:paraId="7C7B86C7" w14:textId="0CBB84CF"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26" w:type="dxa"/>
            <w:vAlign w:val="bottom"/>
          </w:tcPr>
          <w:p w14:paraId="29EE85AB" w14:textId="47ECAD40"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28" w:type="dxa"/>
            <w:vAlign w:val="bottom"/>
          </w:tcPr>
          <w:p w14:paraId="3E8AB0E3" w14:textId="636EB5DD"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DF1686" w:rsidRPr="00A70425" w14:paraId="27AB6C17" w14:textId="77777777" w:rsidTr="00DF1686">
        <w:tc>
          <w:tcPr>
            <w:tcW w:w="4162" w:type="dxa"/>
            <w:vAlign w:val="bottom"/>
          </w:tcPr>
          <w:p w14:paraId="3C779412"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26" w:type="dxa"/>
            <w:shd w:val="clear" w:color="auto" w:fill="auto"/>
          </w:tcPr>
          <w:p w14:paraId="52785BD7"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27" w:type="dxa"/>
          </w:tcPr>
          <w:p w14:paraId="6E68371F"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26" w:type="dxa"/>
          </w:tcPr>
          <w:p w14:paraId="2F178F4F"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28" w:type="dxa"/>
          </w:tcPr>
          <w:p w14:paraId="35E184AB"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DF1686" w:rsidRPr="00A70425" w14:paraId="78AFE168" w14:textId="77777777" w:rsidTr="00DF1686">
        <w:tc>
          <w:tcPr>
            <w:tcW w:w="4162" w:type="dxa"/>
            <w:vAlign w:val="bottom"/>
          </w:tcPr>
          <w:p w14:paraId="765E6B45"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26" w:type="dxa"/>
            <w:shd w:val="clear" w:color="auto" w:fill="auto"/>
            <w:vAlign w:val="bottom"/>
          </w:tcPr>
          <w:p w14:paraId="1F4629C2"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7" w:type="dxa"/>
            <w:vAlign w:val="bottom"/>
          </w:tcPr>
          <w:p w14:paraId="61BCBC55"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6" w:type="dxa"/>
            <w:vAlign w:val="bottom"/>
          </w:tcPr>
          <w:p w14:paraId="20920650"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8" w:type="dxa"/>
            <w:vAlign w:val="bottom"/>
          </w:tcPr>
          <w:p w14:paraId="1D08E117"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A70425" w14:paraId="560CD37B" w14:textId="77777777" w:rsidTr="00DF1686">
        <w:tc>
          <w:tcPr>
            <w:tcW w:w="4162" w:type="dxa"/>
            <w:vAlign w:val="bottom"/>
          </w:tcPr>
          <w:p w14:paraId="0E673983" w14:textId="77777777" w:rsidR="00DF1686" w:rsidRPr="00A70425" w:rsidRDefault="00DF1686" w:rsidP="00553949">
            <w:pPr>
              <w:spacing w:line="240" w:lineRule="auto"/>
              <w:ind w:left="972" w:right="-54"/>
              <w:rPr>
                <w:rFonts w:cs="Arial"/>
                <w:b/>
                <w:bCs/>
                <w:sz w:val="18"/>
                <w:szCs w:val="18"/>
              </w:rPr>
            </w:pPr>
            <w:r w:rsidRPr="00A70425">
              <w:rPr>
                <w:rFonts w:cs="Arial"/>
                <w:b/>
                <w:bCs/>
                <w:sz w:val="18"/>
                <w:szCs w:val="18"/>
              </w:rPr>
              <w:t>Long-term loans from</w:t>
            </w:r>
          </w:p>
        </w:tc>
        <w:tc>
          <w:tcPr>
            <w:tcW w:w="1326" w:type="dxa"/>
            <w:vAlign w:val="bottom"/>
          </w:tcPr>
          <w:p w14:paraId="29160B44"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7" w:type="dxa"/>
            <w:vAlign w:val="bottom"/>
          </w:tcPr>
          <w:p w14:paraId="4DBAFDC7"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6" w:type="dxa"/>
            <w:vAlign w:val="bottom"/>
          </w:tcPr>
          <w:p w14:paraId="19A69F7A"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8" w:type="dxa"/>
            <w:vAlign w:val="bottom"/>
          </w:tcPr>
          <w:p w14:paraId="2840B92E"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84D0B" w:rsidRPr="00A70425" w14:paraId="57445EF6" w14:textId="77777777" w:rsidTr="00DF1686">
        <w:tc>
          <w:tcPr>
            <w:tcW w:w="4162" w:type="dxa"/>
            <w:vAlign w:val="bottom"/>
          </w:tcPr>
          <w:p w14:paraId="33BCD9A5" w14:textId="77777777" w:rsidR="00D84D0B" w:rsidRPr="00A70425" w:rsidRDefault="00D84D0B" w:rsidP="00553949">
            <w:pPr>
              <w:spacing w:line="240" w:lineRule="auto"/>
              <w:ind w:left="972" w:right="-54"/>
              <w:rPr>
                <w:rFonts w:cs="Arial"/>
                <w:sz w:val="18"/>
                <w:szCs w:val="18"/>
              </w:rPr>
            </w:pPr>
            <w:r w:rsidRPr="00A70425">
              <w:rPr>
                <w:rFonts w:cs="Arial"/>
                <w:sz w:val="18"/>
                <w:szCs w:val="18"/>
              </w:rPr>
              <w:t xml:space="preserve">   Directors</w:t>
            </w:r>
          </w:p>
        </w:tc>
        <w:tc>
          <w:tcPr>
            <w:tcW w:w="1326" w:type="dxa"/>
          </w:tcPr>
          <w:p w14:paraId="6EF670B8" w14:textId="405DD44F" w:rsidR="00D84D0B" w:rsidRPr="00A70425" w:rsidRDefault="004814C1" w:rsidP="008735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10,074</w:t>
            </w:r>
          </w:p>
        </w:tc>
        <w:tc>
          <w:tcPr>
            <w:tcW w:w="1327" w:type="dxa"/>
          </w:tcPr>
          <w:p w14:paraId="7F4F449E" w14:textId="7F8F616F" w:rsidR="00D84D0B" w:rsidRPr="00A70425" w:rsidRDefault="00D84D0B" w:rsidP="008735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10,074</w:t>
            </w:r>
          </w:p>
        </w:tc>
        <w:tc>
          <w:tcPr>
            <w:tcW w:w="1326" w:type="dxa"/>
          </w:tcPr>
          <w:p w14:paraId="1F085251" w14:textId="20E71F90" w:rsidR="00D84D0B" w:rsidRPr="00A70425" w:rsidRDefault="004814C1" w:rsidP="008735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0425">
              <w:rPr>
                <w:rFonts w:cs="Arial"/>
                <w:sz w:val="18"/>
                <w:szCs w:val="18"/>
              </w:rPr>
              <w:t>-</w:t>
            </w:r>
          </w:p>
        </w:tc>
        <w:tc>
          <w:tcPr>
            <w:tcW w:w="1328" w:type="dxa"/>
          </w:tcPr>
          <w:p w14:paraId="1D4ABD14" w14:textId="46918AE3" w:rsidR="00D84D0B" w:rsidRPr="00A70425" w:rsidRDefault="00D84D0B" w:rsidP="008735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A70425">
              <w:rPr>
                <w:rFonts w:cs="Arial"/>
                <w:sz w:val="18"/>
                <w:szCs w:val="18"/>
              </w:rPr>
              <w:t>-</w:t>
            </w:r>
          </w:p>
        </w:tc>
      </w:tr>
    </w:tbl>
    <w:p w14:paraId="16E2D404" w14:textId="77777777" w:rsidR="00DF1686" w:rsidRPr="00A70425" w:rsidRDefault="00DF1686" w:rsidP="00553949">
      <w:pPr>
        <w:autoSpaceDE w:val="0"/>
        <w:autoSpaceDN w:val="0"/>
        <w:adjustRightInd w:val="0"/>
        <w:spacing w:line="240" w:lineRule="auto"/>
        <w:ind w:left="1080"/>
        <w:jc w:val="both"/>
        <w:rPr>
          <w:rFonts w:cs="Arial"/>
          <w:sz w:val="18"/>
          <w:szCs w:val="18"/>
          <w:shd w:val="clear" w:color="auto" w:fill="FFFFFF"/>
        </w:rPr>
      </w:pPr>
    </w:p>
    <w:p w14:paraId="16EC5667" w14:textId="77777777" w:rsidR="00DF1686" w:rsidRPr="00A70425" w:rsidRDefault="00DF1686" w:rsidP="00553949">
      <w:pPr>
        <w:autoSpaceDE w:val="0"/>
        <w:autoSpaceDN w:val="0"/>
        <w:adjustRightInd w:val="0"/>
        <w:spacing w:line="240" w:lineRule="auto"/>
        <w:ind w:left="1080"/>
        <w:jc w:val="both"/>
        <w:rPr>
          <w:rFonts w:cs="Arial"/>
          <w:sz w:val="18"/>
          <w:szCs w:val="18"/>
          <w:shd w:val="clear" w:color="auto" w:fill="FFFFFF"/>
        </w:rPr>
      </w:pPr>
      <w:r w:rsidRPr="00A70425">
        <w:rPr>
          <w:rFonts w:cs="Arial"/>
          <w:sz w:val="18"/>
          <w:szCs w:val="18"/>
          <w:shd w:val="clear" w:color="auto" w:fill="FFFFFF"/>
        </w:rPr>
        <w:t xml:space="preserve">The movements of </w:t>
      </w:r>
      <w:r w:rsidRPr="00A70425">
        <w:rPr>
          <w:rFonts w:cs="Arial"/>
          <w:sz w:val="18"/>
          <w:szCs w:val="18"/>
          <w:shd w:val="clear" w:color="auto" w:fill="FFFFFF"/>
          <w:lang w:bidi="th-TH"/>
        </w:rPr>
        <w:t xml:space="preserve">long-term </w:t>
      </w:r>
      <w:r w:rsidRPr="00A70425">
        <w:rPr>
          <w:rFonts w:cs="Arial"/>
          <w:sz w:val="18"/>
          <w:szCs w:val="18"/>
          <w:shd w:val="clear" w:color="auto" w:fill="FFFFFF"/>
        </w:rPr>
        <w:t xml:space="preserve">loans from related parties </w:t>
      </w:r>
      <w:r w:rsidRPr="00A70425">
        <w:rPr>
          <w:rFonts w:cs="Arial"/>
          <w:sz w:val="18"/>
          <w:szCs w:val="18"/>
        </w:rPr>
        <w:t>are as follows</w:t>
      </w:r>
      <w:r w:rsidRPr="00A70425">
        <w:rPr>
          <w:rFonts w:cs="Arial"/>
          <w:sz w:val="18"/>
          <w:szCs w:val="18"/>
          <w:shd w:val="clear" w:color="auto" w:fill="FFFFFF"/>
        </w:rPr>
        <w:t>:</w:t>
      </w:r>
    </w:p>
    <w:p w14:paraId="03BB62B2" w14:textId="77777777" w:rsidR="00DF1686" w:rsidRPr="00A70425" w:rsidRDefault="00DF1686" w:rsidP="00553949">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A70425" w14:paraId="24C49251" w14:textId="77777777" w:rsidTr="00DF1686">
        <w:tc>
          <w:tcPr>
            <w:tcW w:w="4104" w:type="dxa"/>
          </w:tcPr>
          <w:p w14:paraId="46C5FFC2"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34F19F0D"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346F8CF1"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679" w:type="dxa"/>
            <w:gridSpan w:val="2"/>
          </w:tcPr>
          <w:p w14:paraId="367EBD83"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Separate</w:t>
            </w:r>
          </w:p>
          <w:p w14:paraId="37391AC4"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DF1686" w:rsidRPr="00A70425" w14:paraId="05FAD939" w14:textId="77777777" w:rsidTr="00DF1686">
        <w:tc>
          <w:tcPr>
            <w:tcW w:w="4104" w:type="dxa"/>
          </w:tcPr>
          <w:p w14:paraId="242E0159"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13F67798" w14:textId="0C98DC67"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39" w:type="dxa"/>
            <w:vAlign w:val="bottom"/>
          </w:tcPr>
          <w:p w14:paraId="7156C7E6" w14:textId="26D40A48"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c>
          <w:tcPr>
            <w:tcW w:w="1339" w:type="dxa"/>
            <w:vAlign w:val="bottom"/>
          </w:tcPr>
          <w:p w14:paraId="293FBFE9" w14:textId="072E72F9"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2022</w:t>
            </w:r>
          </w:p>
        </w:tc>
        <w:tc>
          <w:tcPr>
            <w:tcW w:w="1340" w:type="dxa"/>
            <w:vAlign w:val="bottom"/>
          </w:tcPr>
          <w:p w14:paraId="0DB22324" w14:textId="6EFC45CB" w:rsidR="00DF1686"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DF1686" w:rsidRPr="00A70425" w14:paraId="0C2F810B" w14:textId="77777777" w:rsidTr="00DF1686">
        <w:tc>
          <w:tcPr>
            <w:tcW w:w="4104" w:type="dxa"/>
          </w:tcPr>
          <w:p w14:paraId="036C1B94"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14:paraId="656AB542"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49B8A388"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4B666A3A"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40" w:type="dxa"/>
          </w:tcPr>
          <w:p w14:paraId="33061A66"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DF1686" w:rsidRPr="00A70425" w14:paraId="62372391" w14:textId="77777777" w:rsidTr="00DF1686">
        <w:tc>
          <w:tcPr>
            <w:tcW w:w="4104" w:type="dxa"/>
          </w:tcPr>
          <w:p w14:paraId="15762923"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14:paraId="7114E8A5"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4A2E0657"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2B60FF2"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7D8E96AB" w14:textId="77777777" w:rsidR="00DF1686" w:rsidRPr="00A70425" w:rsidRDefault="00DF1686"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84D0B" w:rsidRPr="00A70425" w14:paraId="610A3C11" w14:textId="77777777" w:rsidTr="00DF1686">
        <w:tc>
          <w:tcPr>
            <w:tcW w:w="4104" w:type="dxa"/>
            <w:vAlign w:val="bottom"/>
          </w:tcPr>
          <w:p w14:paraId="785C5ED8" w14:textId="77777777" w:rsidR="00D84D0B" w:rsidRPr="00A70425" w:rsidRDefault="00D84D0B" w:rsidP="00553949">
            <w:pPr>
              <w:tabs>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 xml:space="preserve">At 1 January </w:t>
            </w:r>
          </w:p>
        </w:tc>
        <w:tc>
          <w:tcPr>
            <w:tcW w:w="1339" w:type="dxa"/>
            <w:vAlign w:val="bottom"/>
          </w:tcPr>
          <w:p w14:paraId="0AAF7743" w14:textId="27603C76" w:rsidR="00D84D0B" w:rsidRPr="00A70425" w:rsidRDefault="004814C1" w:rsidP="00553949">
            <w:pPr>
              <w:spacing w:line="240" w:lineRule="auto"/>
              <w:ind w:right="-72"/>
              <w:jc w:val="right"/>
              <w:rPr>
                <w:rFonts w:cs="Arial"/>
                <w:sz w:val="18"/>
                <w:szCs w:val="18"/>
              </w:rPr>
            </w:pPr>
            <w:r w:rsidRPr="00A70425">
              <w:rPr>
                <w:rFonts w:cs="Arial"/>
                <w:sz w:val="18"/>
                <w:szCs w:val="18"/>
              </w:rPr>
              <w:t>10,074</w:t>
            </w:r>
          </w:p>
        </w:tc>
        <w:tc>
          <w:tcPr>
            <w:tcW w:w="1339" w:type="dxa"/>
            <w:vAlign w:val="bottom"/>
          </w:tcPr>
          <w:p w14:paraId="087F034F" w14:textId="4E7A876C" w:rsidR="00D84D0B" w:rsidRPr="00A70425" w:rsidRDefault="00D84D0B" w:rsidP="00553949">
            <w:pPr>
              <w:spacing w:line="240" w:lineRule="auto"/>
              <w:ind w:right="-72"/>
              <w:jc w:val="right"/>
              <w:rPr>
                <w:rFonts w:cs="Arial"/>
                <w:sz w:val="18"/>
                <w:szCs w:val="18"/>
              </w:rPr>
            </w:pPr>
            <w:r w:rsidRPr="00A70425">
              <w:rPr>
                <w:rFonts w:cs="Arial"/>
                <w:sz w:val="18"/>
                <w:szCs w:val="18"/>
              </w:rPr>
              <w:t>10,074</w:t>
            </w:r>
          </w:p>
        </w:tc>
        <w:tc>
          <w:tcPr>
            <w:tcW w:w="1339" w:type="dxa"/>
            <w:vAlign w:val="bottom"/>
          </w:tcPr>
          <w:p w14:paraId="0BAEA97F" w14:textId="68698139" w:rsidR="00D84D0B" w:rsidRPr="00A70425" w:rsidRDefault="004814C1"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46A91EAA" w14:textId="0F1CCB72" w:rsidR="00D84D0B" w:rsidRPr="00A70425" w:rsidRDefault="00D84D0B" w:rsidP="00553949">
            <w:pPr>
              <w:spacing w:line="240" w:lineRule="auto"/>
              <w:ind w:right="-72"/>
              <w:jc w:val="right"/>
              <w:rPr>
                <w:rFonts w:cs="Arial"/>
                <w:sz w:val="18"/>
                <w:szCs w:val="18"/>
              </w:rPr>
            </w:pPr>
            <w:r w:rsidRPr="00A70425">
              <w:rPr>
                <w:rFonts w:cs="Arial"/>
                <w:sz w:val="18"/>
                <w:szCs w:val="18"/>
              </w:rPr>
              <w:t>112,500</w:t>
            </w:r>
          </w:p>
        </w:tc>
      </w:tr>
      <w:tr w:rsidR="00D84D0B" w:rsidRPr="00A70425" w14:paraId="2AC8BD49" w14:textId="77777777" w:rsidTr="00DF1686">
        <w:tc>
          <w:tcPr>
            <w:tcW w:w="4104" w:type="dxa"/>
            <w:vAlign w:val="bottom"/>
          </w:tcPr>
          <w:p w14:paraId="60AF4FFC" w14:textId="77777777" w:rsidR="00D84D0B" w:rsidRPr="00A70425" w:rsidRDefault="00D84D0B" w:rsidP="00553949">
            <w:pPr>
              <w:tabs>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Additions</w:t>
            </w:r>
          </w:p>
        </w:tc>
        <w:tc>
          <w:tcPr>
            <w:tcW w:w="1339" w:type="dxa"/>
            <w:vAlign w:val="bottom"/>
          </w:tcPr>
          <w:p w14:paraId="409C6165" w14:textId="31FC44BF" w:rsidR="00D84D0B" w:rsidRPr="00A70425" w:rsidRDefault="004814C1" w:rsidP="00553949">
            <w:pPr>
              <w:spacing w:line="240" w:lineRule="auto"/>
              <w:ind w:right="-72"/>
              <w:jc w:val="right"/>
              <w:rPr>
                <w:rFonts w:cs="Arial"/>
                <w:sz w:val="18"/>
                <w:szCs w:val="18"/>
              </w:rPr>
            </w:pPr>
            <w:r w:rsidRPr="00A70425">
              <w:rPr>
                <w:rFonts w:cs="Arial"/>
                <w:sz w:val="18"/>
                <w:szCs w:val="18"/>
              </w:rPr>
              <w:t>-</w:t>
            </w:r>
          </w:p>
        </w:tc>
        <w:tc>
          <w:tcPr>
            <w:tcW w:w="1339" w:type="dxa"/>
            <w:vAlign w:val="bottom"/>
          </w:tcPr>
          <w:p w14:paraId="4A513A48" w14:textId="11A5A502" w:rsidR="00D84D0B" w:rsidRPr="00A70425" w:rsidRDefault="00D84D0B" w:rsidP="00553949">
            <w:pPr>
              <w:spacing w:line="240" w:lineRule="auto"/>
              <w:ind w:right="-72"/>
              <w:jc w:val="right"/>
              <w:rPr>
                <w:rFonts w:cs="Arial"/>
                <w:sz w:val="18"/>
                <w:szCs w:val="18"/>
              </w:rPr>
            </w:pPr>
            <w:r w:rsidRPr="00A70425">
              <w:rPr>
                <w:rFonts w:cs="Arial"/>
                <w:sz w:val="18"/>
                <w:szCs w:val="18"/>
              </w:rPr>
              <w:t>-</w:t>
            </w:r>
          </w:p>
        </w:tc>
        <w:tc>
          <w:tcPr>
            <w:tcW w:w="1339" w:type="dxa"/>
            <w:vAlign w:val="bottom"/>
          </w:tcPr>
          <w:p w14:paraId="2935A6C9" w14:textId="328F449F" w:rsidR="00D84D0B" w:rsidRPr="00A70425" w:rsidRDefault="004814C1" w:rsidP="00553949">
            <w:pPr>
              <w:spacing w:line="240" w:lineRule="auto"/>
              <w:ind w:right="-72"/>
              <w:jc w:val="right"/>
              <w:rPr>
                <w:rFonts w:cs="Arial"/>
                <w:sz w:val="18"/>
                <w:szCs w:val="18"/>
              </w:rPr>
            </w:pPr>
            <w:r w:rsidRPr="00A70425">
              <w:rPr>
                <w:rFonts w:cs="Arial"/>
                <w:sz w:val="18"/>
                <w:szCs w:val="18"/>
              </w:rPr>
              <w:t>-</w:t>
            </w:r>
          </w:p>
        </w:tc>
        <w:tc>
          <w:tcPr>
            <w:tcW w:w="1340" w:type="dxa"/>
            <w:vAlign w:val="bottom"/>
          </w:tcPr>
          <w:p w14:paraId="0A4C4391" w14:textId="74537132" w:rsidR="00D84D0B" w:rsidRPr="00A70425" w:rsidRDefault="00D84D0B" w:rsidP="00553949">
            <w:pPr>
              <w:spacing w:line="240" w:lineRule="auto"/>
              <w:ind w:right="-72"/>
              <w:jc w:val="right"/>
              <w:rPr>
                <w:rFonts w:cs="Arial"/>
                <w:sz w:val="18"/>
                <w:szCs w:val="18"/>
              </w:rPr>
            </w:pPr>
            <w:r w:rsidRPr="00A70425">
              <w:rPr>
                <w:rFonts w:cs="Arial"/>
                <w:sz w:val="18"/>
                <w:szCs w:val="18"/>
              </w:rPr>
              <w:t>43,800</w:t>
            </w:r>
          </w:p>
        </w:tc>
      </w:tr>
      <w:tr w:rsidR="00D84D0B" w:rsidRPr="00A70425" w14:paraId="7F63E8A6" w14:textId="77777777" w:rsidTr="00DF1686">
        <w:tc>
          <w:tcPr>
            <w:tcW w:w="4104" w:type="dxa"/>
            <w:vAlign w:val="bottom"/>
          </w:tcPr>
          <w:p w14:paraId="7212686B"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Repayments of borrowings</w:t>
            </w:r>
          </w:p>
        </w:tc>
        <w:tc>
          <w:tcPr>
            <w:tcW w:w="1339" w:type="dxa"/>
            <w:vAlign w:val="bottom"/>
          </w:tcPr>
          <w:p w14:paraId="473CB4FA" w14:textId="35E630F9" w:rsidR="00D84D0B" w:rsidRPr="00A70425" w:rsidRDefault="004814C1"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339" w:type="dxa"/>
            <w:vAlign w:val="bottom"/>
          </w:tcPr>
          <w:p w14:paraId="7EF7A811" w14:textId="1DE6A6FA" w:rsidR="00D84D0B" w:rsidRPr="00A70425" w:rsidRDefault="00D84D0B"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339" w:type="dxa"/>
            <w:vAlign w:val="bottom"/>
          </w:tcPr>
          <w:p w14:paraId="7DF79ECA" w14:textId="3D48443B" w:rsidR="00D84D0B" w:rsidRPr="00A70425" w:rsidRDefault="004814C1" w:rsidP="00553949">
            <w:pPr>
              <w:pBdr>
                <w:bottom w:val="single" w:sz="4" w:space="1" w:color="auto"/>
              </w:pBdr>
              <w:spacing w:line="240" w:lineRule="auto"/>
              <w:ind w:right="-72"/>
              <w:jc w:val="right"/>
              <w:rPr>
                <w:rFonts w:cs="Arial"/>
                <w:sz w:val="18"/>
                <w:szCs w:val="18"/>
              </w:rPr>
            </w:pPr>
            <w:r w:rsidRPr="00A70425">
              <w:rPr>
                <w:rFonts w:cs="Arial"/>
                <w:sz w:val="18"/>
                <w:szCs w:val="18"/>
              </w:rPr>
              <w:t>-</w:t>
            </w:r>
          </w:p>
        </w:tc>
        <w:tc>
          <w:tcPr>
            <w:tcW w:w="1340" w:type="dxa"/>
            <w:vAlign w:val="bottom"/>
          </w:tcPr>
          <w:p w14:paraId="1F93AD16" w14:textId="3B7383FF" w:rsidR="00D84D0B" w:rsidRPr="00A70425" w:rsidRDefault="00D84D0B" w:rsidP="00553949">
            <w:pPr>
              <w:pBdr>
                <w:bottom w:val="single" w:sz="4" w:space="1" w:color="auto"/>
              </w:pBdr>
              <w:spacing w:line="240" w:lineRule="auto"/>
              <w:ind w:right="-72"/>
              <w:jc w:val="right"/>
              <w:rPr>
                <w:rFonts w:cs="Arial"/>
                <w:sz w:val="18"/>
                <w:szCs w:val="18"/>
              </w:rPr>
            </w:pPr>
            <w:r w:rsidRPr="00A70425">
              <w:rPr>
                <w:rFonts w:cs="Arial"/>
                <w:sz w:val="18"/>
                <w:szCs w:val="18"/>
              </w:rPr>
              <w:t>(156,300)</w:t>
            </w:r>
          </w:p>
        </w:tc>
      </w:tr>
      <w:tr w:rsidR="00D84D0B" w:rsidRPr="00A70425" w14:paraId="382945CE" w14:textId="77777777" w:rsidTr="00DF1686">
        <w:tc>
          <w:tcPr>
            <w:tcW w:w="4104" w:type="dxa"/>
          </w:tcPr>
          <w:p w14:paraId="290D4157"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39" w:type="dxa"/>
            <w:shd w:val="clear" w:color="auto" w:fill="auto"/>
          </w:tcPr>
          <w:p w14:paraId="7C906A56"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4B4C6D3D"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4E078AB6"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126141E2"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84D0B" w:rsidRPr="00A70425" w14:paraId="4F27FCE0" w14:textId="77777777" w:rsidTr="00DF1686">
        <w:tc>
          <w:tcPr>
            <w:tcW w:w="4104" w:type="dxa"/>
            <w:vAlign w:val="bottom"/>
          </w:tcPr>
          <w:p w14:paraId="2267CD59"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A70425">
              <w:rPr>
                <w:rFonts w:cs="Arial"/>
                <w:sz w:val="18"/>
                <w:szCs w:val="18"/>
              </w:rPr>
              <w:t>At 31 December</w:t>
            </w:r>
          </w:p>
        </w:tc>
        <w:tc>
          <w:tcPr>
            <w:tcW w:w="1339" w:type="dxa"/>
            <w:vAlign w:val="bottom"/>
          </w:tcPr>
          <w:p w14:paraId="033D9D30" w14:textId="36F3E6D9" w:rsidR="00D84D0B" w:rsidRPr="00A70425" w:rsidRDefault="004814C1" w:rsidP="00553949">
            <w:pPr>
              <w:pBdr>
                <w:bottom w:val="double" w:sz="4" w:space="1" w:color="auto"/>
              </w:pBdr>
              <w:spacing w:line="240" w:lineRule="auto"/>
              <w:ind w:right="-72"/>
              <w:jc w:val="right"/>
              <w:rPr>
                <w:rFonts w:cs="Arial"/>
                <w:sz w:val="18"/>
                <w:szCs w:val="18"/>
              </w:rPr>
            </w:pPr>
            <w:r w:rsidRPr="00A70425">
              <w:rPr>
                <w:rFonts w:cs="Arial"/>
                <w:sz w:val="18"/>
                <w:szCs w:val="18"/>
              </w:rPr>
              <w:t>10,074</w:t>
            </w:r>
          </w:p>
        </w:tc>
        <w:tc>
          <w:tcPr>
            <w:tcW w:w="1339" w:type="dxa"/>
            <w:vAlign w:val="bottom"/>
          </w:tcPr>
          <w:p w14:paraId="6DC3E359" w14:textId="1007D5AD"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10,074</w:t>
            </w:r>
          </w:p>
        </w:tc>
        <w:tc>
          <w:tcPr>
            <w:tcW w:w="1339" w:type="dxa"/>
            <w:vAlign w:val="bottom"/>
          </w:tcPr>
          <w:p w14:paraId="0EF5ADEC" w14:textId="186E5551" w:rsidR="00D84D0B" w:rsidRPr="00A70425" w:rsidRDefault="004814C1" w:rsidP="00553949">
            <w:pPr>
              <w:pBdr>
                <w:bottom w:val="double" w:sz="4" w:space="1" w:color="auto"/>
              </w:pBdr>
              <w:spacing w:line="240" w:lineRule="auto"/>
              <w:ind w:right="-72"/>
              <w:jc w:val="right"/>
              <w:rPr>
                <w:rFonts w:cs="Arial"/>
                <w:sz w:val="18"/>
                <w:szCs w:val="18"/>
              </w:rPr>
            </w:pPr>
            <w:r w:rsidRPr="00A70425">
              <w:rPr>
                <w:rFonts w:cs="Arial"/>
                <w:sz w:val="18"/>
                <w:szCs w:val="18"/>
              </w:rPr>
              <w:t>-</w:t>
            </w:r>
          </w:p>
        </w:tc>
        <w:tc>
          <w:tcPr>
            <w:tcW w:w="1340" w:type="dxa"/>
            <w:vAlign w:val="bottom"/>
          </w:tcPr>
          <w:p w14:paraId="021DE006" w14:textId="42C56CE2" w:rsidR="00D84D0B" w:rsidRPr="00A70425" w:rsidRDefault="00D84D0B" w:rsidP="00553949">
            <w:pPr>
              <w:pBdr>
                <w:bottom w:val="double" w:sz="4" w:space="1" w:color="auto"/>
              </w:pBdr>
              <w:spacing w:line="240" w:lineRule="auto"/>
              <w:ind w:right="-72"/>
              <w:jc w:val="right"/>
              <w:rPr>
                <w:rFonts w:cs="Arial"/>
                <w:sz w:val="18"/>
                <w:szCs w:val="18"/>
              </w:rPr>
            </w:pPr>
            <w:r w:rsidRPr="00A70425">
              <w:rPr>
                <w:rFonts w:cs="Arial"/>
                <w:sz w:val="18"/>
                <w:szCs w:val="18"/>
              </w:rPr>
              <w:t>-</w:t>
            </w:r>
          </w:p>
        </w:tc>
      </w:tr>
    </w:tbl>
    <w:p w14:paraId="4C1D0E25" w14:textId="77777777" w:rsidR="00DF1686" w:rsidRPr="00A70425" w:rsidRDefault="00DF1686" w:rsidP="00553949">
      <w:pPr>
        <w:autoSpaceDE w:val="0"/>
        <w:autoSpaceDN w:val="0"/>
        <w:adjustRightInd w:val="0"/>
        <w:spacing w:line="240" w:lineRule="auto"/>
        <w:ind w:left="1080"/>
        <w:jc w:val="both"/>
        <w:rPr>
          <w:rFonts w:cs="Arial"/>
          <w:sz w:val="18"/>
          <w:szCs w:val="18"/>
          <w:shd w:val="clear" w:color="auto" w:fill="FFFFFF"/>
        </w:rPr>
      </w:pPr>
    </w:p>
    <w:p w14:paraId="11B47A16" w14:textId="57A286D4" w:rsidR="00DF1686" w:rsidRPr="00A70425" w:rsidRDefault="00DF1686" w:rsidP="00553949">
      <w:pPr>
        <w:autoSpaceDE w:val="0"/>
        <w:autoSpaceDN w:val="0"/>
        <w:adjustRightInd w:val="0"/>
        <w:spacing w:line="240" w:lineRule="auto"/>
        <w:ind w:left="1080"/>
        <w:jc w:val="both"/>
        <w:rPr>
          <w:rFonts w:cs="Arial"/>
          <w:spacing w:val="-2"/>
          <w:sz w:val="18"/>
          <w:szCs w:val="18"/>
        </w:rPr>
      </w:pPr>
      <w:r w:rsidRPr="00A70425">
        <w:rPr>
          <w:rFonts w:cs="Arial"/>
          <w:spacing w:val="-2"/>
          <w:sz w:val="18"/>
          <w:szCs w:val="18"/>
        </w:rPr>
        <w:t>Long-term loans from related parties are in form of loan agreements with maturity during 202</w:t>
      </w:r>
      <w:r w:rsidR="00E4123D" w:rsidRPr="00A70425">
        <w:rPr>
          <w:rFonts w:cs="Arial"/>
          <w:spacing w:val="-2"/>
          <w:sz w:val="18"/>
          <w:szCs w:val="18"/>
        </w:rPr>
        <w:t>3</w:t>
      </w:r>
      <w:r w:rsidRPr="00A70425">
        <w:rPr>
          <w:rFonts w:cs="Arial"/>
          <w:spacing w:val="-2"/>
          <w:sz w:val="18"/>
          <w:szCs w:val="18"/>
        </w:rPr>
        <w:t xml:space="preserve"> to 202</w:t>
      </w:r>
      <w:r w:rsidR="00E4123D" w:rsidRPr="00A70425">
        <w:rPr>
          <w:rFonts w:cs="Arial"/>
          <w:spacing w:val="-2"/>
          <w:sz w:val="18"/>
          <w:szCs w:val="18"/>
        </w:rPr>
        <w:t>5</w:t>
      </w:r>
      <w:r w:rsidRPr="00A70425">
        <w:rPr>
          <w:rFonts w:cs="Arial"/>
          <w:spacing w:val="-2"/>
          <w:sz w:val="18"/>
          <w:szCs w:val="18"/>
        </w:rPr>
        <w:t xml:space="preserve"> and carrying interest rates ranging from </w:t>
      </w:r>
      <w:r w:rsidR="004814C1" w:rsidRPr="00A70425">
        <w:rPr>
          <w:rFonts w:cs="Arial"/>
          <w:spacing w:val="-2"/>
          <w:sz w:val="18"/>
          <w:szCs w:val="18"/>
        </w:rPr>
        <w:t>1.00</w:t>
      </w:r>
      <w:r w:rsidRPr="00A70425">
        <w:rPr>
          <w:rFonts w:cs="Arial"/>
          <w:spacing w:val="-2"/>
          <w:sz w:val="18"/>
          <w:szCs w:val="18"/>
        </w:rPr>
        <w:t xml:space="preserve">% to </w:t>
      </w:r>
      <w:r w:rsidR="004814C1" w:rsidRPr="00A70425">
        <w:rPr>
          <w:rFonts w:cs="Arial"/>
          <w:spacing w:val="-2"/>
          <w:sz w:val="18"/>
          <w:szCs w:val="18"/>
        </w:rPr>
        <w:t>7.10</w:t>
      </w:r>
      <w:r w:rsidRPr="00A70425">
        <w:rPr>
          <w:rFonts w:cs="Arial"/>
          <w:spacing w:val="-2"/>
          <w:sz w:val="18"/>
          <w:szCs w:val="18"/>
        </w:rPr>
        <w:t>% per annum (</w:t>
      </w:r>
      <w:r w:rsidR="00AE4492" w:rsidRPr="00A70425">
        <w:rPr>
          <w:rFonts w:cs="Arial"/>
          <w:spacing w:val="-2"/>
          <w:sz w:val="18"/>
          <w:szCs w:val="18"/>
        </w:rPr>
        <w:t>2021</w:t>
      </w:r>
      <w:r w:rsidRPr="00A70425">
        <w:rPr>
          <w:rFonts w:cs="Arial"/>
          <w:spacing w:val="-2"/>
          <w:sz w:val="18"/>
          <w:szCs w:val="18"/>
        </w:rPr>
        <w:t xml:space="preserve">: </w:t>
      </w:r>
      <w:r w:rsidR="00D84D0B" w:rsidRPr="00A70425">
        <w:rPr>
          <w:rFonts w:cs="Arial"/>
          <w:spacing w:val="-2"/>
          <w:sz w:val="18"/>
          <w:szCs w:val="18"/>
        </w:rPr>
        <w:t xml:space="preserve">1.00% to 7.10% </w:t>
      </w:r>
      <w:r w:rsidRPr="00A70425">
        <w:rPr>
          <w:rFonts w:cs="Arial"/>
          <w:spacing w:val="-2"/>
          <w:sz w:val="18"/>
          <w:szCs w:val="18"/>
        </w:rPr>
        <w:t>per annum).</w:t>
      </w:r>
    </w:p>
    <w:p w14:paraId="3FD4EDCA" w14:textId="66B3397E" w:rsidR="001F389C" w:rsidRPr="00A70425" w:rsidRDefault="001F389C" w:rsidP="00553949">
      <w:pPr>
        <w:autoSpaceDE w:val="0"/>
        <w:autoSpaceDN w:val="0"/>
        <w:adjustRightInd w:val="0"/>
        <w:spacing w:line="240" w:lineRule="auto"/>
        <w:ind w:left="1080"/>
        <w:jc w:val="both"/>
        <w:rPr>
          <w:rFonts w:cs="Arial"/>
          <w:spacing w:val="-2"/>
          <w:sz w:val="18"/>
          <w:szCs w:val="18"/>
        </w:rPr>
      </w:pPr>
    </w:p>
    <w:p w14:paraId="04B1922F" w14:textId="614A4DF8" w:rsidR="00E4436B" w:rsidRPr="00A70425" w:rsidRDefault="00E4436B" w:rsidP="00553949">
      <w:pPr>
        <w:spacing w:line="240" w:lineRule="auto"/>
        <w:rPr>
          <w:rFonts w:cs="Arial"/>
          <w:spacing w:val="-2"/>
          <w:sz w:val="18"/>
          <w:szCs w:val="18"/>
        </w:rPr>
      </w:pPr>
      <w:r w:rsidRPr="00A70425">
        <w:rPr>
          <w:rFonts w:cs="Arial"/>
          <w:spacing w:val="-2"/>
          <w:sz w:val="18"/>
          <w:szCs w:val="18"/>
        </w:rPr>
        <w:br w:type="page"/>
      </w:r>
    </w:p>
    <w:p w14:paraId="7FA75E69" w14:textId="77777777" w:rsidR="00E4436B" w:rsidRPr="00A70425" w:rsidRDefault="00E4436B" w:rsidP="00553949">
      <w:pPr>
        <w:tabs>
          <w:tab w:val="left" w:pos="540"/>
        </w:tabs>
        <w:spacing w:line="240" w:lineRule="auto"/>
        <w:ind w:left="540" w:hanging="526"/>
        <w:rPr>
          <w:rFonts w:eastAsia="Angsana New" w:cs="Arial"/>
          <w:sz w:val="18"/>
          <w:szCs w:val="18"/>
        </w:rPr>
      </w:pPr>
      <w:r w:rsidRPr="00A70425">
        <w:rPr>
          <w:rFonts w:eastAsia="Angsana New" w:cs="Arial"/>
          <w:b/>
          <w:bCs/>
          <w:sz w:val="18"/>
          <w:szCs w:val="18"/>
        </w:rPr>
        <w:t>36</w:t>
      </w:r>
      <w:r w:rsidRPr="00A70425">
        <w:rPr>
          <w:rFonts w:eastAsia="Angsana New" w:cs="Arial"/>
          <w:b/>
          <w:bCs/>
          <w:sz w:val="18"/>
          <w:szCs w:val="18"/>
        </w:rPr>
        <w:tab/>
        <w:t>Related party transactions</w:t>
      </w:r>
      <w:r w:rsidRPr="00A70425">
        <w:rPr>
          <w:rFonts w:eastAsia="Angsana New" w:cs="Arial"/>
          <w:sz w:val="18"/>
          <w:szCs w:val="18"/>
        </w:rPr>
        <w:t xml:space="preserve"> (Cont’d) </w:t>
      </w:r>
    </w:p>
    <w:p w14:paraId="721B6984" w14:textId="52DDE7F7" w:rsidR="00E4436B" w:rsidRPr="00A70425" w:rsidRDefault="00E4436B" w:rsidP="00553949">
      <w:pPr>
        <w:autoSpaceDE w:val="0"/>
        <w:autoSpaceDN w:val="0"/>
        <w:adjustRightInd w:val="0"/>
        <w:spacing w:line="240" w:lineRule="auto"/>
        <w:ind w:left="1080"/>
        <w:jc w:val="both"/>
        <w:rPr>
          <w:rFonts w:cs="Arial"/>
          <w:spacing w:val="-2"/>
          <w:sz w:val="18"/>
          <w:szCs w:val="18"/>
        </w:rPr>
      </w:pPr>
    </w:p>
    <w:p w14:paraId="2618D875" w14:textId="77777777" w:rsidR="00E4436B" w:rsidRPr="00A70425" w:rsidRDefault="00E4436B" w:rsidP="00553949">
      <w:pPr>
        <w:autoSpaceDE w:val="0"/>
        <w:autoSpaceDN w:val="0"/>
        <w:adjustRightInd w:val="0"/>
        <w:spacing w:line="240" w:lineRule="auto"/>
        <w:ind w:left="1080"/>
        <w:jc w:val="both"/>
        <w:rPr>
          <w:rFonts w:cs="Arial"/>
          <w:spacing w:val="-2"/>
          <w:sz w:val="18"/>
          <w:szCs w:val="18"/>
        </w:rPr>
      </w:pPr>
    </w:p>
    <w:p w14:paraId="082A6246" w14:textId="77777777" w:rsidR="00C762C3" w:rsidRPr="00A70425" w:rsidRDefault="00C762C3" w:rsidP="00553949">
      <w:pPr>
        <w:spacing w:line="240" w:lineRule="auto"/>
        <w:ind w:left="1080" w:hanging="540"/>
        <w:rPr>
          <w:rFonts w:eastAsia="Angsana New" w:cs="Arial"/>
          <w:b/>
          <w:bCs/>
          <w:sz w:val="18"/>
          <w:szCs w:val="18"/>
        </w:rPr>
      </w:pPr>
      <w:r w:rsidRPr="00A70425">
        <w:rPr>
          <w:rFonts w:eastAsia="Angsana New" w:cs="Arial"/>
          <w:b/>
          <w:bCs/>
          <w:sz w:val="18"/>
          <w:szCs w:val="18"/>
        </w:rPr>
        <w:t>36.7</w:t>
      </w:r>
      <w:r w:rsidRPr="00A70425">
        <w:rPr>
          <w:rFonts w:eastAsia="Angsana New" w:cs="Arial"/>
          <w:b/>
          <w:bCs/>
          <w:sz w:val="18"/>
          <w:szCs w:val="18"/>
        </w:rPr>
        <w:tab/>
        <w:t>Key management compensation</w:t>
      </w:r>
    </w:p>
    <w:p w14:paraId="5D08BAA5" w14:textId="77777777" w:rsidR="00C762C3" w:rsidRPr="00A70425" w:rsidRDefault="00C762C3" w:rsidP="00553949">
      <w:pPr>
        <w:tabs>
          <w:tab w:val="left" w:pos="900"/>
        </w:tabs>
        <w:spacing w:line="240" w:lineRule="auto"/>
        <w:ind w:left="1080"/>
        <w:rPr>
          <w:rFonts w:cs="Arial"/>
          <w:sz w:val="18"/>
          <w:szCs w:val="18"/>
        </w:rPr>
      </w:pPr>
    </w:p>
    <w:p w14:paraId="32ED3405" w14:textId="77777777" w:rsidR="00C762C3" w:rsidRPr="00A70425" w:rsidRDefault="00C762C3" w:rsidP="00553949">
      <w:pPr>
        <w:autoSpaceDE w:val="0"/>
        <w:autoSpaceDN w:val="0"/>
        <w:adjustRightInd w:val="0"/>
        <w:spacing w:line="240" w:lineRule="auto"/>
        <w:ind w:left="1080"/>
        <w:jc w:val="both"/>
        <w:rPr>
          <w:rFonts w:cs="Arial"/>
          <w:sz w:val="18"/>
          <w:szCs w:val="18"/>
          <w:shd w:val="clear" w:color="auto" w:fill="FFFFFF"/>
        </w:rPr>
      </w:pPr>
      <w:r w:rsidRPr="00A70425">
        <w:rPr>
          <w:rFonts w:cs="Arial"/>
          <w:sz w:val="18"/>
          <w:szCs w:val="18"/>
          <w:shd w:val="clear" w:color="auto" w:fill="FFFFFF"/>
        </w:rPr>
        <w:t>Key management includes directors (executive and non-executive), members of the executive committee. The compensation paid or payable to key management are as follows:</w:t>
      </w:r>
    </w:p>
    <w:p w14:paraId="50F162C1" w14:textId="77777777" w:rsidR="00C762C3" w:rsidRPr="00A70425" w:rsidRDefault="00C762C3" w:rsidP="00553949">
      <w:pPr>
        <w:autoSpaceDE w:val="0"/>
        <w:autoSpaceDN w:val="0"/>
        <w:adjustRightInd w:val="0"/>
        <w:spacing w:line="240" w:lineRule="auto"/>
        <w:ind w:left="1080"/>
        <w:jc w:val="both"/>
        <w:rPr>
          <w:rFonts w:cs="Arial"/>
          <w:sz w:val="18"/>
          <w:szCs w:val="18"/>
          <w:shd w:val="clear" w:color="auto" w:fill="FFFFFF"/>
        </w:rPr>
      </w:pPr>
    </w:p>
    <w:tbl>
      <w:tblPr>
        <w:tblW w:w="9460" w:type="dxa"/>
        <w:tblLayout w:type="fixed"/>
        <w:tblLook w:val="0000" w:firstRow="0" w:lastRow="0" w:firstColumn="0" w:lastColumn="0" w:noHBand="0" w:noVBand="0"/>
      </w:tblPr>
      <w:tblGrid>
        <w:gridCol w:w="4104"/>
        <w:gridCol w:w="1339"/>
        <w:gridCol w:w="1339"/>
        <w:gridCol w:w="1339"/>
        <w:gridCol w:w="1339"/>
      </w:tblGrid>
      <w:tr w:rsidR="00C762C3" w:rsidRPr="00A70425" w14:paraId="57AF5633" w14:textId="77777777" w:rsidTr="00517338">
        <w:tc>
          <w:tcPr>
            <w:tcW w:w="4104" w:type="dxa"/>
            <w:vAlign w:val="bottom"/>
          </w:tcPr>
          <w:p w14:paraId="57667621" w14:textId="77777777" w:rsidR="00C762C3" w:rsidRPr="00A70425" w:rsidRDefault="00C762C3" w:rsidP="00553949">
            <w:pPr>
              <w:spacing w:line="240" w:lineRule="auto"/>
              <w:ind w:left="975"/>
              <w:rPr>
                <w:rFonts w:cs="Arial"/>
                <w:snapToGrid w:val="0"/>
                <w:sz w:val="18"/>
                <w:szCs w:val="18"/>
              </w:rPr>
            </w:pPr>
          </w:p>
        </w:tc>
        <w:tc>
          <w:tcPr>
            <w:tcW w:w="2678" w:type="dxa"/>
            <w:gridSpan w:val="2"/>
          </w:tcPr>
          <w:p w14:paraId="10CEBF09" w14:textId="77777777" w:rsidR="00C762C3" w:rsidRPr="00A70425" w:rsidRDefault="00C762C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66837716" w14:textId="77777777" w:rsidR="00C762C3" w:rsidRPr="00A70425" w:rsidRDefault="00C762C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c>
          <w:tcPr>
            <w:tcW w:w="2678" w:type="dxa"/>
            <w:gridSpan w:val="2"/>
          </w:tcPr>
          <w:p w14:paraId="5C7C7762" w14:textId="77777777" w:rsidR="00C762C3" w:rsidRPr="00A70425" w:rsidRDefault="00C762C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Separate</w:t>
            </w:r>
          </w:p>
          <w:p w14:paraId="2DFCD620" w14:textId="77777777" w:rsidR="00C762C3" w:rsidRPr="00A70425" w:rsidRDefault="00C762C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C762C3" w:rsidRPr="00A70425" w14:paraId="1284FD6C" w14:textId="77777777" w:rsidTr="00517338">
        <w:tc>
          <w:tcPr>
            <w:tcW w:w="4104" w:type="dxa"/>
            <w:vAlign w:val="bottom"/>
          </w:tcPr>
          <w:p w14:paraId="7C8AD4CA" w14:textId="77777777" w:rsidR="00C762C3" w:rsidRPr="00A70425" w:rsidRDefault="00C762C3" w:rsidP="00553949">
            <w:pPr>
              <w:spacing w:line="240" w:lineRule="auto"/>
              <w:ind w:left="975"/>
              <w:rPr>
                <w:rFonts w:cs="Arial"/>
                <w:snapToGrid w:val="0"/>
                <w:sz w:val="18"/>
                <w:szCs w:val="18"/>
              </w:rPr>
            </w:pPr>
          </w:p>
        </w:tc>
        <w:tc>
          <w:tcPr>
            <w:tcW w:w="1339" w:type="dxa"/>
            <w:vAlign w:val="bottom"/>
          </w:tcPr>
          <w:p w14:paraId="751249A8" w14:textId="6763397B" w:rsidR="00C762C3" w:rsidRPr="00A70425" w:rsidRDefault="00AE4492" w:rsidP="00553949">
            <w:pPr>
              <w:spacing w:line="240" w:lineRule="auto"/>
              <w:ind w:right="-72"/>
              <w:jc w:val="right"/>
              <w:rPr>
                <w:rFonts w:cs="Arial"/>
                <w:b/>
                <w:bCs/>
                <w:sz w:val="18"/>
                <w:szCs w:val="18"/>
              </w:rPr>
            </w:pPr>
            <w:r w:rsidRPr="00A70425">
              <w:rPr>
                <w:rFonts w:cs="Arial"/>
                <w:b/>
                <w:bCs/>
                <w:sz w:val="18"/>
                <w:szCs w:val="18"/>
              </w:rPr>
              <w:t>2022</w:t>
            </w:r>
          </w:p>
        </w:tc>
        <w:tc>
          <w:tcPr>
            <w:tcW w:w="1339" w:type="dxa"/>
            <w:vAlign w:val="bottom"/>
          </w:tcPr>
          <w:p w14:paraId="59A0B109" w14:textId="6EB18827" w:rsidR="00C762C3" w:rsidRPr="00A70425" w:rsidRDefault="00AE4492" w:rsidP="00553949">
            <w:pPr>
              <w:spacing w:line="240" w:lineRule="auto"/>
              <w:ind w:right="-72"/>
              <w:jc w:val="right"/>
              <w:rPr>
                <w:rFonts w:cs="Arial"/>
                <w:b/>
                <w:bCs/>
                <w:sz w:val="18"/>
                <w:szCs w:val="18"/>
              </w:rPr>
            </w:pPr>
            <w:r w:rsidRPr="00A70425">
              <w:rPr>
                <w:rFonts w:cs="Arial"/>
                <w:b/>
                <w:bCs/>
                <w:sz w:val="18"/>
                <w:szCs w:val="18"/>
              </w:rPr>
              <w:t>2021</w:t>
            </w:r>
          </w:p>
        </w:tc>
        <w:tc>
          <w:tcPr>
            <w:tcW w:w="1339" w:type="dxa"/>
            <w:vAlign w:val="bottom"/>
          </w:tcPr>
          <w:p w14:paraId="04B47B9E" w14:textId="13667E99" w:rsidR="00C762C3" w:rsidRPr="00A70425" w:rsidRDefault="00AE4492" w:rsidP="00553949">
            <w:pPr>
              <w:spacing w:line="240" w:lineRule="auto"/>
              <w:ind w:right="-72"/>
              <w:jc w:val="right"/>
              <w:rPr>
                <w:rFonts w:cs="Arial"/>
                <w:b/>
                <w:bCs/>
                <w:sz w:val="18"/>
                <w:szCs w:val="18"/>
              </w:rPr>
            </w:pPr>
            <w:r w:rsidRPr="00A70425">
              <w:rPr>
                <w:rFonts w:cs="Arial"/>
                <w:b/>
                <w:bCs/>
                <w:sz w:val="18"/>
                <w:szCs w:val="18"/>
              </w:rPr>
              <w:t>2022</w:t>
            </w:r>
          </w:p>
        </w:tc>
        <w:tc>
          <w:tcPr>
            <w:tcW w:w="1339" w:type="dxa"/>
            <w:vAlign w:val="bottom"/>
          </w:tcPr>
          <w:p w14:paraId="1AF70B9B" w14:textId="2C57164C" w:rsidR="00C762C3" w:rsidRPr="00A70425" w:rsidRDefault="00AE4492" w:rsidP="00553949">
            <w:pPr>
              <w:spacing w:line="240" w:lineRule="auto"/>
              <w:ind w:right="-72"/>
              <w:jc w:val="right"/>
              <w:rPr>
                <w:rFonts w:cs="Arial"/>
                <w:b/>
                <w:bCs/>
                <w:sz w:val="18"/>
                <w:szCs w:val="18"/>
              </w:rPr>
            </w:pPr>
            <w:r w:rsidRPr="00A70425">
              <w:rPr>
                <w:rFonts w:cs="Arial"/>
                <w:b/>
                <w:bCs/>
                <w:sz w:val="18"/>
                <w:szCs w:val="18"/>
              </w:rPr>
              <w:t>2021</w:t>
            </w:r>
          </w:p>
        </w:tc>
      </w:tr>
      <w:tr w:rsidR="00C762C3" w:rsidRPr="00A70425" w14:paraId="679FFA08" w14:textId="77777777" w:rsidTr="00517338">
        <w:tc>
          <w:tcPr>
            <w:tcW w:w="4104" w:type="dxa"/>
            <w:vAlign w:val="bottom"/>
          </w:tcPr>
          <w:p w14:paraId="12FACFFC" w14:textId="77777777" w:rsidR="00C762C3" w:rsidRPr="00A70425" w:rsidRDefault="00C762C3" w:rsidP="00553949">
            <w:pPr>
              <w:spacing w:line="240" w:lineRule="auto"/>
              <w:ind w:left="975"/>
              <w:rPr>
                <w:rFonts w:cs="Arial"/>
                <w:b/>
                <w:bCs/>
                <w:snapToGrid w:val="0"/>
                <w:sz w:val="18"/>
                <w:szCs w:val="18"/>
              </w:rPr>
            </w:pPr>
          </w:p>
        </w:tc>
        <w:tc>
          <w:tcPr>
            <w:tcW w:w="1339" w:type="dxa"/>
          </w:tcPr>
          <w:p w14:paraId="3B09AF6B" w14:textId="77777777" w:rsidR="00C762C3" w:rsidRPr="00A70425" w:rsidRDefault="00C762C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7D9B7089" w14:textId="77777777" w:rsidR="00C762C3" w:rsidRPr="00A70425" w:rsidRDefault="00C762C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4F3941B6" w14:textId="77777777" w:rsidR="00C762C3" w:rsidRPr="00A70425" w:rsidRDefault="00C762C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39" w:type="dxa"/>
          </w:tcPr>
          <w:p w14:paraId="629ACC64" w14:textId="77777777" w:rsidR="00C762C3" w:rsidRPr="00A70425" w:rsidRDefault="00C762C3"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C762C3" w:rsidRPr="00A70425" w14:paraId="55A70F11" w14:textId="77777777" w:rsidTr="00517338">
        <w:tc>
          <w:tcPr>
            <w:tcW w:w="4104" w:type="dxa"/>
            <w:vAlign w:val="bottom"/>
          </w:tcPr>
          <w:p w14:paraId="7F47FFB6" w14:textId="77777777" w:rsidR="00C762C3" w:rsidRPr="00A70425" w:rsidRDefault="00C762C3" w:rsidP="00553949">
            <w:pPr>
              <w:spacing w:line="240" w:lineRule="auto"/>
              <w:ind w:left="975"/>
              <w:rPr>
                <w:rFonts w:cs="Arial"/>
                <w:b/>
                <w:bCs/>
                <w:snapToGrid w:val="0"/>
                <w:sz w:val="12"/>
                <w:szCs w:val="12"/>
              </w:rPr>
            </w:pPr>
          </w:p>
        </w:tc>
        <w:tc>
          <w:tcPr>
            <w:tcW w:w="1339" w:type="dxa"/>
            <w:vAlign w:val="bottom"/>
          </w:tcPr>
          <w:p w14:paraId="0829DE29" w14:textId="77777777" w:rsidR="00C762C3" w:rsidRPr="00A70425" w:rsidRDefault="00C762C3" w:rsidP="00553949">
            <w:pPr>
              <w:spacing w:line="240" w:lineRule="auto"/>
              <w:ind w:right="-72"/>
              <w:jc w:val="right"/>
              <w:rPr>
                <w:rFonts w:cs="Arial"/>
                <w:b/>
                <w:bCs/>
                <w:sz w:val="12"/>
                <w:szCs w:val="12"/>
              </w:rPr>
            </w:pPr>
          </w:p>
        </w:tc>
        <w:tc>
          <w:tcPr>
            <w:tcW w:w="1339" w:type="dxa"/>
            <w:vAlign w:val="bottom"/>
          </w:tcPr>
          <w:p w14:paraId="493C73E1" w14:textId="77777777" w:rsidR="00C762C3" w:rsidRPr="00A70425" w:rsidRDefault="00C762C3" w:rsidP="00553949">
            <w:pPr>
              <w:spacing w:line="240" w:lineRule="auto"/>
              <w:ind w:right="-72"/>
              <w:jc w:val="right"/>
              <w:rPr>
                <w:rFonts w:cs="Arial"/>
                <w:b/>
                <w:bCs/>
                <w:sz w:val="12"/>
                <w:szCs w:val="12"/>
              </w:rPr>
            </w:pPr>
          </w:p>
        </w:tc>
        <w:tc>
          <w:tcPr>
            <w:tcW w:w="1339" w:type="dxa"/>
            <w:vAlign w:val="bottom"/>
          </w:tcPr>
          <w:p w14:paraId="2F36664A" w14:textId="77777777" w:rsidR="00C762C3" w:rsidRPr="00A70425" w:rsidRDefault="00C762C3" w:rsidP="00553949">
            <w:pPr>
              <w:spacing w:line="240" w:lineRule="auto"/>
              <w:ind w:right="-72"/>
              <w:jc w:val="right"/>
              <w:rPr>
                <w:rFonts w:cs="Arial"/>
                <w:b/>
                <w:bCs/>
                <w:sz w:val="12"/>
                <w:szCs w:val="12"/>
              </w:rPr>
            </w:pPr>
          </w:p>
        </w:tc>
        <w:tc>
          <w:tcPr>
            <w:tcW w:w="1339" w:type="dxa"/>
            <w:vAlign w:val="bottom"/>
          </w:tcPr>
          <w:p w14:paraId="54FEFFC5" w14:textId="77777777" w:rsidR="00C762C3" w:rsidRPr="00A70425" w:rsidRDefault="00C762C3" w:rsidP="00553949">
            <w:pPr>
              <w:spacing w:line="240" w:lineRule="auto"/>
              <w:ind w:right="-72"/>
              <w:jc w:val="right"/>
              <w:rPr>
                <w:rFonts w:cs="Arial"/>
                <w:b/>
                <w:bCs/>
                <w:sz w:val="12"/>
                <w:szCs w:val="12"/>
              </w:rPr>
            </w:pPr>
          </w:p>
        </w:tc>
      </w:tr>
      <w:tr w:rsidR="00DC4EBF" w:rsidRPr="00A70425" w14:paraId="3456F82E" w14:textId="77777777" w:rsidTr="006061CD">
        <w:tc>
          <w:tcPr>
            <w:tcW w:w="4104" w:type="dxa"/>
            <w:vAlign w:val="bottom"/>
          </w:tcPr>
          <w:p w14:paraId="04F9EB9A" w14:textId="77777777" w:rsidR="00DC4EBF" w:rsidRPr="00A70425" w:rsidRDefault="00DC4EBF" w:rsidP="00553949">
            <w:pPr>
              <w:spacing w:line="240" w:lineRule="auto"/>
              <w:ind w:left="975"/>
              <w:rPr>
                <w:rFonts w:cs="Arial"/>
                <w:sz w:val="18"/>
                <w:szCs w:val="18"/>
              </w:rPr>
            </w:pPr>
            <w:r w:rsidRPr="00A70425">
              <w:rPr>
                <w:rFonts w:cs="Arial"/>
                <w:sz w:val="18"/>
                <w:szCs w:val="18"/>
              </w:rPr>
              <w:t xml:space="preserve">Salaries and other short-term </w:t>
            </w:r>
          </w:p>
          <w:p w14:paraId="02D0200E" w14:textId="42A4878D" w:rsidR="00DC4EBF" w:rsidRPr="00A70425" w:rsidRDefault="00DC4EBF" w:rsidP="00553949">
            <w:pPr>
              <w:spacing w:line="240" w:lineRule="auto"/>
              <w:ind w:left="975"/>
              <w:rPr>
                <w:rFonts w:cs="Arial"/>
                <w:sz w:val="18"/>
                <w:szCs w:val="18"/>
                <w:rtl/>
                <w:cs/>
              </w:rPr>
            </w:pPr>
            <w:r w:rsidRPr="00A70425">
              <w:rPr>
                <w:rFonts w:cs="Arial"/>
                <w:sz w:val="18"/>
                <w:szCs w:val="18"/>
              </w:rPr>
              <w:t xml:space="preserve">   employee benefits for the year</w:t>
            </w:r>
          </w:p>
        </w:tc>
        <w:tc>
          <w:tcPr>
            <w:tcW w:w="1339" w:type="dxa"/>
            <w:vAlign w:val="bottom"/>
          </w:tcPr>
          <w:p w14:paraId="056A79E7" w14:textId="03C8F456" w:rsidR="00DC4EBF" w:rsidRPr="00A70425" w:rsidRDefault="002C574F" w:rsidP="00553949">
            <w:pPr>
              <w:spacing w:line="240" w:lineRule="auto"/>
              <w:ind w:right="-72" w:hanging="14"/>
              <w:jc w:val="right"/>
              <w:rPr>
                <w:rFonts w:cs="Arial"/>
                <w:sz w:val="18"/>
                <w:szCs w:val="18"/>
              </w:rPr>
            </w:pPr>
            <w:r w:rsidRPr="00A70425">
              <w:rPr>
                <w:rFonts w:cs="Arial"/>
                <w:sz w:val="18"/>
                <w:szCs w:val="18"/>
              </w:rPr>
              <w:t>18,717</w:t>
            </w:r>
          </w:p>
        </w:tc>
        <w:tc>
          <w:tcPr>
            <w:tcW w:w="1339" w:type="dxa"/>
            <w:vAlign w:val="bottom"/>
          </w:tcPr>
          <w:p w14:paraId="60D34AF7" w14:textId="09931B55" w:rsidR="00DC4EBF" w:rsidRPr="00A70425" w:rsidRDefault="00DC4EBF" w:rsidP="00553949">
            <w:pPr>
              <w:spacing w:line="240" w:lineRule="auto"/>
              <w:ind w:right="-72" w:hanging="14"/>
              <w:jc w:val="right"/>
              <w:rPr>
                <w:rFonts w:cs="Arial"/>
                <w:sz w:val="18"/>
                <w:szCs w:val="18"/>
              </w:rPr>
            </w:pPr>
            <w:r w:rsidRPr="00A70425">
              <w:rPr>
                <w:rFonts w:cs="Arial"/>
                <w:sz w:val="18"/>
                <w:szCs w:val="18"/>
              </w:rPr>
              <w:t>22,506</w:t>
            </w:r>
          </w:p>
        </w:tc>
        <w:tc>
          <w:tcPr>
            <w:tcW w:w="1339" w:type="dxa"/>
            <w:vAlign w:val="bottom"/>
          </w:tcPr>
          <w:p w14:paraId="24EFD178" w14:textId="04983EC8" w:rsidR="00DC4EBF" w:rsidRPr="00A70425" w:rsidRDefault="002C574F" w:rsidP="00553949">
            <w:pPr>
              <w:spacing w:line="240" w:lineRule="auto"/>
              <w:ind w:right="-72" w:hanging="14"/>
              <w:jc w:val="right"/>
              <w:rPr>
                <w:rFonts w:cs="Arial"/>
                <w:sz w:val="18"/>
                <w:szCs w:val="18"/>
              </w:rPr>
            </w:pPr>
            <w:r w:rsidRPr="00A70425">
              <w:rPr>
                <w:rFonts w:cs="Arial"/>
                <w:sz w:val="18"/>
                <w:szCs w:val="18"/>
              </w:rPr>
              <w:t>14,990</w:t>
            </w:r>
          </w:p>
        </w:tc>
        <w:tc>
          <w:tcPr>
            <w:tcW w:w="1339" w:type="dxa"/>
            <w:vAlign w:val="bottom"/>
          </w:tcPr>
          <w:p w14:paraId="0461BB31" w14:textId="0D37A263" w:rsidR="00DC4EBF" w:rsidRPr="00A70425" w:rsidRDefault="00DC4EBF" w:rsidP="00553949">
            <w:pPr>
              <w:spacing w:line="240" w:lineRule="auto"/>
              <w:ind w:right="-72" w:hanging="14"/>
              <w:jc w:val="right"/>
              <w:rPr>
                <w:rFonts w:cs="Arial"/>
                <w:sz w:val="18"/>
                <w:szCs w:val="18"/>
              </w:rPr>
            </w:pPr>
            <w:r w:rsidRPr="00A70425">
              <w:rPr>
                <w:rFonts w:cs="Arial"/>
                <w:sz w:val="18"/>
                <w:szCs w:val="18"/>
              </w:rPr>
              <w:t>16,769</w:t>
            </w:r>
          </w:p>
        </w:tc>
      </w:tr>
      <w:tr w:rsidR="00DC4EBF" w:rsidRPr="00A70425" w14:paraId="184924DB" w14:textId="77777777" w:rsidTr="006061CD">
        <w:tc>
          <w:tcPr>
            <w:tcW w:w="4104" w:type="dxa"/>
            <w:vAlign w:val="bottom"/>
          </w:tcPr>
          <w:p w14:paraId="077BCB17" w14:textId="429FDF01" w:rsidR="00DC4EBF" w:rsidRPr="00A70425" w:rsidRDefault="00DC4EBF" w:rsidP="00553949">
            <w:pPr>
              <w:spacing w:line="240" w:lineRule="auto"/>
              <w:ind w:left="975"/>
              <w:rPr>
                <w:rFonts w:cs="Arial"/>
                <w:sz w:val="18"/>
                <w:szCs w:val="18"/>
              </w:rPr>
            </w:pPr>
            <w:r w:rsidRPr="00A70425">
              <w:rPr>
                <w:rFonts w:cs="Arial"/>
                <w:sz w:val="18"/>
                <w:szCs w:val="18"/>
              </w:rPr>
              <w:t>Post-employee benefits liabilities</w:t>
            </w:r>
          </w:p>
        </w:tc>
        <w:tc>
          <w:tcPr>
            <w:tcW w:w="1339" w:type="dxa"/>
            <w:vAlign w:val="bottom"/>
          </w:tcPr>
          <w:p w14:paraId="332AE4AF" w14:textId="6C61DE9D" w:rsidR="00DC4EBF" w:rsidRPr="00A70425" w:rsidRDefault="002C574F" w:rsidP="00553949">
            <w:pPr>
              <w:spacing w:line="240" w:lineRule="auto"/>
              <w:ind w:right="-72" w:hanging="14"/>
              <w:jc w:val="right"/>
              <w:rPr>
                <w:rFonts w:cs="Arial"/>
                <w:sz w:val="18"/>
                <w:szCs w:val="18"/>
              </w:rPr>
            </w:pPr>
            <w:r w:rsidRPr="00A70425">
              <w:rPr>
                <w:rFonts w:cs="Arial"/>
                <w:sz w:val="18"/>
                <w:szCs w:val="18"/>
              </w:rPr>
              <w:t>5,174</w:t>
            </w:r>
          </w:p>
        </w:tc>
        <w:tc>
          <w:tcPr>
            <w:tcW w:w="1339" w:type="dxa"/>
            <w:vAlign w:val="bottom"/>
          </w:tcPr>
          <w:p w14:paraId="0F93D150" w14:textId="010239BB" w:rsidR="00DC4EBF" w:rsidRPr="00A70425" w:rsidRDefault="00DC4EBF" w:rsidP="00553949">
            <w:pPr>
              <w:spacing w:line="240" w:lineRule="auto"/>
              <w:ind w:right="-72" w:hanging="14"/>
              <w:jc w:val="right"/>
              <w:rPr>
                <w:rFonts w:cs="Arial"/>
                <w:sz w:val="18"/>
                <w:szCs w:val="18"/>
              </w:rPr>
            </w:pPr>
            <w:r w:rsidRPr="00A70425">
              <w:rPr>
                <w:rFonts w:cs="Arial"/>
                <w:sz w:val="18"/>
                <w:szCs w:val="18"/>
              </w:rPr>
              <w:t>4,348</w:t>
            </w:r>
          </w:p>
        </w:tc>
        <w:tc>
          <w:tcPr>
            <w:tcW w:w="1339" w:type="dxa"/>
            <w:vAlign w:val="bottom"/>
          </w:tcPr>
          <w:p w14:paraId="34D1A555" w14:textId="1B119062" w:rsidR="00DC4EBF" w:rsidRPr="00A70425" w:rsidRDefault="002C574F" w:rsidP="00553949">
            <w:pPr>
              <w:spacing w:line="240" w:lineRule="auto"/>
              <w:ind w:right="-72" w:hanging="14"/>
              <w:jc w:val="right"/>
              <w:rPr>
                <w:rFonts w:cs="Arial"/>
                <w:sz w:val="18"/>
                <w:szCs w:val="18"/>
              </w:rPr>
            </w:pPr>
            <w:r w:rsidRPr="00A70425">
              <w:rPr>
                <w:rFonts w:cs="Arial"/>
                <w:sz w:val="18"/>
                <w:szCs w:val="18"/>
              </w:rPr>
              <w:t>3,761</w:t>
            </w:r>
          </w:p>
        </w:tc>
        <w:tc>
          <w:tcPr>
            <w:tcW w:w="1339" w:type="dxa"/>
            <w:vAlign w:val="bottom"/>
          </w:tcPr>
          <w:p w14:paraId="69C07B5A" w14:textId="5AA8C423" w:rsidR="00DC4EBF" w:rsidRPr="00A70425" w:rsidRDefault="00DC4EBF" w:rsidP="00553949">
            <w:pPr>
              <w:spacing w:line="240" w:lineRule="auto"/>
              <w:ind w:right="-72" w:hanging="14"/>
              <w:jc w:val="right"/>
              <w:rPr>
                <w:rFonts w:cs="Arial"/>
                <w:sz w:val="18"/>
                <w:szCs w:val="18"/>
              </w:rPr>
            </w:pPr>
            <w:r w:rsidRPr="00A70425">
              <w:rPr>
                <w:rFonts w:cs="Arial"/>
                <w:sz w:val="18"/>
                <w:szCs w:val="18"/>
              </w:rPr>
              <w:t>3,115</w:t>
            </w:r>
          </w:p>
        </w:tc>
      </w:tr>
    </w:tbl>
    <w:p w14:paraId="15397694" w14:textId="54E3A170" w:rsidR="00DF1686" w:rsidRPr="00A70425" w:rsidRDefault="00DF1686" w:rsidP="00553949">
      <w:pPr>
        <w:autoSpaceDE w:val="0"/>
        <w:autoSpaceDN w:val="0"/>
        <w:adjustRightInd w:val="0"/>
        <w:spacing w:line="240" w:lineRule="auto"/>
        <w:ind w:left="1080"/>
        <w:jc w:val="both"/>
        <w:rPr>
          <w:rFonts w:cs="Arial"/>
          <w:sz w:val="18"/>
          <w:szCs w:val="18"/>
          <w:shd w:val="clear" w:color="auto" w:fill="FFFFFF"/>
        </w:rPr>
      </w:pPr>
    </w:p>
    <w:p w14:paraId="3BB5261F" w14:textId="77777777" w:rsidR="00E4436B" w:rsidRPr="00A70425" w:rsidRDefault="00E4436B" w:rsidP="00553949">
      <w:pPr>
        <w:autoSpaceDE w:val="0"/>
        <w:autoSpaceDN w:val="0"/>
        <w:adjustRightInd w:val="0"/>
        <w:spacing w:line="240" w:lineRule="auto"/>
        <w:ind w:left="1080"/>
        <w:jc w:val="both"/>
        <w:rPr>
          <w:rFonts w:cs="Arial"/>
          <w:sz w:val="18"/>
          <w:szCs w:val="18"/>
          <w:shd w:val="clear" w:color="auto" w:fill="FFFFFF"/>
        </w:rPr>
      </w:pPr>
    </w:p>
    <w:p w14:paraId="10505F3F" w14:textId="0C6BBCFD" w:rsidR="00DF1686" w:rsidRPr="00A70425" w:rsidRDefault="00DF1686" w:rsidP="00553949">
      <w:pPr>
        <w:spacing w:line="240" w:lineRule="auto"/>
        <w:ind w:left="1080" w:hanging="540"/>
        <w:rPr>
          <w:rFonts w:cs="Arial"/>
          <w:b/>
          <w:bCs/>
          <w:sz w:val="18"/>
          <w:szCs w:val="18"/>
        </w:rPr>
      </w:pPr>
      <w:r w:rsidRPr="00A70425">
        <w:rPr>
          <w:rFonts w:cs="Arial"/>
          <w:b/>
          <w:bCs/>
          <w:sz w:val="18"/>
          <w:szCs w:val="18"/>
        </w:rPr>
        <w:t>36.8</w:t>
      </w:r>
      <w:r w:rsidRPr="00A70425">
        <w:rPr>
          <w:rFonts w:cs="Arial"/>
          <w:b/>
          <w:bCs/>
          <w:sz w:val="18"/>
          <w:szCs w:val="18"/>
        </w:rPr>
        <w:tab/>
      </w:r>
      <w:r w:rsidR="00A94674" w:rsidRPr="00A70425">
        <w:rPr>
          <w:rFonts w:eastAsia="Cordia New" w:cs="Arial"/>
          <w:b/>
          <w:bCs/>
          <w:sz w:val="18"/>
          <w:szCs w:val="18"/>
          <w:lang w:val="en-US" w:bidi="th-TH"/>
        </w:rPr>
        <w:t>Long-term promissory notes</w:t>
      </w:r>
    </w:p>
    <w:p w14:paraId="1E6246C5" w14:textId="1C3DDB9A" w:rsidR="00DF1686" w:rsidRPr="00A70425" w:rsidRDefault="00DF1686" w:rsidP="00553949">
      <w:pPr>
        <w:autoSpaceDE w:val="0"/>
        <w:autoSpaceDN w:val="0"/>
        <w:adjustRightInd w:val="0"/>
        <w:spacing w:line="240" w:lineRule="auto"/>
        <w:ind w:left="1080"/>
        <w:jc w:val="both"/>
        <w:rPr>
          <w:rFonts w:cs="Arial"/>
          <w:sz w:val="18"/>
          <w:szCs w:val="18"/>
          <w:shd w:val="clear" w:color="auto" w:fill="FFFFFF"/>
        </w:rPr>
      </w:pPr>
    </w:p>
    <w:p w14:paraId="564EE622" w14:textId="77777777" w:rsidR="00DF1686" w:rsidRPr="00A70425" w:rsidRDefault="00DF1686" w:rsidP="00553949">
      <w:pPr>
        <w:spacing w:line="240" w:lineRule="auto"/>
        <w:ind w:left="1080"/>
        <w:jc w:val="thaiDistribute"/>
        <w:rPr>
          <w:rFonts w:eastAsia="Cordia New" w:cs="Arial"/>
          <w:sz w:val="18"/>
          <w:szCs w:val="18"/>
          <w:lang w:val="en-US"/>
        </w:rPr>
      </w:pPr>
      <w:r w:rsidRPr="00A70425">
        <w:rPr>
          <w:rFonts w:eastAsia="Cordia New" w:cs="Arial"/>
          <w:sz w:val="18"/>
          <w:szCs w:val="18"/>
          <w:lang w:val="en-US"/>
        </w:rPr>
        <w:t xml:space="preserve">On 17 July 2019, Prime Energy Capital Co., Ltd. (“PEC”) was transferred liabilities from investment in </w:t>
      </w:r>
      <w:r w:rsidRPr="00A70425">
        <w:rPr>
          <w:rFonts w:eastAsia="Cordia New" w:cs="Arial"/>
          <w:sz w:val="18"/>
          <w:szCs w:val="18"/>
          <w:lang w:val="en-US"/>
        </w:rPr>
        <w:br/>
        <w:t xml:space="preserve">long-term promissory notes totaling Baht 311.98 million liable to 8 associates, from Prime Road Tech </w:t>
      </w:r>
      <w:r w:rsidRPr="00A70425">
        <w:rPr>
          <w:rFonts w:eastAsia="Cordia New" w:cs="Arial"/>
          <w:sz w:val="18"/>
          <w:szCs w:val="18"/>
          <w:lang w:val="en-US"/>
        </w:rPr>
        <w:br/>
        <w:t xml:space="preserve">Co., Ltd. ("PRT"), a related party having common shareholders, which PRT had obtained during investing in a 30% stake along with entering into a debt transfer agreement of shareholders with project companies liable limited to shareholding’s proportion. On 19 July 2019, PEC issued 9 new promissory notes with the same amount, conditions and terms as the former promissory notes issued by PRT, implying that the </w:t>
      </w:r>
      <w:r w:rsidRPr="00A70425">
        <w:rPr>
          <w:rFonts w:eastAsia="Cordia New" w:cs="Arial"/>
          <w:spacing w:val="-2"/>
          <w:sz w:val="18"/>
          <w:szCs w:val="18"/>
          <w:lang w:val="en-US"/>
        </w:rPr>
        <w:t>promissory notes were issued at the proportion of 30% stake in 8 associates. Likewise, the stated promissory</w:t>
      </w:r>
      <w:r w:rsidRPr="00A70425">
        <w:rPr>
          <w:rFonts w:eastAsia="Cordia New" w:cs="Arial"/>
          <w:sz w:val="18"/>
          <w:szCs w:val="18"/>
          <w:lang w:val="en-US"/>
        </w:rPr>
        <w:t xml:space="preserve"> notes were issued in accordance to 30% stake in 8 project companies have the same conditions and terms as the promissory notes issued by shareholder holding 70% stake in 8 project companies. </w:t>
      </w:r>
    </w:p>
    <w:p w14:paraId="2BDF91F3" w14:textId="77777777" w:rsidR="00DF1686" w:rsidRPr="00A70425" w:rsidRDefault="00DF1686" w:rsidP="00553949">
      <w:pPr>
        <w:spacing w:line="240" w:lineRule="auto"/>
        <w:ind w:left="1080"/>
        <w:jc w:val="thaiDistribute"/>
        <w:rPr>
          <w:rFonts w:eastAsia="Cordia New" w:cs="Arial"/>
          <w:sz w:val="18"/>
          <w:szCs w:val="18"/>
          <w:lang w:val="en-US"/>
        </w:rPr>
      </w:pPr>
    </w:p>
    <w:p w14:paraId="3AEEEAD3" w14:textId="77777777" w:rsidR="00DF1686" w:rsidRPr="00A70425" w:rsidRDefault="00DF1686" w:rsidP="00553949">
      <w:pPr>
        <w:spacing w:line="240" w:lineRule="auto"/>
        <w:ind w:left="1080"/>
        <w:jc w:val="thaiDistribute"/>
        <w:rPr>
          <w:rFonts w:eastAsia="Cordia New" w:cs="Arial"/>
          <w:sz w:val="18"/>
          <w:szCs w:val="18"/>
          <w:lang w:val="en-US"/>
        </w:rPr>
      </w:pPr>
      <w:r w:rsidRPr="00A70425">
        <w:rPr>
          <w:rFonts w:eastAsia="Cordia New" w:cs="Arial"/>
          <w:sz w:val="18"/>
          <w:szCs w:val="18"/>
          <w:lang w:val="en-US"/>
        </w:rPr>
        <w:t xml:space="preserve">Promissory notes are stated at fair value calculated by discounting the face value through the periods of maturities, using a discount fixed rate per annum which is the cost of debt of the borrower. </w:t>
      </w:r>
    </w:p>
    <w:p w14:paraId="7AB3686E" w14:textId="77777777" w:rsidR="00DF1686" w:rsidRPr="00A70425" w:rsidRDefault="00DF1686" w:rsidP="00553949">
      <w:pPr>
        <w:spacing w:line="240" w:lineRule="auto"/>
        <w:ind w:left="1080"/>
        <w:jc w:val="thaiDistribute"/>
        <w:rPr>
          <w:rFonts w:eastAsia="Cordia New" w:cs="Arial"/>
          <w:sz w:val="18"/>
          <w:szCs w:val="18"/>
          <w:lang w:val="en-US"/>
        </w:rPr>
      </w:pPr>
    </w:p>
    <w:p w14:paraId="4FBA449D" w14:textId="2C36FBA9" w:rsidR="00DF1686" w:rsidRPr="00A70425" w:rsidRDefault="00DF1686" w:rsidP="00553949">
      <w:pPr>
        <w:spacing w:line="240" w:lineRule="auto"/>
        <w:ind w:left="1080"/>
        <w:jc w:val="thaiDistribute"/>
        <w:rPr>
          <w:rFonts w:eastAsia="Cordia New" w:cs="Arial"/>
          <w:sz w:val="18"/>
          <w:szCs w:val="18"/>
          <w:lang w:val="en-US"/>
        </w:rPr>
      </w:pPr>
      <w:r w:rsidRPr="00A70425">
        <w:rPr>
          <w:rFonts w:eastAsia="Cordia New" w:cs="Arial"/>
          <w:sz w:val="18"/>
          <w:szCs w:val="18"/>
          <w:lang w:val="en-US"/>
        </w:rPr>
        <w:t xml:space="preserve">As at 31 December </w:t>
      </w:r>
      <w:r w:rsidR="00AE4492" w:rsidRPr="00A70425">
        <w:rPr>
          <w:rFonts w:eastAsia="Cordia New" w:cs="Arial"/>
          <w:sz w:val="18"/>
          <w:szCs w:val="18"/>
          <w:lang w:val="en-US"/>
        </w:rPr>
        <w:t>2022</w:t>
      </w:r>
      <w:r w:rsidRPr="00A70425">
        <w:rPr>
          <w:rFonts w:eastAsia="Cordia New" w:cs="Arial"/>
          <w:sz w:val="18"/>
          <w:szCs w:val="18"/>
          <w:lang w:val="en-US"/>
        </w:rPr>
        <w:t>, long-term promissory notes are as follows:</w:t>
      </w:r>
    </w:p>
    <w:p w14:paraId="37E7103B" w14:textId="77777777" w:rsidR="00DF1686" w:rsidRPr="00A70425" w:rsidRDefault="00DF1686" w:rsidP="00553949">
      <w:pPr>
        <w:autoSpaceDE w:val="0"/>
        <w:autoSpaceDN w:val="0"/>
        <w:adjustRightInd w:val="0"/>
        <w:spacing w:line="240" w:lineRule="auto"/>
        <w:ind w:left="1080"/>
        <w:jc w:val="both"/>
        <w:rPr>
          <w:rFonts w:cs="Arial"/>
          <w:sz w:val="18"/>
          <w:szCs w:val="18"/>
          <w:shd w:val="clear" w:color="auto" w:fill="FFFFFF"/>
          <w:lang w:val="en-US"/>
        </w:rPr>
      </w:pPr>
    </w:p>
    <w:tbl>
      <w:tblPr>
        <w:tblW w:w="9454" w:type="dxa"/>
        <w:tblInd w:w="8" w:type="dxa"/>
        <w:tblLayout w:type="fixed"/>
        <w:tblLook w:val="04A0" w:firstRow="1" w:lastRow="0" w:firstColumn="1" w:lastColumn="0" w:noHBand="0" w:noVBand="1"/>
      </w:tblPr>
      <w:tblGrid>
        <w:gridCol w:w="3186"/>
        <w:gridCol w:w="1267"/>
        <w:gridCol w:w="1101"/>
        <w:gridCol w:w="965"/>
        <w:gridCol w:w="1101"/>
        <w:gridCol w:w="917"/>
        <w:gridCol w:w="917"/>
      </w:tblGrid>
      <w:tr w:rsidR="00DF1686" w:rsidRPr="00A70425" w14:paraId="76138CA9" w14:textId="77777777" w:rsidTr="00DF1686">
        <w:trPr>
          <w:cantSplit/>
        </w:trPr>
        <w:tc>
          <w:tcPr>
            <w:tcW w:w="3186" w:type="dxa"/>
            <w:vAlign w:val="bottom"/>
          </w:tcPr>
          <w:p w14:paraId="36666F11" w14:textId="77777777" w:rsidR="00DF1686" w:rsidRPr="00A70425" w:rsidRDefault="00DF1686" w:rsidP="00553949">
            <w:pPr>
              <w:pBdr>
                <w:bottom w:val="single" w:sz="4" w:space="1" w:color="auto"/>
              </w:pBdr>
              <w:spacing w:line="240" w:lineRule="auto"/>
              <w:ind w:left="964" w:right="-99"/>
              <w:jc w:val="center"/>
              <w:rPr>
                <w:rFonts w:cs="Arial"/>
                <w:b/>
                <w:bCs/>
                <w:sz w:val="14"/>
                <w:szCs w:val="14"/>
              </w:rPr>
            </w:pPr>
            <w:r w:rsidRPr="00A70425">
              <w:rPr>
                <w:rFonts w:cs="Arial"/>
                <w:b/>
                <w:bCs/>
                <w:sz w:val="14"/>
                <w:szCs w:val="14"/>
                <w:lang w:val="en-US" w:bidi="th-TH"/>
              </w:rPr>
              <w:t>Associates</w:t>
            </w:r>
          </w:p>
        </w:tc>
        <w:tc>
          <w:tcPr>
            <w:tcW w:w="1267" w:type="dxa"/>
            <w:tcBorders>
              <w:left w:val="nil"/>
            </w:tcBorders>
            <w:vAlign w:val="bottom"/>
          </w:tcPr>
          <w:p w14:paraId="12BFAB88" w14:textId="77777777" w:rsidR="00DF1686" w:rsidRPr="00A70425" w:rsidRDefault="00DF1686" w:rsidP="00553949">
            <w:pPr>
              <w:pBdr>
                <w:bottom w:val="single" w:sz="4" w:space="1" w:color="auto"/>
              </w:pBdr>
              <w:spacing w:line="240" w:lineRule="auto"/>
              <w:ind w:right="-72" w:hanging="14"/>
              <w:jc w:val="center"/>
              <w:rPr>
                <w:rFonts w:cs="Arial"/>
                <w:b/>
                <w:bCs/>
                <w:sz w:val="14"/>
                <w:szCs w:val="14"/>
              </w:rPr>
            </w:pPr>
            <w:r w:rsidRPr="00A70425">
              <w:rPr>
                <w:rFonts w:cs="Arial"/>
                <w:b/>
                <w:bCs/>
                <w:sz w:val="14"/>
                <w:szCs w:val="14"/>
                <w:lang w:bidi="th-TH"/>
              </w:rPr>
              <w:t>Redemption period</w:t>
            </w:r>
          </w:p>
        </w:tc>
        <w:tc>
          <w:tcPr>
            <w:tcW w:w="1101" w:type="dxa"/>
            <w:vAlign w:val="bottom"/>
          </w:tcPr>
          <w:p w14:paraId="5E243767" w14:textId="77777777" w:rsidR="00DF1686" w:rsidRPr="00A70425" w:rsidRDefault="00DF1686" w:rsidP="00553949">
            <w:pPr>
              <w:pBdr>
                <w:bottom w:val="single" w:sz="4" w:space="1" w:color="auto"/>
              </w:pBdr>
              <w:spacing w:line="240" w:lineRule="auto"/>
              <w:ind w:right="-72" w:hanging="14"/>
              <w:jc w:val="right"/>
              <w:rPr>
                <w:rFonts w:cs="Arial"/>
                <w:b/>
                <w:bCs/>
                <w:sz w:val="14"/>
                <w:szCs w:val="14"/>
                <w:lang w:bidi="th-TH"/>
              </w:rPr>
            </w:pPr>
            <w:r w:rsidRPr="00A70425">
              <w:rPr>
                <w:rFonts w:cs="Arial"/>
                <w:b/>
                <w:bCs/>
                <w:sz w:val="14"/>
                <w:szCs w:val="14"/>
                <w:lang w:bidi="th-TH"/>
              </w:rPr>
              <w:t>Redemption fee</w:t>
            </w:r>
          </w:p>
          <w:p w14:paraId="2E6E50B2" w14:textId="77777777" w:rsidR="00DF1686" w:rsidRPr="00A70425" w:rsidRDefault="00DF1686" w:rsidP="00553949">
            <w:pPr>
              <w:pBdr>
                <w:bottom w:val="single" w:sz="4" w:space="1" w:color="auto"/>
              </w:pBdr>
              <w:spacing w:line="240" w:lineRule="auto"/>
              <w:ind w:right="-72" w:hanging="14"/>
              <w:jc w:val="right"/>
              <w:rPr>
                <w:rFonts w:cs="Arial"/>
                <w:b/>
                <w:bCs/>
                <w:sz w:val="14"/>
                <w:szCs w:val="14"/>
              </w:rPr>
            </w:pPr>
            <w:r w:rsidRPr="00A70425">
              <w:rPr>
                <w:rFonts w:cs="Arial"/>
                <w:b/>
                <w:bCs/>
                <w:sz w:val="14"/>
                <w:szCs w:val="14"/>
                <w:lang w:bidi="th-TH"/>
              </w:rPr>
              <w:t>% per annum</w:t>
            </w:r>
          </w:p>
        </w:tc>
        <w:tc>
          <w:tcPr>
            <w:tcW w:w="965" w:type="dxa"/>
            <w:vAlign w:val="bottom"/>
          </w:tcPr>
          <w:p w14:paraId="591A942E" w14:textId="77777777" w:rsidR="00DF1686" w:rsidRPr="00A70425" w:rsidRDefault="00DF1686" w:rsidP="00553949">
            <w:pPr>
              <w:pBdr>
                <w:bottom w:val="single" w:sz="4" w:space="1" w:color="auto"/>
              </w:pBdr>
              <w:spacing w:line="240" w:lineRule="auto"/>
              <w:ind w:right="-72"/>
              <w:jc w:val="right"/>
              <w:rPr>
                <w:rFonts w:cs="Arial"/>
                <w:b/>
                <w:bCs/>
                <w:sz w:val="14"/>
                <w:szCs w:val="14"/>
              </w:rPr>
            </w:pPr>
            <w:r w:rsidRPr="00A70425">
              <w:rPr>
                <w:rFonts w:cs="Arial"/>
                <w:b/>
                <w:bCs/>
                <w:sz w:val="14"/>
                <w:szCs w:val="14"/>
              </w:rPr>
              <w:t>Purchase</w:t>
            </w:r>
          </w:p>
          <w:p w14:paraId="6BB3888B" w14:textId="77777777" w:rsidR="00DF1686" w:rsidRPr="00A70425" w:rsidRDefault="00DF1686" w:rsidP="00553949">
            <w:pPr>
              <w:pBdr>
                <w:bottom w:val="single" w:sz="4" w:space="1" w:color="auto"/>
              </w:pBdr>
              <w:spacing w:line="240" w:lineRule="auto"/>
              <w:ind w:right="-72"/>
              <w:jc w:val="right"/>
              <w:rPr>
                <w:rFonts w:cs="Arial"/>
                <w:b/>
                <w:bCs/>
                <w:sz w:val="14"/>
                <w:szCs w:val="14"/>
              </w:rPr>
            </w:pPr>
            <w:r w:rsidRPr="00A70425">
              <w:rPr>
                <w:rFonts w:cs="Arial"/>
                <w:b/>
                <w:bCs/>
                <w:sz w:val="14"/>
                <w:szCs w:val="14"/>
              </w:rPr>
              <w:t>Price</w:t>
            </w:r>
          </w:p>
          <w:p w14:paraId="618A228C" w14:textId="77777777" w:rsidR="00DF1686" w:rsidRPr="00A70425" w:rsidRDefault="00DF1686" w:rsidP="00553949">
            <w:pPr>
              <w:pBdr>
                <w:bottom w:val="single" w:sz="4" w:space="1" w:color="auto"/>
              </w:pBdr>
              <w:spacing w:line="240" w:lineRule="auto"/>
              <w:ind w:right="-72"/>
              <w:jc w:val="right"/>
              <w:rPr>
                <w:rFonts w:cs="Arial"/>
                <w:b/>
                <w:bCs/>
                <w:sz w:val="14"/>
                <w:szCs w:val="14"/>
                <w:rtl/>
                <w:cs/>
              </w:rPr>
            </w:pPr>
            <w:r w:rsidRPr="00A70425">
              <w:rPr>
                <w:rFonts w:cs="Arial"/>
                <w:b/>
                <w:bCs/>
                <w:sz w:val="14"/>
                <w:szCs w:val="14"/>
              </w:rPr>
              <w:t>Baht Thousand</w:t>
            </w:r>
          </w:p>
        </w:tc>
        <w:tc>
          <w:tcPr>
            <w:tcW w:w="1101" w:type="dxa"/>
            <w:vAlign w:val="bottom"/>
          </w:tcPr>
          <w:p w14:paraId="0B5C3DFD" w14:textId="77777777" w:rsidR="00DF1686" w:rsidRPr="00A70425" w:rsidRDefault="00DF1686" w:rsidP="00553949">
            <w:pPr>
              <w:pBdr>
                <w:bottom w:val="single" w:sz="4" w:space="1" w:color="auto"/>
              </w:pBdr>
              <w:spacing w:line="240" w:lineRule="auto"/>
              <w:ind w:right="-72" w:hanging="14"/>
              <w:jc w:val="right"/>
              <w:rPr>
                <w:rFonts w:cs="Arial"/>
                <w:b/>
                <w:bCs/>
                <w:sz w:val="14"/>
                <w:szCs w:val="14"/>
              </w:rPr>
            </w:pPr>
            <w:r w:rsidRPr="00A70425">
              <w:rPr>
                <w:rFonts w:cs="Arial"/>
                <w:b/>
                <w:bCs/>
                <w:sz w:val="14"/>
                <w:szCs w:val="14"/>
              </w:rPr>
              <w:t>Prepaid interest</w:t>
            </w:r>
          </w:p>
          <w:p w14:paraId="6CC2C050" w14:textId="77777777" w:rsidR="00DF1686" w:rsidRPr="00A70425" w:rsidRDefault="00DF1686" w:rsidP="00553949">
            <w:pPr>
              <w:pBdr>
                <w:bottom w:val="single" w:sz="4" w:space="1" w:color="auto"/>
              </w:pBdr>
              <w:spacing w:line="240" w:lineRule="auto"/>
              <w:ind w:right="-72" w:hanging="14"/>
              <w:jc w:val="right"/>
              <w:rPr>
                <w:rFonts w:cs="Arial"/>
                <w:b/>
                <w:bCs/>
                <w:sz w:val="14"/>
                <w:szCs w:val="14"/>
                <w:rtl/>
                <w:cs/>
              </w:rPr>
            </w:pPr>
            <w:r w:rsidRPr="00A70425">
              <w:rPr>
                <w:rFonts w:cs="Arial"/>
                <w:b/>
                <w:bCs/>
                <w:sz w:val="14"/>
                <w:szCs w:val="14"/>
              </w:rPr>
              <w:t>Baht Thousand</w:t>
            </w:r>
          </w:p>
        </w:tc>
        <w:tc>
          <w:tcPr>
            <w:tcW w:w="917" w:type="dxa"/>
            <w:vAlign w:val="bottom"/>
          </w:tcPr>
          <w:p w14:paraId="0658C01E" w14:textId="77777777" w:rsidR="00DF1686" w:rsidRPr="00A70425" w:rsidRDefault="00DF1686" w:rsidP="00553949">
            <w:pPr>
              <w:pBdr>
                <w:bottom w:val="single" w:sz="4" w:space="1" w:color="auto"/>
              </w:pBdr>
              <w:spacing w:line="240" w:lineRule="auto"/>
              <w:ind w:right="-72" w:hanging="14"/>
              <w:jc w:val="right"/>
              <w:rPr>
                <w:rFonts w:cs="Arial"/>
                <w:b/>
                <w:bCs/>
                <w:sz w:val="14"/>
                <w:szCs w:val="14"/>
              </w:rPr>
            </w:pPr>
            <w:r w:rsidRPr="00A70425">
              <w:rPr>
                <w:rFonts w:cs="Arial"/>
                <w:b/>
                <w:bCs/>
                <w:sz w:val="14"/>
                <w:szCs w:val="14"/>
              </w:rPr>
              <w:t>Total</w:t>
            </w:r>
          </w:p>
          <w:p w14:paraId="15CEE68A" w14:textId="77777777" w:rsidR="00DF1686" w:rsidRPr="00A70425" w:rsidRDefault="00DF1686" w:rsidP="00553949">
            <w:pPr>
              <w:pBdr>
                <w:bottom w:val="single" w:sz="4" w:space="1" w:color="auto"/>
              </w:pBdr>
              <w:spacing w:line="240" w:lineRule="auto"/>
              <w:ind w:right="-72" w:hanging="14"/>
              <w:jc w:val="right"/>
              <w:rPr>
                <w:rFonts w:cs="Arial"/>
                <w:b/>
                <w:bCs/>
                <w:sz w:val="14"/>
                <w:szCs w:val="14"/>
                <w:rtl/>
                <w:cs/>
              </w:rPr>
            </w:pPr>
            <w:r w:rsidRPr="00A70425">
              <w:rPr>
                <w:rFonts w:cs="Arial"/>
                <w:b/>
                <w:bCs/>
                <w:sz w:val="14"/>
                <w:szCs w:val="14"/>
              </w:rPr>
              <w:t>Baht Thousand</w:t>
            </w:r>
          </w:p>
        </w:tc>
        <w:tc>
          <w:tcPr>
            <w:tcW w:w="917" w:type="dxa"/>
          </w:tcPr>
          <w:p w14:paraId="3D6EF2FB" w14:textId="77777777" w:rsidR="00DF1686" w:rsidRPr="00A70425" w:rsidRDefault="00DF1686" w:rsidP="00553949">
            <w:pPr>
              <w:pBdr>
                <w:bottom w:val="single" w:sz="4" w:space="1" w:color="auto"/>
              </w:pBdr>
              <w:spacing w:line="240" w:lineRule="auto"/>
              <w:ind w:right="-72" w:hanging="14"/>
              <w:jc w:val="right"/>
              <w:rPr>
                <w:rFonts w:cs="Arial"/>
                <w:b/>
                <w:bCs/>
                <w:sz w:val="14"/>
                <w:szCs w:val="14"/>
              </w:rPr>
            </w:pPr>
          </w:p>
          <w:p w14:paraId="646C5F86" w14:textId="77777777" w:rsidR="00DF1686" w:rsidRPr="00A70425" w:rsidRDefault="00DF1686" w:rsidP="00553949">
            <w:pPr>
              <w:pBdr>
                <w:bottom w:val="single" w:sz="4" w:space="1" w:color="auto"/>
              </w:pBdr>
              <w:spacing w:line="240" w:lineRule="auto"/>
              <w:ind w:right="-72" w:hanging="14"/>
              <w:jc w:val="right"/>
              <w:rPr>
                <w:rFonts w:cs="Arial"/>
                <w:b/>
                <w:bCs/>
                <w:sz w:val="14"/>
                <w:szCs w:val="14"/>
              </w:rPr>
            </w:pPr>
            <w:r w:rsidRPr="00A70425">
              <w:rPr>
                <w:rFonts w:cs="Arial"/>
                <w:b/>
                <w:bCs/>
                <w:sz w:val="14"/>
                <w:szCs w:val="14"/>
              </w:rPr>
              <w:t>Face value at maturity date</w:t>
            </w:r>
          </w:p>
          <w:p w14:paraId="2C997771" w14:textId="77777777" w:rsidR="00DF1686" w:rsidRPr="00A70425" w:rsidRDefault="00DF1686" w:rsidP="00553949">
            <w:pPr>
              <w:pBdr>
                <w:bottom w:val="single" w:sz="4" w:space="1" w:color="auto"/>
              </w:pBdr>
              <w:spacing w:line="240" w:lineRule="auto"/>
              <w:ind w:right="-72" w:hanging="14"/>
              <w:jc w:val="right"/>
              <w:rPr>
                <w:rFonts w:cs="Arial"/>
                <w:b/>
                <w:bCs/>
                <w:sz w:val="14"/>
                <w:szCs w:val="14"/>
              </w:rPr>
            </w:pPr>
            <w:r w:rsidRPr="00A70425">
              <w:rPr>
                <w:rFonts w:cs="Arial"/>
                <w:b/>
                <w:bCs/>
                <w:sz w:val="14"/>
                <w:szCs w:val="14"/>
              </w:rPr>
              <w:t>Baht</w:t>
            </w:r>
          </w:p>
          <w:p w14:paraId="1687E2C6" w14:textId="77777777" w:rsidR="00DF1686" w:rsidRPr="00A70425" w:rsidRDefault="00DF1686" w:rsidP="00553949">
            <w:pPr>
              <w:pBdr>
                <w:bottom w:val="single" w:sz="4" w:space="1" w:color="auto"/>
              </w:pBdr>
              <w:spacing w:line="240" w:lineRule="auto"/>
              <w:ind w:right="-72" w:hanging="14"/>
              <w:jc w:val="right"/>
              <w:rPr>
                <w:rFonts w:cs="Arial"/>
                <w:b/>
                <w:bCs/>
                <w:sz w:val="14"/>
                <w:szCs w:val="14"/>
              </w:rPr>
            </w:pPr>
            <w:r w:rsidRPr="00A70425">
              <w:rPr>
                <w:rFonts w:cs="Arial"/>
                <w:b/>
                <w:bCs/>
                <w:sz w:val="14"/>
                <w:szCs w:val="14"/>
              </w:rPr>
              <w:t>Thousand</w:t>
            </w:r>
          </w:p>
        </w:tc>
      </w:tr>
      <w:tr w:rsidR="00DF1686" w:rsidRPr="00A70425" w14:paraId="5C395107" w14:textId="77777777" w:rsidTr="00DF1686">
        <w:trPr>
          <w:cantSplit/>
        </w:trPr>
        <w:tc>
          <w:tcPr>
            <w:tcW w:w="3186" w:type="dxa"/>
            <w:vAlign w:val="bottom"/>
          </w:tcPr>
          <w:p w14:paraId="67081B37" w14:textId="77777777" w:rsidR="00DF1686" w:rsidRPr="00A70425" w:rsidRDefault="00DF1686" w:rsidP="00553949">
            <w:pPr>
              <w:spacing w:line="240" w:lineRule="auto"/>
              <w:ind w:left="964" w:right="148"/>
              <w:jc w:val="thaiDistribute"/>
              <w:rPr>
                <w:rFonts w:cs="Arial"/>
                <w:sz w:val="12"/>
                <w:szCs w:val="12"/>
                <w:rtl/>
                <w:cs/>
              </w:rPr>
            </w:pPr>
          </w:p>
        </w:tc>
        <w:tc>
          <w:tcPr>
            <w:tcW w:w="1267" w:type="dxa"/>
            <w:tcBorders>
              <w:left w:val="nil"/>
            </w:tcBorders>
            <w:vAlign w:val="bottom"/>
          </w:tcPr>
          <w:p w14:paraId="3D08F582" w14:textId="77777777" w:rsidR="00DF1686" w:rsidRPr="00A70425" w:rsidRDefault="00DF1686" w:rsidP="00553949">
            <w:pPr>
              <w:spacing w:line="240" w:lineRule="auto"/>
              <w:ind w:right="-72"/>
              <w:jc w:val="right"/>
              <w:rPr>
                <w:rFonts w:cs="Arial"/>
                <w:sz w:val="12"/>
                <w:szCs w:val="12"/>
              </w:rPr>
            </w:pPr>
          </w:p>
        </w:tc>
        <w:tc>
          <w:tcPr>
            <w:tcW w:w="1101" w:type="dxa"/>
            <w:vAlign w:val="bottom"/>
          </w:tcPr>
          <w:p w14:paraId="1BBF3E9E" w14:textId="77777777" w:rsidR="00DF1686" w:rsidRPr="00A70425" w:rsidRDefault="00DF1686" w:rsidP="00553949">
            <w:pPr>
              <w:spacing w:line="240" w:lineRule="auto"/>
              <w:ind w:right="-72"/>
              <w:jc w:val="right"/>
              <w:rPr>
                <w:rFonts w:cs="Arial"/>
                <w:sz w:val="12"/>
                <w:szCs w:val="12"/>
              </w:rPr>
            </w:pPr>
          </w:p>
        </w:tc>
        <w:tc>
          <w:tcPr>
            <w:tcW w:w="965" w:type="dxa"/>
            <w:vAlign w:val="bottom"/>
          </w:tcPr>
          <w:p w14:paraId="12D1E454" w14:textId="77777777" w:rsidR="00DF1686" w:rsidRPr="00A70425" w:rsidRDefault="00DF1686" w:rsidP="00553949">
            <w:pPr>
              <w:spacing w:line="240" w:lineRule="auto"/>
              <w:ind w:right="-72"/>
              <w:jc w:val="right"/>
              <w:rPr>
                <w:rFonts w:cs="Arial"/>
                <w:sz w:val="12"/>
                <w:szCs w:val="12"/>
              </w:rPr>
            </w:pPr>
          </w:p>
        </w:tc>
        <w:tc>
          <w:tcPr>
            <w:tcW w:w="1101" w:type="dxa"/>
            <w:vAlign w:val="bottom"/>
          </w:tcPr>
          <w:p w14:paraId="19313572" w14:textId="77777777" w:rsidR="00DF1686" w:rsidRPr="00A70425" w:rsidRDefault="00DF1686" w:rsidP="00553949">
            <w:pPr>
              <w:spacing w:line="240" w:lineRule="auto"/>
              <w:ind w:right="-72"/>
              <w:jc w:val="right"/>
              <w:rPr>
                <w:rFonts w:cs="Arial"/>
                <w:sz w:val="12"/>
                <w:szCs w:val="12"/>
              </w:rPr>
            </w:pPr>
          </w:p>
        </w:tc>
        <w:tc>
          <w:tcPr>
            <w:tcW w:w="917" w:type="dxa"/>
            <w:vAlign w:val="bottom"/>
          </w:tcPr>
          <w:p w14:paraId="0FDC2278" w14:textId="77777777" w:rsidR="00DF1686" w:rsidRPr="00A70425" w:rsidRDefault="00DF1686" w:rsidP="00553949">
            <w:pPr>
              <w:spacing w:line="240" w:lineRule="auto"/>
              <w:ind w:right="-72"/>
              <w:jc w:val="right"/>
              <w:rPr>
                <w:rFonts w:cs="Arial"/>
                <w:sz w:val="12"/>
                <w:szCs w:val="12"/>
              </w:rPr>
            </w:pPr>
          </w:p>
        </w:tc>
        <w:tc>
          <w:tcPr>
            <w:tcW w:w="917" w:type="dxa"/>
          </w:tcPr>
          <w:p w14:paraId="0B231716" w14:textId="77777777" w:rsidR="00DF1686" w:rsidRPr="00A70425" w:rsidRDefault="00DF1686" w:rsidP="00553949">
            <w:pPr>
              <w:spacing w:line="240" w:lineRule="auto"/>
              <w:ind w:right="-72"/>
              <w:jc w:val="right"/>
              <w:rPr>
                <w:rFonts w:cs="Arial"/>
                <w:sz w:val="12"/>
                <w:szCs w:val="12"/>
              </w:rPr>
            </w:pPr>
          </w:p>
        </w:tc>
      </w:tr>
      <w:tr w:rsidR="004814C1" w:rsidRPr="00A70425" w14:paraId="44B21EE5" w14:textId="77777777" w:rsidTr="00DF1686">
        <w:trPr>
          <w:cantSplit/>
        </w:trPr>
        <w:tc>
          <w:tcPr>
            <w:tcW w:w="3186" w:type="dxa"/>
            <w:vAlign w:val="bottom"/>
          </w:tcPr>
          <w:p w14:paraId="1DE64F90" w14:textId="77777777" w:rsidR="004814C1" w:rsidRPr="00A70425" w:rsidRDefault="004814C1" w:rsidP="00553949">
            <w:pPr>
              <w:spacing w:line="240" w:lineRule="auto"/>
              <w:ind w:left="964"/>
              <w:jc w:val="thaiDistribute"/>
              <w:rPr>
                <w:rFonts w:cs="Arial"/>
                <w:sz w:val="14"/>
                <w:szCs w:val="14"/>
                <w:lang w:bidi="th-TH"/>
              </w:rPr>
            </w:pPr>
            <w:r w:rsidRPr="00A70425">
              <w:rPr>
                <w:rFonts w:cs="Arial"/>
                <w:sz w:val="14"/>
                <w:szCs w:val="14"/>
                <w:lang w:bidi="th-TH"/>
              </w:rPr>
              <w:t xml:space="preserve">Chiangmai Renewable Energy </w:t>
            </w:r>
          </w:p>
          <w:p w14:paraId="27870EDF" w14:textId="77777777" w:rsidR="004814C1" w:rsidRPr="00A70425" w:rsidRDefault="004814C1" w:rsidP="00553949">
            <w:pPr>
              <w:spacing w:line="240" w:lineRule="auto"/>
              <w:ind w:left="964"/>
              <w:jc w:val="thaiDistribute"/>
              <w:rPr>
                <w:rFonts w:cs="Arial"/>
                <w:sz w:val="14"/>
                <w:szCs w:val="14"/>
                <w:rtl/>
                <w:cs/>
              </w:rPr>
            </w:pPr>
            <w:r w:rsidRPr="00A70425">
              <w:rPr>
                <w:rFonts w:cs="Arial"/>
                <w:sz w:val="14"/>
                <w:szCs w:val="14"/>
                <w:lang w:bidi="th-TH"/>
              </w:rPr>
              <w:t xml:space="preserve">   Co., Ltd.</w:t>
            </w:r>
          </w:p>
        </w:tc>
        <w:tc>
          <w:tcPr>
            <w:tcW w:w="1267" w:type="dxa"/>
            <w:tcBorders>
              <w:left w:val="nil"/>
            </w:tcBorders>
          </w:tcPr>
          <w:p w14:paraId="03524666" w14:textId="77777777" w:rsidR="004814C1" w:rsidRPr="00A70425" w:rsidRDefault="004814C1" w:rsidP="00553949">
            <w:pPr>
              <w:spacing w:line="240" w:lineRule="auto"/>
              <w:ind w:right="-72"/>
              <w:jc w:val="right"/>
              <w:rPr>
                <w:rFonts w:cs="Arial"/>
                <w:sz w:val="14"/>
                <w:szCs w:val="14"/>
              </w:rPr>
            </w:pPr>
            <w:r w:rsidRPr="00A70425">
              <w:rPr>
                <w:rFonts w:cs="Arial"/>
                <w:sz w:val="14"/>
                <w:szCs w:val="14"/>
              </w:rPr>
              <w:t>3 August</w:t>
            </w:r>
            <w:r w:rsidRPr="00A70425">
              <w:rPr>
                <w:rFonts w:cs="Arial"/>
                <w:sz w:val="14"/>
                <w:szCs w:val="14"/>
                <w:rtl/>
                <w:cs/>
              </w:rPr>
              <w:t xml:space="preserve"> </w:t>
            </w:r>
            <w:r w:rsidRPr="00A70425">
              <w:rPr>
                <w:rFonts w:cs="Arial"/>
                <w:sz w:val="14"/>
                <w:szCs w:val="14"/>
              </w:rPr>
              <w:t>2027</w:t>
            </w:r>
          </w:p>
        </w:tc>
        <w:tc>
          <w:tcPr>
            <w:tcW w:w="1101" w:type="dxa"/>
          </w:tcPr>
          <w:p w14:paraId="0663722D" w14:textId="7FA033C9" w:rsidR="004814C1" w:rsidRPr="00A70425" w:rsidRDefault="004814C1" w:rsidP="00553949">
            <w:pPr>
              <w:spacing w:line="240" w:lineRule="auto"/>
              <w:ind w:right="-72" w:hanging="14"/>
              <w:jc w:val="right"/>
              <w:rPr>
                <w:rFonts w:cs="Arial"/>
                <w:sz w:val="14"/>
                <w:szCs w:val="14"/>
              </w:rPr>
            </w:pPr>
            <w:r w:rsidRPr="00A70425">
              <w:rPr>
                <w:rFonts w:cs="Arial"/>
                <w:sz w:val="14"/>
                <w:szCs w:val="14"/>
              </w:rPr>
              <w:t>1.00</w:t>
            </w:r>
          </w:p>
        </w:tc>
        <w:tc>
          <w:tcPr>
            <w:tcW w:w="965" w:type="dxa"/>
          </w:tcPr>
          <w:p w14:paraId="301FE7E4" w14:textId="3FEF94B0" w:rsidR="004814C1" w:rsidRPr="00A70425" w:rsidRDefault="004814C1" w:rsidP="00553949">
            <w:pPr>
              <w:spacing w:line="240" w:lineRule="auto"/>
              <w:ind w:right="-72" w:hanging="14"/>
              <w:jc w:val="right"/>
              <w:rPr>
                <w:rFonts w:cs="Arial"/>
                <w:sz w:val="14"/>
                <w:szCs w:val="14"/>
              </w:rPr>
            </w:pPr>
            <w:r w:rsidRPr="00A70425">
              <w:rPr>
                <w:rFonts w:cs="Arial"/>
                <w:sz w:val="14"/>
                <w:szCs w:val="14"/>
              </w:rPr>
              <w:t>28,811</w:t>
            </w:r>
          </w:p>
        </w:tc>
        <w:tc>
          <w:tcPr>
            <w:tcW w:w="1101" w:type="dxa"/>
          </w:tcPr>
          <w:p w14:paraId="530FE17F" w14:textId="652808B7" w:rsidR="004814C1" w:rsidRPr="00A70425" w:rsidRDefault="004814C1" w:rsidP="00553949">
            <w:pPr>
              <w:spacing w:line="240" w:lineRule="auto"/>
              <w:ind w:right="-72" w:hanging="14"/>
              <w:jc w:val="right"/>
              <w:rPr>
                <w:rFonts w:cs="Arial"/>
                <w:sz w:val="14"/>
                <w:szCs w:val="14"/>
              </w:rPr>
            </w:pPr>
            <w:r w:rsidRPr="00A70425">
              <w:rPr>
                <w:rFonts w:cs="Arial"/>
                <w:sz w:val="14"/>
                <w:szCs w:val="14"/>
              </w:rPr>
              <w:t>(2,522)</w:t>
            </w:r>
          </w:p>
        </w:tc>
        <w:tc>
          <w:tcPr>
            <w:tcW w:w="917" w:type="dxa"/>
          </w:tcPr>
          <w:p w14:paraId="234AA143" w14:textId="00B23460" w:rsidR="004814C1" w:rsidRPr="00A70425" w:rsidRDefault="004814C1" w:rsidP="00553949">
            <w:pPr>
              <w:spacing w:line="240" w:lineRule="auto"/>
              <w:ind w:right="-72" w:hanging="14"/>
              <w:jc w:val="right"/>
              <w:rPr>
                <w:rFonts w:cs="Arial"/>
                <w:sz w:val="14"/>
                <w:szCs w:val="14"/>
              </w:rPr>
            </w:pPr>
            <w:r w:rsidRPr="00A70425">
              <w:rPr>
                <w:rFonts w:cs="Arial"/>
                <w:sz w:val="14"/>
                <w:szCs w:val="14"/>
              </w:rPr>
              <w:t>26,2</w:t>
            </w:r>
            <w:r w:rsidR="00B82D9E" w:rsidRPr="00A70425">
              <w:rPr>
                <w:rFonts w:cs="Arial"/>
                <w:sz w:val="14"/>
                <w:szCs w:val="14"/>
              </w:rPr>
              <w:t>89</w:t>
            </w:r>
          </w:p>
        </w:tc>
        <w:tc>
          <w:tcPr>
            <w:tcW w:w="917" w:type="dxa"/>
          </w:tcPr>
          <w:p w14:paraId="01195A84" w14:textId="67381D28" w:rsidR="004814C1" w:rsidRPr="00A70425" w:rsidRDefault="004814C1" w:rsidP="00553949">
            <w:pPr>
              <w:spacing w:line="240" w:lineRule="auto"/>
              <w:ind w:right="-72" w:hanging="14"/>
              <w:jc w:val="right"/>
              <w:rPr>
                <w:rFonts w:cs="Arial"/>
                <w:sz w:val="14"/>
                <w:szCs w:val="14"/>
              </w:rPr>
            </w:pPr>
            <w:r w:rsidRPr="00A70425">
              <w:rPr>
                <w:rFonts w:cs="Arial"/>
                <w:sz w:val="14"/>
                <w:szCs w:val="14"/>
              </w:rPr>
              <w:t>32,042</w:t>
            </w:r>
          </w:p>
        </w:tc>
      </w:tr>
      <w:tr w:rsidR="004814C1" w:rsidRPr="00A70425" w14:paraId="1C2D6A9A" w14:textId="77777777" w:rsidTr="00DF1686">
        <w:trPr>
          <w:cantSplit/>
        </w:trPr>
        <w:tc>
          <w:tcPr>
            <w:tcW w:w="3186" w:type="dxa"/>
            <w:vAlign w:val="bottom"/>
          </w:tcPr>
          <w:p w14:paraId="0057FFBA" w14:textId="77777777" w:rsidR="004814C1" w:rsidRPr="00A70425" w:rsidRDefault="004814C1" w:rsidP="00553949">
            <w:pPr>
              <w:spacing w:line="240" w:lineRule="auto"/>
              <w:ind w:left="964"/>
              <w:jc w:val="thaiDistribute"/>
              <w:rPr>
                <w:rFonts w:cs="Arial"/>
                <w:sz w:val="14"/>
                <w:szCs w:val="14"/>
                <w:lang w:bidi="th-TH"/>
              </w:rPr>
            </w:pPr>
            <w:r w:rsidRPr="00A70425">
              <w:rPr>
                <w:rFonts w:cs="Arial"/>
                <w:sz w:val="14"/>
                <w:szCs w:val="14"/>
                <w:lang w:bidi="th-TH"/>
              </w:rPr>
              <w:t>Golden Light Solar Co., Ltd.</w:t>
            </w:r>
          </w:p>
        </w:tc>
        <w:tc>
          <w:tcPr>
            <w:tcW w:w="1267" w:type="dxa"/>
            <w:tcBorders>
              <w:left w:val="nil"/>
            </w:tcBorders>
          </w:tcPr>
          <w:p w14:paraId="4AFA3AEB" w14:textId="77777777" w:rsidR="004814C1" w:rsidRPr="00A70425" w:rsidRDefault="004814C1" w:rsidP="00553949">
            <w:pPr>
              <w:spacing w:line="240" w:lineRule="auto"/>
              <w:ind w:right="-72"/>
              <w:jc w:val="right"/>
              <w:rPr>
                <w:rFonts w:cs="Arial"/>
                <w:sz w:val="14"/>
                <w:szCs w:val="14"/>
              </w:rPr>
            </w:pPr>
            <w:r w:rsidRPr="00A70425">
              <w:rPr>
                <w:rFonts w:cs="Arial"/>
                <w:sz w:val="14"/>
                <w:szCs w:val="14"/>
              </w:rPr>
              <w:t>3 August</w:t>
            </w:r>
            <w:r w:rsidRPr="00A70425">
              <w:rPr>
                <w:rFonts w:cs="Arial"/>
                <w:sz w:val="14"/>
                <w:szCs w:val="14"/>
                <w:rtl/>
                <w:cs/>
              </w:rPr>
              <w:t xml:space="preserve"> </w:t>
            </w:r>
            <w:r w:rsidRPr="00A70425">
              <w:rPr>
                <w:rFonts w:cs="Arial"/>
                <w:sz w:val="14"/>
                <w:szCs w:val="14"/>
              </w:rPr>
              <w:t>2027</w:t>
            </w:r>
          </w:p>
        </w:tc>
        <w:tc>
          <w:tcPr>
            <w:tcW w:w="1101" w:type="dxa"/>
          </w:tcPr>
          <w:p w14:paraId="7CB313A0" w14:textId="6EC36617" w:rsidR="004814C1" w:rsidRPr="00A70425" w:rsidRDefault="004814C1" w:rsidP="00553949">
            <w:pPr>
              <w:spacing w:line="240" w:lineRule="auto"/>
              <w:ind w:right="-72" w:hanging="14"/>
              <w:jc w:val="right"/>
              <w:rPr>
                <w:rFonts w:cs="Arial"/>
                <w:sz w:val="14"/>
                <w:szCs w:val="14"/>
              </w:rPr>
            </w:pPr>
            <w:r w:rsidRPr="00A70425">
              <w:rPr>
                <w:rFonts w:cs="Arial"/>
                <w:sz w:val="14"/>
                <w:szCs w:val="14"/>
              </w:rPr>
              <w:t>1.00</w:t>
            </w:r>
          </w:p>
        </w:tc>
        <w:tc>
          <w:tcPr>
            <w:tcW w:w="965" w:type="dxa"/>
          </w:tcPr>
          <w:p w14:paraId="7D04C992" w14:textId="59306309" w:rsidR="004814C1" w:rsidRPr="00A70425" w:rsidRDefault="004814C1" w:rsidP="00553949">
            <w:pPr>
              <w:spacing w:line="240" w:lineRule="auto"/>
              <w:ind w:right="-72" w:hanging="14"/>
              <w:jc w:val="right"/>
              <w:rPr>
                <w:rFonts w:cs="Arial"/>
                <w:sz w:val="14"/>
                <w:szCs w:val="14"/>
              </w:rPr>
            </w:pPr>
            <w:r w:rsidRPr="00A70425">
              <w:rPr>
                <w:rFonts w:cs="Arial"/>
                <w:sz w:val="14"/>
                <w:szCs w:val="14"/>
              </w:rPr>
              <w:t>29,558</w:t>
            </w:r>
          </w:p>
        </w:tc>
        <w:tc>
          <w:tcPr>
            <w:tcW w:w="1101" w:type="dxa"/>
          </w:tcPr>
          <w:p w14:paraId="3BB5EE56" w14:textId="305432A7" w:rsidR="004814C1" w:rsidRPr="00A70425" w:rsidRDefault="004814C1" w:rsidP="00553949">
            <w:pPr>
              <w:spacing w:line="240" w:lineRule="auto"/>
              <w:ind w:right="-72" w:hanging="14"/>
              <w:jc w:val="right"/>
              <w:rPr>
                <w:rFonts w:cs="Arial"/>
                <w:sz w:val="14"/>
                <w:szCs w:val="14"/>
              </w:rPr>
            </w:pPr>
            <w:r w:rsidRPr="00A70425">
              <w:rPr>
                <w:rFonts w:cs="Arial"/>
                <w:sz w:val="14"/>
                <w:szCs w:val="14"/>
              </w:rPr>
              <w:t>(2,587)</w:t>
            </w:r>
          </w:p>
        </w:tc>
        <w:tc>
          <w:tcPr>
            <w:tcW w:w="917" w:type="dxa"/>
          </w:tcPr>
          <w:p w14:paraId="4D851C4D" w14:textId="2927F71A" w:rsidR="004814C1" w:rsidRPr="00A70425" w:rsidRDefault="004814C1" w:rsidP="00553949">
            <w:pPr>
              <w:spacing w:line="240" w:lineRule="auto"/>
              <w:ind w:right="-72" w:hanging="14"/>
              <w:jc w:val="right"/>
              <w:rPr>
                <w:rFonts w:cs="Arial"/>
                <w:sz w:val="14"/>
                <w:szCs w:val="14"/>
              </w:rPr>
            </w:pPr>
            <w:r w:rsidRPr="00A70425">
              <w:rPr>
                <w:rFonts w:cs="Arial"/>
                <w:sz w:val="14"/>
                <w:szCs w:val="14"/>
              </w:rPr>
              <w:t>26,971</w:t>
            </w:r>
          </w:p>
        </w:tc>
        <w:tc>
          <w:tcPr>
            <w:tcW w:w="917" w:type="dxa"/>
          </w:tcPr>
          <w:p w14:paraId="069BA59F" w14:textId="7D3F7064" w:rsidR="004814C1" w:rsidRPr="00A70425" w:rsidRDefault="004814C1" w:rsidP="00553949">
            <w:pPr>
              <w:spacing w:line="240" w:lineRule="auto"/>
              <w:ind w:right="-72" w:hanging="14"/>
              <w:jc w:val="right"/>
              <w:rPr>
                <w:rFonts w:cs="Arial"/>
                <w:sz w:val="14"/>
                <w:szCs w:val="14"/>
              </w:rPr>
            </w:pPr>
            <w:r w:rsidRPr="00A70425">
              <w:rPr>
                <w:rFonts w:cs="Arial"/>
                <w:sz w:val="14"/>
                <w:szCs w:val="14"/>
              </w:rPr>
              <w:t>32,873</w:t>
            </w:r>
          </w:p>
        </w:tc>
      </w:tr>
      <w:tr w:rsidR="004814C1" w:rsidRPr="00A70425" w14:paraId="62407BBB" w14:textId="77777777" w:rsidTr="00DF1686">
        <w:trPr>
          <w:cantSplit/>
        </w:trPr>
        <w:tc>
          <w:tcPr>
            <w:tcW w:w="3186" w:type="dxa"/>
            <w:vAlign w:val="bottom"/>
          </w:tcPr>
          <w:p w14:paraId="155F655F" w14:textId="77777777" w:rsidR="004814C1" w:rsidRPr="00A70425" w:rsidRDefault="004814C1" w:rsidP="00553949">
            <w:pPr>
              <w:spacing w:line="240" w:lineRule="auto"/>
              <w:ind w:left="964"/>
              <w:jc w:val="thaiDistribute"/>
              <w:rPr>
                <w:rFonts w:cs="Arial"/>
                <w:sz w:val="14"/>
                <w:szCs w:val="14"/>
                <w:lang w:bidi="th-TH"/>
              </w:rPr>
            </w:pPr>
            <w:proofErr w:type="spellStart"/>
            <w:r w:rsidRPr="00A70425">
              <w:rPr>
                <w:rFonts w:cs="Arial"/>
                <w:sz w:val="14"/>
                <w:szCs w:val="14"/>
                <w:lang w:bidi="th-TH"/>
              </w:rPr>
              <w:t>Bueng</w:t>
            </w:r>
            <w:proofErr w:type="spellEnd"/>
            <w:r w:rsidRPr="00A70425">
              <w:rPr>
                <w:rFonts w:cs="Arial"/>
                <w:sz w:val="14"/>
                <w:szCs w:val="14"/>
                <w:lang w:bidi="th-TH"/>
              </w:rPr>
              <w:t xml:space="preserve"> </w:t>
            </w:r>
            <w:proofErr w:type="spellStart"/>
            <w:r w:rsidRPr="00A70425">
              <w:rPr>
                <w:rFonts w:cs="Arial"/>
                <w:sz w:val="14"/>
                <w:szCs w:val="14"/>
                <w:lang w:bidi="th-TH"/>
              </w:rPr>
              <w:t>Samphan</w:t>
            </w:r>
            <w:proofErr w:type="spellEnd"/>
            <w:r w:rsidRPr="00A70425">
              <w:rPr>
                <w:rFonts w:cs="Arial"/>
                <w:sz w:val="14"/>
                <w:szCs w:val="14"/>
                <w:lang w:bidi="th-TH"/>
              </w:rPr>
              <w:t xml:space="preserve"> Solar Co., Ltd.</w:t>
            </w:r>
          </w:p>
        </w:tc>
        <w:tc>
          <w:tcPr>
            <w:tcW w:w="1267" w:type="dxa"/>
            <w:tcBorders>
              <w:left w:val="nil"/>
            </w:tcBorders>
          </w:tcPr>
          <w:p w14:paraId="07C0B5AC" w14:textId="77777777" w:rsidR="004814C1" w:rsidRPr="00A70425" w:rsidRDefault="004814C1" w:rsidP="00553949">
            <w:pPr>
              <w:spacing w:line="240" w:lineRule="auto"/>
              <w:ind w:right="-72"/>
              <w:jc w:val="right"/>
              <w:rPr>
                <w:rFonts w:cs="Arial"/>
                <w:sz w:val="14"/>
                <w:szCs w:val="14"/>
              </w:rPr>
            </w:pPr>
            <w:r w:rsidRPr="00A70425">
              <w:rPr>
                <w:rFonts w:cs="Arial"/>
                <w:sz w:val="14"/>
                <w:szCs w:val="14"/>
              </w:rPr>
              <w:t>3 August</w:t>
            </w:r>
            <w:r w:rsidRPr="00A70425">
              <w:rPr>
                <w:rFonts w:cs="Arial"/>
                <w:sz w:val="14"/>
                <w:szCs w:val="14"/>
                <w:rtl/>
                <w:cs/>
              </w:rPr>
              <w:t xml:space="preserve"> </w:t>
            </w:r>
            <w:r w:rsidRPr="00A70425">
              <w:rPr>
                <w:rFonts w:cs="Arial"/>
                <w:sz w:val="14"/>
                <w:szCs w:val="14"/>
              </w:rPr>
              <w:t>2027</w:t>
            </w:r>
          </w:p>
        </w:tc>
        <w:tc>
          <w:tcPr>
            <w:tcW w:w="1101" w:type="dxa"/>
          </w:tcPr>
          <w:p w14:paraId="070637E4" w14:textId="05C7A544" w:rsidR="004814C1" w:rsidRPr="00A70425" w:rsidRDefault="004814C1" w:rsidP="00553949">
            <w:pPr>
              <w:spacing w:line="240" w:lineRule="auto"/>
              <w:ind w:right="-72" w:hanging="14"/>
              <w:jc w:val="right"/>
              <w:rPr>
                <w:rFonts w:cs="Arial"/>
                <w:sz w:val="14"/>
                <w:szCs w:val="14"/>
              </w:rPr>
            </w:pPr>
            <w:r w:rsidRPr="00A70425">
              <w:rPr>
                <w:rFonts w:cs="Arial"/>
                <w:sz w:val="14"/>
                <w:szCs w:val="14"/>
              </w:rPr>
              <w:t>1.00</w:t>
            </w:r>
          </w:p>
        </w:tc>
        <w:tc>
          <w:tcPr>
            <w:tcW w:w="965" w:type="dxa"/>
          </w:tcPr>
          <w:p w14:paraId="149AE658" w14:textId="571BDBC5" w:rsidR="004814C1" w:rsidRPr="00A70425" w:rsidRDefault="004814C1" w:rsidP="00553949">
            <w:pPr>
              <w:spacing w:line="240" w:lineRule="auto"/>
              <w:ind w:right="-72" w:hanging="14"/>
              <w:jc w:val="right"/>
              <w:rPr>
                <w:rFonts w:cs="Arial"/>
                <w:sz w:val="14"/>
                <w:szCs w:val="14"/>
              </w:rPr>
            </w:pPr>
            <w:r w:rsidRPr="00A70425">
              <w:rPr>
                <w:rFonts w:cs="Arial"/>
                <w:sz w:val="14"/>
                <w:szCs w:val="14"/>
              </w:rPr>
              <w:t>24,159</w:t>
            </w:r>
          </w:p>
        </w:tc>
        <w:tc>
          <w:tcPr>
            <w:tcW w:w="1101" w:type="dxa"/>
          </w:tcPr>
          <w:p w14:paraId="15838082" w14:textId="62CB0C00" w:rsidR="004814C1" w:rsidRPr="00A70425" w:rsidRDefault="004814C1" w:rsidP="00553949">
            <w:pPr>
              <w:spacing w:line="240" w:lineRule="auto"/>
              <w:ind w:right="-72" w:hanging="14"/>
              <w:jc w:val="right"/>
              <w:rPr>
                <w:rFonts w:cs="Arial"/>
                <w:sz w:val="14"/>
                <w:szCs w:val="14"/>
              </w:rPr>
            </w:pPr>
            <w:r w:rsidRPr="00A70425">
              <w:rPr>
                <w:rFonts w:cs="Arial"/>
                <w:sz w:val="14"/>
                <w:szCs w:val="14"/>
              </w:rPr>
              <w:t>(2,114)</w:t>
            </w:r>
          </w:p>
        </w:tc>
        <w:tc>
          <w:tcPr>
            <w:tcW w:w="917" w:type="dxa"/>
          </w:tcPr>
          <w:p w14:paraId="70E5BA17" w14:textId="22984A5F" w:rsidR="004814C1" w:rsidRPr="00A70425" w:rsidRDefault="004814C1" w:rsidP="00553949">
            <w:pPr>
              <w:spacing w:line="240" w:lineRule="auto"/>
              <w:ind w:right="-72" w:hanging="14"/>
              <w:jc w:val="right"/>
              <w:rPr>
                <w:rFonts w:cs="Arial"/>
                <w:sz w:val="14"/>
                <w:szCs w:val="14"/>
              </w:rPr>
            </w:pPr>
            <w:r w:rsidRPr="00A70425">
              <w:rPr>
                <w:rFonts w:cs="Arial"/>
                <w:sz w:val="14"/>
                <w:szCs w:val="14"/>
              </w:rPr>
              <w:t>22,045</w:t>
            </w:r>
          </w:p>
        </w:tc>
        <w:tc>
          <w:tcPr>
            <w:tcW w:w="917" w:type="dxa"/>
          </w:tcPr>
          <w:p w14:paraId="3820ED68" w14:textId="4769E758" w:rsidR="004814C1" w:rsidRPr="00A70425" w:rsidRDefault="004814C1" w:rsidP="00553949">
            <w:pPr>
              <w:spacing w:line="240" w:lineRule="auto"/>
              <w:ind w:right="-72" w:hanging="14"/>
              <w:jc w:val="right"/>
              <w:rPr>
                <w:rFonts w:cs="Arial"/>
                <w:sz w:val="14"/>
                <w:szCs w:val="14"/>
              </w:rPr>
            </w:pPr>
            <w:r w:rsidRPr="00A70425">
              <w:rPr>
                <w:rFonts w:cs="Arial"/>
                <w:sz w:val="14"/>
                <w:szCs w:val="14"/>
              </w:rPr>
              <w:t>26,869</w:t>
            </w:r>
          </w:p>
        </w:tc>
      </w:tr>
      <w:tr w:rsidR="004814C1" w:rsidRPr="00A70425" w14:paraId="0DC37332" w14:textId="77777777" w:rsidTr="00DF1686">
        <w:trPr>
          <w:cantSplit/>
        </w:trPr>
        <w:tc>
          <w:tcPr>
            <w:tcW w:w="3186" w:type="dxa"/>
            <w:vAlign w:val="bottom"/>
          </w:tcPr>
          <w:p w14:paraId="5ED7A3AD" w14:textId="77777777" w:rsidR="004814C1" w:rsidRPr="00A70425" w:rsidRDefault="004814C1" w:rsidP="00553949">
            <w:pPr>
              <w:spacing w:line="240" w:lineRule="auto"/>
              <w:ind w:left="964"/>
              <w:jc w:val="thaiDistribute"/>
              <w:rPr>
                <w:rFonts w:cs="Arial"/>
                <w:sz w:val="14"/>
                <w:szCs w:val="14"/>
                <w:lang w:bidi="th-TH"/>
              </w:rPr>
            </w:pPr>
            <w:r w:rsidRPr="00A70425">
              <w:rPr>
                <w:rFonts w:cs="Arial"/>
                <w:sz w:val="14"/>
                <w:szCs w:val="14"/>
                <w:lang w:bidi="th-TH"/>
              </w:rPr>
              <w:t>Northwest Solar Co., Ltd.</w:t>
            </w:r>
          </w:p>
        </w:tc>
        <w:tc>
          <w:tcPr>
            <w:tcW w:w="1267" w:type="dxa"/>
            <w:tcBorders>
              <w:left w:val="nil"/>
            </w:tcBorders>
          </w:tcPr>
          <w:p w14:paraId="11AF0F86" w14:textId="77777777" w:rsidR="004814C1" w:rsidRPr="00A70425" w:rsidRDefault="004814C1" w:rsidP="00553949">
            <w:pPr>
              <w:spacing w:line="240" w:lineRule="auto"/>
              <w:ind w:right="-72"/>
              <w:jc w:val="right"/>
              <w:rPr>
                <w:rFonts w:cs="Arial"/>
                <w:sz w:val="14"/>
                <w:szCs w:val="14"/>
              </w:rPr>
            </w:pPr>
            <w:r w:rsidRPr="00A70425">
              <w:rPr>
                <w:rFonts w:cs="Arial"/>
                <w:sz w:val="14"/>
                <w:szCs w:val="14"/>
              </w:rPr>
              <w:t>3 August</w:t>
            </w:r>
            <w:r w:rsidRPr="00A70425">
              <w:rPr>
                <w:rFonts w:cs="Arial"/>
                <w:sz w:val="14"/>
                <w:szCs w:val="14"/>
                <w:rtl/>
                <w:cs/>
              </w:rPr>
              <w:t xml:space="preserve"> </w:t>
            </w:r>
            <w:r w:rsidRPr="00A70425">
              <w:rPr>
                <w:rFonts w:cs="Arial"/>
                <w:sz w:val="14"/>
                <w:szCs w:val="14"/>
              </w:rPr>
              <w:t>2027</w:t>
            </w:r>
          </w:p>
        </w:tc>
        <w:tc>
          <w:tcPr>
            <w:tcW w:w="1101" w:type="dxa"/>
          </w:tcPr>
          <w:p w14:paraId="03F33BD5" w14:textId="44DCE3B9" w:rsidR="004814C1" w:rsidRPr="00A70425" w:rsidRDefault="004814C1" w:rsidP="00553949">
            <w:pPr>
              <w:spacing w:line="240" w:lineRule="auto"/>
              <w:ind w:right="-72" w:hanging="14"/>
              <w:jc w:val="right"/>
              <w:rPr>
                <w:rFonts w:cs="Arial"/>
                <w:sz w:val="14"/>
                <w:szCs w:val="14"/>
              </w:rPr>
            </w:pPr>
            <w:r w:rsidRPr="00A70425">
              <w:rPr>
                <w:rFonts w:cs="Arial"/>
                <w:sz w:val="14"/>
                <w:szCs w:val="14"/>
              </w:rPr>
              <w:t>1.00</w:t>
            </w:r>
          </w:p>
        </w:tc>
        <w:tc>
          <w:tcPr>
            <w:tcW w:w="965" w:type="dxa"/>
          </w:tcPr>
          <w:p w14:paraId="254B1E0B" w14:textId="6919185B" w:rsidR="004814C1" w:rsidRPr="00A70425" w:rsidRDefault="004814C1" w:rsidP="00553949">
            <w:pPr>
              <w:spacing w:line="240" w:lineRule="auto"/>
              <w:ind w:right="-72" w:hanging="14"/>
              <w:jc w:val="right"/>
              <w:rPr>
                <w:rFonts w:cs="Arial"/>
                <w:sz w:val="14"/>
                <w:szCs w:val="14"/>
              </w:rPr>
            </w:pPr>
            <w:r w:rsidRPr="00A70425">
              <w:rPr>
                <w:rFonts w:cs="Arial"/>
                <w:sz w:val="14"/>
                <w:szCs w:val="14"/>
              </w:rPr>
              <w:t>23,329</w:t>
            </w:r>
          </w:p>
        </w:tc>
        <w:tc>
          <w:tcPr>
            <w:tcW w:w="1101" w:type="dxa"/>
          </w:tcPr>
          <w:p w14:paraId="4DCC404C" w14:textId="02C84756" w:rsidR="004814C1" w:rsidRPr="00A70425" w:rsidRDefault="004814C1" w:rsidP="00553949">
            <w:pPr>
              <w:spacing w:line="240" w:lineRule="auto"/>
              <w:ind w:right="-72" w:hanging="14"/>
              <w:jc w:val="right"/>
              <w:rPr>
                <w:rFonts w:cs="Arial"/>
                <w:sz w:val="14"/>
                <w:szCs w:val="14"/>
              </w:rPr>
            </w:pPr>
            <w:r w:rsidRPr="00A70425">
              <w:rPr>
                <w:rFonts w:cs="Arial"/>
                <w:sz w:val="14"/>
                <w:szCs w:val="14"/>
              </w:rPr>
              <w:t>(2,041)</w:t>
            </w:r>
          </w:p>
        </w:tc>
        <w:tc>
          <w:tcPr>
            <w:tcW w:w="917" w:type="dxa"/>
          </w:tcPr>
          <w:p w14:paraId="2FCB7535" w14:textId="5E622473" w:rsidR="004814C1" w:rsidRPr="00A70425" w:rsidRDefault="004814C1" w:rsidP="00553949">
            <w:pPr>
              <w:spacing w:line="240" w:lineRule="auto"/>
              <w:ind w:right="-72" w:hanging="14"/>
              <w:jc w:val="right"/>
              <w:rPr>
                <w:rFonts w:cs="Arial"/>
                <w:sz w:val="14"/>
                <w:szCs w:val="14"/>
              </w:rPr>
            </w:pPr>
            <w:r w:rsidRPr="00A70425">
              <w:rPr>
                <w:rFonts w:cs="Arial"/>
                <w:sz w:val="14"/>
                <w:szCs w:val="14"/>
              </w:rPr>
              <w:t>21,28</w:t>
            </w:r>
            <w:r w:rsidR="00B82D9E" w:rsidRPr="00A70425">
              <w:rPr>
                <w:rFonts w:cs="Arial"/>
                <w:sz w:val="14"/>
                <w:szCs w:val="14"/>
              </w:rPr>
              <w:t>8</w:t>
            </w:r>
          </w:p>
        </w:tc>
        <w:tc>
          <w:tcPr>
            <w:tcW w:w="917" w:type="dxa"/>
          </w:tcPr>
          <w:p w14:paraId="2B5C44AD" w14:textId="4157A491" w:rsidR="004814C1" w:rsidRPr="00A70425" w:rsidRDefault="004814C1" w:rsidP="00553949">
            <w:pPr>
              <w:spacing w:line="240" w:lineRule="auto"/>
              <w:ind w:right="-72" w:hanging="14"/>
              <w:jc w:val="right"/>
              <w:rPr>
                <w:rFonts w:cs="Arial"/>
                <w:sz w:val="14"/>
                <w:szCs w:val="14"/>
              </w:rPr>
            </w:pPr>
            <w:r w:rsidRPr="00A70425">
              <w:rPr>
                <w:rFonts w:cs="Arial"/>
                <w:sz w:val="14"/>
                <w:szCs w:val="14"/>
              </w:rPr>
              <w:t>25,945</w:t>
            </w:r>
          </w:p>
        </w:tc>
      </w:tr>
      <w:tr w:rsidR="004814C1" w:rsidRPr="00A70425" w14:paraId="78688932" w14:textId="77777777" w:rsidTr="00DF1686">
        <w:trPr>
          <w:cantSplit/>
        </w:trPr>
        <w:tc>
          <w:tcPr>
            <w:tcW w:w="3186" w:type="dxa"/>
            <w:vAlign w:val="bottom"/>
          </w:tcPr>
          <w:p w14:paraId="1E27108B" w14:textId="77777777" w:rsidR="004814C1" w:rsidRPr="00A70425" w:rsidRDefault="004814C1" w:rsidP="00553949">
            <w:pPr>
              <w:spacing w:line="240" w:lineRule="auto"/>
              <w:ind w:left="964"/>
              <w:rPr>
                <w:rFonts w:cs="Arial"/>
                <w:sz w:val="14"/>
                <w:szCs w:val="14"/>
                <w:rtl/>
                <w:cs/>
              </w:rPr>
            </w:pPr>
            <w:proofErr w:type="spellStart"/>
            <w:r w:rsidRPr="00A70425">
              <w:rPr>
                <w:rFonts w:cs="Arial"/>
                <w:sz w:val="14"/>
                <w:szCs w:val="14"/>
                <w:lang w:bidi="th-TH"/>
              </w:rPr>
              <w:t>Solartech</w:t>
            </w:r>
            <w:proofErr w:type="spellEnd"/>
            <w:r w:rsidRPr="00A70425">
              <w:rPr>
                <w:rFonts w:cs="Arial"/>
                <w:sz w:val="14"/>
                <w:szCs w:val="14"/>
                <w:lang w:bidi="th-TH"/>
              </w:rPr>
              <w:t xml:space="preserve"> Energy Co., Ltd.</w:t>
            </w:r>
          </w:p>
        </w:tc>
        <w:tc>
          <w:tcPr>
            <w:tcW w:w="1267" w:type="dxa"/>
            <w:tcBorders>
              <w:left w:val="nil"/>
            </w:tcBorders>
          </w:tcPr>
          <w:p w14:paraId="5BB273FE" w14:textId="77777777" w:rsidR="004814C1" w:rsidRPr="00A70425" w:rsidRDefault="004814C1" w:rsidP="00553949">
            <w:pPr>
              <w:spacing w:line="240" w:lineRule="auto"/>
              <w:ind w:right="-72"/>
              <w:jc w:val="right"/>
              <w:rPr>
                <w:rFonts w:cs="Arial"/>
                <w:sz w:val="14"/>
                <w:szCs w:val="14"/>
              </w:rPr>
            </w:pPr>
            <w:r w:rsidRPr="00A70425">
              <w:rPr>
                <w:rFonts w:cs="Arial"/>
                <w:sz w:val="14"/>
                <w:szCs w:val="14"/>
              </w:rPr>
              <w:t>3 August</w:t>
            </w:r>
            <w:r w:rsidRPr="00A70425">
              <w:rPr>
                <w:rFonts w:cs="Arial"/>
                <w:sz w:val="14"/>
                <w:szCs w:val="14"/>
                <w:rtl/>
                <w:cs/>
              </w:rPr>
              <w:t xml:space="preserve"> </w:t>
            </w:r>
            <w:r w:rsidRPr="00A70425">
              <w:rPr>
                <w:rFonts w:cs="Arial"/>
                <w:sz w:val="14"/>
                <w:szCs w:val="14"/>
              </w:rPr>
              <w:t>2027</w:t>
            </w:r>
          </w:p>
        </w:tc>
        <w:tc>
          <w:tcPr>
            <w:tcW w:w="1101" w:type="dxa"/>
          </w:tcPr>
          <w:p w14:paraId="6818CCC2" w14:textId="5A511CF9" w:rsidR="004814C1" w:rsidRPr="00A70425" w:rsidRDefault="004814C1" w:rsidP="00553949">
            <w:pPr>
              <w:spacing w:line="240" w:lineRule="auto"/>
              <w:ind w:right="-72" w:hanging="14"/>
              <w:jc w:val="right"/>
              <w:rPr>
                <w:rFonts w:cs="Arial"/>
                <w:sz w:val="14"/>
                <w:szCs w:val="14"/>
              </w:rPr>
            </w:pPr>
            <w:r w:rsidRPr="00A70425">
              <w:rPr>
                <w:rFonts w:cs="Arial"/>
                <w:sz w:val="14"/>
                <w:szCs w:val="14"/>
              </w:rPr>
              <w:t>1.00</w:t>
            </w:r>
          </w:p>
        </w:tc>
        <w:tc>
          <w:tcPr>
            <w:tcW w:w="965" w:type="dxa"/>
          </w:tcPr>
          <w:p w14:paraId="1A74277D" w14:textId="74D1758A" w:rsidR="004814C1" w:rsidRPr="00A70425" w:rsidRDefault="004814C1" w:rsidP="00553949">
            <w:pPr>
              <w:spacing w:line="240" w:lineRule="auto"/>
              <w:ind w:right="-72" w:hanging="14"/>
              <w:jc w:val="right"/>
              <w:rPr>
                <w:rFonts w:cs="Arial"/>
                <w:sz w:val="14"/>
                <w:szCs w:val="14"/>
              </w:rPr>
            </w:pPr>
            <w:r w:rsidRPr="00A70425">
              <w:rPr>
                <w:rFonts w:cs="Arial"/>
                <w:sz w:val="14"/>
                <w:szCs w:val="14"/>
              </w:rPr>
              <w:t>24,007</w:t>
            </w:r>
          </w:p>
        </w:tc>
        <w:tc>
          <w:tcPr>
            <w:tcW w:w="1101" w:type="dxa"/>
          </w:tcPr>
          <w:p w14:paraId="751BA74C" w14:textId="22971D5B" w:rsidR="004814C1" w:rsidRPr="00A70425" w:rsidRDefault="004814C1" w:rsidP="00553949">
            <w:pPr>
              <w:spacing w:line="240" w:lineRule="auto"/>
              <w:ind w:right="-72" w:hanging="14"/>
              <w:jc w:val="right"/>
              <w:rPr>
                <w:rFonts w:cs="Arial"/>
                <w:sz w:val="14"/>
                <w:szCs w:val="14"/>
              </w:rPr>
            </w:pPr>
            <w:r w:rsidRPr="00A70425">
              <w:rPr>
                <w:rFonts w:cs="Arial"/>
                <w:sz w:val="14"/>
                <w:szCs w:val="14"/>
              </w:rPr>
              <w:t>(2,101)</w:t>
            </w:r>
          </w:p>
        </w:tc>
        <w:tc>
          <w:tcPr>
            <w:tcW w:w="917" w:type="dxa"/>
          </w:tcPr>
          <w:p w14:paraId="40EDF3FD" w14:textId="594DD300" w:rsidR="004814C1" w:rsidRPr="00A70425" w:rsidRDefault="004814C1" w:rsidP="00553949">
            <w:pPr>
              <w:spacing w:line="240" w:lineRule="auto"/>
              <w:ind w:right="-72" w:hanging="14"/>
              <w:jc w:val="right"/>
              <w:rPr>
                <w:rFonts w:cs="Arial"/>
                <w:sz w:val="14"/>
                <w:szCs w:val="14"/>
              </w:rPr>
            </w:pPr>
            <w:r w:rsidRPr="00A70425">
              <w:rPr>
                <w:rFonts w:cs="Arial"/>
                <w:sz w:val="14"/>
                <w:szCs w:val="14"/>
              </w:rPr>
              <w:t>21,90</w:t>
            </w:r>
            <w:r w:rsidR="00B82D9E" w:rsidRPr="00A70425">
              <w:rPr>
                <w:rFonts w:cs="Arial"/>
                <w:sz w:val="14"/>
                <w:szCs w:val="14"/>
              </w:rPr>
              <w:t>6</w:t>
            </w:r>
          </w:p>
        </w:tc>
        <w:tc>
          <w:tcPr>
            <w:tcW w:w="917" w:type="dxa"/>
          </w:tcPr>
          <w:p w14:paraId="03B6019D" w14:textId="39A4CF82" w:rsidR="004814C1" w:rsidRPr="00A70425" w:rsidRDefault="004814C1" w:rsidP="00553949">
            <w:pPr>
              <w:spacing w:line="240" w:lineRule="auto"/>
              <w:ind w:right="-72" w:hanging="14"/>
              <w:jc w:val="right"/>
              <w:rPr>
                <w:rFonts w:cs="Arial"/>
                <w:sz w:val="14"/>
                <w:szCs w:val="14"/>
              </w:rPr>
            </w:pPr>
            <w:r w:rsidRPr="00A70425">
              <w:rPr>
                <w:rFonts w:cs="Arial"/>
                <w:sz w:val="14"/>
                <w:szCs w:val="14"/>
              </w:rPr>
              <w:t>26,699</w:t>
            </w:r>
          </w:p>
        </w:tc>
      </w:tr>
      <w:tr w:rsidR="004814C1" w:rsidRPr="00A70425" w14:paraId="3DCD4B69" w14:textId="77777777" w:rsidTr="00DF1686">
        <w:trPr>
          <w:cantSplit/>
        </w:trPr>
        <w:tc>
          <w:tcPr>
            <w:tcW w:w="3186" w:type="dxa"/>
            <w:vAlign w:val="bottom"/>
          </w:tcPr>
          <w:p w14:paraId="5D6446F6" w14:textId="77777777" w:rsidR="004814C1" w:rsidRPr="00A70425" w:rsidRDefault="004814C1" w:rsidP="00553949">
            <w:pPr>
              <w:spacing w:line="240" w:lineRule="auto"/>
              <w:ind w:left="964"/>
              <w:rPr>
                <w:rFonts w:cs="Arial"/>
                <w:sz w:val="14"/>
                <w:szCs w:val="14"/>
                <w:rtl/>
                <w:cs/>
              </w:rPr>
            </w:pPr>
            <w:r w:rsidRPr="00A70425">
              <w:rPr>
                <w:rFonts w:cs="Arial"/>
                <w:sz w:val="14"/>
                <w:szCs w:val="14"/>
                <w:lang w:bidi="th-TH"/>
              </w:rPr>
              <w:t>Nine A Solar Co., Ltd.</w:t>
            </w:r>
          </w:p>
        </w:tc>
        <w:tc>
          <w:tcPr>
            <w:tcW w:w="1267" w:type="dxa"/>
            <w:tcBorders>
              <w:left w:val="nil"/>
            </w:tcBorders>
          </w:tcPr>
          <w:p w14:paraId="6B0338AF" w14:textId="77777777" w:rsidR="004814C1" w:rsidRPr="00A70425" w:rsidRDefault="004814C1" w:rsidP="00553949">
            <w:pPr>
              <w:spacing w:line="240" w:lineRule="auto"/>
              <w:ind w:right="-72"/>
              <w:jc w:val="right"/>
              <w:rPr>
                <w:rFonts w:cs="Arial"/>
                <w:sz w:val="14"/>
                <w:szCs w:val="14"/>
              </w:rPr>
            </w:pPr>
            <w:r w:rsidRPr="00A70425">
              <w:rPr>
                <w:rFonts w:cs="Arial"/>
                <w:sz w:val="14"/>
                <w:szCs w:val="14"/>
              </w:rPr>
              <w:t>3 August</w:t>
            </w:r>
            <w:r w:rsidRPr="00A70425">
              <w:rPr>
                <w:rFonts w:cs="Arial"/>
                <w:sz w:val="14"/>
                <w:szCs w:val="14"/>
                <w:rtl/>
                <w:cs/>
              </w:rPr>
              <w:t xml:space="preserve"> </w:t>
            </w:r>
            <w:r w:rsidRPr="00A70425">
              <w:rPr>
                <w:rFonts w:cs="Arial"/>
                <w:sz w:val="14"/>
                <w:szCs w:val="14"/>
              </w:rPr>
              <w:t>2027</w:t>
            </w:r>
          </w:p>
        </w:tc>
        <w:tc>
          <w:tcPr>
            <w:tcW w:w="1101" w:type="dxa"/>
          </w:tcPr>
          <w:p w14:paraId="75A2924C" w14:textId="02B99183" w:rsidR="004814C1" w:rsidRPr="00A70425" w:rsidRDefault="004814C1" w:rsidP="00553949">
            <w:pPr>
              <w:spacing w:line="240" w:lineRule="auto"/>
              <w:ind w:right="-72" w:hanging="14"/>
              <w:jc w:val="right"/>
              <w:rPr>
                <w:rFonts w:cs="Arial"/>
                <w:sz w:val="14"/>
                <w:szCs w:val="14"/>
              </w:rPr>
            </w:pPr>
            <w:r w:rsidRPr="00A70425">
              <w:rPr>
                <w:rFonts w:cs="Arial"/>
                <w:sz w:val="14"/>
                <w:szCs w:val="14"/>
              </w:rPr>
              <w:t>1.00</w:t>
            </w:r>
          </w:p>
        </w:tc>
        <w:tc>
          <w:tcPr>
            <w:tcW w:w="965" w:type="dxa"/>
          </w:tcPr>
          <w:p w14:paraId="78D37035" w14:textId="240FF58E" w:rsidR="004814C1" w:rsidRPr="00A70425" w:rsidRDefault="004814C1" w:rsidP="00553949">
            <w:pPr>
              <w:spacing w:line="240" w:lineRule="auto"/>
              <w:ind w:right="-72" w:hanging="14"/>
              <w:jc w:val="right"/>
              <w:rPr>
                <w:rFonts w:cs="Arial"/>
                <w:sz w:val="14"/>
                <w:szCs w:val="14"/>
              </w:rPr>
            </w:pPr>
            <w:r w:rsidRPr="00A70425">
              <w:rPr>
                <w:rFonts w:cs="Arial"/>
                <w:sz w:val="14"/>
                <w:szCs w:val="14"/>
              </w:rPr>
              <w:t>25,072</w:t>
            </w:r>
          </w:p>
        </w:tc>
        <w:tc>
          <w:tcPr>
            <w:tcW w:w="1101" w:type="dxa"/>
          </w:tcPr>
          <w:p w14:paraId="6284922B" w14:textId="134C0D73" w:rsidR="004814C1" w:rsidRPr="00A70425" w:rsidRDefault="004814C1" w:rsidP="00553949">
            <w:pPr>
              <w:spacing w:line="240" w:lineRule="auto"/>
              <w:ind w:right="-72" w:hanging="14"/>
              <w:jc w:val="right"/>
              <w:rPr>
                <w:rFonts w:cs="Arial"/>
                <w:sz w:val="14"/>
                <w:szCs w:val="14"/>
              </w:rPr>
            </w:pPr>
            <w:r w:rsidRPr="00A70425">
              <w:rPr>
                <w:rFonts w:cs="Arial"/>
                <w:sz w:val="14"/>
                <w:szCs w:val="14"/>
              </w:rPr>
              <w:t>(2,194)</w:t>
            </w:r>
          </w:p>
        </w:tc>
        <w:tc>
          <w:tcPr>
            <w:tcW w:w="917" w:type="dxa"/>
          </w:tcPr>
          <w:p w14:paraId="12E871A3" w14:textId="67ACBC7B" w:rsidR="004814C1" w:rsidRPr="00A70425" w:rsidRDefault="004814C1" w:rsidP="00553949">
            <w:pPr>
              <w:spacing w:line="240" w:lineRule="auto"/>
              <w:ind w:right="-72" w:hanging="14"/>
              <w:jc w:val="right"/>
              <w:rPr>
                <w:rFonts w:cs="Arial"/>
                <w:sz w:val="14"/>
                <w:szCs w:val="14"/>
              </w:rPr>
            </w:pPr>
            <w:r w:rsidRPr="00A70425">
              <w:rPr>
                <w:rFonts w:cs="Arial"/>
                <w:sz w:val="14"/>
                <w:szCs w:val="14"/>
              </w:rPr>
              <w:t>22,878</w:t>
            </w:r>
          </w:p>
        </w:tc>
        <w:tc>
          <w:tcPr>
            <w:tcW w:w="917" w:type="dxa"/>
          </w:tcPr>
          <w:p w14:paraId="7A5C30E9" w14:textId="68C7B45D" w:rsidR="004814C1" w:rsidRPr="00A70425" w:rsidRDefault="004814C1" w:rsidP="00553949">
            <w:pPr>
              <w:spacing w:line="240" w:lineRule="auto"/>
              <w:ind w:right="-72" w:hanging="14"/>
              <w:jc w:val="right"/>
              <w:rPr>
                <w:rFonts w:cs="Arial"/>
                <w:sz w:val="14"/>
                <w:szCs w:val="14"/>
              </w:rPr>
            </w:pPr>
            <w:r w:rsidRPr="00A70425">
              <w:rPr>
                <w:rFonts w:cs="Arial"/>
                <w:sz w:val="14"/>
                <w:szCs w:val="14"/>
              </w:rPr>
              <w:t>27,884</w:t>
            </w:r>
          </w:p>
        </w:tc>
      </w:tr>
      <w:tr w:rsidR="004814C1" w:rsidRPr="00A70425" w14:paraId="210A029F" w14:textId="77777777" w:rsidTr="00DF1686">
        <w:trPr>
          <w:cantSplit/>
        </w:trPr>
        <w:tc>
          <w:tcPr>
            <w:tcW w:w="3186" w:type="dxa"/>
            <w:vAlign w:val="bottom"/>
          </w:tcPr>
          <w:p w14:paraId="07D2E339" w14:textId="77777777" w:rsidR="004814C1" w:rsidRPr="00A70425" w:rsidRDefault="004814C1" w:rsidP="00553949">
            <w:pPr>
              <w:spacing w:line="240" w:lineRule="auto"/>
              <w:ind w:left="964"/>
              <w:rPr>
                <w:rFonts w:cs="Arial"/>
                <w:sz w:val="14"/>
                <w:szCs w:val="14"/>
                <w:rtl/>
                <w:cs/>
              </w:rPr>
            </w:pPr>
            <w:r w:rsidRPr="00A70425">
              <w:rPr>
                <w:rFonts w:cs="Arial"/>
                <w:sz w:val="14"/>
                <w:szCs w:val="14"/>
                <w:lang w:bidi="th-TH"/>
              </w:rPr>
              <w:t>Infinite Alpha Capital Co., Ltd.</w:t>
            </w:r>
          </w:p>
        </w:tc>
        <w:tc>
          <w:tcPr>
            <w:tcW w:w="1267" w:type="dxa"/>
            <w:tcBorders>
              <w:left w:val="nil"/>
            </w:tcBorders>
          </w:tcPr>
          <w:p w14:paraId="4063C0A6" w14:textId="77777777" w:rsidR="004814C1" w:rsidRPr="00A70425" w:rsidRDefault="004814C1" w:rsidP="00553949">
            <w:pPr>
              <w:spacing w:line="240" w:lineRule="auto"/>
              <w:ind w:right="-72"/>
              <w:jc w:val="right"/>
              <w:rPr>
                <w:rFonts w:cs="Arial"/>
                <w:sz w:val="14"/>
                <w:szCs w:val="14"/>
              </w:rPr>
            </w:pPr>
            <w:r w:rsidRPr="00A70425">
              <w:rPr>
                <w:rFonts w:cs="Arial"/>
                <w:sz w:val="14"/>
                <w:szCs w:val="14"/>
              </w:rPr>
              <w:t>3 August</w:t>
            </w:r>
            <w:r w:rsidRPr="00A70425">
              <w:rPr>
                <w:rFonts w:cs="Arial"/>
                <w:sz w:val="14"/>
                <w:szCs w:val="14"/>
                <w:rtl/>
                <w:cs/>
              </w:rPr>
              <w:t xml:space="preserve"> </w:t>
            </w:r>
            <w:r w:rsidRPr="00A70425">
              <w:rPr>
                <w:rFonts w:cs="Arial"/>
                <w:sz w:val="14"/>
                <w:szCs w:val="14"/>
              </w:rPr>
              <w:t>2027</w:t>
            </w:r>
          </w:p>
        </w:tc>
        <w:tc>
          <w:tcPr>
            <w:tcW w:w="1101" w:type="dxa"/>
          </w:tcPr>
          <w:p w14:paraId="4DE269F5" w14:textId="505F5363" w:rsidR="004814C1" w:rsidRPr="00A70425" w:rsidRDefault="004814C1" w:rsidP="00553949">
            <w:pPr>
              <w:spacing w:line="240" w:lineRule="auto"/>
              <w:ind w:right="-72" w:hanging="14"/>
              <w:jc w:val="right"/>
              <w:rPr>
                <w:rFonts w:cs="Arial"/>
                <w:sz w:val="14"/>
                <w:szCs w:val="14"/>
              </w:rPr>
            </w:pPr>
            <w:r w:rsidRPr="00A70425">
              <w:rPr>
                <w:rFonts w:cs="Arial"/>
                <w:sz w:val="14"/>
                <w:szCs w:val="14"/>
              </w:rPr>
              <w:t>1.00</w:t>
            </w:r>
          </w:p>
        </w:tc>
        <w:tc>
          <w:tcPr>
            <w:tcW w:w="965" w:type="dxa"/>
          </w:tcPr>
          <w:p w14:paraId="0207CB0D" w14:textId="740EE39D" w:rsidR="004814C1" w:rsidRPr="00A70425" w:rsidRDefault="004814C1" w:rsidP="00553949">
            <w:pPr>
              <w:spacing w:line="240" w:lineRule="auto"/>
              <w:ind w:right="-72" w:hanging="14"/>
              <w:jc w:val="right"/>
              <w:rPr>
                <w:rFonts w:cs="Arial"/>
                <w:sz w:val="14"/>
                <w:szCs w:val="14"/>
              </w:rPr>
            </w:pPr>
            <w:r w:rsidRPr="00A70425">
              <w:rPr>
                <w:rFonts w:cs="Arial"/>
                <w:sz w:val="14"/>
                <w:szCs w:val="14"/>
              </w:rPr>
              <w:t>28,580</w:t>
            </w:r>
          </w:p>
        </w:tc>
        <w:tc>
          <w:tcPr>
            <w:tcW w:w="1101" w:type="dxa"/>
          </w:tcPr>
          <w:p w14:paraId="00056C8C" w14:textId="7A3EF864" w:rsidR="004814C1" w:rsidRPr="00A70425" w:rsidRDefault="004814C1" w:rsidP="00553949">
            <w:pPr>
              <w:spacing w:line="240" w:lineRule="auto"/>
              <w:ind w:right="-72" w:hanging="14"/>
              <w:jc w:val="right"/>
              <w:rPr>
                <w:rFonts w:cs="Arial"/>
                <w:sz w:val="14"/>
                <w:szCs w:val="14"/>
              </w:rPr>
            </w:pPr>
            <w:r w:rsidRPr="00A70425">
              <w:rPr>
                <w:rFonts w:cs="Arial"/>
                <w:sz w:val="14"/>
                <w:szCs w:val="14"/>
              </w:rPr>
              <w:t>(2,502)</w:t>
            </w:r>
          </w:p>
        </w:tc>
        <w:tc>
          <w:tcPr>
            <w:tcW w:w="917" w:type="dxa"/>
          </w:tcPr>
          <w:p w14:paraId="6B21DA86" w14:textId="5CCC05FE" w:rsidR="004814C1" w:rsidRPr="00A70425" w:rsidRDefault="004814C1" w:rsidP="00553949">
            <w:pPr>
              <w:spacing w:line="240" w:lineRule="auto"/>
              <w:ind w:right="-72" w:hanging="14"/>
              <w:jc w:val="right"/>
              <w:rPr>
                <w:rFonts w:cs="Arial"/>
                <w:sz w:val="14"/>
                <w:szCs w:val="14"/>
              </w:rPr>
            </w:pPr>
            <w:r w:rsidRPr="00A70425">
              <w:rPr>
                <w:rFonts w:cs="Arial"/>
                <w:sz w:val="14"/>
                <w:szCs w:val="14"/>
              </w:rPr>
              <w:t>26,078</w:t>
            </w:r>
          </w:p>
        </w:tc>
        <w:tc>
          <w:tcPr>
            <w:tcW w:w="917" w:type="dxa"/>
          </w:tcPr>
          <w:p w14:paraId="0CC94934" w14:textId="1A0ED03F" w:rsidR="004814C1" w:rsidRPr="00A70425" w:rsidRDefault="004814C1" w:rsidP="00553949">
            <w:pPr>
              <w:spacing w:line="240" w:lineRule="auto"/>
              <w:ind w:right="-72" w:hanging="14"/>
              <w:jc w:val="right"/>
              <w:rPr>
                <w:rFonts w:cs="Arial"/>
                <w:sz w:val="14"/>
                <w:szCs w:val="14"/>
              </w:rPr>
            </w:pPr>
            <w:r w:rsidRPr="00A70425">
              <w:rPr>
                <w:rFonts w:cs="Arial"/>
                <w:sz w:val="14"/>
                <w:szCs w:val="14"/>
              </w:rPr>
              <w:t>31,785</w:t>
            </w:r>
          </w:p>
        </w:tc>
      </w:tr>
      <w:tr w:rsidR="004814C1" w:rsidRPr="00A70425" w14:paraId="423B3890" w14:textId="77777777" w:rsidTr="00DF1686">
        <w:trPr>
          <w:cantSplit/>
        </w:trPr>
        <w:tc>
          <w:tcPr>
            <w:tcW w:w="3186" w:type="dxa"/>
            <w:vAlign w:val="bottom"/>
          </w:tcPr>
          <w:p w14:paraId="1813401E" w14:textId="77777777" w:rsidR="004814C1" w:rsidRPr="00A70425" w:rsidRDefault="004814C1" w:rsidP="00553949">
            <w:pPr>
              <w:spacing w:line="240" w:lineRule="auto"/>
              <w:ind w:left="964"/>
              <w:rPr>
                <w:rFonts w:cs="Arial"/>
                <w:sz w:val="14"/>
                <w:szCs w:val="14"/>
                <w:rtl/>
                <w:cs/>
              </w:rPr>
            </w:pPr>
            <w:r w:rsidRPr="00A70425">
              <w:rPr>
                <w:rFonts w:cs="Arial"/>
                <w:sz w:val="14"/>
                <w:szCs w:val="14"/>
                <w:lang w:bidi="th-TH"/>
              </w:rPr>
              <w:t>ESPP Co., Ltd.</w:t>
            </w:r>
          </w:p>
        </w:tc>
        <w:tc>
          <w:tcPr>
            <w:tcW w:w="1267" w:type="dxa"/>
            <w:tcBorders>
              <w:left w:val="nil"/>
            </w:tcBorders>
          </w:tcPr>
          <w:p w14:paraId="358F74C6" w14:textId="77777777" w:rsidR="004814C1" w:rsidRPr="00A70425" w:rsidRDefault="004814C1" w:rsidP="00553949">
            <w:pPr>
              <w:spacing w:line="240" w:lineRule="auto"/>
              <w:ind w:right="-72"/>
              <w:jc w:val="right"/>
              <w:rPr>
                <w:rFonts w:cs="Arial"/>
                <w:sz w:val="14"/>
                <w:szCs w:val="14"/>
              </w:rPr>
            </w:pPr>
            <w:r w:rsidRPr="00A70425">
              <w:rPr>
                <w:rFonts w:cs="Arial"/>
                <w:sz w:val="14"/>
                <w:szCs w:val="14"/>
              </w:rPr>
              <w:t>4 October</w:t>
            </w:r>
            <w:r w:rsidRPr="00A70425">
              <w:rPr>
                <w:rFonts w:cs="Arial"/>
                <w:sz w:val="14"/>
                <w:szCs w:val="14"/>
                <w:rtl/>
                <w:cs/>
              </w:rPr>
              <w:t xml:space="preserve"> </w:t>
            </w:r>
            <w:r w:rsidRPr="00A70425">
              <w:rPr>
                <w:rFonts w:cs="Arial"/>
                <w:sz w:val="14"/>
                <w:szCs w:val="14"/>
              </w:rPr>
              <w:t>2027</w:t>
            </w:r>
          </w:p>
        </w:tc>
        <w:tc>
          <w:tcPr>
            <w:tcW w:w="1101" w:type="dxa"/>
          </w:tcPr>
          <w:p w14:paraId="5B7F9A68" w14:textId="4557B4BD" w:rsidR="004814C1" w:rsidRPr="00A70425" w:rsidRDefault="004814C1" w:rsidP="00553949">
            <w:pPr>
              <w:spacing w:line="240" w:lineRule="auto"/>
              <w:ind w:right="-72" w:hanging="14"/>
              <w:jc w:val="right"/>
              <w:rPr>
                <w:rFonts w:cs="Arial"/>
                <w:sz w:val="14"/>
                <w:szCs w:val="14"/>
              </w:rPr>
            </w:pPr>
            <w:r w:rsidRPr="00A70425">
              <w:rPr>
                <w:rFonts w:cs="Arial"/>
                <w:sz w:val="14"/>
                <w:szCs w:val="14"/>
              </w:rPr>
              <w:t>1.00</w:t>
            </w:r>
          </w:p>
        </w:tc>
        <w:tc>
          <w:tcPr>
            <w:tcW w:w="965" w:type="dxa"/>
          </w:tcPr>
          <w:p w14:paraId="495376C0" w14:textId="50BD84CF" w:rsidR="004814C1" w:rsidRPr="00A70425" w:rsidRDefault="004814C1" w:rsidP="00553949">
            <w:pPr>
              <w:spacing w:line="240" w:lineRule="auto"/>
              <w:ind w:right="-72" w:hanging="14"/>
              <w:jc w:val="right"/>
              <w:rPr>
                <w:rFonts w:cs="Arial"/>
                <w:sz w:val="14"/>
                <w:szCs w:val="14"/>
              </w:rPr>
            </w:pPr>
            <w:r w:rsidRPr="00A70425">
              <w:rPr>
                <w:rFonts w:cs="Arial"/>
                <w:sz w:val="14"/>
                <w:szCs w:val="14"/>
              </w:rPr>
              <w:t>37,499</w:t>
            </w:r>
          </w:p>
        </w:tc>
        <w:tc>
          <w:tcPr>
            <w:tcW w:w="1101" w:type="dxa"/>
          </w:tcPr>
          <w:p w14:paraId="21FF7DF7" w14:textId="119CE45A" w:rsidR="004814C1" w:rsidRPr="00A70425" w:rsidRDefault="004814C1" w:rsidP="00553949">
            <w:pPr>
              <w:spacing w:line="240" w:lineRule="auto"/>
              <w:ind w:right="-72" w:hanging="14"/>
              <w:jc w:val="right"/>
              <w:rPr>
                <w:rFonts w:cs="Arial"/>
                <w:sz w:val="14"/>
                <w:szCs w:val="14"/>
              </w:rPr>
            </w:pPr>
            <w:r w:rsidRPr="00A70425">
              <w:rPr>
                <w:rFonts w:cs="Arial"/>
                <w:sz w:val="14"/>
                <w:szCs w:val="14"/>
              </w:rPr>
              <w:t>(3,459)</w:t>
            </w:r>
          </w:p>
        </w:tc>
        <w:tc>
          <w:tcPr>
            <w:tcW w:w="917" w:type="dxa"/>
          </w:tcPr>
          <w:p w14:paraId="61903AE1" w14:textId="4AF0FA6E" w:rsidR="004814C1" w:rsidRPr="00A70425" w:rsidRDefault="004814C1" w:rsidP="00553949">
            <w:pPr>
              <w:spacing w:line="240" w:lineRule="auto"/>
              <w:ind w:right="-72" w:hanging="14"/>
              <w:jc w:val="right"/>
              <w:rPr>
                <w:rFonts w:cs="Arial"/>
                <w:sz w:val="14"/>
                <w:szCs w:val="14"/>
              </w:rPr>
            </w:pPr>
            <w:r w:rsidRPr="00A70425">
              <w:rPr>
                <w:rFonts w:cs="Arial"/>
                <w:sz w:val="14"/>
                <w:szCs w:val="14"/>
              </w:rPr>
              <w:t>34,040</w:t>
            </w:r>
          </w:p>
        </w:tc>
        <w:tc>
          <w:tcPr>
            <w:tcW w:w="917" w:type="dxa"/>
          </w:tcPr>
          <w:p w14:paraId="752FB4E2" w14:textId="19C42E79" w:rsidR="004814C1" w:rsidRPr="00A70425" w:rsidRDefault="004814C1" w:rsidP="00553949">
            <w:pPr>
              <w:spacing w:line="240" w:lineRule="auto"/>
              <w:ind w:right="-72" w:hanging="14"/>
              <w:jc w:val="right"/>
              <w:rPr>
                <w:rFonts w:cs="Arial"/>
                <w:sz w:val="14"/>
                <w:szCs w:val="14"/>
              </w:rPr>
            </w:pPr>
            <w:r w:rsidRPr="00A70425">
              <w:rPr>
                <w:rFonts w:cs="Arial"/>
                <w:sz w:val="14"/>
                <w:szCs w:val="14"/>
              </w:rPr>
              <w:t>41,792</w:t>
            </w:r>
          </w:p>
        </w:tc>
      </w:tr>
      <w:tr w:rsidR="004814C1" w:rsidRPr="00A70425" w14:paraId="75214CFA" w14:textId="77777777" w:rsidTr="00C87E99">
        <w:trPr>
          <w:cantSplit/>
          <w:trHeight w:val="20"/>
        </w:trPr>
        <w:tc>
          <w:tcPr>
            <w:tcW w:w="3186" w:type="dxa"/>
            <w:vAlign w:val="bottom"/>
          </w:tcPr>
          <w:p w14:paraId="74F5CCE4" w14:textId="77777777" w:rsidR="004814C1" w:rsidRPr="00A70425" w:rsidRDefault="004814C1" w:rsidP="00553949">
            <w:pPr>
              <w:spacing w:line="240" w:lineRule="auto"/>
              <w:ind w:left="964"/>
              <w:rPr>
                <w:rFonts w:cs="Arial"/>
                <w:sz w:val="14"/>
                <w:szCs w:val="14"/>
                <w:rtl/>
                <w:cs/>
              </w:rPr>
            </w:pPr>
            <w:r w:rsidRPr="00A70425">
              <w:rPr>
                <w:rFonts w:cs="Arial"/>
                <w:sz w:val="14"/>
                <w:szCs w:val="14"/>
                <w:lang w:bidi="th-TH"/>
              </w:rPr>
              <w:t>ESPP Co., Ltd.</w:t>
            </w:r>
          </w:p>
        </w:tc>
        <w:tc>
          <w:tcPr>
            <w:tcW w:w="1267" w:type="dxa"/>
            <w:tcBorders>
              <w:left w:val="nil"/>
            </w:tcBorders>
            <w:vAlign w:val="bottom"/>
          </w:tcPr>
          <w:p w14:paraId="14C24C34" w14:textId="77777777" w:rsidR="004814C1" w:rsidRPr="00A70425" w:rsidRDefault="004814C1" w:rsidP="00553949">
            <w:pPr>
              <w:spacing w:line="240" w:lineRule="auto"/>
              <w:ind w:right="-72"/>
              <w:jc w:val="right"/>
              <w:rPr>
                <w:rFonts w:cs="Arial"/>
                <w:sz w:val="14"/>
                <w:szCs w:val="14"/>
                <w:rtl/>
                <w:cs/>
              </w:rPr>
            </w:pPr>
            <w:r w:rsidRPr="00A70425">
              <w:rPr>
                <w:rFonts w:cs="Arial"/>
                <w:sz w:val="14"/>
                <w:szCs w:val="14"/>
              </w:rPr>
              <w:t xml:space="preserve">15 </w:t>
            </w:r>
            <w:r w:rsidRPr="00A70425">
              <w:rPr>
                <w:rFonts w:cs="Arial"/>
                <w:sz w:val="14"/>
                <w:szCs w:val="14"/>
                <w:lang w:bidi="th-TH"/>
              </w:rPr>
              <w:t>October</w:t>
            </w:r>
            <w:r w:rsidRPr="00A70425">
              <w:rPr>
                <w:rFonts w:cs="Arial"/>
                <w:sz w:val="14"/>
                <w:szCs w:val="14"/>
                <w:rtl/>
                <w:cs/>
              </w:rPr>
              <w:t xml:space="preserve"> </w:t>
            </w:r>
            <w:r w:rsidRPr="00A70425">
              <w:rPr>
                <w:rFonts w:cs="Arial"/>
                <w:sz w:val="14"/>
                <w:szCs w:val="14"/>
              </w:rPr>
              <w:t>2116</w:t>
            </w:r>
          </w:p>
        </w:tc>
        <w:tc>
          <w:tcPr>
            <w:tcW w:w="1101" w:type="dxa"/>
            <w:vAlign w:val="bottom"/>
          </w:tcPr>
          <w:p w14:paraId="7CF226A7" w14:textId="163789A3" w:rsidR="004814C1" w:rsidRPr="00A70425" w:rsidRDefault="004814C1" w:rsidP="00553949">
            <w:pPr>
              <w:spacing w:line="240" w:lineRule="auto"/>
              <w:ind w:right="-72" w:hanging="14"/>
              <w:jc w:val="right"/>
              <w:rPr>
                <w:rFonts w:cs="Arial"/>
                <w:sz w:val="14"/>
                <w:szCs w:val="14"/>
              </w:rPr>
            </w:pPr>
            <w:r w:rsidRPr="00A70425">
              <w:rPr>
                <w:rFonts w:cs="Arial"/>
                <w:sz w:val="14"/>
                <w:szCs w:val="14"/>
              </w:rPr>
              <w:t>1.00</w:t>
            </w:r>
          </w:p>
        </w:tc>
        <w:tc>
          <w:tcPr>
            <w:tcW w:w="965" w:type="dxa"/>
          </w:tcPr>
          <w:p w14:paraId="70C1C49C" w14:textId="6BA7F619" w:rsidR="004814C1" w:rsidRPr="00A70425" w:rsidRDefault="004814C1" w:rsidP="00553949">
            <w:pPr>
              <w:pBdr>
                <w:bottom w:val="single" w:sz="4" w:space="1" w:color="auto"/>
              </w:pBdr>
              <w:spacing w:line="240" w:lineRule="auto"/>
              <w:ind w:right="-72" w:hanging="14"/>
              <w:jc w:val="right"/>
              <w:rPr>
                <w:rFonts w:cs="Arial"/>
                <w:sz w:val="14"/>
                <w:szCs w:val="14"/>
              </w:rPr>
            </w:pPr>
            <w:r w:rsidRPr="00A70425">
              <w:rPr>
                <w:rFonts w:cs="Arial"/>
                <w:sz w:val="14"/>
                <w:szCs w:val="14"/>
              </w:rPr>
              <w:t>82,858</w:t>
            </w:r>
          </w:p>
        </w:tc>
        <w:tc>
          <w:tcPr>
            <w:tcW w:w="1101" w:type="dxa"/>
          </w:tcPr>
          <w:p w14:paraId="54A07CE5" w14:textId="63A2A455" w:rsidR="004814C1" w:rsidRPr="00A70425" w:rsidRDefault="004814C1" w:rsidP="00553949">
            <w:pPr>
              <w:pBdr>
                <w:bottom w:val="single" w:sz="4" w:space="1" w:color="auto"/>
              </w:pBdr>
              <w:spacing w:line="240" w:lineRule="auto"/>
              <w:ind w:right="-72" w:hanging="14"/>
              <w:jc w:val="right"/>
              <w:rPr>
                <w:rFonts w:cs="Arial"/>
                <w:sz w:val="14"/>
                <w:szCs w:val="14"/>
              </w:rPr>
            </w:pPr>
            <w:r w:rsidRPr="00A70425">
              <w:rPr>
                <w:rFonts w:cs="Arial"/>
                <w:sz w:val="14"/>
                <w:szCs w:val="14"/>
              </w:rPr>
              <w:t>(78,8</w:t>
            </w:r>
            <w:r w:rsidR="00B82D9E" w:rsidRPr="00A70425">
              <w:rPr>
                <w:rFonts w:cs="Arial"/>
                <w:sz w:val="14"/>
                <w:szCs w:val="14"/>
              </w:rPr>
              <w:t>60</w:t>
            </w:r>
            <w:r w:rsidRPr="00A70425">
              <w:rPr>
                <w:rFonts w:cs="Arial"/>
                <w:sz w:val="14"/>
                <w:szCs w:val="14"/>
              </w:rPr>
              <w:t>)</w:t>
            </w:r>
          </w:p>
        </w:tc>
        <w:tc>
          <w:tcPr>
            <w:tcW w:w="917" w:type="dxa"/>
          </w:tcPr>
          <w:p w14:paraId="2BE45082" w14:textId="7B8727F9" w:rsidR="004814C1" w:rsidRPr="00A70425" w:rsidRDefault="004814C1" w:rsidP="00553949">
            <w:pPr>
              <w:pBdr>
                <w:bottom w:val="single" w:sz="4" w:space="1" w:color="auto"/>
              </w:pBdr>
              <w:spacing w:line="240" w:lineRule="auto"/>
              <w:ind w:right="-72" w:hanging="14"/>
              <w:jc w:val="right"/>
              <w:rPr>
                <w:rFonts w:cs="Arial"/>
                <w:sz w:val="14"/>
                <w:szCs w:val="14"/>
              </w:rPr>
            </w:pPr>
            <w:r w:rsidRPr="00A70425">
              <w:rPr>
                <w:rFonts w:cs="Arial"/>
                <w:sz w:val="14"/>
                <w:szCs w:val="14"/>
              </w:rPr>
              <w:t>3,998</w:t>
            </w:r>
          </w:p>
        </w:tc>
        <w:tc>
          <w:tcPr>
            <w:tcW w:w="917" w:type="dxa"/>
          </w:tcPr>
          <w:p w14:paraId="70F1539B" w14:textId="0B157C56" w:rsidR="004814C1" w:rsidRPr="00A70425" w:rsidRDefault="004814C1" w:rsidP="00553949">
            <w:pPr>
              <w:pBdr>
                <w:bottom w:val="single" w:sz="4" w:space="1" w:color="auto"/>
              </w:pBdr>
              <w:spacing w:line="240" w:lineRule="auto"/>
              <w:ind w:right="-72" w:hanging="14"/>
              <w:jc w:val="right"/>
              <w:rPr>
                <w:rFonts w:cs="Arial"/>
                <w:sz w:val="14"/>
                <w:szCs w:val="14"/>
              </w:rPr>
            </w:pPr>
            <w:r w:rsidRPr="00A70425">
              <w:rPr>
                <w:rFonts w:cs="Arial"/>
                <w:sz w:val="14"/>
                <w:szCs w:val="14"/>
              </w:rPr>
              <w:t>223,850</w:t>
            </w:r>
          </w:p>
        </w:tc>
      </w:tr>
      <w:tr w:rsidR="004814C1" w:rsidRPr="00A70425" w14:paraId="38911849" w14:textId="77777777" w:rsidTr="00DF1686">
        <w:trPr>
          <w:cantSplit/>
          <w:trHeight w:val="63"/>
        </w:trPr>
        <w:tc>
          <w:tcPr>
            <w:tcW w:w="3186" w:type="dxa"/>
            <w:vAlign w:val="bottom"/>
          </w:tcPr>
          <w:p w14:paraId="199313C6" w14:textId="77777777" w:rsidR="004814C1" w:rsidRPr="00A70425" w:rsidRDefault="004814C1" w:rsidP="00553949">
            <w:pPr>
              <w:spacing w:line="240" w:lineRule="auto"/>
              <w:ind w:left="964" w:right="148"/>
              <w:jc w:val="thaiDistribute"/>
              <w:rPr>
                <w:rFonts w:cs="Arial"/>
                <w:sz w:val="12"/>
                <w:szCs w:val="12"/>
                <w:rtl/>
                <w:cs/>
              </w:rPr>
            </w:pPr>
          </w:p>
        </w:tc>
        <w:tc>
          <w:tcPr>
            <w:tcW w:w="1267" w:type="dxa"/>
            <w:tcBorders>
              <w:left w:val="nil"/>
            </w:tcBorders>
            <w:vAlign w:val="bottom"/>
          </w:tcPr>
          <w:p w14:paraId="3A6A5DA2" w14:textId="77777777" w:rsidR="004814C1" w:rsidRPr="00A70425" w:rsidRDefault="004814C1" w:rsidP="00553949">
            <w:pPr>
              <w:spacing w:line="240" w:lineRule="auto"/>
              <w:ind w:right="-72"/>
              <w:jc w:val="right"/>
              <w:rPr>
                <w:rFonts w:cs="Arial"/>
                <w:sz w:val="12"/>
                <w:szCs w:val="12"/>
              </w:rPr>
            </w:pPr>
          </w:p>
        </w:tc>
        <w:tc>
          <w:tcPr>
            <w:tcW w:w="1101" w:type="dxa"/>
            <w:vAlign w:val="bottom"/>
          </w:tcPr>
          <w:p w14:paraId="1D96ED5D" w14:textId="77777777" w:rsidR="004814C1" w:rsidRPr="00A70425" w:rsidRDefault="004814C1" w:rsidP="00553949">
            <w:pPr>
              <w:spacing w:line="240" w:lineRule="auto"/>
              <w:ind w:right="-72"/>
              <w:jc w:val="right"/>
              <w:rPr>
                <w:rFonts w:cs="Arial"/>
                <w:sz w:val="12"/>
                <w:szCs w:val="12"/>
              </w:rPr>
            </w:pPr>
          </w:p>
        </w:tc>
        <w:tc>
          <w:tcPr>
            <w:tcW w:w="965" w:type="dxa"/>
            <w:vAlign w:val="bottom"/>
          </w:tcPr>
          <w:p w14:paraId="421CD6A3" w14:textId="77777777" w:rsidR="004814C1" w:rsidRPr="00A70425" w:rsidRDefault="004814C1" w:rsidP="00553949">
            <w:pPr>
              <w:spacing w:line="240" w:lineRule="auto"/>
              <w:ind w:right="-72"/>
              <w:jc w:val="right"/>
              <w:rPr>
                <w:rFonts w:cs="Arial"/>
                <w:sz w:val="12"/>
                <w:szCs w:val="12"/>
              </w:rPr>
            </w:pPr>
          </w:p>
        </w:tc>
        <w:tc>
          <w:tcPr>
            <w:tcW w:w="1101" w:type="dxa"/>
            <w:vAlign w:val="bottom"/>
          </w:tcPr>
          <w:p w14:paraId="6762FA7D" w14:textId="77777777" w:rsidR="004814C1" w:rsidRPr="00A70425" w:rsidRDefault="004814C1" w:rsidP="00553949">
            <w:pPr>
              <w:spacing w:line="240" w:lineRule="auto"/>
              <w:ind w:right="-72"/>
              <w:jc w:val="center"/>
              <w:rPr>
                <w:rFonts w:cs="Arial"/>
                <w:sz w:val="12"/>
                <w:szCs w:val="12"/>
              </w:rPr>
            </w:pPr>
          </w:p>
        </w:tc>
        <w:tc>
          <w:tcPr>
            <w:tcW w:w="917" w:type="dxa"/>
            <w:vAlign w:val="bottom"/>
          </w:tcPr>
          <w:p w14:paraId="5B306DFE" w14:textId="77777777" w:rsidR="004814C1" w:rsidRPr="00A70425" w:rsidRDefault="004814C1" w:rsidP="00553949">
            <w:pPr>
              <w:spacing w:line="240" w:lineRule="auto"/>
              <w:ind w:right="-72"/>
              <w:jc w:val="right"/>
              <w:rPr>
                <w:rFonts w:cs="Arial"/>
                <w:sz w:val="12"/>
                <w:szCs w:val="12"/>
              </w:rPr>
            </w:pPr>
          </w:p>
        </w:tc>
        <w:tc>
          <w:tcPr>
            <w:tcW w:w="917" w:type="dxa"/>
          </w:tcPr>
          <w:p w14:paraId="6BF88848" w14:textId="77777777" w:rsidR="004814C1" w:rsidRPr="00A70425" w:rsidRDefault="004814C1" w:rsidP="00553949">
            <w:pPr>
              <w:spacing w:line="240" w:lineRule="auto"/>
              <w:ind w:right="-72"/>
              <w:jc w:val="right"/>
              <w:rPr>
                <w:rFonts w:cs="Arial"/>
                <w:sz w:val="12"/>
                <w:szCs w:val="12"/>
              </w:rPr>
            </w:pPr>
          </w:p>
        </w:tc>
      </w:tr>
      <w:tr w:rsidR="004814C1" w:rsidRPr="00A70425" w14:paraId="569C5B90" w14:textId="77777777" w:rsidTr="00DF1686">
        <w:trPr>
          <w:cantSplit/>
          <w:trHeight w:val="20"/>
        </w:trPr>
        <w:tc>
          <w:tcPr>
            <w:tcW w:w="3186" w:type="dxa"/>
            <w:vAlign w:val="bottom"/>
          </w:tcPr>
          <w:p w14:paraId="315D722D" w14:textId="77777777" w:rsidR="004814C1" w:rsidRPr="00A70425" w:rsidRDefault="004814C1" w:rsidP="00553949">
            <w:pPr>
              <w:spacing w:line="240" w:lineRule="auto"/>
              <w:ind w:left="964"/>
              <w:rPr>
                <w:rFonts w:cs="Arial"/>
                <w:sz w:val="14"/>
                <w:szCs w:val="14"/>
                <w:rtl/>
                <w:cs/>
              </w:rPr>
            </w:pPr>
          </w:p>
        </w:tc>
        <w:tc>
          <w:tcPr>
            <w:tcW w:w="1267" w:type="dxa"/>
            <w:tcBorders>
              <w:left w:val="nil"/>
            </w:tcBorders>
            <w:vAlign w:val="bottom"/>
          </w:tcPr>
          <w:p w14:paraId="68F1F107" w14:textId="77777777" w:rsidR="004814C1" w:rsidRPr="00A70425" w:rsidRDefault="004814C1" w:rsidP="00553949">
            <w:pPr>
              <w:spacing w:line="240" w:lineRule="auto"/>
              <w:ind w:left="964"/>
              <w:rPr>
                <w:rFonts w:cs="Arial"/>
                <w:sz w:val="14"/>
                <w:szCs w:val="14"/>
                <w:rtl/>
                <w:cs/>
              </w:rPr>
            </w:pPr>
          </w:p>
        </w:tc>
        <w:tc>
          <w:tcPr>
            <w:tcW w:w="1101" w:type="dxa"/>
            <w:vAlign w:val="bottom"/>
          </w:tcPr>
          <w:p w14:paraId="24B87ABA" w14:textId="77777777" w:rsidR="004814C1" w:rsidRPr="00A70425" w:rsidRDefault="004814C1" w:rsidP="00553949">
            <w:pPr>
              <w:spacing w:line="240" w:lineRule="auto"/>
              <w:ind w:left="964"/>
              <w:rPr>
                <w:rFonts w:cs="Arial"/>
                <w:sz w:val="14"/>
                <w:szCs w:val="14"/>
                <w:rtl/>
                <w:cs/>
              </w:rPr>
            </w:pPr>
          </w:p>
        </w:tc>
        <w:tc>
          <w:tcPr>
            <w:tcW w:w="965" w:type="dxa"/>
            <w:vAlign w:val="bottom"/>
          </w:tcPr>
          <w:p w14:paraId="5448FB99" w14:textId="57714E9B" w:rsidR="004814C1" w:rsidRPr="00A70425" w:rsidRDefault="004814C1" w:rsidP="00553949">
            <w:pPr>
              <w:pBdr>
                <w:bottom w:val="double" w:sz="4" w:space="1" w:color="auto"/>
              </w:pBdr>
              <w:spacing w:line="240" w:lineRule="auto"/>
              <w:ind w:right="-72"/>
              <w:jc w:val="right"/>
              <w:rPr>
                <w:rFonts w:cs="Arial"/>
                <w:sz w:val="14"/>
                <w:szCs w:val="14"/>
              </w:rPr>
            </w:pPr>
            <w:r w:rsidRPr="00A70425">
              <w:rPr>
                <w:rFonts w:cs="Arial"/>
                <w:sz w:val="14"/>
                <w:szCs w:val="14"/>
              </w:rPr>
              <w:t>303,873</w:t>
            </w:r>
          </w:p>
        </w:tc>
        <w:tc>
          <w:tcPr>
            <w:tcW w:w="1101" w:type="dxa"/>
            <w:vAlign w:val="bottom"/>
          </w:tcPr>
          <w:p w14:paraId="0EE9081C" w14:textId="6CD5FF3D" w:rsidR="004814C1" w:rsidRPr="00A70425" w:rsidRDefault="004814C1" w:rsidP="00553949">
            <w:pPr>
              <w:pBdr>
                <w:bottom w:val="double" w:sz="4" w:space="1" w:color="auto"/>
              </w:pBdr>
              <w:spacing w:line="240" w:lineRule="auto"/>
              <w:ind w:right="-72"/>
              <w:jc w:val="right"/>
              <w:rPr>
                <w:rFonts w:cs="Arial"/>
                <w:sz w:val="14"/>
                <w:szCs w:val="14"/>
              </w:rPr>
            </w:pPr>
            <w:r w:rsidRPr="00A70425">
              <w:rPr>
                <w:rFonts w:cs="Arial"/>
                <w:sz w:val="14"/>
                <w:szCs w:val="14"/>
              </w:rPr>
              <w:t>(98,3</w:t>
            </w:r>
            <w:r w:rsidR="00B82D9E" w:rsidRPr="00A70425">
              <w:rPr>
                <w:rFonts w:cs="Arial"/>
                <w:sz w:val="14"/>
                <w:szCs w:val="14"/>
              </w:rPr>
              <w:t>80</w:t>
            </w:r>
            <w:r w:rsidRPr="00A70425">
              <w:rPr>
                <w:rFonts w:cs="Arial"/>
                <w:sz w:val="14"/>
                <w:szCs w:val="14"/>
              </w:rPr>
              <w:t>)</w:t>
            </w:r>
          </w:p>
        </w:tc>
        <w:tc>
          <w:tcPr>
            <w:tcW w:w="917" w:type="dxa"/>
            <w:vAlign w:val="bottom"/>
          </w:tcPr>
          <w:p w14:paraId="1CE8C063" w14:textId="6BE32242" w:rsidR="004814C1" w:rsidRPr="00A70425" w:rsidRDefault="004814C1" w:rsidP="00553949">
            <w:pPr>
              <w:pBdr>
                <w:bottom w:val="double" w:sz="4" w:space="1" w:color="auto"/>
              </w:pBdr>
              <w:spacing w:line="240" w:lineRule="auto"/>
              <w:ind w:right="-72"/>
              <w:jc w:val="right"/>
              <w:rPr>
                <w:rFonts w:cs="Arial"/>
                <w:sz w:val="14"/>
                <w:szCs w:val="14"/>
                <w:rtl/>
                <w:cs/>
              </w:rPr>
            </w:pPr>
            <w:r w:rsidRPr="00A70425">
              <w:rPr>
                <w:rFonts w:cs="Arial"/>
                <w:sz w:val="14"/>
                <w:szCs w:val="14"/>
              </w:rPr>
              <w:t>205,49</w:t>
            </w:r>
            <w:r w:rsidR="00B82D9E" w:rsidRPr="00A70425">
              <w:rPr>
                <w:rFonts w:cs="Arial"/>
                <w:sz w:val="14"/>
                <w:szCs w:val="14"/>
              </w:rPr>
              <w:t>3</w:t>
            </w:r>
          </w:p>
        </w:tc>
        <w:tc>
          <w:tcPr>
            <w:tcW w:w="917" w:type="dxa"/>
            <w:vAlign w:val="bottom"/>
          </w:tcPr>
          <w:p w14:paraId="282961DE" w14:textId="7360E08B" w:rsidR="004814C1" w:rsidRPr="00A70425" w:rsidRDefault="004814C1" w:rsidP="00553949">
            <w:pPr>
              <w:pBdr>
                <w:bottom w:val="double" w:sz="4" w:space="1" w:color="auto"/>
              </w:pBdr>
              <w:spacing w:line="240" w:lineRule="auto"/>
              <w:ind w:right="-72"/>
              <w:jc w:val="right"/>
              <w:rPr>
                <w:rFonts w:cs="Arial"/>
                <w:sz w:val="14"/>
                <w:szCs w:val="14"/>
              </w:rPr>
            </w:pPr>
            <w:r w:rsidRPr="00A70425">
              <w:rPr>
                <w:rFonts w:cs="Arial"/>
                <w:sz w:val="14"/>
                <w:szCs w:val="14"/>
              </w:rPr>
              <w:t>469,739</w:t>
            </w:r>
          </w:p>
        </w:tc>
      </w:tr>
    </w:tbl>
    <w:p w14:paraId="47717BF4" w14:textId="77777777" w:rsidR="00DF1686" w:rsidRPr="00A70425" w:rsidRDefault="00DF1686" w:rsidP="002620B5">
      <w:pPr>
        <w:spacing w:line="240" w:lineRule="auto"/>
        <w:ind w:left="1080"/>
        <w:jc w:val="thaiDistribute"/>
        <w:rPr>
          <w:rFonts w:eastAsia="Cordia New" w:cs="Arial"/>
          <w:sz w:val="18"/>
          <w:szCs w:val="18"/>
          <w:lang w:val="en-US" w:bidi="th-TH"/>
        </w:rPr>
      </w:pPr>
    </w:p>
    <w:p w14:paraId="67AD14E8" w14:textId="77777777" w:rsidR="00DF1686" w:rsidRPr="00A70425" w:rsidRDefault="00DF1686" w:rsidP="002620B5">
      <w:pPr>
        <w:spacing w:line="240" w:lineRule="auto"/>
        <w:ind w:left="1080"/>
        <w:jc w:val="thaiDistribute"/>
        <w:rPr>
          <w:rFonts w:eastAsia="Cordia New" w:cs="Arial"/>
          <w:sz w:val="18"/>
          <w:szCs w:val="18"/>
          <w:lang w:val="en-US" w:bidi="th-TH"/>
        </w:rPr>
      </w:pPr>
      <w:r w:rsidRPr="00A70425">
        <w:rPr>
          <w:rFonts w:eastAsia="Cordia New" w:cs="Arial"/>
          <w:spacing w:val="-4"/>
          <w:sz w:val="18"/>
          <w:szCs w:val="18"/>
          <w:lang w:val="en-US" w:bidi="th-TH"/>
        </w:rPr>
        <w:t>These promissory notes are due for repayment of principal together with interest upon maturity. The promissory</w:t>
      </w:r>
      <w:r w:rsidRPr="00A70425">
        <w:rPr>
          <w:rFonts w:eastAsia="Cordia New" w:cs="Arial"/>
          <w:sz w:val="18"/>
          <w:szCs w:val="18"/>
          <w:lang w:val="en-US" w:bidi="th-TH"/>
        </w:rPr>
        <w:t xml:space="preserve"> notes are non-transferable but can be redeemed premature.</w:t>
      </w:r>
    </w:p>
    <w:p w14:paraId="5D63ABD5" w14:textId="77777777" w:rsidR="00DF1686" w:rsidRPr="00A70425" w:rsidRDefault="00DF1686" w:rsidP="002620B5">
      <w:pPr>
        <w:spacing w:line="240" w:lineRule="auto"/>
        <w:ind w:left="1080"/>
        <w:jc w:val="thaiDistribute"/>
        <w:rPr>
          <w:rFonts w:eastAsia="Cordia New" w:cs="Arial"/>
          <w:sz w:val="18"/>
          <w:szCs w:val="18"/>
          <w:lang w:val="en-US" w:bidi="th-TH"/>
        </w:rPr>
      </w:pPr>
    </w:p>
    <w:p w14:paraId="003E5F41" w14:textId="77777777" w:rsidR="00E4436B" w:rsidRPr="00A70425" w:rsidRDefault="00E4436B" w:rsidP="002620B5">
      <w:pPr>
        <w:spacing w:line="240" w:lineRule="auto"/>
        <w:ind w:left="1080"/>
        <w:rPr>
          <w:rFonts w:eastAsia="Arial Unicode MS" w:cs="Arial"/>
          <w:sz w:val="18"/>
          <w:szCs w:val="18"/>
          <w:lang w:eastAsia="th-TH" w:bidi="th-TH"/>
        </w:rPr>
      </w:pPr>
      <w:r w:rsidRPr="00A70425">
        <w:rPr>
          <w:rFonts w:eastAsia="Arial Unicode MS" w:cs="Arial"/>
          <w:sz w:val="18"/>
          <w:szCs w:val="18"/>
          <w:lang w:eastAsia="th-TH" w:bidi="th-TH"/>
        </w:rPr>
        <w:br w:type="page"/>
      </w:r>
    </w:p>
    <w:p w14:paraId="0056CB9D" w14:textId="77777777" w:rsidR="00E4436B" w:rsidRPr="00A70425" w:rsidRDefault="00E4436B" w:rsidP="00553949">
      <w:pPr>
        <w:tabs>
          <w:tab w:val="left" w:pos="540"/>
        </w:tabs>
        <w:spacing w:line="240" w:lineRule="auto"/>
        <w:ind w:left="540" w:hanging="526"/>
        <w:rPr>
          <w:rFonts w:eastAsia="Angsana New" w:cs="Arial"/>
          <w:sz w:val="18"/>
          <w:szCs w:val="18"/>
        </w:rPr>
      </w:pPr>
      <w:r w:rsidRPr="00A70425">
        <w:rPr>
          <w:rFonts w:eastAsia="Angsana New" w:cs="Arial"/>
          <w:b/>
          <w:bCs/>
          <w:sz w:val="18"/>
          <w:szCs w:val="18"/>
        </w:rPr>
        <w:t>36</w:t>
      </w:r>
      <w:r w:rsidRPr="00A70425">
        <w:rPr>
          <w:rFonts w:eastAsia="Angsana New" w:cs="Arial"/>
          <w:b/>
          <w:bCs/>
          <w:sz w:val="18"/>
          <w:szCs w:val="18"/>
        </w:rPr>
        <w:tab/>
        <w:t>Related party transactions</w:t>
      </w:r>
      <w:r w:rsidRPr="00A70425">
        <w:rPr>
          <w:rFonts w:eastAsia="Angsana New" w:cs="Arial"/>
          <w:sz w:val="18"/>
          <w:szCs w:val="18"/>
        </w:rPr>
        <w:t xml:space="preserve"> (Cont’d) </w:t>
      </w:r>
    </w:p>
    <w:p w14:paraId="628C6562" w14:textId="77777777" w:rsidR="00E4436B" w:rsidRPr="00A70425" w:rsidRDefault="00E4436B" w:rsidP="00553949">
      <w:pPr>
        <w:autoSpaceDE w:val="0"/>
        <w:autoSpaceDN w:val="0"/>
        <w:adjustRightInd w:val="0"/>
        <w:spacing w:line="240" w:lineRule="auto"/>
        <w:ind w:left="1080"/>
        <w:rPr>
          <w:rFonts w:eastAsia="Arial Unicode MS" w:cs="Arial"/>
          <w:sz w:val="18"/>
          <w:szCs w:val="18"/>
          <w:lang w:eastAsia="th-TH" w:bidi="th-TH"/>
        </w:rPr>
      </w:pPr>
    </w:p>
    <w:p w14:paraId="7090A10F" w14:textId="77777777" w:rsidR="00E4436B" w:rsidRPr="00A70425" w:rsidRDefault="00E4436B" w:rsidP="00553949">
      <w:pPr>
        <w:autoSpaceDE w:val="0"/>
        <w:autoSpaceDN w:val="0"/>
        <w:adjustRightInd w:val="0"/>
        <w:spacing w:line="240" w:lineRule="auto"/>
        <w:ind w:left="1080"/>
        <w:rPr>
          <w:rFonts w:eastAsia="Arial Unicode MS" w:cs="Arial"/>
          <w:sz w:val="18"/>
          <w:szCs w:val="18"/>
          <w:lang w:eastAsia="th-TH" w:bidi="th-TH"/>
        </w:rPr>
      </w:pPr>
    </w:p>
    <w:p w14:paraId="250986D8" w14:textId="3B7963CA" w:rsidR="00E4436B" w:rsidRPr="00A70425" w:rsidRDefault="00E4436B" w:rsidP="00553949">
      <w:pPr>
        <w:spacing w:line="240" w:lineRule="auto"/>
        <w:ind w:left="1080" w:hanging="540"/>
        <w:rPr>
          <w:rFonts w:cs="Arial"/>
          <w:b/>
          <w:bCs/>
          <w:sz w:val="18"/>
          <w:szCs w:val="18"/>
        </w:rPr>
      </w:pPr>
      <w:r w:rsidRPr="00A70425">
        <w:rPr>
          <w:rFonts w:cs="Arial"/>
          <w:b/>
          <w:bCs/>
          <w:sz w:val="18"/>
          <w:szCs w:val="18"/>
        </w:rPr>
        <w:t>36.8</w:t>
      </w:r>
      <w:r w:rsidRPr="00A70425">
        <w:rPr>
          <w:rFonts w:cs="Arial"/>
          <w:b/>
          <w:bCs/>
          <w:sz w:val="18"/>
          <w:szCs w:val="18"/>
        </w:rPr>
        <w:tab/>
      </w:r>
      <w:r w:rsidRPr="00A70425">
        <w:rPr>
          <w:rFonts w:eastAsia="Cordia New" w:cs="Arial"/>
          <w:b/>
          <w:bCs/>
          <w:sz w:val="18"/>
          <w:szCs w:val="18"/>
          <w:lang w:val="en-US" w:bidi="th-TH"/>
        </w:rPr>
        <w:t xml:space="preserve">Long-term promissory notes </w:t>
      </w:r>
      <w:r w:rsidRPr="00A70425">
        <w:rPr>
          <w:rFonts w:eastAsia="Angsana New" w:cs="Arial"/>
          <w:sz w:val="18"/>
          <w:szCs w:val="18"/>
        </w:rPr>
        <w:t>(Cont’d)</w:t>
      </w:r>
    </w:p>
    <w:p w14:paraId="7D0AB186" w14:textId="77777777" w:rsidR="00E4436B" w:rsidRPr="00A70425" w:rsidRDefault="00E4436B" w:rsidP="00553949">
      <w:pPr>
        <w:autoSpaceDE w:val="0"/>
        <w:autoSpaceDN w:val="0"/>
        <w:adjustRightInd w:val="0"/>
        <w:spacing w:line="240" w:lineRule="auto"/>
        <w:ind w:left="1080"/>
        <w:rPr>
          <w:rFonts w:eastAsia="Arial Unicode MS" w:cs="Arial"/>
          <w:sz w:val="18"/>
          <w:szCs w:val="18"/>
          <w:lang w:eastAsia="th-TH" w:bidi="th-TH"/>
        </w:rPr>
      </w:pPr>
    </w:p>
    <w:p w14:paraId="53C4052F" w14:textId="42276998" w:rsidR="00DF1686" w:rsidRPr="00A70425" w:rsidRDefault="00DF1686" w:rsidP="00553949">
      <w:pPr>
        <w:autoSpaceDE w:val="0"/>
        <w:autoSpaceDN w:val="0"/>
        <w:adjustRightInd w:val="0"/>
        <w:spacing w:line="240" w:lineRule="auto"/>
        <w:ind w:left="1080"/>
        <w:rPr>
          <w:rFonts w:eastAsia="Arial Unicode MS" w:cs="Arial"/>
          <w:sz w:val="18"/>
          <w:szCs w:val="18"/>
          <w:lang w:eastAsia="th-TH" w:bidi="th-TH"/>
        </w:rPr>
      </w:pPr>
      <w:r w:rsidRPr="00A70425">
        <w:rPr>
          <w:rFonts w:eastAsia="Arial Unicode MS" w:cs="Arial"/>
          <w:sz w:val="18"/>
          <w:szCs w:val="18"/>
          <w:lang w:eastAsia="th-TH" w:bidi="th-TH"/>
        </w:rPr>
        <w:t>Movements of investment in long-term promissory notes are as follows:</w:t>
      </w:r>
    </w:p>
    <w:p w14:paraId="2207D11D" w14:textId="77777777" w:rsidR="00DF1686" w:rsidRPr="00A70425" w:rsidRDefault="00DF1686" w:rsidP="00553949">
      <w:pPr>
        <w:spacing w:line="240" w:lineRule="auto"/>
        <w:ind w:left="1080"/>
        <w:jc w:val="thaiDistribute"/>
        <w:rPr>
          <w:rFonts w:eastAsia="Arial Unicode MS" w:cs="Arial"/>
          <w:sz w:val="18"/>
          <w:szCs w:val="18"/>
          <w:lang w:eastAsia="th-TH" w:bidi="th-TH"/>
        </w:rPr>
      </w:pPr>
    </w:p>
    <w:tbl>
      <w:tblPr>
        <w:tblW w:w="9459" w:type="dxa"/>
        <w:tblLayout w:type="fixed"/>
        <w:tblLook w:val="0000" w:firstRow="0" w:lastRow="0" w:firstColumn="0" w:lastColumn="0" w:noHBand="0" w:noVBand="0"/>
      </w:tblPr>
      <w:tblGrid>
        <w:gridCol w:w="6579"/>
        <w:gridCol w:w="1440"/>
        <w:gridCol w:w="1440"/>
      </w:tblGrid>
      <w:tr w:rsidR="00DF1686" w:rsidRPr="00A70425" w14:paraId="0B225BB0" w14:textId="77777777" w:rsidTr="00DF1686">
        <w:tc>
          <w:tcPr>
            <w:tcW w:w="6579" w:type="dxa"/>
            <w:vAlign w:val="bottom"/>
          </w:tcPr>
          <w:p w14:paraId="20EE14BD" w14:textId="77777777" w:rsidR="00DF1686" w:rsidRPr="00A70425" w:rsidRDefault="00DF1686" w:rsidP="00553949">
            <w:pPr>
              <w:spacing w:line="240" w:lineRule="auto"/>
              <w:ind w:left="969"/>
              <w:rPr>
                <w:rFonts w:cs="Arial"/>
                <w:snapToGrid w:val="0"/>
                <w:sz w:val="18"/>
                <w:szCs w:val="18"/>
              </w:rPr>
            </w:pPr>
          </w:p>
        </w:tc>
        <w:tc>
          <w:tcPr>
            <w:tcW w:w="2880" w:type="dxa"/>
            <w:gridSpan w:val="2"/>
          </w:tcPr>
          <w:p w14:paraId="689E49E9"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1B8652C7"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DF1686" w:rsidRPr="00A70425" w14:paraId="76757532" w14:textId="77777777" w:rsidTr="00DF1686">
        <w:tc>
          <w:tcPr>
            <w:tcW w:w="6579" w:type="dxa"/>
            <w:vAlign w:val="bottom"/>
          </w:tcPr>
          <w:p w14:paraId="402415AD" w14:textId="77777777" w:rsidR="00DF1686" w:rsidRPr="00A70425" w:rsidRDefault="00DF1686" w:rsidP="00553949">
            <w:pPr>
              <w:spacing w:line="240" w:lineRule="auto"/>
              <w:ind w:left="969"/>
              <w:rPr>
                <w:rFonts w:cs="Arial"/>
                <w:snapToGrid w:val="0"/>
                <w:sz w:val="18"/>
                <w:szCs w:val="18"/>
              </w:rPr>
            </w:pPr>
          </w:p>
        </w:tc>
        <w:tc>
          <w:tcPr>
            <w:tcW w:w="1440" w:type="dxa"/>
            <w:vAlign w:val="bottom"/>
          </w:tcPr>
          <w:p w14:paraId="4360642A" w14:textId="364199CA" w:rsidR="00DF1686" w:rsidRPr="00A70425" w:rsidRDefault="00AE4492" w:rsidP="00553949">
            <w:pPr>
              <w:spacing w:line="240" w:lineRule="auto"/>
              <w:ind w:right="-72"/>
              <w:jc w:val="right"/>
              <w:rPr>
                <w:rFonts w:cs="Arial"/>
                <w:b/>
                <w:bCs/>
                <w:sz w:val="18"/>
                <w:szCs w:val="18"/>
              </w:rPr>
            </w:pPr>
            <w:r w:rsidRPr="00A70425">
              <w:rPr>
                <w:rFonts w:cs="Arial"/>
                <w:b/>
                <w:bCs/>
                <w:sz w:val="18"/>
                <w:szCs w:val="18"/>
              </w:rPr>
              <w:t>2022</w:t>
            </w:r>
          </w:p>
        </w:tc>
        <w:tc>
          <w:tcPr>
            <w:tcW w:w="1440" w:type="dxa"/>
            <w:vAlign w:val="bottom"/>
          </w:tcPr>
          <w:p w14:paraId="63EF82B0" w14:textId="0EFABA96" w:rsidR="00DF1686" w:rsidRPr="00A70425" w:rsidRDefault="00AE4492" w:rsidP="00553949">
            <w:pPr>
              <w:spacing w:line="240" w:lineRule="auto"/>
              <w:ind w:right="-72"/>
              <w:jc w:val="right"/>
              <w:rPr>
                <w:rFonts w:cs="Arial"/>
                <w:b/>
                <w:bCs/>
                <w:sz w:val="18"/>
                <w:szCs w:val="18"/>
              </w:rPr>
            </w:pPr>
            <w:r w:rsidRPr="00A70425">
              <w:rPr>
                <w:rFonts w:cs="Arial"/>
                <w:b/>
                <w:bCs/>
                <w:sz w:val="18"/>
                <w:szCs w:val="18"/>
              </w:rPr>
              <w:t>2021</w:t>
            </w:r>
          </w:p>
        </w:tc>
      </w:tr>
      <w:tr w:rsidR="00DF1686" w:rsidRPr="00A70425" w14:paraId="08634B12" w14:textId="77777777" w:rsidTr="00DF1686">
        <w:tc>
          <w:tcPr>
            <w:tcW w:w="6579" w:type="dxa"/>
            <w:vAlign w:val="bottom"/>
          </w:tcPr>
          <w:p w14:paraId="131E0883" w14:textId="77777777" w:rsidR="00DF1686" w:rsidRPr="00A70425" w:rsidRDefault="00DF1686" w:rsidP="00553949">
            <w:pPr>
              <w:spacing w:line="240" w:lineRule="auto"/>
              <w:ind w:left="969"/>
              <w:rPr>
                <w:rFonts w:cs="Arial"/>
                <w:b/>
                <w:bCs/>
                <w:snapToGrid w:val="0"/>
                <w:sz w:val="18"/>
                <w:szCs w:val="18"/>
              </w:rPr>
            </w:pPr>
          </w:p>
        </w:tc>
        <w:tc>
          <w:tcPr>
            <w:tcW w:w="1440" w:type="dxa"/>
          </w:tcPr>
          <w:p w14:paraId="02393B1F"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440" w:type="dxa"/>
          </w:tcPr>
          <w:p w14:paraId="689DCA35" w14:textId="77777777" w:rsidR="00DF1686" w:rsidRPr="00A70425" w:rsidRDefault="00DF1686"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DF1686" w:rsidRPr="00A70425" w14:paraId="1F457924" w14:textId="77777777" w:rsidTr="00DF1686">
        <w:tc>
          <w:tcPr>
            <w:tcW w:w="6579" w:type="dxa"/>
            <w:vAlign w:val="bottom"/>
          </w:tcPr>
          <w:p w14:paraId="6443A6A9" w14:textId="77777777" w:rsidR="00DF1686" w:rsidRPr="00A70425" w:rsidRDefault="00DF1686" w:rsidP="00553949">
            <w:pPr>
              <w:spacing w:line="240" w:lineRule="auto"/>
              <w:ind w:left="969"/>
              <w:rPr>
                <w:rFonts w:cs="Arial"/>
                <w:b/>
                <w:bCs/>
                <w:snapToGrid w:val="0"/>
                <w:sz w:val="12"/>
                <w:szCs w:val="12"/>
              </w:rPr>
            </w:pPr>
          </w:p>
        </w:tc>
        <w:tc>
          <w:tcPr>
            <w:tcW w:w="1440" w:type="dxa"/>
            <w:vAlign w:val="bottom"/>
          </w:tcPr>
          <w:p w14:paraId="125D9948" w14:textId="77777777" w:rsidR="00DF1686" w:rsidRPr="00A70425" w:rsidRDefault="00DF1686" w:rsidP="00553949">
            <w:pPr>
              <w:spacing w:line="240" w:lineRule="auto"/>
              <w:ind w:right="-72"/>
              <w:jc w:val="right"/>
              <w:rPr>
                <w:rFonts w:cs="Arial"/>
                <w:b/>
                <w:bCs/>
                <w:sz w:val="12"/>
                <w:szCs w:val="12"/>
              </w:rPr>
            </w:pPr>
          </w:p>
        </w:tc>
        <w:tc>
          <w:tcPr>
            <w:tcW w:w="1440" w:type="dxa"/>
            <w:vAlign w:val="bottom"/>
          </w:tcPr>
          <w:p w14:paraId="2BCE2A9C" w14:textId="77777777" w:rsidR="00DF1686" w:rsidRPr="00A70425" w:rsidRDefault="00DF1686" w:rsidP="00553949">
            <w:pPr>
              <w:spacing w:line="240" w:lineRule="auto"/>
              <w:ind w:right="-72"/>
              <w:jc w:val="right"/>
              <w:rPr>
                <w:rFonts w:cs="Arial"/>
                <w:b/>
                <w:bCs/>
                <w:sz w:val="12"/>
                <w:szCs w:val="12"/>
              </w:rPr>
            </w:pPr>
          </w:p>
        </w:tc>
      </w:tr>
      <w:tr w:rsidR="00D84D0B" w:rsidRPr="00A70425" w14:paraId="0CC1CF0C" w14:textId="77777777" w:rsidTr="00DF1686">
        <w:tc>
          <w:tcPr>
            <w:tcW w:w="6579" w:type="dxa"/>
            <w:vAlign w:val="bottom"/>
          </w:tcPr>
          <w:p w14:paraId="47452515" w14:textId="77777777" w:rsidR="00D84D0B" w:rsidRPr="00A70425" w:rsidRDefault="00D84D0B" w:rsidP="00553949">
            <w:pPr>
              <w:keepNext/>
              <w:spacing w:line="240" w:lineRule="auto"/>
              <w:ind w:left="969"/>
              <w:outlineLvl w:val="7"/>
              <w:rPr>
                <w:rFonts w:eastAsia="Arial Unicode MS" w:cs="Arial"/>
                <w:sz w:val="18"/>
                <w:szCs w:val="18"/>
              </w:rPr>
            </w:pPr>
            <w:r w:rsidRPr="00A70425">
              <w:rPr>
                <w:rFonts w:eastAsia="Arial Unicode MS" w:cs="Arial"/>
                <w:sz w:val="18"/>
                <w:szCs w:val="18"/>
              </w:rPr>
              <w:t>At 1 January</w:t>
            </w:r>
          </w:p>
        </w:tc>
        <w:tc>
          <w:tcPr>
            <w:tcW w:w="1440" w:type="dxa"/>
            <w:vAlign w:val="bottom"/>
          </w:tcPr>
          <w:p w14:paraId="42AC69A6" w14:textId="7379B59D" w:rsidR="00D84D0B" w:rsidRPr="00A70425" w:rsidRDefault="004814C1" w:rsidP="00553949">
            <w:pPr>
              <w:spacing w:line="240" w:lineRule="auto"/>
              <w:ind w:right="-72" w:hanging="513"/>
              <w:jc w:val="right"/>
              <w:rPr>
                <w:rFonts w:eastAsia="Arial Unicode MS" w:cs="Arial"/>
                <w:sz w:val="18"/>
                <w:szCs w:val="18"/>
                <w:lang w:eastAsia="th-TH" w:bidi="th-TH"/>
              </w:rPr>
            </w:pPr>
            <w:r w:rsidRPr="00A70425">
              <w:rPr>
                <w:rFonts w:eastAsia="Arial Unicode MS" w:cs="Arial"/>
                <w:sz w:val="18"/>
                <w:szCs w:val="18"/>
                <w:lang w:eastAsia="th-TH" w:bidi="th-TH"/>
              </w:rPr>
              <w:t>196,832</w:t>
            </w:r>
          </w:p>
        </w:tc>
        <w:tc>
          <w:tcPr>
            <w:tcW w:w="1440" w:type="dxa"/>
            <w:vAlign w:val="bottom"/>
          </w:tcPr>
          <w:p w14:paraId="6B5DE908" w14:textId="347B5C97" w:rsidR="00D84D0B" w:rsidRPr="00A70425" w:rsidRDefault="00D84D0B" w:rsidP="00553949">
            <w:pPr>
              <w:spacing w:line="240" w:lineRule="auto"/>
              <w:ind w:right="-72" w:hanging="513"/>
              <w:jc w:val="right"/>
              <w:rPr>
                <w:rFonts w:eastAsia="Arial Unicode MS" w:cs="Arial"/>
                <w:sz w:val="18"/>
                <w:szCs w:val="18"/>
                <w:lang w:eastAsia="th-TH" w:bidi="th-TH"/>
              </w:rPr>
            </w:pPr>
            <w:r w:rsidRPr="00A70425">
              <w:rPr>
                <w:rFonts w:eastAsia="Arial Unicode MS" w:cs="Arial"/>
                <w:sz w:val="18"/>
                <w:szCs w:val="18"/>
                <w:lang w:eastAsia="th-TH" w:bidi="th-TH"/>
              </w:rPr>
              <w:t>188,536</w:t>
            </w:r>
          </w:p>
        </w:tc>
      </w:tr>
      <w:tr w:rsidR="00D84D0B" w:rsidRPr="00A70425" w14:paraId="6312A425" w14:textId="77777777" w:rsidTr="00DF1686">
        <w:tc>
          <w:tcPr>
            <w:tcW w:w="6579" w:type="dxa"/>
            <w:vAlign w:val="bottom"/>
          </w:tcPr>
          <w:p w14:paraId="7BC631A1" w14:textId="4FA64E01" w:rsidR="00D84D0B" w:rsidRPr="00A70425" w:rsidRDefault="00D84D0B" w:rsidP="00553949">
            <w:pPr>
              <w:keepNext/>
              <w:spacing w:line="240" w:lineRule="auto"/>
              <w:ind w:left="969"/>
              <w:outlineLvl w:val="7"/>
              <w:rPr>
                <w:rFonts w:eastAsia="Arial Unicode MS" w:cs="Arial"/>
                <w:sz w:val="18"/>
                <w:szCs w:val="18"/>
              </w:rPr>
            </w:pPr>
            <w:r w:rsidRPr="00A70425">
              <w:rPr>
                <w:rFonts w:eastAsia="Arial Unicode MS" w:cs="Arial"/>
                <w:sz w:val="18"/>
                <w:szCs w:val="18"/>
              </w:rPr>
              <w:t>Amortisation of deferred interest</w:t>
            </w:r>
          </w:p>
        </w:tc>
        <w:tc>
          <w:tcPr>
            <w:tcW w:w="1440" w:type="dxa"/>
            <w:vAlign w:val="bottom"/>
          </w:tcPr>
          <w:p w14:paraId="7D6AEA9D" w14:textId="4F8E6786" w:rsidR="00D84D0B" w:rsidRPr="00A70425" w:rsidRDefault="004814C1" w:rsidP="00553949">
            <w:pPr>
              <w:pBdr>
                <w:bottom w:val="single" w:sz="4" w:space="1" w:color="auto"/>
              </w:pBdr>
              <w:spacing w:line="240" w:lineRule="auto"/>
              <w:ind w:right="-72"/>
              <w:jc w:val="right"/>
              <w:rPr>
                <w:rFonts w:eastAsia="Arial Unicode MS" w:cs="Arial"/>
                <w:sz w:val="18"/>
                <w:szCs w:val="18"/>
                <w:lang w:eastAsia="th-TH" w:bidi="th-TH"/>
              </w:rPr>
            </w:pPr>
            <w:r w:rsidRPr="00A70425">
              <w:rPr>
                <w:rFonts w:eastAsia="Arial Unicode MS" w:cs="Arial"/>
                <w:sz w:val="18"/>
                <w:szCs w:val="18"/>
                <w:lang w:eastAsia="th-TH" w:bidi="th-TH"/>
              </w:rPr>
              <w:t>8,661</w:t>
            </w:r>
          </w:p>
        </w:tc>
        <w:tc>
          <w:tcPr>
            <w:tcW w:w="1440" w:type="dxa"/>
            <w:vAlign w:val="bottom"/>
          </w:tcPr>
          <w:p w14:paraId="09B7966E" w14:textId="473948C3" w:rsidR="00D84D0B" w:rsidRPr="00A70425" w:rsidRDefault="00D84D0B" w:rsidP="00553949">
            <w:pPr>
              <w:pBdr>
                <w:bottom w:val="single" w:sz="4" w:space="1" w:color="auto"/>
              </w:pBdr>
              <w:spacing w:line="240" w:lineRule="auto"/>
              <w:ind w:right="-72"/>
              <w:jc w:val="right"/>
              <w:rPr>
                <w:rFonts w:eastAsia="Arial Unicode MS" w:cs="Arial"/>
                <w:sz w:val="18"/>
                <w:szCs w:val="18"/>
                <w:lang w:eastAsia="th-TH" w:bidi="th-TH"/>
              </w:rPr>
            </w:pPr>
            <w:r w:rsidRPr="00A70425">
              <w:rPr>
                <w:rFonts w:eastAsia="Arial Unicode MS" w:cs="Arial"/>
                <w:sz w:val="18"/>
                <w:szCs w:val="18"/>
                <w:lang w:eastAsia="th-TH" w:bidi="th-TH"/>
              </w:rPr>
              <w:t>8,296</w:t>
            </w:r>
          </w:p>
        </w:tc>
      </w:tr>
      <w:tr w:rsidR="00D84D0B" w:rsidRPr="00A70425" w14:paraId="3673A561" w14:textId="77777777" w:rsidTr="00DF1686">
        <w:tc>
          <w:tcPr>
            <w:tcW w:w="6579" w:type="dxa"/>
          </w:tcPr>
          <w:p w14:paraId="5D300365"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69"/>
              <w:rPr>
                <w:rFonts w:eastAsia="Arial Unicode MS" w:cs="Arial"/>
                <w:sz w:val="12"/>
                <w:szCs w:val="12"/>
                <w:u w:val="single"/>
                <w:lang w:eastAsia="th-TH" w:bidi="th-TH"/>
              </w:rPr>
            </w:pPr>
          </w:p>
        </w:tc>
        <w:tc>
          <w:tcPr>
            <w:tcW w:w="1440" w:type="dxa"/>
          </w:tcPr>
          <w:p w14:paraId="15FF1F5F"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hanging="513"/>
              <w:jc w:val="right"/>
              <w:rPr>
                <w:rFonts w:eastAsia="Arial Unicode MS" w:cs="Arial"/>
                <w:sz w:val="12"/>
                <w:szCs w:val="12"/>
                <w:lang w:eastAsia="th-TH" w:bidi="th-TH"/>
              </w:rPr>
            </w:pPr>
          </w:p>
        </w:tc>
        <w:tc>
          <w:tcPr>
            <w:tcW w:w="1440" w:type="dxa"/>
          </w:tcPr>
          <w:p w14:paraId="776345A4"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right="-72" w:hanging="513"/>
              <w:jc w:val="right"/>
              <w:rPr>
                <w:rFonts w:eastAsia="Arial Unicode MS" w:cs="Arial"/>
                <w:sz w:val="12"/>
                <w:szCs w:val="12"/>
                <w:lang w:eastAsia="th-TH" w:bidi="th-TH"/>
              </w:rPr>
            </w:pPr>
          </w:p>
        </w:tc>
      </w:tr>
      <w:tr w:rsidR="00D84D0B" w:rsidRPr="00A70425" w14:paraId="115D5923" w14:textId="77777777" w:rsidTr="00DF1686">
        <w:tc>
          <w:tcPr>
            <w:tcW w:w="6579" w:type="dxa"/>
          </w:tcPr>
          <w:p w14:paraId="0D9C5D5F"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69"/>
              <w:rPr>
                <w:rFonts w:eastAsia="Arial Unicode MS" w:cs="Arial"/>
                <w:sz w:val="18"/>
                <w:szCs w:val="18"/>
                <w:lang w:eastAsia="th-TH" w:bidi="th-TH"/>
              </w:rPr>
            </w:pPr>
            <w:r w:rsidRPr="00A70425">
              <w:rPr>
                <w:rFonts w:eastAsia="Arial Unicode MS" w:cs="Arial"/>
                <w:sz w:val="18"/>
                <w:szCs w:val="18"/>
                <w:lang w:eastAsia="th-TH" w:bidi="th-TH"/>
              </w:rPr>
              <w:t>At 31 December</w:t>
            </w:r>
          </w:p>
        </w:tc>
        <w:tc>
          <w:tcPr>
            <w:tcW w:w="1440" w:type="dxa"/>
            <w:vAlign w:val="bottom"/>
          </w:tcPr>
          <w:p w14:paraId="42B6C4E7" w14:textId="5D301057" w:rsidR="00D84D0B" w:rsidRPr="00A70425" w:rsidRDefault="004814C1" w:rsidP="00553949">
            <w:pPr>
              <w:pBdr>
                <w:bottom w:val="double" w:sz="4" w:space="1" w:color="auto"/>
              </w:pBdr>
              <w:spacing w:line="240" w:lineRule="auto"/>
              <w:ind w:right="-72"/>
              <w:jc w:val="right"/>
              <w:rPr>
                <w:rFonts w:eastAsia="Arial Unicode MS" w:cs="Arial"/>
                <w:sz w:val="18"/>
                <w:szCs w:val="18"/>
                <w:lang w:eastAsia="th-TH" w:bidi="th-TH"/>
              </w:rPr>
            </w:pPr>
            <w:r w:rsidRPr="00A70425">
              <w:rPr>
                <w:rFonts w:eastAsia="Arial Unicode MS" w:cs="Arial"/>
                <w:sz w:val="18"/>
                <w:szCs w:val="18"/>
                <w:lang w:eastAsia="th-TH" w:bidi="th-TH"/>
              </w:rPr>
              <w:t>205,493</w:t>
            </w:r>
          </w:p>
        </w:tc>
        <w:tc>
          <w:tcPr>
            <w:tcW w:w="1440" w:type="dxa"/>
            <w:vAlign w:val="bottom"/>
          </w:tcPr>
          <w:p w14:paraId="78AC9F04" w14:textId="27B865D0" w:rsidR="00D84D0B" w:rsidRPr="00A70425" w:rsidRDefault="00D84D0B" w:rsidP="00553949">
            <w:pPr>
              <w:pBdr>
                <w:bottom w:val="double" w:sz="4" w:space="1" w:color="auto"/>
              </w:pBdr>
              <w:spacing w:line="240" w:lineRule="auto"/>
              <w:ind w:right="-72"/>
              <w:jc w:val="right"/>
              <w:rPr>
                <w:rFonts w:eastAsia="Arial Unicode MS" w:cs="Arial"/>
                <w:sz w:val="18"/>
                <w:szCs w:val="18"/>
                <w:lang w:eastAsia="th-TH" w:bidi="th-TH"/>
              </w:rPr>
            </w:pPr>
            <w:r w:rsidRPr="00A70425">
              <w:rPr>
                <w:rFonts w:eastAsia="Arial Unicode MS" w:cs="Arial"/>
                <w:sz w:val="18"/>
                <w:szCs w:val="18"/>
                <w:lang w:eastAsia="th-TH" w:bidi="th-TH"/>
              </w:rPr>
              <w:t>196,832</w:t>
            </w:r>
          </w:p>
        </w:tc>
      </w:tr>
    </w:tbl>
    <w:p w14:paraId="453150C8" w14:textId="43E61F0E" w:rsidR="00DF1686" w:rsidRPr="00A70425" w:rsidRDefault="00DF1686" w:rsidP="00553949">
      <w:pPr>
        <w:autoSpaceDE w:val="0"/>
        <w:autoSpaceDN w:val="0"/>
        <w:adjustRightInd w:val="0"/>
        <w:spacing w:line="240" w:lineRule="auto"/>
        <w:ind w:left="1080"/>
        <w:jc w:val="both"/>
        <w:rPr>
          <w:rFonts w:cs="Arial"/>
          <w:sz w:val="18"/>
          <w:szCs w:val="18"/>
          <w:shd w:val="clear" w:color="auto" w:fill="FFFFFF"/>
        </w:rPr>
      </w:pPr>
    </w:p>
    <w:p w14:paraId="6E42479B" w14:textId="77777777" w:rsidR="00422340" w:rsidRPr="00A70425" w:rsidRDefault="00422340" w:rsidP="00553949">
      <w:pPr>
        <w:autoSpaceDE w:val="0"/>
        <w:autoSpaceDN w:val="0"/>
        <w:adjustRightInd w:val="0"/>
        <w:spacing w:line="240" w:lineRule="auto"/>
        <w:ind w:left="1080"/>
        <w:jc w:val="both"/>
        <w:rPr>
          <w:rFonts w:cs="Arial"/>
          <w:sz w:val="18"/>
          <w:szCs w:val="18"/>
          <w:shd w:val="clear" w:color="auto" w:fill="FFFFFF"/>
        </w:rPr>
      </w:pPr>
    </w:p>
    <w:p w14:paraId="09F4D071" w14:textId="32890B0B" w:rsidR="00A94674" w:rsidRPr="00A70425" w:rsidRDefault="00A94674" w:rsidP="00553949">
      <w:pPr>
        <w:spacing w:line="240" w:lineRule="auto"/>
        <w:ind w:left="1080" w:hanging="540"/>
        <w:rPr>
          <w:rFonts w:cs="Arial"/>
          <w:b/>
          <w:bCs/>
          <w:sz w:val="18"/>
          <w:szCs w:val="18"/>
        </w:rPr>
      </w:pPr>
      <w:r w:rsidRPr="00A70425">
        <w:rPr>
          <w:rFonts w:cs="Arial"/>
          <w:b/>
          <w:bCs/>
          <w:sz w:val="18"/>
          <w:szCs w:val="18"/>
        </w:rPr>
        <w:t>36.</w:t>
      </w:r>
      <w:r w:rsidRPr="00A70425">
        <w:rPr>
          <w:rFonts w:cs="Arial"/>
          <w:b/>
          <w:bCs/>
          <w:sz w:val="18"/>
          <w:szCs w:val="22"/>
          <w:lang w:val="en-US" w:bidi="th-TH"/>
        </w:rPr>
        <w:t>9</w:t>
      </w:r>
      <w:r w:rsidRPr="00A70425">
        <w:rPr>
          <w:rFonts w:cs="Arial"/>
          <w:b/>
          <w:bCs/>
          <w:sz w:val="18"/>
          <w:szCs w:val="18"/>
        </w:rPr>
        <w:tab/>
        <w:t>Significant agreements of the Group</w:t>
      </w:r>
    </w:p>
    <w:p w14:paraId="1B5BE3D6" w14:textId="77777777" w:rsidR="00A94674" w:rsidRPr="00A70425" w:rsidRDefault="00A94674" w:rsidP="00553949">
      <w:pPr>
        <w:tabs>
          <w:tab w:val="left" w:pos="900"/>
        </w:tabs>
        <w:spacing w:line="240" w:lineRule="auto"/>
        <w:ind w:left="1080"/>
        <w:jc w:val="both"/>
        <w:rPr>
          <w:rFonts w:cs="Arial"/>
          <w:sz w:val="18"/>
          <w:szCs w:val="18"/>
        </w:rPr>
      </w:pPr>
    </w:p>
    <w:p w14:paraId="2F4047E8" w14:textId="77777777" w:rsidR="00A94674" w:rsidRPr="00A70425" w:rsidRDefault="00A94674" w:rsidP="00553949">
      <w:pPr>
        <w:autoSpaceDE w:val="0"/>
        <w:autoSpaceDN w:val="0"/>
        <w:adjustRightInd w:val="0"/>
        <w:spacing w:line="240" w:lineRule="auto"/>
        <w:ind w:left="1080"/>
        <w:jc w:val="both"/>
        <w:rPr>
          <w:rFonts w:cs="Arial"/>
          <w:b/>
          <w:bCs/>
          <w:sz w:val="18"/>
          <w:szCs w:val="18"/>
          <w:shd w:val="clear" w:color="auto" w:fill="FFFFFF"/>
        </w:rPr>
      </w:pPr>
      <w:r w:rsidRPr="00A70425">
        <w:rPr>
          <w:rFonts w:cs="Arial"/>
          <w:b/>
          <w:bCs/>
          <w:sz w:val="18"/>
          <w:szCs w:val="18"/>
          <w:shd w:val="clear" w:color="auto" w:fill="FFFFFF"/>
        </w:rPr>
        <w:t>Land rental agreements</w:t>
      </w:r>
    </w:p>
    <w:p w14:paraId="50136DD7" w14:textId="77777777" w:rsidR="00A94674" w:rsidRPr="00A70425" w:rsidRDefault="00A94674" w:rsidP="00553949">
      <w:pPr>
        <w:autoSpaceDE w:val="0"/>
        <w:autoSpaceDN w:val="0"/>
        <w:adjustRightInd w:val="0"/>
        <w:spacing w:line="240" w:lineRule="auto"/>
        <w:ind w:left="1080"/>
        <w:jc w:val="both"/>
        <w:rPr>
          <w:rFonts w:cs="Arial"/>
          <w:sz w:val="18"/>
          <w:szCs w:val="18"/>
          <w:shd w:val="clear" w:color="auto" w:fill="FFFFFF"/>
        </w:rPr>
      </w:pPr>
    </w:p>
    <w:p w14:paraId="1469B3CA" w14:textId="2F51AF04" w:rsidR="00A94674" w:rsidRPr="00A70425" w:rsidRDefault="00A94674" w:rsidP="00553949">
      <w:pPr>
        <w:autoSpaceDE w:val="0"/>
        <w:autoSpaceDN w:val="0"/>
        <w:adjustRightInd w:val="0"/>
        <w:spacing w:line="240" w:lineRule="auto"/>
        <w:ind w:left="1080"/>
        <w:jc w:val="both"/>
        <w:rPr>
          <w:rFonts w:eastAsia="Cordia New" w:cs="Arial"/>
          <w:sz w:val="18"/>
          <w:szCs w:val="18"/>
          <w:lang w:val="en-US" w:bidi="th-TH"/>
        </w:rPr>
      </w:pPr>
      <w:r w:rsidRPr="00A70425">
        <w:rPr>
          <w:rFonts w:eastAsia="Cordia New" w:cs="Arial"/>
          <w:sz w:val="18"/>
          <w:szCs w:val="18"/>
          <w:lang w:val="en-US" w:bidi="th-TH"/>
        </w:rPr>
        <w:t xml:space="preserve">8 associates have entered into land lease agreements with Acme Energy Development Co., Ltd., a related party having common directors and shareholders, for use as a solar power plant. All agreements are for </w:t>
      </w:r>
      <w:r w:rsidR="004A4F06" w:rsidRPr="00A70425">
        <w:rPr>
          <w:rFonts w:eastAsia="Cordia New" w:cs="Arial"/>
          <w:sz w:val="18"/>
          <w:szCs w:val="18"/>
          <w:lang w:val="en-US" w:bidi="th-TH"/>
        </w:rPr>
        <w:br/>
      </w:r>
      <w:r w:rsidRPr="00A70425">
        <w:rPr>
          <w:rFonts w:eastAsia="Cordia New" w:cs="Arial"/>
          <w:sz w:val="18"/>
          <w:szCs w:val="18"/>
          <w:lang w:val="en-US" w:bidi="th-TH"/>
        </w:rPr>
        <w:t xml:space="preserve">a period of 30 years and will expire in 2042 to 2043. The associates have obligation to pay the rental as specified in the agreements. </w:t>
      </w:r>
    </w:p>
    <w:p w14:paraId="6BB3E6F8" w14:textId="6FB0B2F9" w:rsidR="00E4436B" w:rsidRPr="00A70425" w:rsidRDefault="00E4436B" w:rsidP="00553949">
      <w:pPr>
        <w:spacing w:line="240" w:lineRule="auto"/>
        <w:ind w:left="1080" w:hanging="540"/>
        <w:rPr>
          <w:rFonts w:cs="Arial"/>
          <w:sz w:val="18"/>
          <w:szCs w:val="18"/>
          <w:lang w:bidi="th-TH"/>
        </w:rPr>
      </w:pPr>
    </w:p>
    <w:p w14:paraId="68CEF676" w14:textId="77777777" w:rsidR="00E4436B" w:rsidRPr="00A70425" w:rsidRDefault="00E4436B" w:rsidP="00553949">
      <w:pPr>
        <w:spacing w:line="240" w:lineRule="auto"/>
        <w:ind w:left="1080" w:hanging="540"/>
        <w:rPr>
          <w:rFonts w:cs="Arial"/>
          <w:sz w:val="18"/>
          <w:szCs w:val="18"/>
          <w:lang w:bidi="th-TH"/>
        </w:rPr>
      </w:pPr>
    </w:p>
    <w:p w14:paraId="40D8915A" w14:textId="37A1032E" w:rsidR="00DF1686" w:rsidRPr="00A70425" w:rsidRDefault="00DF1686" w:rsidP="00553949">
      <w:pPr>
        <w:tabs>
          <w:tab w:val="left" w:pos="540"/>
        </w:tabs>
        <w:spacing w:line="240" w:lineRule="auto"/>
        <w:ind w:left="540" w:hanging="526"/>
        <w:rPr>
          <w:rFonts w:eastAsia="Angsana New" w:cs="Arial"/>
          <w:b/>
          <w:bCs/>
          <w:sz w:val="18"/>
          <w:szCs w:val="18"/>
        </w:rPr>
      </w:pPr>
      <w:r w:rsidRPr="00A70425">
        <w:rPr>
          <w:rFonts w:eastAsia="Angsana New" w:cs="Arial"/>
          <w:b/>
          <w:bCs/>
          <w:sz w:val="18"/>
          <w:szCs w:val="18"/>
          <w:lang w:bidi="th-TH"/>
        </w:rPr>
        <w:t>37</w:t>
      </w:r>
      <w:r w:rsidRPr="00A70425">
        <w:rPr>
          <w:rFonts w:eastAsia="Angsana New" w:cs="Arial"/>
          <w:b/>
          <w:bCs/>
          <w:sz w:val="18"/>
          <w:szCs w:val="18"/>
        </w:rPr>
        <w:tab/>
        <w:t>Commitments and contingencies</w:t>
      </w:r>
    </w:p>
    <w:p w14:paraId="4F4D0183" w14:textId="77777777" w:rsidR="00DF1686" w:rsidRPr="00A70425" w:rsidRDefault="00DF1686" w:rsidP="00553949">
      <w:pPr>
        <w:spacing w:line="240" w:lineRule="auto"/>
        <w:ind w:left="1080" w:hanging="540"/>
        <w:rPr>
          <w:rFonts w:cs="Arial"/>
          <w:sz w:val="18"/>
          <w:szCs w:val="18"/>
          <w:lang w:bidi="th-TH"/>
        </w:rPr>
      </w:pPr>
    </w:p>
    <w:p w14:paraId="583FD3EF" w14:textId="77777777" w:rsidR="00DF1686" w:rsidRPr="00A70425" w:rsidRDefault="00DF1686" w:rsidP="00553949">
      <w:pPr>
        <w:spacing w:line="240" w:lineRule="auto"/>
        <w:ind w:left="1080" w:hanging="540"/>
        <w:rPr>
          <w:rFonts w:cs="Arial"/>
          <w:sz w:val="18"/>
          <w:szCs w:val="18"/>
          <w:lang w:bidi="th-TH"/>
        </w:rPr>
      </w:pPr>
    </w:p>
    <w:p w14:paraId="23B24D65" w14:textId="77777777" w:rsidR="00DF1686" w:rsidRPr="00A70425" w:rsidRDefault="00DF1686" w:rsidP="00553949">
      <w:pPr>
        <w:spacing w:line="240" w:lineRule="auto"/>
        <w:ind w:left="1080" w:hanging="540"/>
        <w:rPr>
          <w:rFonts w:cs="Arial"/>
          <w:b/>
          <w:bCs/>
          <w:sz w:val="18"/>
          <w:szCs w:val="18"/>
        </w:rPr>
      </w:pPr>
      <w:r w:rsidRPr="00A70425">
        <w:rPr>
          <w:rFonts w:cs="Arial"/>
          <w:b/>
          <w:bCs/>
          <w:sz w:val="18"/>
          <w:szCs w:val="18"/>
        </w:rPr>
        <w:t>37.1</w:t>
      </w:r>
      <w:r w:rsidRPr="00A70425">
        <w:rPr>
          <w:rFonts w:cs="Arial"/>
          <w:b/>
          <w:bCs/>
          <w:sz w:val="18"/>
          <w:szCs w:val="18"/>
        </w:rPr>
        <w:tab/>
        <w:t>Power purchase agreements</w:t>
      </w:r>
    </w:p>
    <w:p w14:paraId="0A4FDFCE" w14:textId="77777777" w:rsidR="00DF1686" w:rsidRPr="00A70425" w:rsidRDefault="00DF1686" w:rsidP="00553949">
      <w:pPr>
        <w:tabs>
          <w:tab w:val="left" w:pos="1080"/>
        </w:tabs>
        <w:spacing w:line="240" w:lineRule="auto"/>
        <w:ind w:left="1080"/>
        <w:jc w:val="both"/>
        <w:rPr>
          <w:rFonts w:cs="Arial"/>
          <w:sz w:val="18"/>
          <w:szCs w:val="18"/>
          <w:lang w:bidi="th-TH"/>
        </w:rPr>
      </w:pPr>
    </w:p>
    <w:p w14:paraId="35499995" w14:textId="77777777" w:rsidR="00DF1686" w:rsidRPr="00A70425" w:rsidRDefault="00DF1686" w:rsidP="00553949">
      <w:pPr>
        <w:tabs>
          <w:tab w:val="left" w:pos="1080"/>
        </w:tabs>
        <w:spacing w:line="240" w:lineRule="auto"/>
        <w:ind w:left="1080"/>
        <w:jc w:val="both"/>
        <w:rPr>
          <w:rFonts w:cs="Arial"/>
          <w:b/>
          <w:bCs/>
          <w:sz w:val="18"/>
          <w:szCs w:val="18"/>
          <w:shd w:val="clear" w:color="auto" w:fill="FFFFFF"/>
        </w:rPr>
      </w:pPr>
      <w:r w:rsidRPr="00A70425">
        <w:rPr>
          <w:rFonts w:cs="Arial"/>
          <w:b/>
          <w:bCs/>
          <w:sz w:val="18"/>
          <w:szCs w:val="18"/>
          <w:shd w:val="clear" w:color="auto" w:fill="FFFFFF"/>
        </w:rPr>
        <w:t>Domestic subsidiaries</w:t>
      </w:r>
    </w:p>
    <w:p w14:paraId="6395C85C" w14:textId="77777777" w:rsidR="00DF1686" w:rsidRPr="00A70425" w:rsidRDefault="00DF1686" w:rsidP="00553949">
      <w:pPr>
        <w:tabs>
          <w:tab w:val="left" w:pos="1080"/>
        </w:tabs>
        <w:spacing w:line="240" w:lineRule="auto"/>
        <w:ind w:left="1080"/>
        <w:jc w:val="both"/>
        <w:rPr>
          <w:rFonts w:cs="Arial"/>
          <w:sz w:val="18"/>
          <w:szCs w:val="18"/>
          <w:shd w:val="clear" w:color="auto" w:fill="FFFFFF"/>
        </w:rPr>
      </w:pPr>
    </w:p>
    <w:p w14:paraId="04346C75" w14:textId="1A5A17CC" w:rsidR="00DF1686" w:rsidRPr="00A70425" w:rsidRDefault="00DF1686" w:rsidP="00553949">
      <w:pPr>
        <w:tabs>
          <w:tab w:val="left" w:pos="1080"/>
        </w:tabs>
        <w:spacing w:line="240" w:lineRule="auto"/>
        <w:ind w:left="1080"/>
        <w:jc w:val="both"/>
        <w:rPr>
          <w:rFonts w:cs="Arial"/>
          <w:sz w:val="18"/>
          <w:szCs w:val="18"/>
          <w:shd w:val="clear" w:color="auto" w:fill="FFFFFF"/>
        </w:rPr>
      </w:pPr>
      <w:r w:rsidRPr="00A70425">
        <w:rPr>
          <w:rFonts w:eastAsia="Cordia New" w:cs="Arial"/>
          <w:sz w:val="18"/>
          <w:szCs w:val="18"/>
          <w:lang w:val="en-US"/>
        </w:rPr>
        <w:t xml:space="preserve">As at 31 December </w:t>
      </w:r>
      <w:r w:rsidR="00AE4492" w:rsidRPr="00A70425">
        <w:rPr>
          <w:rFonts w:eastAsia="Cordia New" w:cs="Arial"/>
          <w:sz w:val="18"/>
          <w:szCs w:val="18"/>
          <w:lang w:val="en-US"/>
        </w:rPr>
        <w:t>2022</w:t>
      </w:r>
      <w:r w:rsidRPr="00A70425">
        <w:rPr>
          <w:rFonts w:cs="Arial"/>
          <w:sz w:val="18"/>
          <w:szCs w:val="18"/>
          <w:shd w:val="clear" w:color="auto" w:fill="FFFFFF"/>
        </w:rPr>
        <w:t xml:space="preserve">, subsidiaries have </w:t>
      </w:r>
      <w:r w:rsidR="00AA1B99" w:rsidRPr="00A70425">
        <w:rPr>
          <w:rFonts w:cs="Arial"/>
          <w:sz w:val="18"/>
          <w:szCs w:val="18"/>
          <w:shd w:val="clear" w:color="auto" w:fill="FFFFFF"/>
        </w:rPr>
        <w:t>9</w:t>
      </w:r>
      <w:r w:rsidRPr="00A70425">
        <w:rPr>
          <w:rFonts w:cs="Arial"/>
          <w:sz w:val="18"/>
          <w:szCs w:val="18"/>
          <w:shd w:val="clear" w:color="auto" w:fill="FFFFFF"/>
        </w:rPr>
        <w:t xml:space="preserve"> Power purchase agreements with the Provincial Electricity Authority (“PEA”) (</w:t>
      </w:r>
      <w:r w:rsidR="00AE4492" w:rsidRPr="00A70425">
        <w:rPr>
          <w:rFonts w:cs="Arial"/>
          <w:sz w:val="18"/>
          <w:szCs w:val="18"/>
          <w:shd w:val="clear" w:color="auto" w:fill="FFFFFF"/>
        </w:rPr>
        <w:t>2021</w:t>
      </w:r>
      <w:r w:rsidRPr="00A70425">
        <w:rPr>
          <w:rFonts w:cs="Arial"/>
          <w:sz w:val="18"/>
          <w:szCs w:val="18"/>
          <w:shd w:val="clear" w:color="auto" w:fill="FFFFFF"/>
        </w:rPr>
        <w:t xml:space="preserve">: </w:t>
      </w:r>
      <w:r w:rsidR="00C956BA" w:rsidRPr="00A70425">
        <w:rPr>
          <w:rFonts w:cs="Arial"/>
          <w:sz w:val="18"/>
          <w:szCs w:val="18"/>
          <w:shd w:val="clear" w:color="auto" w:fill="FFFFFF"/>
        </w:rPr>
        <w:t>9</w:t>
      </w:r>
      <w:r w:rsidRPr="00A70425">
        <w:rPr>
          <w:rFonts w:cs="Arial"/>
          <w:sz w:val="18"/>
          <w:szCs w:val="18"/>
          <w:shd w:val="clear" w:color="auto" w:fill="FFFFFF"/>
        </w:rPr>
        <w:t xml:space="preserve"> agreements). Currently, the subsidiaries have commenced the production and distribution of electricity for all Power purchase agreements, with total electricity power generation of 4</w:t>
      </w:r>
      <w:r w:rsidRPr="00A70425">
        <w:rPr>
          <w:rFonts w:cs="Arial"/>
          <w:sz w:val="18"/>
          <w:szCs w:val="22"/>
          <w:shd w:val="clear" w:color="auto" w:fill="FFFFFF"/>
          <w:lang w:bidi="th-TH"/>
        </w:rPr>
        <w:t>1</w:t>
      </w:r>
      <w:r w:rsidRPr="00A70425">
        <w:rPr>
          <w:rFonts w:cs="Arial"/>
          <w:sz w:val="18"/>
          <w:szCs w:val="18"/>
          <w:shd w:val="clear" w:color="auto" w:fill="FFFFFF"/>
        </w:rPr>
        <w:t>.64 megawatts.</w:t>
      </w:r>
    </w:p>
    <w:p w14:paraId="6A3181B8" w14:textId="77777777" w:rsidR="00DF1686" w:rsidRPr="00A70425" w:rsidRDefault="00DF1686" w:rsidP="00553949">
      <w:pPr>
        <w:tabs>
          <w:tab w:val="left" w:pos="1080"/>
        </w:tabs>
        <w:spacing w:line="240" w:lineRule="auto"/>
        <w:ind w:left="1080"/>
        <w:jc w:val="both"/>
        <w:rPr>
          <w:rFonts w:cs="Arial"/>
          <w:sz w:val="18"/>
          <w:szCs w:val="18"/>
          <w:shd w:val="clear" w:color="auto" w:fill="FFFFFF"/>
        </w:rPr>
      </w:pPr>
    </w:p>
    <w:p w14:paraId="18B71F90" w14:textId="16B7852E" w:rsidR="008E12D8" w:rsidRPr="00A70425" w:rsidRDefault="00DF1686" w:rsidP="008E12D8">
      <w:pPr>
        <w:spacing w:line="240" w:lineRule="auto"/>
        <w:ind w:left="1080"/>
        <w:jc w:val="thaiDistribute"/>
        <w:rPr>
          <w:rFonts w:cs="Arial"/>
          <w:sz w:val="18"/>
          <w:szCs w:val="18"/>
          <w:shd w:val="clear" w:color="auto" w:fill="FFFFFF"/>
        </w:rPr>
      </w:pPr>
      <w:r w:rsidRPr="00A70425">
        <w:rPr>
          <w:rFonts w:cs="Arial"/>
          <w:sz w:val="18"/>
          <w:szCs w:val="18"/>
          <w:shd w:val="clear" w:color="auto" w:fill="FFFFFF"/>
        </w:rPr>
        <w:t>The Power purchase agreements of subsidiaries require the subsidiaries to sell electricity generated from ground - mounted solar farms to the PEA under the Feed-in Tariff system (</w:t>
      </w:r>
      <w:proofErr w:type="spellStart"/>
      <w:r w:rsidRPr="00A70425">
        <w:rPr>
          <w:rFonts w:cs="Arial"/>
          <w:sz w:val="18"/>
          <w:szCs w:val="18"/>
          <w:shd w:val="clear" w:color="auto" w:fill="FFFFFF"/>
        </w:rPr>
        <w:t>FiT</w:t>
      </w:r>
      <w:proofErr w:type="spellEnd"/>
      <w:r w:rsidRPr="00A70425">
        <w:rPr>
          <w:rFonts w:cs="Arial"/>
          <w:sz w:val="18"/>
          <w:szCs w:val="18"/>
          <w:shd w:val="clear" w:color="auto" w:fill="FFFFFF"/>
        </w:rPr>
        <w:t xml:space="preserve">) granted for periods of </w:t>
      </w:r>
      <w:r w:rsidRPr="00A70425">
        <w:rPr>
          <w:rFonts w:cs="Arial"/>
          <w:sz w:val="18"/>
          <w:szCs w:val="18"/>
          <w:shd w:val="clear" w:color="auto" w:fill="FFFFFF"/>
        </w:rPr>
        <w:br/>
        <w:t>25 years starting from commercial operation dates (COD).</w:t>
      </w:r>
      <w:r w:rsidR="008E12D8" w:rsidRPr="00A70425">
        <w:rPr>
          <w:rFonts w:cs="Arial"/>
          <w:sz w:val="18"/>
          <w:szCs w:val="18"/>
          <w:shd w:val="clear" w:color="auto" w:fill="FFFFFF"/>
        </w:rPr>
        <w:t xml:space="preserve"> And</w:t>
      </w:r>
      <w:r w:rsidR="008E12D8" w:rsidRPr="00A70425">
        <w:rPr>
          <w:rFonts w:cs="Arial"/>
          <w:spacing w:val="-2"/>
          <w:sz w:val="18"/>
          <w:szCs w:val="18"/>
          <w:shd w:val="clear" w:color="auto" w:fill="FFFFFF"/>
        </w:rPr>
        <w:t xml:space="preserve"> adder amounting to Baht </w:t>
      </w:r>
      <w:r w:rsidR="008E12D8" w:rsidRPr="00A70425">
        <w:rPr>
          <w:rFonts w:cs="Arial"/>
          <w:spacing w:val="-2"/>
          <w:sz w:val="18"/>
          <w:szCs w:val="18"/>
          <w:shd w:val="clear" w:color="auto" w:fill="FFFFFF"/>
          <w:lang w:bidi="th-TH"/>
        </w:rPr>
        <w:t>8.0</w:t>
      </w:r>
      <w:r w:rsidR="008E12D8" w:rsidRPr="00A70425">
        <w:rPr>
          <w:rFonts w:cs="Arial"/>
          <w:spacing w:val="-2"/>
          <w:sz w:val="18"/>
          <w:szCs w:val="18"/>
          <w:shd w:val="clear" w:color="auto" w:fill="FFFFFF"/>
        </w:rPr>
        <w:t xml:space="preserve"> per kilowatt-hour</w:t>
      </w:r>
      <w:r w:rsidR="008E12D8" w:rsidRPr="00A70425">
        <w:rPr>
          <w:rFonts w:cs="Arial"/>
          <w:sz w:val="18"/>
          <w:szCs w:val="18"/>
          <w:shd w:val="clear" w:color="auto" w:fill="FFFFFF"/>
        </w:rPr>
        <w:t xml:space="preserve">. </w:t>
      </w:r>
      <w:r w:rsidR="008E12D8" w:rsidRPr="00A70425">
        <w:rPr>
          <w:rFonts w:cs="Arial"/>
          <w:spacing w:val="-4"/>
          <w:sz w:val="18"/>
          <w:szCs w:val="18"/>
          <w:shd w:val="clear" w:color="auto" w:fill="FFFFFF"/>
        </w:rPr>
        <w:t>The agreements are for a period of 5 years and will be automatically renewed every 5 years until the contract</w:t>
      </w:r>
      <w:r w:rsidR="008E12D8" w:rsidRPr="00A70425">
        <w:rPr>
          <w:rFonts w:cs="Arial"/>
          <w:sz w:val="18"/>
          <w:szCs w:val="18"/>
          <w:shd w:val="clear" w:color="auto" w:fill="FFFFFF"/>
        </w:rPr>
        <w:t xml:space="preserve"> </w:t>
      </w:r>
      <w:r w:rsidR="008E12D8" w:rsidRPr="00A70425">
        <w:rPr>
          <w:rFonts w:cs="Arial"/>
          <w:spacing w:val="-2"/>
          <w:sz w:val="18"/>
          <w:szCs w:val="18"/>
          <w:shd w:val="clear" w:color="auto" w:fill="FFFFFF"/>
        </w:rPr>
        <w:t>termination.</w:t>
      </w:r>
    </w:p>
    <w:p w14:paraId="2746D5BC" w14:textId="77777777" w:rsidR="00DF1686" w:rsidRPr="00A70425" w:rsidRDefault="00DF1686" w:rsidP="00553949">
      <w:pPr>
        <w:autoSpaceDE w:val="0"/>
        <w:autoSpaceDN w:val="0"/>
        <w:adjustRightInd w:val="0"/>
        <w:spacing w:line="240" w:lineRule="auto"/>
        <w:ind w:left="1080"/>
        <w:jc w:val="both"/>
        <w:rPr>
          <w:rFonts w:cs="Arial"/>
          <w:sz w:val="18"/>
          <w:szCs w:val="18"/>
          <w:shd w:val="clear" w:color="auto" w:fill="FFFFFF"/>
        </w:rPr>
      </w:pPr>
    </w:p>
    <w:p w14:paraId="638265DC" w14:textId="77777777" w:rsidR="00DF1686" w:rsidRPr="00A70425" w:rsidRDefault="00DF1686" w:rsidP="00553949">
      <w:pPr>
        <w:tabs>
          <w:tab w:val="left" w:pos="1080"/>
        </w:tabs>
        <w:spacing w:line="240" w:lineRule="auto"/>
        <w:ind w:left="1080"/>
        <w:jc w:val="both"/>
        <w:rPr>
          <w:rFonts w:cs="Arial"/>
          <w:b/>
          <w:bCs/>
          <w:sz w:val="18"/>
          <w:szCs w:val="18"/>
          <w:shd w:val="clear" w:color="auto" w:fill="FFFFFF"/>
        </w:rPr>
      </w:pPr>
      <w:r w:rsidRPr="00A70425">
        <w:rPr>
          <w:rFonts w:cs="Arial"/>
          <w:b/>
          <w:bCs/>
          <w:sz w:val="18"/>
          <w:szCs w:val="18"/>
          <w:shd w:val="clear" w:color="auto" w:fill="FFFFFF"/>
        </w:rPr>
        <w:t>Overseas subsidiaries</w:t>
      </w:r>
    </w:p>
    <w:p w14:paraId="1C8A9D96" w14:textId="77777777" w:rsidR="00DF1686" w:rsidRPr="00A70425" w:rsidRDefault="00DF1686" w:rsidP="00553949">
      <w:pPr>
        <w:autoSpaceDE w:val="0"/>
        <w:autoSpaceDN w:val="0"/>
        <w:adjustRightInd w:val="0"/>
        <w:spacing w:line="240" w:lineRule="auto"/>
        <w:ind w:left="1080"/>
        <w:jc w:val="both"/>
        <w:rPr>
          <w:rFonts w:cs="Arial"/>
          <w:sz w:val="18"/>
          <w:szCs w:val="18"/>
          <w:shd w:val="clear" w:color="auto" w:fill="FFFFFF"/>
        </w:rPr>
      </w:pPr>
    </w:p>
    <w:p w14:paraId="0CCC5637" w14:textId="178B4C88" w:rsidR="00DF1686" w:rsidRPr="00A70425" w:rsidRDefault="00DF1686" w:rsidP="00553949">
      <w:pPr>
        <w:tabs>
          <w:tab w:val="left" w:pos="1080"/>
        </w:tabs>
        <w:spacing w:line="240" w:lineRule="auto"/>
        <w:ind w:left="1080"/>
        <w:jc w:val="both"/>
        <w:rPr>
          <w:rFonts w:cs="Arial"/>
          <w:sz w:val="18"/>
          <w:szCs w:val="18"/>
          <w:shd w:val="clear" w:color="auto" w:fill="FFFFFF"/>
        </w:rPr>
      </w:pPr>
      <w:r w:rsidRPr="00A70425">
        <w:rPr>
          <w:rFonts w:eastAsia="Cordia New" w:cs="Arial"/>
          <w:sz w:val="18"/>
          <w:szCs w:val="18"/>
          <w:lang w:val="en-US"/>
        </w:rPr>
        <w:t xml:space="preserve">As at 31 December </w:t>
      </w:r>
      <w:r w:rsidR="00AE4492" w:rsidRPr="00A70425">
        <w:rPr>
          <w:rFonts w:eastAsia="Cordia New" w:cs="Arial"/>
          <w:sz w:val="18"/>
          <w:szCs w:val="18"/>
          <w:lang w:val="en-US"/>
        </w:rPr>
        <w:t>2022</w:t>
      </w:r>
      <w:r w:rsidRPr="00A70425">
        <w:rPr>
          <w:rFonts w:cs="Arial"/>
          <w:sz w:val="18"/>
          <w:szCs w:val="18"/>
          <w:shd w:val="clear" w:color="auto" w:fill="FFFFFF"/>
        </w:rPr>
        <w:t xml:space="preserve">, subsidiaries in Republic of China (Taiwan) have </w:t>
      </w:r>
      <w:r w:rsidR="002C5BFC" w:rsidRPr="00A70425">
        <w:rPr>
          <w:rFonts w:cs="Arial"/>
          <w:sz w:val="18"/>
          <w:szCs w:val="18"/>
          <w:shd w:val="clear" w:color="auto" w:fill="FFFFFF"/>
        </w:rPr>
        <w:t>87</w:t>
      </w:r>
      <w:r w:rsidRPr="00A70425">
        <w:rPr>
          <w:rFonts w:cs="Arial"/>
          <w:sz w:val="18"/>
          <w:szCs w:val="18"/>
          <w:shd w:val="clear" w:color="auto" w:fill="FFFFFF"/>
        </w:rPr>
        <w:t xml:space="preserve"> Power purchase agreements </w:t>
      </w:r>
      <w:r w:rsidRPr="00A70425">
        <w:rPr>
          <w:rFonts w:cs="Arial"/>
          <w:spacing w:val="-4"/>
          <w:sz w:val="18"/>
          <w:szCs w:val="18"/>
          <w:shd w:val="clear" w:color="auto" w:fill="FFFFFF"/>
        </w:rPr>
        <w:t>with Taiwan Power Company (</w:t>
      </w:r>
      <w:r w:rsidR="00AE4492" w:rsidRPr="00A70425">
        <w:rPr>
          <w:rFonts w:cs="Arial"/>
          <w:spacing w:val="-4"/>
          <w:sz w:val="18"/>
          <w:szCs w:val="18"/>
          <w:shd w:val="clear" w:color="auto" w:fill="FFFFFF"/>
        </w:rPr>
        <w:t>2021</w:t>
      </w:r>
      <w:r w:rsidRPr="00A70425">
        <w:rPr>
          <w:rFonts w:cs="Arial"/>
          <w:spacing w:val="-4"/>
          <w:sz w:val="18"/>
          <w:szCs w:val="18"/>
          <w:shd w:val="clear" w:color="auto" w:fill="FFFFFF"/>
        </w:rPr>
        <w:t xml:space="preserve">: </w:t>
      </w:r>
      <w:r w:rsidR="00C956BA" w:rsidRPr="00A70425">
        <w:rPr>
          <w:rFonts w:cs="Arial"/>
          <w:spacing w:val="-4"/>
          <w:sz w:val="18"/>
          <w:szCs w:val="18"/>
          <w:shd w:val="clear" w:color="auto" w:fill="FFFFFF"/>
        </w:rPr>
        <w:t>11</w:t>
      </w:r>
      <w:r w:rsidRPr="00A70425">
        <w:rPr>
          <w:rFonts w:cs="Arial"/>
          <w:spacing w:val="-4"/>
          <w:sz w:val="18"/>
          <w:szCs w:val="18"/>
          <w:shd w:val="clear" w:color="auto" w:fill="FFFFFF"/>
        </w:rPr>
        <w:t xml:space="preserve"> agreements). Currently, the subsidiaries have commenced the production</w:t>
      </w:r>
      <w:r w:rsidRPr="00A70425">
        <w:rPr>
          <w:rFonts w:cs="Arial"/>
          <w:sz w:val="18"/>
          <w:szCs w:val="18"/>
          <w:shd w:val="clear" w:color="auto" w:fill="FFFFFF"/>
        </w:rPr>
        <w:t xml:space="preserve"> and distribution of electricity for all Power purchase agreements, with total electricity power generation of </w:t>
      </w:r>
      <w:r w:rsidR="002C5BFC" w:rsidRPr="00A70425">
        <w:rPr>
          <w:rFonts w:cs="Arial"/>
          <w:sz w:val="18"/>
          <w:szCs w:val="18"/>
          <w:shd w:val="clear" w:color="auto" w:fill="FFFFFF"/>
        </w:rPr>
        <w:t>20.49</w:t>
      </w:r>
      <w:r w:rsidRPr="00A70425">
        <w:rPr>
          <w:rFonts w:cs="Arial"/>
          <w:sz w:val="18"/>
          <w:szCs w:val="18"/>
          <w:shd w:val="clear" w:color="auto" w:fill="FFFFFF"/>
        </w:rPr>
        <w:t xml:space="preserve"> megawatts.</w:t>
      </w:r>
    </w:p>
    <w:p w14:paraId="161443D7" w14:textId="77777777" w:rsidR="00DF1686" w:rsidRPr="00A70425" w:rsidRDefault="00DF1686" w:rsidP="00553949">
      <w:pPr>
        <w:tabs>
          <w:tab w:val="left" w:pos="1080"/>
        </w:tabs>
        <w:spacing w:line="240" w:lineRule="auto"/>
        <w:ind w:left="1080"/>
        <w:jc w:val="both"/>
        <w:rPr>
          <w:rFonts w:cs="Arial"/>
          <w:sz w:val="18"/>
          <w:szCs w:val="18"/>
          <w:shd w:val="clear" w:color="auto" w:fill="FFFFFF"/>
        </w:rPr>
      </w:pPr>
    </w:p>
    <w:p w14:paraId="227B4A00" w14:textId="250F05B2" w:rsidR="00DF1686" w:rsidRPr="00A70425" w:rsidRDefault="00DF1686" w:rsidP="00553949">
      <w:pPr>
        <w:autoSpaceDE w:val="0"/>
        <w:autoSpaceDN w:val="0"/>
        <w:adjustRightInd w:val="0"/>
        <w:spacing w:line="240" w:lineRule="auto"/>
        <w:ind w:left="1080"/>
        <w:jc w:val="both"/>
        <w:rPr>
          <w:rFonts w:cs="Arial"/>
          <w:sz w:val="18"/>
          <w:szCs w:val="18"/>
          <w:shd w:val="clear" w:color="auto" w:fill="FFFFFF"/>
        </w:rPr>
      </w:pPr>
      <w:r w:rsidRPr="00A70425">
        <w:rPr>
          <w:rFonts w:cs="Arial"/>
          <w:sz w:val="18"/>
          <w:szCs w:val="18"/>
          <w:shd w:val="clear" w:color="auto" w:fill="FFFFFF"/>
        </w:rPr>
        <w:t>The Power purchase agreements of subsidiaries require the subsidiaries to sell electricity generated from ground - mounted solar farms to Taiwan Power Company under the Feed-in Tariff system (</w:t>
      </w:r>
      <w:proofErr w:type="spellStart"/>
      <w:r w:rsidRPr="00A70425">
        <w:rPr>
          <w:rFonts w:cs="Arial"/>
          <w:sz w:val="18"/>
          <w:szCs w:val="18"/>
          <w:shd w:val="clear" w:color="auto" w:fill="FFFFFF"/>
        </w:rPr>
        <w:t>FiT</w:t>
      </w:r>
      <w:proofErr w:type="spellEnd"/>
      <w:r w:rsidRPr="00A70425">
        <w:rPr>
          <w:rFonts w:cs="Arial"/>
          <w:sz w:val="18"/>
          <w:szCs w:val="18"/>
          <w:shd w:val="clear" w:color="auto" w:fill="FFFFFF"/>
        </w:rPr>
        <w:t>) granted for periods of 20 years starting from commercial operation dates (COD).</w:t>
      </w:r>
    </w:p>
    <w:p w14:paraId="4C5A3389" w14:textId="3B77FF9D" w:rsidR="002C5BFC" w:rsidRPr="00A70425" w:rsidRDefault="002C5BFC" w:rsidP="00553949">
      <w:pPr>
        <w:autoSpaceDE w:val="0"/>
        <w:autoSpaceDN w:val="0"/>
        <w:adjustRightInd w:val="0"/>
        <w:spacing w:line="240" w:lineRule="auto"/>
        <w:ind w:left="1080"/>
        <w:jc w:val="both"/>
        <w:rPr>
          <w:rFonts w:cs="Arial"/>
          <w:sz w:val="18"/>
          <w:szCs w:val="18"/>
          <w:shd w:val="clear" w:color="auto" w:fill="FFFFFF"/>
        </w:rPr>
      </w:pPr>
    </w:p>
    <w:p w14:paraId="2A56D4E6" w14:textId="53244F54" w:rsidR="002C5BFC" w:rsidRPr="00A70425" w:rsidRDefault="002C5BFC" w:rsidP="00553949">
      <w:pPr>
        <w:tabs>
          <w:tab w:val="left" w:pos="1080"/>
        </w:tabs>
        <w:spacing w:line="240" w:lineRule="auto"/>
        <w:ind w:left="1080"/>
        <w:jc w:val="both"/>
        <w:rPr>
          <w:rFonts w:cs="Arial"/>
          <w:sz w:val="18"/>
          <w:szCs w:val="18"/>
          <w:shd w:val="clear" w:color="auto" w:fill="FFFFFF"/>
          <w:lang w:val="en-US"/>
        </w:rPr>
      </w:pPr>
      <w:r w:rsidRPr="00A70425">
        <w:rPr>
          <w:rFonts w:eastAsia="Cordia New" w:cs="Arial"/>
          <w:sz w:val="18"/>
          <w:szCs w:val="18"/>
          <w:lang w:val="en-US"/>
        </w:rPr>
        <w:t>As at 31 December 2022, subsidiar</w:t>
      </w:r>
      <w:r w:rsidR="00AA1B99" w:rsidRPr="00A70425">
        <w:rPr>
          <w:rFonts w:eastAsia="Cordia New" w:cs="Arial"/>
          <w:sz w:val="18"/>
          <w:szCs w:val="18"/>
          <w:lang w:val="en-US"/>
        </w:rPr>
        <w:t>y</w:t>
      </w:r>
      <w:r w:rsidRPr="00A70425">
        <w:rPr>
          <w:rFonts w:eastAsia="Cordia New" w:cs="Arial"/>
          <w:sz w:val="18"/>
          <w:szCs w:val="18"/>
          <w:lang w:val="en-US"/>
        </w:rPr>
        <w:t xml:space="preserve"> in Kingdom of Cambodia agreements with </w:t>
      </w:r>
      <w:proofErr w:type="spellStart"/>
      <w:r w:rsidRPr="00A70425">
        <w:rPr>
          <w:rFonts w:eastAsia="Cordia New" w:cs="Arial"/>
          <w:sz w:val="18"/>
          <w:szCs w:val="18"/>
          <w:lang w:val="en-US"/>
        </w:rPr>
        <w:t>Electricite</w:t>
      </w:r>
      <w:proofErr w:type="spellEnd"/>
      <w:r w:rsidRPr="00A70425">
        <w:rPr>
          <w:rFonts w:eastAsia="Cordia New" w:cs="Arial"/>
          <w:sz w:val="18"/>
          <w:szCs w:val="18"/>
          <w:lang w:val="en-US"/>
        </w:rPr>
        <w:t xml:space="preserve"> Du </w:t>
      </w:r>
      <w:proofErr w:type="spellStart"/>
      <w:r w:rsidRPr="00A70425">
        <w:rPr>
          <w:rFonts w:eastAsia="Cordia New" w:cs="Arial"/>
          <w:sz w:val="18"/>
          <w:szCs w:val="18"/>
          <w:lang w:val="en-US"/>
        </w:rPr>
        <w:t>Cambodge</w:t>
      </w:r>
      <w:proofErr w:type="spellEnd"/>
      <w:r w:rsidRPr="00A70425">
        <w:rPr>
          <w:rFonts w:eastAsia="Cordia New" w:cs="Arial"/>
          <w:sz w:val="18"/>
          <w:szCs w:val="18"/>
          <w:lang w:val="en-US"/>
        </w:rPr>
        <w:t>. Currently, the subsidiar</w:t>
      </w:r>
      <w:r w:rsidR="00AA1B99" w:rsidRPr="00A70425">
        <w:rPr>
          <w:rFonts w:eastAsia="Cordia New" w:cs="Arial"/>
          <w:sz w:val="18"/>
          <w:szCs w:val="18"/>
          <w:lang w:val="en-US"/>
        </w:rPr>
        <w:t>y</w:t>
      </w:r>
      <w:r w:rsidRPr="00A70425">
        <w:rPr>
          <w:rFonts w:eastAsia="Cordia New" w:cs="Arial"/>
          <w:sz w:val="18"/>
          <w:szCs w:val="18"/>
          <w:lang w:val="en-US"/>
        </w:rPr>
        <w:t xml:space="preserve"> have </w:t>
      </w:r>
      <w:r w:rsidR="00AA1B99" w:rsidRPr="00A70425">
        <w:rPr>
          <w:rFonts w:eastAsia="Cordia New" w:cs="Arial"/>
          <w:sz w:val="18"/>
          <w:szCs w:val="18"/>
          <w:lang w:val="en-US"/>
        </w:rPr>
        <w:t xml:space="preserve">1 </w:t>
      </w:r>
      <w:r w:rsidRPr="00A70425">
        <w:rPr>
          <w:rFonts w:eastAsia="Cordia New" w:cs="Arial"/>
          <w:sz w:val="18"/>
          <w:szCs w:val="18"/>
          <w:lang w:val="en-US"/>
        </w:rPr>
        <w:t>commenced the production and distribution of electricity for all Power purchase agreements, with total electricity power generation of 60.00 megawatts.</w:t>
      </w:r>
    </w:p>
    <w:p w14:paraId="11AD360C" w14:textId="77777777" w:rsidR="002C5BFC" w:rsidRPr="00A70425" w:rsidRDefault="002C5BFC" w:rsidP="00553949">
      <w:pPr>
        <w:tabs>
          <w:tab w:val="left" w:pos="1080"/>
        </w:tabs>
        <w:spacing w:line="240" w:lineRule="auto"/>
        <w:ind w:left="1080"/>
        <w:jc w:val="both"/>
        <w:rPr>
          <w:rFonts w:cs="Arial"/>
          <w:sz w:val="18"/>
          <w:szCs w:val="18"/>
          <w:shd w:val="clear" w:color="auto" w:fill="FFFFFF"/>
          <w:lang w:val="en-US"/>
        </w:rPr>
      </w:pPr>
    </w:p>
    <w:p w14:paraId="0595F2A5" w14:textId="1B2AD9E9" w:rsidR="002C5BFC" w:rsidRPr="00A70425" w:rsidRDefault="002C5BFC" w:rsidP="00553949">
      <w:pPr>
        <w:autoSpaceDE w:val="0"/>
        <w:autoSpaceDN w:val="0"/>
        <w:adjustRightInd w:val="0"/>
        <w:spacing w:line="240" w:lineRule="auto"/>
        <w:ind w:left="1080"/>
        <w:jc w:val="both"/>
        <w:rPr>
          <w:rFonts w:cs="Arial"/>
          <w:sz w:val="18"/>
          <w:szCs w:val="22"/>
          <w:shd w:val="clear" w:color="auto" w:fill="FFFFFF"/>
          <w:cs/>
          <w:lang w:bidi="th-TH"/>
        </w:rPr>
      </w:pPr>
      <w:r w:rsidRPr="00A70425">
        <w:rPr>
          <w:rFonts w:cs="Arial"/>
          <w:sz w:val="18"/>
          <w:szCs w:val="18"/>
          <w:shd w:val="clear" w:color="auto" w:fill="FFFFFF"/>
        </w:rPr>
        <w:t xml:space="preserve">The Power purchase agreements of subsidiaries require the subsidiaries to sell electricity generated from ground - mounted solar farms to </w:t>
      </w:r>
      <w:proofErr w:type="spellStart"/>
      <w:r w:rsidRPr="00A70425">
        <w:rPr>
          <w:rFonts w:cs="Arial"/>
          <w:sz w:val="18"/>
          <w:szCs w:val="18"/>
          <w:shd w:val="clear" w:color="auto" w:fill="FFFFFF"/>
        </w:rPr>
        <w:t>Electricite</w:t>
      </w:r>
      <w:proofErr w:type="spellEnd"/>
      <w:r w:rsidRPr="00A70425">
        <w:rPr>
          <w:rFonts w:cs="Arial"/>
          <w:sz w:val="18"/>
          <w:szCs w:val="18"/>
          <w:shd w:val="clear" w:color="auto" w:fill="FFFFFF"/>
        </w:rPr>
        <w:t xml:space="preserve"> Du </w:t>
      </w:r>
      <w:proofErr w:type="spellStart"/>
      <w:r w:rsidRPr="00A70425">
        <w:rPr>
          <w:rFonts w:cs="Arial"/>
          <w:sz w:val="18"/>
          <w:szCs w:val="18"/>
          <w:shd w:val="clear" w:color="auto" w:fill="FFFFFF"/>
        </w:rPr>
        <w:t>Cambodge</w:t>
      </w:r>
      <w:proofErr w:type="spellEnd"/>
      <w:r w:rsidRPr="00A70425">
        <w:rPr>
          <w:rFonts w:cs="Arial"/>
          <w:sz w:val="18"/>
          <w:szCs w:val="18"/>
          <w:shd w:val="clear" w:color="auto" w:fill="FFFFFF"/>
        </w:rPr>
        <w:t xml:space="preserve"> under the Feed-in Tariff system (</w:t>
      </w:r>
      <w:proofErr w:type="spellStart"/>
      <w:r w:rsidRPr="00A70425">
        <w:rPr>
          <w:rFonts w:cs="Arial"/>
          <w:sz w:val="18"/>
          <w:szCs w:val="18"/>
          <w:shd w:val="clear" w:color="auto" w:fill="FFFFFF"/>
        </w:rPr>
        <w:t>FiT</w:t>
      </w:r>
      <w:proofErr w:type="spellEnd"/>
      <w:r w:rsidRPr="00A70425">
        <w:rPr>
          <w:rFonts w:cs="Arial"/>
          <w:sz w:val="18"/>
          <w:szCs w:val="18"/>
          <w:shd w:val="clear" w:color="auto" w:fill="FFFFFF"/>
        </w:rPr>
        <w:t>) granted for periods of 20 years starting from commercial operation dates (COD).</w:t>
      </w:r>
    </w:p>
    <w:p w14:paraId="6ED2B2FF" w14:textId="55F69284" w:rsidR="00DF1686" w:rsidRPr="00A70425" w:rsidRDefault="00DF1686" w:rsidP="00553949">
      <w:pPr>
        <w:autoSpaceDE w:val="0"/>
        <w:autoSpaceDN w:val="0"/>
        <w:adjustRightInd w:val="0"/>
        <w:spacing w:line="240" w:lineRule="auto"/>
        <w:ind w:left="1080"/>
        <w:jc w:val="both"/>
        <w:rPr>
          <w:rFonts w:cs="Arial"/>
          <w:b/>
          <w:bCs/>
          <w:sz w:val="18"/>
          <w:szCs w:val="18"/>
          <w:shd w:val="clear" w:color="auto" w:fill="FFFFFF"/>
        </w:rPr>
      </w:pPr>
    </w:p>
    <w:p w14:paraId="6F5FA7BE" w14:textId="36EFEBF3" w:rsidR="005932EF" w:rsidRPr="00A70425" w:rsidRDefault="005932EF">
      <w:pPr>
        <w:spacing w:line="240" w:lineRule="auto"/>
        <w:rPr>
          <w:rFonts w:cs="Arial"/>
          <w:b/>
          <w:bCs/>
          <w:sz w:val="18"/>
          <w:szCs w:val="18"/>
          <w:shd w:val="clear" w:color="auto" w:fill="FFFFFF"/>
        </w:rPr>
      </w:pPr>
      <w:r w:rsidRPr="00A70425">
        <w:rPr>
          <w:rFonts w:cs="Arial"/>
          <w:b/>
          <w:bCs/>
          <w:sz w:val="18"/>
          <w:szCs w:val="18"/>
          <w:shd w:val="clear" w:color="auto" w:fill="FFFFFF"/>
        </w:rPr>
        <w:br w:type="page"/>
      </w:r>
    </w:p>
    <w:p w14:paraId="7BD7C875" w14:textId="77777777" w:rsidR="002C5BFC" w:rsidRPr="00A70425" w:rsidRDefault="002C5BFC" w:rsidP="00553949">
      <w:pPr>
        <w:tabs>
          <w:tab w:val="left" w:pos="540"/>
        </w:tabs>
        <w:spacing w:line="240" w:lineRule="auto"/>
        <w:ind w:left="540" w:hanging="526"/>
        <w:rPr>
          <w:rFonts w:eastAsia="Angsana New" w:cs="Arial"/>
          <w:b/>
          <w:bCs/>
          <w:sz w:val="18"/>
          <w:szCs w:val="18"/>
        </w:rPr>
      </w:pPr>
      <w:r w:rsidRPr="00A70425">
        <w:rPr>
          <w:rFonts w:eastAsia="Angsana New" w:cs="Arial"/>
          <w:b/>
          <w:bCs/>
          <w:sz w:val="18"/>
          <w:szCs w:val="18"/>
          <w:lang w:bidi="th-TH"/>
        </w:rPr>
        <w:t>37</w:t>
      </w:r>
      <w:r w:rsidRPr="00A70425">
        <w:rPr>
          <w:rFonts w:eastAsia="Angsana New" w:cs="Arial"/>
          <w:b/>
          <w:bCs/>
          <w:sz w:val="18"/>
          <w:szCs w:val="18"/>
        </w:rPr>
        <w:tab/>
        <w:t>Commitments and contingencies</w:t>
      </w:r>
    </w:p>
    <w:p w14:paraId="20322013" w14:textId="77777777" w:rsidR="002C5BFC" w:rsidRPr="00A70425" w:rsidRDefault="002C5BFC" w:rsidP="00553949">
      <w:pPr>
        <w:spacing w:line="240" w:lineRule="auto"/>
        <w:ind w:left="1080" w:hanging="540"/>
        <w:rPr>
          <w:rFonts w:cs="Arial"/>
          <w:sz w:val="18"/>
          <w:szCs w:val="18"/>
          <w:lang w:bidi="th-TH"/>
        </w:rPr>
      </w:pPr>
    </w:p>
    <w:p w14:paraId="3E053E36" w14:textId="77777777" w:rsidR="002C5BFC" w:rsidRPr="00A70425" w:rsidRDefault="002C5BFC" w:rsidP="00553949">
      <w:pPr>
        <w:spacing w:line="240" w:lineRule="auto"/>
        <w:ind w:left="1080" w:hanging="540"/>
        <w:rPr>
          <w:rFonts w:cs="Arial"/>
          <w:sz w:val="18"/>
          <w:szCs w:val="18"/>
          <w:lang w:bidi="th-TH"/>
        </w:rPr>
      </w:pPr>
    </w:p>
    <w:p w14:paraId="6A307821" w14:textId="77777777" w:rsidR="002C5BFC" w:rsidRPr="00A70425" w:rsidRDefault="002C5BFC" w:rsidP="00553949">
      <w:pPr>
        <w:spacing w:line="240" w:lineRule="auto"/>
        <w:ind w:left="1080" w:hanging="540"/>
        <w:rPr>
          <w:rFonts w:cs="Arial"/>
          <w:b/>
          <w:bCs/>
          <w:sz w:val="18"/>
          <w:szCs w:val="18"/>
        </w:rPr>
      </w:pPr>
      <w:r w:rsidRPr="00A70425">
        <w:rPr>
          <w:rFonts w:cs="Arial"/>
          <w:b/>
          <w:bCs/>
          <w:sz w:val="18"/>
          <w:szCs w:val="18"/>
        </w:rPr>
        <w:t>37.1</w:t>
      </w:r>
      <w:r w:rsidRPr="00A70425">
        <w:rPr>
          <w:rFonts w:cs="Arial"/>
          <w:b/>
          <w:bCs/>
          <w:sz w:val="18"/>
          <w:szCs w:val="18"/>
        </w:rPr>
        <w:tab/>
        <w:t>Power purchase agreements</w:t>
      </w:r>
    </w:p>
    <w:p w14:paraId="704756BF" w14:textId="77777777" w:rsidR="002C5BFC" w:rsidRPr="00A70425" w:rsidRDefault="002C5BFC" w:rsidP="00553949">
      <w:pPr>
        <w:autoSpaceDE w:val="0"/>
        <w:autoSpaceDN w:val="0"/>
        <w:adjustRightInd w:val="0"/>
        <w:spacing w:line="240" w:lineRule="auto"/>
        <w:ind w:left="1080"/>
        <w:jc w:val="both"/>
        <w:rPr>
          <w:rFonts w:cs="Arial"/>
          <w:b/>
          <w:bCs/>
          <w:sz w:val="18"/>
          <w:szCs w:val="18"/>
          <w:shd w:val="clear" w:color="auto" w:fill="FFFFFF"/>
        </w:rPr>
      </w:pPr>
    </w:p>
    <w:p w14:paraId="2429C80A" w14:textId="77777777" w:rsidR="00DF1686" w:rsidRPr="00A70425" w:rsidRDefault="00DF1686" w:rsidP="00553949">
      <w:pPr>
        <w:autoSpaceDE w:val="0"/>
        <w:autoSpaceDN w:val="0"/>
        <w:adjustRightInd w:val="0"/>
        <w:spacing w:line="240" w:lineRule="auto"/>
        <w:ind w:left="1080"/>
        <w:jc w:val="both"/>
        <w:rPr>
          <w:rFonts w:cs="Arial"/>
          <w:b/>
          <w:bCs/>
          <w:sz w:val="18"/>
          <w:szCs w:val="18"/>
          <w:shd w:val="clear" w:color="auto" w:fill="FFFFFF"/>
        </w:rPr>
      </w:pPr>
      <w:r w:rsidRPr="00A70425">
        <w:rPr>
          <w:rFonts w:cs="Arial"/>
          <w:b/>
          <w:bCs/>
          <w:sz w:val="18"/>
          <w:szCs w:val="18"/>
          <w:shd w:val="clear" w:color="auto" w:fill="FFFFFF"/>
        </w:rPr>
        <w:t>Associates</w:t>
      </w:r>
    </w:p>
    <w:p w14:paraId="71EBF495" w14:textId="77777777" w:rsidR="00DF1686" w:rsidRPr="00A70425" w:rsidRDefault="00DF1686" w:rsidP="00553949">
      <w:pPr>
        <w:autoSpaceDE w:val="0"/>
        <w:autoSpaceDN w:val="0"/>
        <w:adjustRightInd w:val="0"/>
        <w:spacing w:line="240" w:lineRule="auto"/>
        <w:ind w:left="1080"/>
        <w:jc w:val="both"/>
        <w:rPr>
          <w:rFonts w:cs="Arial"/>
          <w:b/>
          <w:bCs/>
          <w:sz w:val="18"/>
          <w:szCs w:val="18"/>
          <w:shd w:val="clear" w:color="auto" w:fill="FFFFFF"/>
        </w:rPr>
      </w:pPr>
    </w:p>
    <w:p w14:paraId="0412E6E0" w14:textId="308C0883" w:rsidR="00DF1686" w:rsidRPr="00A70425" w:rsidRDefault="00DF1686" w:rsidP="00553949">
      <w:pPr>
        <w:tabs>
          <w:tab w:val="left" w:pos="1080"/>
        </w:tabs>
        <w:spacing w:line="240" w:lineRule="auto"/>
        <w:ind w:left="1080"/>
        <w:jc w:val="both"/>
        <w:rPr>
          <w:rFonts w:cs="Arial"/>
          <w:sz w:val="18"/>
          <w:szCs w:val="18"/>
          <w:shd w:val="clear" w:color="auto" w:fill="FFFFFF"/>
        </w:rPr>
      </w:pPr>
      <w:r w:rsidRPr="00A70425">
        <w:rPr>
          <w:rFonts w:eastAsia="Cordia New" w:cs="Arial"/>
          <w:sz w:val="18"/>
          <w:szCs w:val="18"/>
          <w:lang w:val="en-US"/>
        </w:rPr>
        <w:t xml:space="preserve">As at 31 December </w:t>
      </w:r>
      <w:r w:rsidR="00AE4492" w:rsidRPr="00A70425">
        <w:rPr>
          <w:rFonts w:eastAsia="Cordia New" w:cs="Arial"/>
          <w:sz w:val="18"/>
          <w:szCs w:val="18"/>
          <w:lang w:val="en-US"/>
        </w:rPr>
        <w:t>2022</w:t>
      </w:r>
      <w:r w:rsidRPr="00A70425">
        <w:rPr>
          <w:rFonts w:cs="Arial"/>
          <w:sz w:val="18"/>
          <w:szCs w:val="18"/>
          <w:shd w:val="clear" w:color="auto" w:fill="FFFFFF"/>
        </w:rPr>
        <w:t xml:space="preserve">, associates have </w:t>
      </w:r>
      <w:r w:rsidR="004814C1" w:rsidRPr="00A70425">
        <w:rPr>
          <w:rFonts w:cs="Arial"/>
          <w:sz w:val="18"/>
          <w:szCs w:val="18"/>
          <w:shd w:val="clear" w:color="auto" w:fill="FFFFFF"/>
        </w:rPr>
        <w:t xml:space="preserve">10 </w:t>
      </w:r>
      <w:r w:rsidRPr="00A70425">
        <w:rPr>
          <w:rFonts w:cs="Arial"/>
          <w:sz w:val="18"/>
          <w:szCs w:val="18"/>
          <w:shd w:val="clear" w:color="auto" w:fill="FFFFFF"/>
        </w:rPr>
        <w:t>Power purchase agreements with the Provincial Electricity Authority (“PEA”) (</w:t>
      </w:r>
      <w:r w:rsidR="00AE4492" w:rsidRPr="00A70425">
        <w:rPr>
          <w:rFonts w:cs="Arial"/>
          <w:sz w:val="18"/>
          <w:szCs w:val="18"/>
          <w:shd w:val="clear" w:color="auto" w:fill="FFFFFF"/>
        </w:rPr>
        <w:t>2021</w:t>
      </w:r>
      <w:r w:rsidRPr="00A70425">
        <w:rPr>
          <w:rFonts w:cs="Arial"/>
          <w:sz w:val="18"/>
          <w:szCs w:val="18"/>
          <w:shd w:val="clear" w:color="auto" w:fill="FFFFFF"/>
        </w:rPr>
        <w:t>: 10 agreements). Currently, the subsidiaries have commenced the production and distribution of electricity for all Power purchase agreements, with total electricity power generation per agreements of 72.0 megawatts and total install</w:t>
      </w:r>
      <w:r w:rsidRPr="00A70425">
        <w:rPr>
          <w:rFonts w:cs="Arial"/>
          <w:sz w:val="18"/>
          <w:szCs w:val="18"/>
          <w:shd w:val="clear" w:color="auto" w:fill="FFFFFF"/>
          <w:lang w:bidi="th-TH"/>
        </w:rPr>
        <w:t>ed electricity power generation capacity of 91.7 megawatts</w:t>
      </w:r>
      <w:r w:rsidRPr="00A70425">
        <w:rPr>
          <w:rFonts w:cs="Arial"/>
          <w:sz w:val="18"/>
          <w:szCs w:val="18"/>
          <w:shd w:val="clear" w:color="auto" w:fill="FFFFFF"/>
        </w:rPr>
        <w:t>.</w:t>
      </w:r>
    </w:p>
    <w:p w14:paraId="642FE4D5" w14:textId="77777777" w:rsidR="00DF1686" w:rsidRPr="00A70425" w:rsidRDefault="00DF1686" w:rsidP="00553949">
      <w:pPr>
        <w:tabs>
          <w:tab w:val="left" w:pos="1080"/>
        </w:tabs>
        <w:spacing w:line="240" w:lineRule="auto"/>
        <w:ind w:left="1080"/>
        <w:jc w:val="both"/>
        <w:rPr>
          <w:rFonts w:cs="Arial"/>
          <w:sz w:val="18"/>
          <w:szCs w:val="18"/>
          <w:shd w:val="clear" w:color="auto" w:fill="FFFFFF"/>
        </w:rPr>
      </w:pPr>
    </w:p>
    <w:p w14:paraId="1C6AA7D5" w14:textId="476BD0BB" w:rsidR="00E4436B" w:rsidRPr="00A70425" w:rsidRDefault="00DF1686" w:rsidP="00553949">
      <w:pPr>
        <w:spacing w:line="240" w:lineRule="auto"/>
        <w:ind w:left="1080"/>
        <w:jc w:val="thaiDistribute"/>
        <w:rPr>
          <w:rFonts w:cs="Arial"/>
          <w:sz w:val="18"/>
          <w:szCs w:val="18"/>
          <w:shd w:val="clear" w:color="auto" w:fill="FFFFFF"/>
        </w:rPr>
      </w:pPr>
      <w:r w:rsidRPr="00A70425">
        <w:rPr>
          <w:rFonts w:cs="Arial"/>
          <w:spacing w:val="-4"/>
          <w:sz w:val="18"/>
          <w:szCs w:val="18"/>
          <w:shd w:val="clear" w:color="auto" w:fill="FFFFFF"/>
        </w:rPr>
        <w:t>The agreements are for a period of 5 years and will be automatically renewed every 5 years until the contract</w:t>
      </w:r>
      <w:r w:rsidRPr="00A70425">
        <w:rPr>
          <w:rFonts w:cs="Arial"/>
          <w:sz w:val="18"/>
          <w:szCs w:val="18"/>
          <w:shd w:val="clear" w:color="auto" w:fill="FFFFFF"/>
        </w:rPr>
        <w:t xml:space="preserve"> </w:t>
      </w:r>
      <w:r w:rsidRPr="00A70425">
        <w:rPr>
          <w:rFonts w:cs="Arial"/>
          <w:spacing w:val="-2"/>
          <w:sz w:val="18"/>
          <w:szCs w:val="18"/>
          <w:shd w:val="clear" w:color="auto" w:fill="FFFFFF"/>
        </w:rPr>
        <w:t>termination.</w:t>
      </w:r>
      <w:r w:rsidRPr="00A70425">
        <w:rPr>
          <w:rFonts w:cs="Arial"/>
          <w:spacing w:val="-2"/>
          <w:sz w:val="18"/>
          <w:szCs w:val="18"/>
        </w:rPr>
        <w:t xml:space="preserve"> T</w:t>
      </w:r>
      <w:r w:rsidRPr="00A70425">
        <w:rPr>
          <w:rFonts w:cs="Arial"/>
          <w:spacing w:val="-2"/>
          <w:sz w:val="18"/>
          <w:szCs w:val="18"/>
          <w:shd w:val="clear" w:color="auto" w:fill="FFFFFF"/>
        </w:rPr>
        <w:t xml:space="preserve">he Company has also been granted an adder amounting to Baht </w:t>
      </w:r>
      <w:r w:rsidRPr="00A70425">
        <w:rPr>
          <w:rFonts w:cs="Arial"/>
          <w:spacing w:val="-2"/>
          <w:sz w:val="18"/>
          <w:szCs w:val="18"/>
          <w:shd w:val="clear" w:color="auto" w:fill="FFFFFF"/>
          <w:lang w:bidi="th-TH"/>
        </w:rPr>
        <w:t>8.0</w:t>
      </w:r>
      <w:r w:rsidRPr="00A70425">
        <w:rPr>
          <w:rFonts w:cs="Arial"/>
          <w:spacing w:val="-2"/>
          <w:sz w:val="18"/>
          <w:szCs w:val="18"/>
          <w:shd w:val="clear" w:color="auto" w:fill="FFFFFF"/>
        </w:rPr>
        <w:t xml:space="preserve"> per kilowatt-hour granted</w:t>
      </w:r>
      <w:r w:rsidRPr="00A70425">
        <w:rPr>
          <w:rFonts w:cs="Arial"/>
          <w:sz w:val="18"/>
          <w:szCs w:val="18"/>
          <w:shd w:val="clear" w:color="auto" w:fill="FFFFFF"/>
        </w:rPr>
        <w:t xml:space="preserve"> for a period of 10 years commencing from commercial operation date (COD).</w:t>
      </w:r>
    </w:p>
    <w:p w14:paraId="3FA372A4" w14:textId="60896EA0" w:rsidR="00E4436B" w:rsidRPr="00A70425" w:rsidRDefault="00E4436B" w:rsidP="00553949">
      <w:pPr>
        <w:spacing w:line="240" w:lineRule="auto"/>
        <w:ind w:left="1080"/>
        <w:jc w:val="thaiDistribute"/>
        <w:rPr>
          <w:rFonts w:cs="Arial"/>
          <w:sz w:val="18"/>
          <w:szCs w:val="18"/>
          <w:shd w:val="clear" w:color="auto" w:fill="FFFFFF"/>
        </w:rPr>
      </w:pPr>
    </w:p>
    <w:p w14:paraId="1365DA74" w14:textId="77777777" w:rsidR="005932EF" w:rsidRPr="00A70425" w:rsidRDefault="005932EF" w:rsidP="00553949">
      <w:pPr>
        <w:spacing w:line="240" w:lineRule="auto"/>
        <w:ind w:left="1080"/>
        <w:jc w:val="thaiDistribute"/>
        <w:rPr>
          <w:rFonts w:cs="Arial"/>
          <w:sz w:val="18"/>
          <w:szCs w:val="18"/>
          <w:shd w:val="clear" w:color="auto" w:fill="FFFFFF"/>
        </w:rPr>
      </w:pPr>
    </w:p>
    <w:p w14:paraId="2021760B" w14:textId="77777777" w:rsidR="00422340" w:rsidRPr="00A70425" w:rsidRDefault="00422340" w:rsidP="00553949">
      <w:pPr>
        <w:spacing w:line="240" w:lineRule="auto"/>
        <w:ind w:left="1080" w:hanging="540"/>
        <w:rPr>
          <w:rFonts w:cs="Arial"/>
          <w:b/>
          <w:bCs/>
          <w:sz w:val="18"/>
          <w:szCs w:val="18"/>
          <w:lang w:bidi="th-TH"/>
        </w:rPr>
      </w:pPr>
      <w:r w:rsidRPr="00A70425">
        <w:rPr>
          <w:rFonts w:cs="Arial"/>
          <w:b/>
          <w:bCs/>
          <w:sz w:val="18"/>
          <w:szCs w:val="18"/>
          <w:lang w:bidi="th-TH"/>
        </w:rPr>
        <w:t>37.2</w:t>
      </w:r>
      <w:r w:rsidRPr="00A70425">
        <w:rPr>
          <w:rFonts w:cs="Arial"/>
          <w:b/>
          <w:bCs/>
          <w:sz w:val="18"/>
          <w:szCs w:val="18"/>
          <w:lang w:bidi="th-TH"/>
        </w:rPr>
        <w:tab/>
        <w:t>Non-cancellable leases - where a Group is the lessee</w:t>
      </w:r>
    </w:p>
    <w:p w14:paraId="3EBA5777" w14:textId="77777777" w:rsidR="00422340" w:rsidRPr="00A70425" w:rsidRDefault="00422340" w:rsidP="00553949">
      <w:pPr>
        <w:autoSpaceDE w:val="0"/>
        <w:autoSpaceDN w:val="0"/>
        <w:adjustRightInd w:val="0"/>
        <w:spacing w:line="240" w:lineRule="auto"/>
        <w:ind w:left="1080"/>
        <w:jc w:val="both"/>
        <w:rPr>
          <w:rFonts w:cs="Arial"/>
          <w:sz w:val="18"/>
          <w:szCs w:val="18"/>
          <w:shd w:val="clear" w:color="auto" w:fill="FFFFFF"/>
        </w:rPr>
      </w:pPr>
    </w:p>
    <w:p w14:paraId="0DBA5769" w14:textId="316BD5A3" w:rsidR="00422340" w:rsidRPr="00A70425" w:rsidRDefault="00422340" w:rsidP="00553949">
      <w:pPr>
        <w:pStyle w:val="ListParagraph"/>
        <w:spacing w:after="0" w:line="240" w:lineRule="auto"/>
        <w:ind w:left="1080"/>
        <w:jc w:val="thaiDistribute"/>
        <w:rPr>
          <w:rFonts w:ascii="Arial" w:eastAsia="Times New Roman" w:hAnsi="Arial" w:cs="Arial"/>
          <w:sz w:val="18"/>
          <w:szCs w:val="18"/>
          <w:shd w:val="clear" w:color="auto" w:fill="FFFFFF"/>
        </w:rPr>
      </w:pPr>
      <w:r w:rsidRPr="00A70425">
        <w:rPr>
          <w:rFonts w:ascii="Arial" w:eastAsia="Times New Roman" w:hAnsi="Arial" w:cs="Arial"/>
          <w:sz w:val="18"/>
          <w:szCs w:val="18"/>
          <w:shd w:val="clear" w:color="auto" w:fill="FFFFFF"/>
          <w:lang w:val="en-GB" w:bidi="ar-SA"/>
        </w:rPr>
        <w:t xml:space="preserve">A subsidiary in Republic of China (Taiwan) has entered into lease agreements in respect of the lease of land in order to construct solar power plants </w:t>
      </w:r>
      <w:r w:rsidRPr="00A70425">
        <w:rPr>
          <w:rFonts w:ascii="Arial" w:eastAsia="Times New Roman" w:hAnsi="Arial" w:cs="Arial"/>
          <w:sz w:val="18"/>
          <w:szCs w:val="18"/>
          <w:shd w:val="clear" w:color="auto" w:fill="FFFFFF"/>
          <w:lang w:val="en-GB"/>
        </w:rPr>
        <w:t>under 3 contracts made with</w:t>
      </w:r>
      <w:r w:rsidRPr="00A70425">
        <w:rPr>
          <w:rFonts w:ascii="Arial" w:eastAsia="Times New Roman" w:hAnsi="Arial" w:cs="Arial"/>
          <w:sz w:val="18"/>
          <w:szCs w:val="18"/>
          <w:shd w:val="clear" w:color="auto" w:fill="FFFFFF"/>
          <w:lang w:val="en-GB" w:bidi="ar-SA"/>
        </w:rPr>
        <w:t xml:space="preserve"> </w:t>
      </w:r>
      <w:r w:rsidRPr="00A70425">
        <w:rPr>
          <w:rFonts w:ascii="Arial" w:eastAsia="Times New Roman" w:hAnsi="Arial" w:cs="Arial"/>
          <w:sz w:val="18"/>
          <w:szCs w:val="18"/>
          <w:shd w:val="clear" w:color="auto" w:fill="FFFFFF"/>
          <w:lang w:val="en-GB"/>
        </w:rPr>
        <w:t>Department of Irrigation of Yunlin, Republic of China (Taiwan)</w:t>
      </w:r>
      <w:r w:rsidRPr="00A70425">
        <w:rPr>
          <w:rFonts w:ascii="Arial" w:eastAsia="Times New Roman" w:hAnsi="Arial" w:cs="Arial"/>
          <w:sz w:val="18"/>
          <w:szCs w:val="18"/>
          <w:shd w:val="clear" w:color="auto" w:fill="FFFFFF"/>
          <w:lang w:val="en-GB" w:bidi="ar-SA"/>
        </w:rPr>
        <w:t>. The terms of agreements are 20 years ended in 2039.</w:t>
      </w:r>
      <w:r w:rsidRPr="00A70425">
        <w:rPr>
          <w:rFonts w:ascii="Arial" w:eastAsia="Times New Roman" w:hAnsi="Arial" w:cs="Arial"/>
          <w:sz w:val="18"/>
          <w:szCs w:val="18"/>
          <w:shd w:val="clear" w:color="auto" w:fill="FFFFFF"/>
          <w:cs/>
          <w:lang w:val="en-GB"/>
        </w:rPr>
        <w:t xml:space="preserve"> </w:t>
      </w:r>
      <w:r w:rsidRPr="00A70425">
        <w:rPr>
          <w:rFonts w:ascii="Arial" w:eastAsia="Times New Roman" w:hAnsi="Arial" w:cs="Arial"/>
          <w:sz w:val="18"/>
          <w:szCs w:val="18"/>
          <w:shd w:val="clear" w:color="auto" w:fill="FFFFFF"/>
        </w:rPr>
        <w:t xml:space="preserve">Rent is calculated based on electricity sales. The rent for the year ended 31 December </w:t>
      </w:r>
      <w:r w:rsidR="00AE4492" w:rsidRPr="00A70425">
        <w:rPr>
          <w:rFonts w:ascii="Arial" w:eastAsia="Times New Roman" w:hAnsi="Arial" w:cs="Arial"/>
          <w:sz w:val="18"/>
          <w:szCs w:val="18"/>
          <w:shd w:val="clear" w:color="auto" w:fill="FFFFFF"/>
        </w:rPr>
        <w:t>2022</w:t>
      </w:r>
      <w:r w:rsidRPr="00A70425">
        <w:rPr>
          <w:rFonts w:ascii="Arial" w:eastAsia="Times New Roman" w:hAnsi="Arial" w:cs="Arial"/>
          <w:sz w:val="18"/>
          <w:szCs w:val="18"/>
          <w:shd w:val="clear" w:color="auto" w:fill="FFFFFF"/>
        </w:rPr>
        <w:t xml:space="preserve"> amounting to Baht </w:t>
      </w:r>
      <w:r w:rsidR="004814C1" w:rsidRPr="00A70425">
        <w:rPr>
          <w:rFonts w:ascii="Arial" w:eastAsia="Times New Roman" w:hAnsi="Arial" w:cs="Arial"/>
          <w:sz w:val="18"/>
          <w:szCs w:val="18"/>
          <w:shd w:val="clear" w:color="auto" w:fill="FFFFFF"/>
        </w:rPr>
        <w:t>4.83</w:t>
      </w:r>
      <w:r w:rsidRPr="00A70425">
        <w:rPr>
          <w:rFonts w:ascii="Arial" w:eastAsia="Times New Roman" w:hAnsi="Arial" w:cs="Arial"/>
          <w:sz w:val="18"/>
          <w:szCs w:val="18"/>
          <w:shd w:val="clear" w:color="auto" w:fill="FFFFFF"/>
        </w:rPr>
        <w:t xml:space="preserve"> million has been </w:t>
      </w:r>
      <w:proofErr w:type="spellStart"/>
      <w:r w:rsidRPr="00A70425">
        <w:rPr>
          <w:rFonts w:ascii="Arial" w:eastAsia="Times New Roman" w:hAnsi="Arial" w:cs="Arial"/>
          <w:sz w:val="18"/>
          <w:szCs w:val="18"/>
          <w:shd w:val="clear" w:color="auto" w:fill="FFFFFF"/>
        </w:rPr>
        <w:t>recognised</w:t>
      </w:r>
      <w:proofErr w:type="spellEnd"/>
      <w:r w:rsidRPr="00A70425">
        <w:rPr>
          <w:rFonts w:ascii="Arial" w:eastAsia="Times New Roman" w:hAnsi="Arial" w:cs="Arial"/>
          <w:sz w:val="18"/>
          <w:szCs w:val="18"/>
          <w:shd w:val="clear" w:color="auto" w:fill="FFFFFF"/>
        </w:rPr>
        <w:t xml:space="preserve"> as expenses.</w:t>
      </w:r>
    </w:p>
    <w:p w14:paraId="33907601" w14:textId="480BDC67" w:rsidR="00E4436B" w:rsidRPr="00A70425" w:rsidRDefault="00E4436B" w:rsidP="00553949">
      <w:pPr>
        <w:pStyle w:val="ListParagraph"/>
        <w:spacing w:after="0" w:line="240" w:lineRule="auto"/>
        <w:ind w:left="1080"/>
        <w:jc w:val="thaiDistribute"/>
        <w:rPr>
          <w:rFonts w:ascii="Arial" w:eastAsia="Times New Roman" w:hAnsi="Arial" w:cs="Arial"/>
          <w:sz w:val="18"/>
          <w:szCs w:val="18"/>
          <w:shd w:val="clear" w:color="auto" w:fill="FFFFFF"/>
        </w:rPr>
      </w:pPr>
    </w:p>
    <w:p w14:paraId="0A1345AB" w14:textId="77777777" w:rsidR="00E4436B" w:rsidRPr="00A70425" w:rsidRDefault="00E4436B" w:rsidP="00553949">
      <w:pPr>
        <w:pStyle w:val="ListParagraph"/>
        <w:spacing w:after="0" w:line="240" w:lineRule="auto"/>
        <w:ind w:left="1080"/>
        <w:jc w:val="thaiDistribute"/>
        <w:rPr>
          <w:rFonts w:ascii="Arial" w:eastAsia="Times New Roman" w:hAnsi="Arial" w:cs="Arial"/>
          <w:sz w:val="18"/>
          <w:szCs w:val="18"/>
          <w:shd w:val="clear" w:color="auto" w:fill="FFFFFF"/>
        </w:rPr>
      </w:pPr>
    </w:p>
    <w:p w14:paraId="2BF42774" w14:textId="77777777" w:rsidR="00422340" w:rsidRPr="00A70425" w:rsidRDefault="00422340" w:rsidP="00553949">
      <w:pPr>
        <w:spacing w:line="240" w:lineRule="auto"/>
        <w:ind w:left="1080" w:hanging="540"/>
        <w:jc w:val="both"/>
        <w:rPr>
          <w:rFonts w:cs="Arial"/>
          <w:b/>
          <w:bCs/>
          <w:spacing w:val="-2"/>
          <w:sz w:val="18"/>
          <w:szCs w:val="18"/>
          <w:lang w:bidi="th-TH"/>
        </w:rPr>
      </w:pPr>
      <w:r w:rsidRPr="00A70425">
        <w:rPr>
          <w:rFonts w:cs="Arial"/>
          <w:b/>
          <w:bCs/>
          <w:sz w:val="18"/>
          <w:szCs w:val="18"/>
          <w:lang w:bidi="th-TH"/>
        </w:rPr>
        <w:t>37.3</w:t>
      </w:r>
      <w:r w:rsidRPr="00A70425">
        <w:rPr>
          <w:rFonts w:cs="Arial"/>
          <w:b/>
          <w:bCs/>
          <w:sz w:val="18"/>
          <w:szCs w:val="18"/>
          <w:lang w:bidi="th-TH"/>
        </w:rPr>
        <w:tab/>
      </w:r>
      <w:r w:rsidRPr="00A70425">
        <w:rPr>
          <w:rFonts w:cs="Arial"/>
          <w:b/>
          <w:bCs/>
          <w:spacing w:val="-2"/>
          <w:sz w:val="18"/>
          <w:szCs w:val="18"/>
          <w:lang w:bidi="th-TH"/>
        </w:rPr>
        <w:t>Commitment on service agreements for reviewing and monitoring the operation and maintenance of power plants</w:t>
      </w:r>
    </w:p>
    <w:p w14:paraId="509A5273" w14:textId="77777777" w:rsidR="00422340" w:rsidRPr="00A70425" w:rsidRDefault="00422340" w:rsidP="00553949">
      <w:pPr>
        <w:autoSpaceDE w:val="0"/>
        <w:autoSpaceDN w:val="0"/>
        <w:adjustRightInd w:val="0"/>
        <w:spacing w:line="240" w:lineRule="auto"/>
        <w:ind w:left="1080"/>
        <w:jc w:val="both"/>
        <w:rPr>
          <w:rFonts w:cs="Arial"/>
          <w:sz w:val="18"/>
          <w:szCs w:val="18"/>
          <w:shd w:val="clear" w:color="auto" w:fill="FFFFFF"/>
        </w:rPr>
      </w:pPr>
    </w:p>
    <w:p w14:paraId="4B59E04A" w14:textId="77777777" w:rsidR="00422340" w:rsidRPr="00A70425" w:rsidRDefault="00422340" w:rsidP="00553949">
      <w:pPr>
        <w:autoSpaceDE w:val="0"/>
        <w:autoSpaceDN w:val="0"/>
        <w:adjustRightInd w:val="0"/>
        <w:spacing w:line="240" w:lineRule="auto"/>
        <w:ind w:left="1080"/>
        <w:jc w:val="both"/>
        <w:rPr>
          <w:rFonts w:cs="Arial"/>
          <w:sz w:val="18"/>
          <w:szCs w:val="18"/>
          <w:shd w:val="clear" w:color="auto" w:fill="FFFFFF"/>
        </w:rPr>
      </w:pPr>
      <w:r w:rsidRPr="00A70425">
        <w:rPr>
          <w:rFonts w:cs="Arial"/>
          <w:sz w:val="18"/>
          <w:szCs w:val="18"/>
          <w:shd w:val="clear" w:color="auto" w:fill="FFFFFF"/>
        </w:rPr>
        <w:t>The subsidiaries have entered into the service agreements for reviewing and monitoring the operation and maintenance of power plants.</w:t>
      </w:r>
    </w:p>
    <w:p w14:paraId="51FE60E8" w14:textId="77777777" w:rsidR="00422340" w:rsidRPr="00A70425" w:rsidRDefault="00422340" w:rsidP="00553949">
      <w:pPr>
        <w:autoSpaceDE w:val="0"/>
        <w:autoSpaceDN w:val="0"/>
        <w:adjustRightInd w:val="0"/>
        <w:spacing w:line="240" w:lineRule="auto"/>
        <w:ind w:left="1080"/>
        <w:jc w:val="both"/>
        <w:rPr>
          <w:rFonts w:cs="Arial"/>
          <w:sz w:val="18"/>
          <w:szCs w:val="18"/>
          <w:shd w:val="clear" w:color="auto" w:fill="FFFFFF"/>
        </w:rPr>
      </w:pPr>
    </w:p>
    <w:p w14:paraId="26D87EF2" w14:textId="77777777" w:rsidR="00422340" w:rsidRPr="00A70425" w:rsidRDefault="00422340" w:rsidP="00553949">
      <w:pPr>
        <w:autoSpaceDE w:val="0"/>
        <w:autoSpaceDN w:val="0"/>
        <w:adjustRightInd w:val="0"/>
        <w:spacing w:line="240" w:lineRule="auto"/>
        <w:ind w:left="1080"/>
        <w:jc w:val="both"/>
        <w:rPr>
          <w:rFonts w:cs="Arial"/>
          <w:sz w:val="18"/>
          <w:szCs w:val="18"/>
          <w:shd w:val="clear" w:color="auto" w:fill="FFFFFF"/>
        </w:rPr>
      </w:pPr>
      <w:r w:rsidRPr="00A70425">
        <w:rPr>
          <w:rFonts w:cs="Arial"/>
          <w:sz w:val="18"/>
          <w:szCs w:val="18"/>
          <w:shd w:val="clear" w:color="auto" w:fill="FFFFFF"/>
        </w:rPr>
        <w:t>The future minimum payments committed were as follows:</w:t>
      </w:r>
    </w:p>
    <w:p w14:paraId="5A8ADB82" w14:textId="77777777" w:rsidR="00422340" w:rsidRPr="00A70425" w:rsidRDefault="00422340" w:rsidP="00553949">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6782"/>
        <w:gridCol w:w="1339"/>
        <w:gridCol w:w="1340"/>
      </w:tblGrid>
      <w:tr w:rsidR="00422340" w:rsidRPr="00A70425" w14:paraId="04DE5BAE" w14:textId="77777777" w:rsidTr="003D54D9">
        <w:tc>
          <w:tcPr>
            <w:tcW w:w="6782" w:type="dxa"/>
          </w:tcPr>
          <w:p w14:paraId="1C140303" w14:textId="77777777" w:rsidR="00422340" w:rsidRPr="00A70425" w:rsidRDefault="00422340"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9" w:type="dxa"/>
            <w:gridSpan w:val="2"/>
          </w:tcPr>
          <w:p w14:paraId="46C45C70" w14:textId="77777777" w:rsidR="00422340" w:rsidRPr="00A70425" w:rsidRDefault="004223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Consolidated</w:t>
            </w:r>
          </w:p>
          <w:p w14:paraId="761B0010" w14:textId="77777777" w:rsidR="00422340" w:rsidRPr="00A70425" w:rsidRDefault="004223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0425">
              <w:rPr>
                <w:rFonts w:cs="Arial"/>
                <w:b/>
                <w:bCs/>
                <w:sz w:val="18"/>
                <w:szCs w:val="18"/>
              </w:rPr>
              <w:t>financial statements</w:t>
            </w:r>
          </w:p>
        </w:tc>
      </w:tr>
      <w:tr w:rsidR="00422340" w:rsidRPr="00A70425" w14:paraId="28096B3F" w14:textId="77777777" w:rsidTr="003D54D9">
        <w:tc>
          <w:tcPr>
            <w:tcW w:w="6782" w:type="dxa"/>
          </w:tcPr>
          <w:p w14:paraId="616FCB0C" w14:textId="77777777" w:rsidR="00422340" w:rsidRPr="00A70425" w:rsidRDefault="00422340"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vAlign w:val="bottom"/>
          </w:tcPr>
          <w:p w14:paraId="18CD64FA" w14:textId="19E68D5B" w:rsidR="00422340" w:rsidRPr="00A70425" w:rsidRDefault="00AE4492" w:rsidP="00553949">
            <w:pPr>
              <w:pStyle w:val="a"/>
              <w:ind w:right="-72"/>
              <w:jc w:val="right"/>
              <w:rPr>
                <w:rFonts w:ascii="Arial" w:cs="Arial"/>
                <w:b/>
                <w:bCs/>
                <w:color w:val="auto"/>
                <w:sz w:val="18"/>
                <w:szCs w:val="22"/>
              </w:rPr>
            </w:pPr>
            <w:r w:rsidRPr="00A70425">
              <w:rPr>
                <w:rFonts w:ascii="Arial" w:cs="Arial"/>
                <w:b/>
                <w:bCs/>
                <w:color w:val="auto"/>
                <w:sz w:val="18"/>
                <w:szCs w:val="18"/>
              </w:rPr>
              <w:t>2022</w:t>
            </w:r>
          </w:p>
        </w:tc>
        <w:tc>
          <w:tcPr>
            <w:tcW w:w="1340" w:type="dxa"/>
            <w:vAlign w:val="bottom"/>
          </w:tcPr>
          <w:p w14:paraId="1AA78797" w14:textId="692E890E" w:rsidR="00422340" w:rsidRPr="00A70425" w:rsidRDefault="00AE4492" w:rsidP="00553949">
            <w:pPr>
              <w:pStyle w:val="a"/>
              <w:ind w:right="-72"/>
              <w:jc w:val="right"/>
              <w:rPr>
                <w:rFonts w:ascii="Arial" w:cs="Arial"/>
                <w:b/>
                <w:bCs/>
                <w:color w:val="auto"/>
                <w:sz w:val="18"/>
                <w:szCs w:val="18"/>
              </w:rPr>
            </w:pPr>
            <w:r w:rsidRPr="00A70425">
              <w:rPr>
                <w:rFonts w:ascii="Arial" w:cs="Arial"/>
                <w:b/>
                <w:bCs/>
                <w:color w:val="auto"/>
                <w:sz w:val="18"/>
                <w:szCs w:val="18"/>
              </w:rPr>
              <w:t>2021</w:t>
            </w:r>
          </w:p>
        </w:tc>
      </w:tr>
      <w:tr w:rsidR="00422340" w:rsidRPr="00A70425" w14:paraId="405C19D7" w14:textId="77777777" w:rsidTr="003D54D9">
        <w:tc>
          <w:tcPr>
            <w:tcW w:w="6782" w:type="dxa"/>
          </w:tcPr>
          <w:p w14:paraId="0C641CFE" w14:textId="77777777" w:rsidR="00422340" w:rsidRPr="00A70425" w:rsidRDefault="00422340"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tcPr>
          <w:p w14:paraId="77B8EC39" w14:textId="77777777" w:rsidR="00422340" w:rsidRPr="00A70425" w:rsidRDefault="004223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c>
          <w:tcPr>
            <w:tcW w:w="1340" w:type="dxa"/>
          </w:tcPr>
          <w:p w14:paraId="0C4B5081" w14:textId="77777777" w:rsidR="00422340" w:rsidRPr="00A70425" w:rsidRDefault="00422340" w:rsidP="005539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0425">
              <w:rPr>
                <w:rFonts w:cs="Arial"/>
                <w:b/>
                <w:bCs/>
                <w:sz w:val="18"/>
                <w:szCs w:val="18"/>
              </w:rPr>
              <w:t>Baht Thousand</w:t>
            </w:r>
          </w:p>
        </w:tc>
      </w:tr>
      <w:tr w:rsidR="00422340" w:rsidRPr="00A70425" w14:paraId="1C40021C" w14:textId="77777777" w:rsidTr="003D54D9">
        <w:tc>
          <w:tcPr>
            <w:tcW w:w="6782" w:type="dxa"/>
          </w:tcPr>
          <w:p w14:paraId="285810B1" w14:textId="77777777" w:rsidR="00422340" w:rsidRPr="00A70425" w:rsidRDefault="00422340"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tcPr>
          <w:p w14:paraId="558529FF" w14:textId="77777777" w:rsidR="00422340" w:rsidRPr="00A70425" w:rsidRDefault="00422340"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70A8F15A" w14:textId="77777777" w:rsidR="00422340" w:rsidRPr="00A70425" w:rsidRDefault="00422340" w:rsidP="005539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84D0B" w:rsidRPr="00A70425" w14:paraId="064CBF4D" w14:textId="77777777" w:rsidTr="003D54D9">
        <w:tc>
          <w:tcPr>
            <w:tcW w:w="6782" w:type="dxa"/>
            <w:vAlign w:val="bottom"/>
          </w:tcPr>
          <w:p w14:paraId="5E9D9BC0" w14:textId="77777777" w:rsidR="00D84D0B" w:rsidRPr="00A70425" w:rsidRDefault="00D84D0B" w:rsidP="00553949">
            <w:pPr>
              <w:spacing w:line="240" w:lineRule="auto"/>
              <w:ind w:left="972"/>
              <w:jc w:val="thaiDistribute"/>
              <w:rPr>
                <w:rFonts w:cs="Arial"/>
                <w:sz w:val="18"/>
                <w:szCs w:val="18"/>
              </w:rPr>
            </w:pPr>
            <w:r w:rsidRPr="00A70425">
              <w:rPr>
                <w:rFonts w:cs="Arial"/>
                <w:sz w:val="18"/>
                <w:szCs w:val="18"/>
              </w:rPr>
              <w:t>Within 1 year</w:t>
            </w:r>
          </w:p>
        </w:tc>
        <w:tc>
          <w:tcPr>
            <w:tcW w:w="1339" w:type="dxa"/>
            <w:vAlign w:val="bottom"/>
          </w:tcPr>
          <w:p w14:paraId="5F6CFBB3" w14:textId="5D054989" w:rsidR="00D84D0B" w:rsidRPr="00A70425" w:rsidRDefault="004814C1" w:rsidP="00553949">
            <w:pPr>
              <w:spacing w:line="240" w:lineRule="auto"/>
              <w:ind w:right="-72"/>
              <w:jc w:val="right"/>
              <w:rPr>
                <w:rFonts w:cs="Arial"/>
                <w:snapToGrid w:val="0"/>
                <w:sz w:val="18"/>
                <w:szCs w:val="18"/>
              </w:rPr>
            </w:pPr>
            <w:r w:rsidRPr="00A70425">
              <w:rPr>
                <w:rFonts w:cs="Arial"/>
                <w:snapToGrid w:val="0"/>
                <w:sz w:val="18"/>
                <w:szCs w:val="18"/>
              </w:rPr>
              <w:t>15,306</w:t>
            </w:r>
          </w:p>
        </w:tc>
        <w:tc>
          <w:tcPr>
            <w:tcW w:w="1340" w:type="dxa"/>
            <w:vAlign w:val="bottom"/>
          </w:tcPr>
          <w:p w14:paraId="7300F1E4" w14:textId="785DBE8A" w:rsidR="00D84D0B" w:rsidRPr="00A70425" w:rsidRDefault="00D84D0B" w:rsidP="00553949">
            <w:pPr>
              <w:spacing w:line="240" w:lineRule="auto"/>
              <w:ind w:right="-72"/>
              <w:jc w:val="right"/>
              <w:rPr>
                <w:rFonts w:cs="Arial"/>
                <w:snapToGrid w:val="0"/>
                <w:sz w:val="18"/>
                <w:szCs w:val="18"/>
              </w:rPr>
            </w:pPr>
            <w:r w:rsidRPr="00A70425">
              <w:rPr>
                <w:rFonts w:cs="Arial"/>
                <w:snapToGrid w:val="0"/>
                <w:sz w:val="18"/>
                <w:szCs w:val="18"/>
              </w:rPr>
              <w:t>10,407</w:t>
            </w:r>
          </w:p>
        </w:tc>
      </w:tr>
      <w:tr w:rsidR="00D84D0B" w:rsidRPr="00A70425" w14:paraId="6AF36005" w14:textId="77777777" w:rsidTr="003D54D9">
        <w:tc>
          <w:tcPr>
            <w:tcW w:w="6782" w:type="dxa"/>
            <w:vAlign w:val="bottom"/>
          </w:tcPr>
          <w:p w14:paraId="4953B009" w14:textId="77777777" w:rsidR="00D84D0B" w:rsidRPr="00A70425" w:rsidRDefault="00D84D0B" w:rsidP="00553949">
            <w:pPr>
              <w:spacing w:line="240" w:lineRule="auto"/>
              <w:ind w:left="972"/>
              <w:jc w:val="thaiDistribute"/>
              <w:rPr>
                <w:rFonts w:cs="Arial"/>
                <w:sz w:val="18"/>
                <w:szCs w:val="18"/>
              </w:rPr>
            </w:pPr>
            <w:r w:rsidRPr="00A70425">
              <w:rPr>
                <w:rFonts w:cs="Arial"/>
                <w:sz w:val="18"/>
                <w:szCs w:val="18"/>
              </w:rPr>
              <w:t>Later than 1 year but not later than 5 years</w:t>
            </w:r>
          </w:p>
        </w:tc>
        <w:tc>
          <w:tcPr>
            <w:tcW w:w="1339" w:type="dxa"/>
            <w:vAlign w:val="bottom"/>
          </w:tcPr>
          <w:p w14:paraId="2A95128D" w14:textId="481A38E2" w:rsidR="00D84D0B" w:rsidRPr="00A70425" w:rsidRDefault="004814C1" w:rsidP="00553949">
            <w:pPr>
              <w:pBdr>
                <w:bottom w:val="single" w:sz="4" w:space="1" w:color="auto"/>
              </w:pBdr>
              <w:spacing w:line="240" w:lineRule="auto"/>
              <w:ind w:right="-72"/>
              <w:jc w:val="right"/>
              <w:rPr>
                <w:rFonts w:cs="Arial"/>
                <w:snapToGrid w:val="0"/>
                <w:sz w:val="18"/>
                <w:szCs w:val="18"/>
              </w:rPr>
            </w:pPr>
            <w:r w:rsidRPr="00A70425">
              <w:rPr>
                <w:rFonts w:cs="Arial"/>
                <w:snapToGrid w:val="0"/>
                <w:sz w:val="18"/>
                <w:szCs w:val="18"/>
              </w:rPr>
              <w:t>7,218</w:t>
            </w:r>
          </w:p>
        </w:tc>
        <w:tc>
          <w:tcPr>
            <w:tcW w:w="1340" w:type="dxa"/>
            <w:vAlign w:val="bottom"/>
          </w:tcPr>
          <w:p w14:paraId="33F5776D" w14:textId="6BA0404D" w:rsidR="00D84D0B" w:rsidRPr="00A70425" w:rsidRDefault="00D84D0B" w:rsidP="00553949">
            <w:pPr>
              <w:pBdr>
                <w:bottom w:val="single" w:sz="4" w:space="1" w:color="auto"/>
              </w:pBdr>
              <w:spacing w:line="240" w:lineRule="auto"/>
              <w:ind w:right="-72"/>
              <w:jc w:val="right"/>
              <w:rPr>
                <w:rFonts w:cs="Arial"/>
                <w:snapToGrid w:val="0"/>
                <w:sz w:val="18"/>
                <w:szCs w:val="18"/>
              </w:rPr>
            </w:pPr>
            <w:r w:rsidRPr="00A70425">
              <w:rPr>
                <w:rFonts w:cs="Arial"/>
                <w:snapToGrid w:val="0"/>
                <w:sz w:val="18"/>
                <w:szCs w:val="18"/>
              </w:rPr>
              <w:t>9,634</w:t>
            </w:r>
          </w:p>
        </w:tc>
      </w:tr>
      <w:tr w:rsidR="00D84D0B" w:rsidRPr="00A70425" w14:paraId="3BD2BDBC" w14:textId="77777777" w:rsidTr="003D54D9">
        <w:tc>
          <w:tcPr>
            <w:tcW w:w="6782" w:type="dxa"/>
          </w:tcPr>
          <w:p w14:paraId="15B78E57" w14:textId="77777777" w:rsidR="00D84D0B" w:rsidRPr="00A70425" w:rsidRDefault="00D84D0B" w:rsidP="0055394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tcPr>
          <w:p w14:paraId="3DDC5016" w14:textId="77777777" w:rsidR="00D84D0B" w:rsidRPr="00A70425" w:rsidRDefault="00D84D0B" w:rsidP="00553949">
            <w:pPr>
              <w:spacing w:line="240" w:lineRule="auto"/>
              <w:ind w:right="-72"/>
              <w:jc w:val="right"/>
              <w:rPr>
                <w:rFonts w:cs="Arial"/>
                <w:snapToGrid w:val="0"/>
                <w:sz w:val="12"/>
                <w:szCs w:val="12"/>
              </w:rPr>
            </w:pPr>
          </w:p>
        </w:tc>
        <w:tc>
          <w:tcPr>
            <w:tcW w:w="1340" w:type="dxa"/>
          </w:tcPr>
          <w:p w14:paraId="47F92379" w14:textId="77777777" w:rsidR="00D84D0B" w:rsidRPr="00A70425" w:rsidRDefault="00D84D0B" w:rsidP="00553949">
            <w:pPr>
              <w:spacing w:line="240" w:lineRule="auto"/>
              <w:ind w:right="-72"/>
              <w:jc w:val="right"/>
              <w:rPr>
                <w:rFonts w:cs="Arial"/>
                <w:snapToGrid w:val="0"/>
                <w:sz w:val="12"/>
                <w:szCs w:val="12"/>
              </w:rPr>
            </w:pPr>
          </w:p>
        </w:tc>
      </w:tr>
      <w:tr w:rsidR="00D84D0B" w:rsidRPr="00A70425" w14:paraId="64832F1E" w14:textId="77777777" w:rsidTr="003D54D9">
        <w:tc>
          <w:tcPr>
            <w:tcW w:w="6782" w:type="dxa"/>
            <w:vAlign w:val="bottom"/>
          </w:tcPr>
          <w:p w14:paraId="1EC5BAE7" w14:textId="77777777" w:rsidR="00D84D0B" w:rsidRPr="00A70425" w:rsidRDefault="00D84D0B" w:rsidP="00553949">
            <w:pPr>
              <w:spacing w:line="240" w:lineRule="auto"/>
              <w:ind w:left="972"/>
              <w:jc w:val="thaiDistribute"/>
              <w:rPr>
                <w:rFonts w:cs="Arial"/>
                <w:sz w:val="18"/>
                <w:szCs w:val="18"/>
              </w:rPr>
            </w:pPr>
          </w:p>
        </w:tc>
        <w:tc>
          <w:tcPr>
            <w:tcW w:w="1339" w:type="dxa"/>
            <w:vAlign w:val="bottom"/>
          </w:tcPr>
          <w:p w14:paraId="229FEF16" w14:textId="209F83EB" w:rsidR="00D84D0B" w:rsidRPr="00A70425" w:rsidRDefault="004814C1" w:rsidP="00553949">
            <w:pPr>
              <w:pBdr>
                <w:bottom w:val="double" w:sz="4" w:space="1" w:color="auto"/>
              </w:pBdr>
              <w:spacing w:line="240" w:lineRule="auto"/>
              <w:ind w:right="-72"/>
              <w:jc w:val="right"/>
              <w:rPr>
                <w:rFonts w:cs="Arial"/>
                <w:snapToGrid w:val="0"/>
                <w:sz w:val="18"/>
                <w:szCs w:val="18"/>
              </w:rPr>
            </w:pPr>
            <w:r w:rsidRPr="00A70425">
              <w:rPr>
                <w:rFonts w:cs="Arial"/>
                <w:snapToGrid w:val="0"/>
                <w:sz w:val="18"/>
                <w:szCs w:val="18"/>
              </w:rPr>
              <w:t>22,524</w:t>
            </w:r>
          </w:p>
        </w:tc>
        <w:tc>
          <w:tcPr>
            <w:tcW w:w="1340" w:type="dxa"/>
            <w:vAlign w:val="bottom"/>
          </w:tcPr>
          <w:p w14:paraId="6CA3D730" w14:textId="268C1DAE" w:rsidR="00D84D0B" w:rsidRPr="00A70425" w:rsidRDefault="00D84D0B" w:rsidP="00553949">
            <w:pPr>
              <w:pBdr>
                <w:bottom w:val="double" w:sz="4" w:space="1" w:color="auto"/>
              </w:pBdr>
              <w:spacing w:line="240" w:lineRule="auto"/>
              <w:ind w:right="-72"/>
              <w:jc w:val="right"/>
              <w:rPr>
                <w:rFonts w:cs="Arial"/>
                <w:snapToGrid w:val="0"/>
                <w:sz w:val="18"/>
                <w:szCs w:val="18"/>
              </w:rPr>
            </w:pPr>
            <w:r w:rsidRPr="00A70425">
              <w:rPr>
                <w:rFonts w:cs="Arial"/>
                <w:snapToGrid w:val="0"/>
                <w:sz w:val="18"/>
                <w:szCs w:val="18"/>
              </w:rPr>
              <w:t>20,041</w:t>
            </w:r>
          </w:p>
        </w:tc>
      </w:tr>
    </w:tbl>
    <w:p w14:paraId="183F113C" w14:textId="77777777" w:rsidR="00DF1686" w:rsidRPr="00A70425" w:rsidRDefault="00DF1686" w:rsidP="00553949">
      <w:pPr>
        <w:tabs>
          <w:tab w:val="left" w:pos="1080"/>
        </w:tabs>
        <w:spacing w:line="240" w:lineRule="auto"/>
        <w:ind w:left="1080"/>
        <w:jc w:val="both"/>
        <w:rPr>
          <w:rFonts w:cs="Arial"/>
          <w:sz w:val="18"/>
          <w:szCs w:val="18"/>
          <w:lang w:bidi="th-TH"/>
        </w:rPr>
      </w:pPr>
    </w:p>
    <w:p w14:paraId="4684FA5F" w14:textId="77777777" w:rsidR="00DF1686" w:rsidRPr="00A70425" w:rsidRDefault="00DF1686" w:rsidP="00553949">
      <w:pPr>
        <w:tabs>
          <w:tab w:val="left" w:pos="1080"/>
        </w:tabs>
        <w:spacing w:line="240" w:lineRule="auto"/>
        <w:ind w:left="1080"/>
        <w:jc w:val="both"/>
        <w:rPr>
          <w:rFonts w:cs="Arial"/>
          <w:sz w:val="18"/>
          <w:szCs w:val="18"/>
          <w:lang w:bidi="th-TH"/>
        </w:rPr>
      </w:pPr>
    </w:p>
    <w:p w14:paraId="4F1F6567" w14:textId="77777777" w:rsidR="00DF1686" w:rsidRPr="00A70425" w:rsidRDefault="00DF1686" w:rsidP="00553949">
      <w:pPr>
        <w:spacing w:line="240" w:lineRule="auto"/>
        <w:ind w:left="1080" w:hanging="540"/>
        <w:jc w:val="thaiDistribute"/>
        <w:rPr>
          <w:rFonts w:cs="Arial"/>
          <w:b/>
          <w:bCs/>
          <w:spacing w:val="-2"/>
          <w:sz w:val="18"/>
          <w:szCs w:val="18"/>
          <w:lang w:bidi="th-TH"/>
        </w:rPr>
      </w:pPr>
      <w:r w:rsidRPr="00A70425">
        <w:rPr>
          <w:rFonts w:eastAsia="Angsana New" w:cs="Arial"/>
          <w:b/>
          <w:bCs/>
          <w:sz w:val="18"/>
          <w:szCs w:val="18"/>
          <w:lang w:bidi="th-TH"/>
        </w:rPr>
        <w:t>37.4</w:t>
      </w:r>
      <w:r w:rsidRPr="00A70425">
        <w:rPr>
          <w:rFonts w:eastAsia="Angsana New" w:cs="Arial"/>
          <w:b/>
          <w:bCs/>
          <w:sz w:val="18"/>
          <w:szCs w:val="18"/>
          <w:lang w:bidi="th-TH"/>
        </w:rPr>
        <w:tab/>
      </w:r>
      <w:r w:rsidRPr="00A70425">
        <w:rPr>
          <w:rFonts w:cs="Arial"/>
          <w:b/>
          <w:bCs/>
          <w:spacing w:val="-2"/>
          <w:sz w:val="18"/>
          <w:szCs w:val="18"/>
          <w:lang w:bidi="th-TH"/>
        </w:rPr>
        <w:t>Letter of guarantee</w:t>
      </w:r>
    </w:p>
    <w:p w14:paraId="0281EECC" w14:textId="77777777" w:rsidR="00DF1686" w:rsidRPr="00A70425" w:rsidRDefault="00DF1686" w:rsidP="00123A72">
      <w:pPr>
        <w:spacing w:line="240" w:lineRule="auto"/>
        <w:ind w:left="1080"/>
        <w:jc w:val="thaiDistribute"/>
        <w:rPr>
          <w:rFonts w:cs="Arial"/>
          <w:sz w:val="18"/>
          <w:szCs w:val="18"/>
          <w:u w:val="single"/>
          <w:shd w:val="clear" w:color="auto" w:fill="FFFFFF"/>
        </w:rPr>
      </w:pPr>
    </w:p>
    <w:p w14:paraId="55DA9157" w14:textId="07060C1C" w:rsidR="00C00B25" w:rsidRPr="00A70425" w:rsidRDefault="00C00B25" w:rsidP="00123A72">
      <w:pPr>
        <w:tabs>
          <w:tab w:val="left" w:pos="1080"/>
        </w:tabs>
        <w:spacing w:line="240" w:lineRule="auto"/>
        <w:ind w:left="1080"/>
        <w:jc w:val="thaiDistribute"/>
        <w:rPr>
          <w:rFonts w:cs="Arial"/>
          <w:sz w:val="18"/>
          <w:szCs w:val="18"/>
          <w:u w:val="single"/>
          <w:shd w:val="clear" w:color="auto" w:fill="FFFFFF"/>
        </w:rPr>
      </w:pPr>
      <w:r w:rsidRPr="00A70425">
        <w:rPr>
          <w:rFonts w:cs="Arial"/>
          <w:sz w:val="18"/>
          <w:szCs w:val="18"/>
          <w:u w:val="single"/>
          <w:shd w:val="clear" w:color="auto" w:fill="FFFFFF"/>
        </w:rPr>
        <w:t>Prime Road Power Public Company Limited (PLC)</w:t>
      </w:r>
    </w:p>
    <w:p w14:paraId="3D069CF5" w14:textId="77777777" w:rsidR="00C00B25" w:rsidRPr="00A70425" w:rsidRDefault="00C00B25" w:rsidP="00123A72">
      <w:pPr>
        <w:tabs>
          <w:tab w:val="left" w:pos="1080"/>
        </w:tabs>
        <w:spacing w:line="240" w:lineRule="auto"/>
        <w:ind w:left="1080"/>
        <w:jc w:val="thaiDistribute"/>
        <w:rPr>
          <w:rFonts w:cs="Arial"/>
          <w:sz w:val="18"/>
          <w:szCs w:val="18"/>
        </w:rPr>
      </w:pPr>
    </w:p>
    <w:p w14:paraId="41C0417D" w14:textId="3BD302AF" w:rsidR="00C00B25" w:rsidRPr="00A70425" w:rsidRDefault="00C00B25" w:rsidP="00123A72">
      <w:pPr>
        <w:tabs>
          <w:tab w:val="left" w:pos="1080"/>
        </w:tabs>
        <w:spacing w:line="240" w:lineRule="auto"/>
        <w:ind w:left="1080"/>
        <w:jc w:val="thaiDistribute"/>
        <w:rPr>
          <w:rFonts w:cs="Arial"/>
          <w:sz w:val="26"/>
          <w:szCs w:val="26"/>
        </w:rPr>
      </w:pPr>
      <w:r w:rsidRPr="00A70425">
        <w:rPr>
          <w:rFonts w:cs="Arial"/>
          <w:sz w:val="18"/>
          <w:szCs w:val="18"/>
          <w:shd w:val="clear" w:color="auto" w:fill="FFFFFF"/>
        </w:rPr>
        <w:t xml:space="preserve">During the year </w:t>
      </w:r>
      <w:r w:rsidRPr="00A70425">
        <w:rPr>
          <w:rFonts w:cs="Arial"/>
          <w:sz w:val="18"/>
          <w:szCs w:val="18"/>
          <w:shd w:val="clear" w:color="auto" w:fill="FFFFFF"/>
          <w:cs/>
        </w:rPr>
        <w:t>2022</w:t>
      </w:r>
      <w:r w:rsidRPr="00A70425">
        <w:rPr>
          <w:rFonts w:cs="Arial"/>
          <w:sz w:val="18"/>
          <w:szCs w:val="18"/>
          <w:shd w:val="clear" w:color="auto" w:fill="FFFFFF"/>
        </w:rPr>
        <w:t xml:space="preserve">, the subsidiary has entered into a guaranteed credit agreement with a local financial </w:t>
      </w:r>
      <w:r w:rsidRPr="002620B5">
        <w:rPr>
          <w:rFonts w:cs="Arial"/>
          <w:spacing w:val="-4"/>
          <w:sz w:val="18"/>
          <w:szCs w:val="18"/>
          <w:shd w:val="clear" w:color="auto" w:fill="FFFFFF"/>
        </w:rPr>
        <w:t xml:space="preserve">institution to issue </w:t>
      </w:r>
      <w:r w:rsidRPr="002620B5">
        <w:rPr>
          <w:rFonts w:cs="Arial"/>
          <w:spacing w:val="-4"/>
          <w:sz w:val="18"/>
          <w:szCs w:val="18"/>
          <w:shd w:val="clear" w:color="auto" w:fill="FFFFFF"/>
          <w:cs/>
        </w:rPr>
        <w:t>5</w:t>
      </w:r>
      <w:r w:rsidRPr="002620B5">
        <w:rPr>
          <w:rFonts w:cs="Arial"/>
          <w:spacing w:val="-4"/>
          <w:sz w:val="18"/>
          <w:szCs w:val="18"/>
          <w:shd w:val="clear" w:color="auto" w:fill="FFFFFF"/>
        </w:rPr>
        <w:t xml:space="preserve"> letters of guarantee </w:t>
      </w:r>
      <w:r w:rsidR="00807D9F" w:rsidRPr="002620B5">
        <w:rPr>
          <w:rFonts w:cs="Arial"/>
          <w:spacing w:val="-4"/>
          <w:sz w:val="18"/>
          <w:szCs w:val="18"/>
          <w:shd w:val="clear" w:color="auto" w:fill="FFFFFF"/>
          <w:lang w:val="en-US" w:bidi="th-TH"/>
        </w:rPr>
        <w:t xml:space="preserve">with credit limit not over than </w:t>
      </w:r>
      <w:r w:rsidRPr="002620B5">
        <w:rPr>
          <w:rFonts w:cs="Arial"/>
          <w:spacing w:val="-4"/>
          <w:sz w:val="18"/>
          <w:szCs w:val="18"/>
          <w:shd w:val="clear" w:color="auto" w:fill="FFFFFF"/>
        </w:rPr>
        <w:t xml:space="preserve">Baht </w:t>
      </w:r>
      <w:r w:rsidRPr="002620B5">
        <w:rPr>
          <w:rFonts w:cs="Arial"/>
          <w:spacing w:val="-4"/>
          <w:sz w:val="18"/>
          <w:szCs w:val="18"/>
          <w:shd w:val="clear" w:color="auto" w:fill="FFFFFF"/>
          <w:cs/>
        </w:rPr>
        <w:t>1</w:t>
      </w:r>
      <w:r w:rsidRPr="002620B5">
        <w:rPr>
          <w:rFonts w:cs="Arial"/>
          <w:spacing w:val="-4"/>
          <w:sz w:val="18"/>
          <w:szCs w:val="18"/>
          <w:shd w:val="clear" w:color="auto" w:fill="FFFFFF"/>
        </w:rPr>
        <w:t>9</w:t>
      </w:r>
      <w:r w:rsidRPr="002620B5">
        <w:rPr>
          <w:rFonts w:cs="Arial"/>
          <w:spacing w:val="-4"/>
          <w:sz w:val="18"/>
          <w:szCs w:val="18"/>
          <w:shd w:val="clear" w:color="auto" w:fill="FFFFFF"/>
          <w:cs/>
        </w:rPr>
        <w:t>7.10</w:t>
      </w:r>
      <w:r w:rsidRPr="002620B5">
        <w:rPr>
          <w:rFonts w:cs="Arial"/>
          <w:spacing w:val="-4"/>
          <w:sz w:val="18"/>
          <w:szCs w:val="18"/>
          <w:shd w:val="clear" w:color="auto" w:fill="FFFFFF"/>
        </w:rPr>
        <w:t xml:space="preserve"> million for the bid security</w:t>
      </w:r>
      <w:r w:rsidRPr="00A70425">
        <w:rPr>
          <w:rFonts w:cs="Arial"/>
          <w:sz w:val="18"/>
          <w:szCs w:val="18"/>
          <w:shd w:val="clear" w:color="auto" w:fill="FFFFFF"/>
        </w:rPr>
        <w:t xml:space="preserve"> of the Electricity Generating Authority of Thailand (EGAT).</w:t>
      </w:r>
    </w:p>
    <w:p w14:paraId="3E1470F8" w14:textId="77777777" w:rsidR="00BA3412" w:rsidRPr="00A70425" w:rsidRDefault="00BA3412" w:rsidP="00123A72">
      <w:pPr>
        <w:spacing w:line="240" w:lineRule="auto"/>
        <w:ind w:left="1080"/>
        <w:jc w:val="thaiDistribute"/>
        <w:rPr>
          <w:rFonts w:cs="Arial"/>
          <w:sz w:val="18"/>
          <w:szCs w:val="18"/>
          <w:u w:val="single"/>
        </w:rPr>
      </w:pPr>
    </w:p>
    <w:p w14:paraId="59C19BC1" w14:textId="4C04937F" w:rsidR="005932EF" w:rsidRPr="00A70425" w:rsidRDefault="005932EF">
      <w:pPr>
        <w:spacing w:line="240" w:lineRule="auto"/>
        <w:rPr>
          <w:rFonts w:cs="Arial"/>
          <w:sz w:val="26"/>
          <w:szCs w:val="26"/>
          <w:u w:val="single"/>
        </w:rPr>
      </w:pPr>
      <w:r w:rsidRPr="00A70425">
        <w:rPr>
          <w:rFonts w:cs="Arial"/>
          <w:sz w:val="26"/>
          <w:szCs w:val="26"/>
          <w:u w:val="single"/>
        </w:rPr>
        <w:br w:type="page"/>
      </w:r>
    </w:p>
    <w:p w14:paraId="6CE8274E" w14:textId="0BC09AF3" w:rsidR="00BA3412" w:rsidRPr="00A70425" w:rsidRDefault="00BA3412" w:rsidP="00553949">
      <w:pPr>
        <w:tabs>
          <w:tab w:val="left" w:pos="540"/>
        </w:tabs>
        <w:spacing w:line="240" w:lineRule="auto"/>
        <w:ind w:left="540" w:hanging="526"/>
        <w:rPr>
          <w:rFonts w:eastAsia="Angsana New" w:cs="Arial"/>
          <w:b/>
          <w:bCs/>
          <w:sz w:val="18"/>
          <w:szCs w:val="18"/>
          <w:lang w:bidi="th-TH"/>
        </w:rPr>
      </w:pPr>
      <w:r w:rsidRPr="00A70425">
        <w:rPr>
          <w:rFonts w:eastAsia="Angsana New" w:cs="Arial"/>
          <w:b/>
          <w:bCs/>
          <w:sz w:val="18"/>
          <w:szCs w:val="18"/>
          <w:lang w:bidi="th-TH"/>
        </w:rPr>
        <w:t>37</w:t>
      </w:r>
      <w:r w:rsidRPr="00A70425">
        <w:rPr>
          <w:rFonts w:eastAsia="Angsana New" w:cs="Arial"/>
          <w:b/>
          <w:bCs/>
          <w:sz w:val="18"/>
          <w:szCs w:val="18"/>
        </w:rPr>
        <w:tab/>
        <w:t>Commitments and contingencies</w:t>
      </w:r>
      <w:r w:rsidRPr="00A70425">
        <w:rPr>
          <w:rFonts w:eastAsia="Angsana New" w:cs="Arial"/>
          <w:b/>
          <w:bCs/>
          <w:sz w:val="18"/>
          <w:szCs w:val="18"/>
          <w:cs/>
          <w:lang w:bidi="th-TH"/>
        </w:rPr>
        <w:t xml:space="preserve"> </w:t>
      </w:r>
      <w:r w:rsidRPr="00A70425">
        <w:rPr>
          <w:rFonts w:eastAsia="Angsana New" w:cs="Arial"/>
          <w:sz w:val="18"/>
          <w:szCs w:val="18"/>
          <w:lang w:bidi="th-TH"/>
        </w:rPr>
        <w:t>(Cont’d)</w:t>
      </w:r>
    </w:p>
    <w:p w14:paraId="74DA2FE6" w14:textId="77777777" w:rsidR="00BA3412" w:rsidRPr="00A70425" w:rsidRDefault="00BA3412" w:rsidP="00553949">
      <w:pPr>
        <w:spacing w:line="240" w:lineRule="auto"/>
        <w:ind w:left="1080"/>
        <w:jc w:val="thaiDistribute"/>
        <w:rPr>
          <w:rFonts w:cs="Arial"/>
          <w:sz w:val="18"/>
          <w:szCs w:val="18"/>
          <w:u w:val="single"/>
        </w:rPr>
      </w:pPr>
    </w:p>
    <w:p w14:paraId="57BC0D91" w14:textId="77777777" w:rsidR="00BA3412" w:rsidRPr="00A70425" w:rsidRDefault="00BA3412" w:rsidP="00553949">
      <w:pPr>
        <w:spacing w:line="240" w:lineRule="auto"/>
        <w:ind w:left="1080"/>
        <w:jc w:val="thaiDistribute"/>
        <w:rPr>
          <w:rFonts w:cs="Arial"/>
          <w:sz w:val="18"/>
          <w:szCs w:val="18"/>
          <w:shd w:val="clear" w:color="auto" w:fill="FFFFFF"/>
        </w:rPr>
      </w:pPr>
    </w:p>
    <w:p w14:paraId="6461566E" w14:textId="47E9A3F4" w:rsidR="00BA3412" w:rsidRPr="00A70425" w:rsidRDefault="00BA3412" w:rsidP="00553949">
      <w:pPr>
        <w:spacing w:line="240" w:lineRule="auto"/>
        <w:ind w:left="1080" w:hanging="540"/>
        <w:jc w:val="thaiDistribute"/>
        <w:rPr>
          <w:rFonts w:cs="Arial"/>
          <w:b/>
          <w:bCs/>
          <w:spacing w:val="-2"/>
          <w:sz w:val="18"/>
          <w:szCs w:val="18"/>
          <w:lang w:bidi="th-TH"/>
        </w:rPr>
      </w:pPr>
      <w:r w:rsidRPr="00A70425">
        <w:rPr>
          <w:rFonts w:eastAsia="Angsana New" w:cs="Arial"/>
          <w:b/>
          <w:bCs/>
          <w:sz w:val="18"/>
          <w:szCs w:val="18"/>
          <w:lang w:bidi="th-TH"/>
        </w:rPr>
        <w:t>37.4</w:t>
      </w:r>
      <w:r w:rsidRPr="00A70425">
        <w:rPr>
          <w:rFonts w:eastAsia="Angsana New" w:cs="Arial"/>
          <w:b/>
          <w:bCs/>
          <w:sz w:val="18"/>
          <w:szCs w:val="18"/>
          <w:lang w:bidi="th-TH"/>
        </w:rPr>
        <w:tab/>
      </w:r>
      <w:r w:rsidRPr="00A70425">
        <w:rPr>
          <w:rFonts w:cs="Arial"/>
          <w:b/>
          <w:bCs/>
          <w:spacing w:val="-2"/>
          <w:sz w:val="18"/>
          <w:szCs w:val="18"/>
          <w:lang w:bidi="th-TH"/>
        </w:rPr>
        <w:t xml:space="preserve">Letter of guarantee </w:t>
      </w:r>
      <w:r w:rsidRPr="00A70425">
        <w:rPr>
          <w:rFonts w:eastAsia="Angsana New" w:cs="Arial"/>
          <w:sz w:val="18"/>
          <w:szCs w:val="18"/>
          <w:lang w:bidi="th-TH"/>
        </w:rPr>
        <w:t>(Cont’d)</w:t>
      </w:r>
    </w:p>
    <w:p w14:paraId="6928A7D9" w14:textId="77777777" w:rsidR="00BA3412" w:rsidRPr="00A70425" w:rsidRDefault="00BA3412" w:rsidP="00123A72">
      <w:pPr>
        <w:spacing w:line="240" w:lineRule="auto"/>
        <w:ind w:left="1080"/>
        <w:jc w:val="thaiDistribute"/>
        <w:rPr>
          <w:rFonts w:cs="Arial"/>
          <w:sz w:val="18"/>
          <w:szCs w:val="18"/>
          <w:u w:val="single"/>
        </w:rPr>
      </w:pPr>
    </w:p>
    <w:p w14:paraId="6E78219F" w14:textId="12CFA87E" w:rsidR="00B55366" w:rsidRPr="00A70425" w:rsidRDefault="00B55366" w:rsidP="00123A72">
      <w:pPr>
        <w:tabs>
          <w:tab w:val="left" w:pos="1080"/>
        </w:tabs>
        <w:spacing w:line="240" w:lineRule="auto"/>
        <w:ind w:left="1080"/>
        <w:jc w:val="thaiDistribute"/>
        <w:rPr>
          <w:rFonts w:cs="Arial"/>
          <w:sz w:val="18"/>
          <w:szCs w:val="18"/>
          <w:u w:val="single"/>
        </w:rPr>
      </w:pPr>
      <w:r w:rsidRPr="00A70425">
        <w:rPr>
          <w:rFonts w:cs="Arial"/>
          <w:sz w:val="18"/>
          <w:szCs w:val="18"/>
          <w:u w:val="single"/>
        </w:rPr>
        <w:t>Prime Road Group Co., Ltd. (PRG)</w:t>
      </w:r>
    </w:p>
    <w:p w14:paraId="11AECE7F" w14:textId="77777777" w:rsidR="00B55366" w:rsidRPr="00A70425" w:rsidRDefault="00B55366" w:rsidP="00123A72">
      <w:pPr>
        <w:tabs>
          <w:tab w:val="left" w:pos="1080"/>
        </w:tabs>
        <w:spacing w:line="240" w:lineRule="auto"/>
        <w:ind w:left="1080"/>
        <w:jc w:val="thaiDistribute"/>
        <w:rPr>
          <w:rFonts w:cs="Arial"/>
          <w:sz w:val="18"/>
          <w:szCs w:val="18"/>
        </w:rPr>
      </w:pPr>
    </w:p>
    <w:p w14:paraId="7A3489D1" w14:textId="4C9BAB1A" w:rsidR="00B55366" w:rsidRPr="00A70425" w:rsidRDefault="00B55366" w:rsidP="00123A72">
      <w:pPr>
        <w:spacing w:line="240" w:lineRule="auto"/>
        <w:ind w:left="1080"/>
        <w:jc w:val="thaiDistribute"/>
        <w:rPr>
          <w:rFonts w:cs="Arial"/>
          <w:sz w:val="18"/>
          <w:szCs w:val="18"/>
          <w:shd w:val="clear" w:color="auto" w:fill="FFFFFF"/>
          <w:lang w:val="en-US" w:bidi="th-TH"/>
        </w:rPr>
      </w:pPr>
      <w:r w:rsidRPr="00A70425">
        <w:rPr>
          <w:rFonts w:cs="Arial"/>
          <w:sz w:val="18"/>
          <w:szCs w:val="18"/>
          <w:shd w:val="clear" w:color="auto" w:fill="FFFFFF"/>
          <w:lang w:val="en-US" w:bidi="th-TH"/>
        </w:rPr>
        <w:t xml:space="preserve">During the year </w:t>
      </w:r>
      <w:r w:rsidRPr="00A70425">
        <w:rPr>
          <w:rFonts w:cs="Arial"/>
          <w:sz w:val="18"/>
          <w:szCs w:val="18"/>
          <w:shd w:val="clear" w:color="auto" w:fill="FFFFFF"/>
          <w:cs/>
          <w:lang w:val="en-US"/>
        </w:rPr>
        <w:t>2022</w:t>
      </w:r>
      <w:r w:rsidRPr="00A70425">
        <w:rPr>
          <w:rFonts w:cs="Arial"/>
          <w:sz w:val="18"/>
          <w:szCs w:val="18"/>
          <w:shd w:val="clear" w:color="auto" w:fill="FFFFFF"/>
          <w:lang w:val="en-US" w:bidi="th-TH"/>
        </w:rPr>
        <w:t xml:space="preserve">, the subsidiary has requested two local financial institutions to issue </w:t>
      </w:r>
      <w:r w:rsidRPr="00A70425">
        <w:rPr>
          <w:rFonts w:cs="Arial"/>
          <w:sz w:val="18"/>
          <w:szCs w:val="18"/>
          <w:shd w:val="clear" w:color="auto" w:fill="FFFFFF"/>
          <w:cs/>
          <w:lang w:val="en-US"/>
        </w:rPr>
        <w:t>2</w:t>
      </w:r>
      <w:r w:rsidRPr="00A70425">
        <w:rPr>
          <w:rFonts w:cs="Arial"/>
          <w:sz w:val="18"/>
          <w:szCs w:val="18"/>
          <w:shd w:val="clear" w:color="auto" w:fill="FFFFFF"/>
          <w:lang w:val="en-US" w:bidi="th-TH"/>
        </w:rPr>
        <w:t xml:space="preserve"> letters of guarantee with credit limit not over than Baht </w:t>
      </w:r>
      <w:r w:rsidRPr="00A70425">
        <w:rPr>
          <w:rFonts w:cs="Arial"/>
          <w:sz w:val="18"/>
          <w:szCs w:val="18"/>
          <w:shd w:val="clear" w:color="auto" w:fill="FFFFFF"/>
          <w:cs/>
          <w:lang w:val="en-US"/>
        </w:rPr>
        <w:t>75.86</w:t>
      </w:r>
      <w:r w:rsidRPr="00A70425">
        <w:rPr>
          <w:rFonts w:cs="Arial"/>
          <w:sz w:val="18"/>
          <w:szCs w:val="18"/>
          <w:shd w:val="clear" w:color="auto" w:fill="FFFFFF"/>
          <w:lang w:val="en-US" w:bidi="th-TH"/>
        </w:rPr>
        <w:t xml:space="preserve"> million for the bid security of the EGAT.</w:t>
      </w:r>
    </w:p>
    <w:p w14:paraId="4C981328" w14:textId="77777777" w:rsidR="00B55366" w:rsidRPr="00A70425" w:rsidRDefault="00B55366" w:rsidP="00123A72">
      <w:pPr>
        <w:spacing w:line="240" w:lineRule="auto"/>
        <w:ind w:left="1080"/>
        <w:jc w:val="thaiDistribute"/>
        <w:rPr>
          <w:rFonts w:cs="Arial"/>
          <w:sz w:val="18"/>
          <w:szCs w:val="18"/>
          <w:shd w:val="clear" w:color="auto" w:fill="FFFFFF"/>
          <w:lang w:val="en-US" w:bidi="th-TH"/>
        </w:rPr>
      </w:pPr>
    </w:p>
    <w:p w14:paraId="0123C5AB" w14:textId="051EC37C" w:rsidR="00B55366" w:rsidRPr="00A70425" w:rsidRDefault="00B55366" w:rsidP="00123A72">
      <w:pPr>
        <w:spacing w:line="240" w:lineRule="auto"/>
        <w:ind w:left="1080"/>
        <w:jc w:val="thaiDistribute"/>
        <w:rPr>
          <w:rFonts w:cs="Arial"/>
          <w:sz w:val="18"/>
          <w:szCs w:val="18"/>
          <w:shd w:val="clear" w:color="auto" w:fill="FFFFFF"/>
          <w:lang w:val="en-US" w:bidi="th-TH"/>
        </w:rPr>
      </w:pPr>
      <w:r w:rsidRPr="00A70425">
        <w:rPr>
          <w:rFonts w:cs="Arial"/>
          <w:sz w:val="18"/>
          <w:szCs w:val="18"/>
          <w:shd w:val="clear" w:color="auto" w:fill="FFFFFF"/>
          <w:lang w:val="en-US" w:bidi="th-TH"/>
        </w:rPr>
        <w:t xml:space="preserve">During the year </w:t>
      </w:r>
      <w:r w:rsidRPr="00A70425">
        <w:rPr>
          <w:rFonts w:cs="Arial"/>
          <w:sz w:val="18"/>
          <w:szCs w:val="18"/>
          <w:shd w:val="clear" w:color="auto" w:fill="FFFFFF"/>
          <w:cs/>
          <w:lang w:val="en-US"/>
        </w:rPr>
        <w:t>2022</w:t>
      </w:r>
      <w:r w:rsidRPr="00A70425">
        <w:rPr>
          <w:rFonts w:cs="Arial"/>
          <w:sz w:val="18"/>
          <w:szCs w:val="18"/>
          <w:shd w:val="clear" w:color="auto" w:fill="FFFFFF"/>
          <w:lang w:val="en-US" w:bidi="th-TH"/>
        </w:rPr>
        <w:t xml:space="preserve">, the subsidiary has requested a financial institution to issue </w:t>
      </w:r>
      <w:r w:rsidRPr="00A70425">
        <w:rPr>
          <w:rFonts w:cs="Arial"/>
          <w:sz w:val="18"/>
          <w:szCs w:val="18"/>
          <w:shd w:val="clear" w:color="auto" w:fill="FFFFFF"/>
          <w:cs/>
          <w:lang w:val="en-US"/>
        </w:rPr>
        <w:t>2</w:t>
      </w:r>
      <w:r w:rsidRPr="00A70425">
        <w:rPr>
          <w:rFonts w:cs="Arial"/>
          <w:sz w:val="18"/>
          <w:szCs w:val="18"/>
          <w:shd w:val="clear" w:color="auto" w:fill="FFFFFF"/>
          <w:lang w:val="en-US" w:bidi="th-TH"/>
        </w:rPr>
        <w:t xml:space="preserve"> letters of guarantee </w:t>
      </w:r>
      <w:r w:rsidR="00807D9F" w:rsidRPr="00A70425">
        <w:rPr>
          <w:rFonts w:cs="Arial"/>
          <w:sz w:val="18"/>
          <w:szCs w:val="18"/>
          <w:shd w:val="clear" w:color="auto" w:fill="FFFFFF"/>
          <w:lang w:val="en-US" w:bidi="th-TH"/>
        </w:rPr>
        <w:t xml:space="preserve">with credit limit not over than </w:t>
      </w:r>
      <w:r w:rsidRPr="00A70425">
        <w:rPr>
          <w:rFonts w:cs="Arial"/>
          <w:sz w:val="18"/>
          <w:szCs w:val="18"/>
          <w:shd w:val="clear" w:color="auto" w:fill="FFFFFF"/>
          <w:lang w:val="en-US" w:bidi="th-TH"/>
        </w:rPr>
        <w:t xml:space="preserve">Baht </w:t>
      </w:r>
      <w:r w:rsidRPr="00A70425">
        <w:rPr>
          <w:rFonts w:cs="Arial"/>
          <w:sz w:val="18"/>
          <w:szCs w:val="18"/>
          <w:shd w:val="clear" w:color="auto" w:fill="FFFFFF"/>
          <w:cs/>
          <w:lang w:val="en-US"/>
        </w:rPr>
        <w:t>1.69</w:t>
      </w:r>
      <w:r w:rsidRPr="00A70425">
        <w:rPr>
          <w:rFonts w:cs="Arial"/>
          <w:sz w:val="18"/>
          <w:szCs w:val="18"/>
          <w:shd w:val="clear" w:color="auto" w:fill="FFFFFF"/>
          <w:lang w:val="en-US" w:bidi="th-TH"/>
        </w:rPr>
        <w:t xml:space="preserve"> million for a warranty of construction performance. </w:t>
      </w:r>
    </w:p>
    <w:p w14:paraId="5462E652" w14:textId="77777777" w:rsidR="00B55366" w:rsidRPr="00A70425" w:rsidRDefault="00B55366" w:rsidP="00123A72">
      <w:pPr>
        <w:spacing w:line="240" w:lineRule="auto"/>
        <w:ind w:left="1080"/>
        <w:jc w:val="thaiDistribute"/>
        <w:rPr>
          <w:rFonts w:cs="Arial"/>
          <w:sz w:val="18"/>
          <w:szCs w:val="18"/>
          <w:shd w:val="clear" w:color="auto" w:fill="FFFFFF"/>
          <w:lang w:val="en-US" w:bidi="th-TH"/>
        </w:rPr>
      </w:pPr>
    </w:p>
    <w:p w14:paraId="712AB047" w14:textId="6F3EEE21" w:rsidR="00B55366" w:rsidRPr="00A70425" w:rsidRDefault="00B55366" w:rsidP="00123A72">
      <w:pPr>
        <w:spacing w:line="240" w:lineRule="auto"/>
        <w:ind w:left="1080"/>
        <w:jc w:val="thaiDistribute"/>
        <w:rPr>
          <w:rFonts w:cs="Arial"/>
          <w:sz w:val="18"/>
          <w:szCs w:val="18"/>
          <w:shd w:val="clear" w:color="auto" w:fill="FFFFFF"/>
          <w:lang w:val="en-US" w:bidi="th-TH"/>
        </w:rPr>
      </w:pPr>
      <w:r w:rsidRPr="00A70425">
        <w:rPr>
          <w:rFonts w:cs="Arial"/>
          <w:sz w:val="18"/>
          <w:szCs w:val="18"/>
          <w:shd w:val="clear" w:color="auto" w:fill="FFFFFF"/>
          <w:lang w:val="en-US" w:bidi="th-TH"/>
        </w:rPr>
        <w:t xml:space="preserve">During the year </w:t>
      </w:r>
      <w:r w:rsidRPr="00A70425">
        <w:rPr>
          <w:rFonts w:cs="Arial"/>
          <w:sz w:val="18"/>
          <w:szCs w:val="18"/>
          <w:shd w:val="clear" w:color="auto" w:fill="FFFFFF"/>
          <w:cs/>
          <w:lang w:val="en-US"/>
        </w:rPr>
        <w:t>2022</w:t>
      </w:r>
      <w:r w:rsidRPr="00A70425">
        <w:rPr>
          <w:rFonts w:cs="Arial"/>
          <w:sz w:val="18"/>
          <w:szCs w:val="18"/>
          <w:shd w:val="clear" w:color="auto" w:fill="FFFFFF"/>
          <w:lang w:val="en-US" w:bidi="th-TH"/>
        </w:rPr>
        <w:t xml:space="preserve">, the subsidiary has entered into a guaranteed credit agreement with </w:t>
      </w:r>
      <w:r w:rsidR="00224A75" w:rsidRPr="00A70425">
        <w:rPr>
          <w:rFonts w:cs="Arial"/>
          <w:sz w:val="18"/>
          <w:szCs w:val="18"/>
          <w:shd w:val="clear" w:color="auto" w:fill="FFFFFF"/>
          <w:lang w:val="en-US" w:bidi="th-TH"/>
        </w:rPr>
        <w:t>two</w:t>
      </w:r>
      <w:r w:rsidRPr="00A70425">
        <w:rPr>
          <w:rFonts w:cs="Arial"/>
          <w:sz w:val="18"/>
          <w:szCs w:val="18"/>
          <w:shd w:val="clear" w:color="auto" w:fill="FFFFFF"/>
          <w:lang w:val="en-US" w:bidi="th-TH"/>
        </w:rPr>
        <w:t xml:space="preserve"> local financial institution</w:t>
      </w:r>
      <w:r w:rsidR="000840F0" w:rsidRPr="00A70425">
        <w:rPr>
          <w:rFonts w:cs="Arial"/>
          <w:sz w:val="18"/>
          <w:szCs w:val="18"/>
          <w:shd w:val="clear" w:color="auto" w:fill="FFFFFF"/>
          <w:lang w:val="en-US" w:bidi="th-TH"/>
        </w:rPr>
        <w:t>s</w:t>
      </w:r>
      <w:r w:rsidRPr="00A70425">
        <w:rPr>
          <w:rFonts w:cs="Arial"/>
          <w:sz w:val="18"/>
          <w:szCs w:val="18"/>
          <w:shd w:val="clear" w:color="auto" w:fill="FFFFFF"/>
          <w:lang w:val="en-US" w:bidi="th-TH"/>
        </w:rPr>
        <w:t xml:space="preserve"> to issue 22 letters of guarantee with credit limit not over than Baht 59.91 million for the performance of the project contract. </w:t>
      </w:r>
    </w:p>
    <w:p w14:paraId="6CEC13AF" w14:textId="77777777" w:rsidR="00BA3412" w:rsidRPr="00A70425" w:rsidRDefault="00BA3412" w:rsidP="00123A72">
      <w:pPr>
        <w:spacing w:line="240" w:lineRule="auto"/>
        <w:ind w:left="1080"/>
        <w:jc w:val="thaiDistribute"/>
        <w:rPr>
          <w:rFonts w:cs="Arial"/>
          <w:sz w:val="18"/>
          <w:szCs w:val="18"/>
        </w:rPr>
      </w:pPr>
    </w:p>
    <w:p w14:paraId="6C97816C" w14:textId="77777777" w:rsidR="00FE5F34" w:rsidRPr="00A70425" w:rsidRDefault="00FE5F34" w:rsidP="00123A72">
      <w:pPr>
        <w:tabs>
          <w:tab w:val="left" w:pos="1080"/>
        </w:tabs>
        <w:spacing w:line="240" w:lineRule="auto"/>
        <w:ind w:left="1080"/>
        <w:jc w:val="thaiDistribute"/>
        <w:rPr>
          <w:rFonts w:cs="Arial"/>
          <w:sz w:val="18"/>
          <w:szCs w:val="18"/>
          <w:u w:val="single"/>
        </w:rPr>
      </w:pPr>
      <w:r w:rsidRPr="00A70425">
        <w:rPr>
          <w:rFonts w:cs="Arial"/>
          <w:sz w:val="18"/>
          <w:szCs w:val="18"/>
          <w:u w:val="single"/>
        </w:rPr>
        <w:t>Prime Alternative Vision Co., Ltd. (PAV)</w:t>
      </w:r>
    </w:p>
    <w:p w14:paraId="0B4D0300" w14:textId="77777777" w:rsidR="00FE5F34" w:rsidRPr="00A70425" w:rsidRDefault="00FE5F34" w:rsidP="00123A72">
      <w:pPr>
        <w:tabs>
          <w:tab w:val="left" w:pos="1080"/>
        </w:tabs>
        <w:spacing w:line="240" w:lineRule="auto"/>
        <w:ind w:left="1080"/>
        <w:jc w:val="thaiDistribute"/>
        <w:rPr>
          <w:rFonts w:cs="Arial"/>
          <w:sz w:val="18"/>
          <w:szCs w:val="18"/>
        </w:rPr>
      </w:pPr>
    </w:p>
    <w:p w14:paraId="2478C6BB" w14:textId="289E7917" w:rsidR="00FE5F34" w:rsidRPr="00A70425" w:rsidRDefault="00FE5F34" w:rsidP="00123A72">
      <w:pPr>
        <w:tabs>
          <w:tab w:val="left" w:pos="1080"/>
        </w:tabs>
        <w:spacing w:line="240" w:lineRule="auto"/>
        <w:ind w:left="1080"/>
        <w:jc w:val="thaiDistribute"/>
        <w:rPr>
          <w:rFonts w:cs="Arial"/>
          <w:sz w:val="18"/>
          <w:szCs w:val="18"/>
          <w:shd w:val="clear" w:color="auto" w:fill="FFFFFF"/>
        </w:rPr>
      </w:pPr>
      <w:r w:rsidRPr="00A70425">
        <w:rPr>
          <w:rFonts w:cs="Arial"/>
          <w:sz w:val="18"/>
          <w:szCs w:val="18"/>
          <w:shd w:val="clear" w:color="auto" w:fill="FFFFFF"/>
        </w:rPr>
        <w:t xml:space="preserve">During the year </w:t>
      </w:r>
      <w:r w:rsidRPr="00A70425">
        <w:rPr>
          <w:rFonts w:cs="Arial"/>
          <w:sz w:val="18"/>
          <w:szCs w:val="18"/>
          <w:shd w:val="clear" w:color="auto" w:fill="FFFFFF"/>
          <w:cs/>
        </w:rPr>
        <w:t>2022</w:t>
      </w:r>
      <w:r w:rsidRPr="00A70425">
        <w:rPr>
          <w:rFonts w:cs="Arial"/>
          <w:sz w:val="18"/>
          <w:szCs w:val="18"/>
          <w:shd w:val="clear" w:color="auto" w:fill="FFFFFF"/>
        </w:rPr>
        <w:t xml:space="preserve">, the subsidiary has requested a financial institution to issue </w:t>
      </w:r>
      <w:r w:rsidRPr="00A70425">
        <w:rPr>
          <w:rFonts w:cs="Arial"/>
          <w:sz w:val="18"/>
          <w:szCs w:val="18"/>
          <w:shd w:val="clear" w:color="auto" w:fill="FFFFFF"/>
          <w:cs/>
        </w:rPr>
        <w:t>4</w:t>
      </w:r>
      <w:r w:rsidRPr="00A70425">
        <w:rPr>
          <w:rFonts w:cs="Arial"/>
          <w:sz w:val="18"/>
          <w:szCs w:val="18"/>
          <w:shd w:val="clear" w:color="auto" w:fill="FFFFFF"/>
        </w:rPr>
        <w:t xml:space="preserve"> letters of guarantee </w:t>
      </w:r>
      <w:r w:rsidR="007D2B1E" w:rsidRPr="00A70425">
        <w:rPr>
          <w:rFonts w:cs="Arial"/>
          <w:sz w:val="18"/>
          <w:szCs w:val="18"/>
          <w:shd w:val="clear" w:color="auto" w:fill="FFFFFF"/>
          <w:lang w:val="en-US" w:bidi="th-TH"/>
        </w:rPr>
        <w:t xml:space="preserve">with credit limit not over than </w:t>
      </w:r>
      <w:r w:rsidRPr="00A70425">
        <w:rPr>
          <w:rFonts w:cs="Arial"/>
          <w:sz w:val="18"/>
          <w:szCs w:val="18"/>
          <w:shd w:val="clear" w:color="auto" w:fill="FFFFFF"/>
        </w:rPr>
        <w:t xml:space="preserve">Baht </w:t>
      </w:r>
      <w:r w:rsidRPr="00A70425">
        <w:rPr>
          <w:rFonts w:cs="Arial"/>
          <w:sz w:val="18"/>
          <w:szCs w:val="18"/>
          <w:shd w:val="clear" w:color="auto" w:fill="FFFFFF"/>
          <w:cs/>
        </w:rPr>
        <w:t>2.40</w:t>
      </w:r>
      <w:r w:rsidRPr="00A70425">
        <w:rPr>
          <w:rFonts w:cs="Arial"/>
          <w:sz w:val="18"/>
          <w:szCs w:val="18"/>
          <w:shd w:val="clear" w:color="auto" w:fill="FFFFFF"/>
        </w:rPr>
        <w:t xml:space="preserve"> million for a warranty of construction performance.</w:t>
      </w:r>
    </w:p>
    <w:p w14:paraId="486CC275" w14:textId="77777777" w:rsidR="00FE5F34" w:rsidRPr="00A70425" w:rsidRDefault="00FE5F34" w:rsidP="00123A72">
      <w:pPr>
        <w:tabs>
          <w:tab w:val="left" w:pos="1080"/>
        </w:tabs>
        <w:spacing w:line="240" w:lineRule="auto"/>
        <w:ind w:left="1080"/>
        <w:jc w:val="thaiDistribute"/>
        <w:rPr>
          <w:rFonts w:cs="Arial"/>
          <w:sz w:val="18"/>
          <w:szCs w:val="18"/>
          <w:shd w:val="clear" w:color="auto" w:fill="FFFFFF"/>
        </w:rPr>
      </w:pPr>
    </w:p>
    <w:p w14:paraId="0F6CEA22" w14:textId="107300ED" w:rsidR="00FE5F34" w:rsidRPr="00A70425" w:rsidRDefault="00FE5F34" w:rsidP="00123A72">
      <w:pPr>
        <w:tabs>
          <w:tab w:val="left" w:pos="1080"/>
        </w:tabs>
        <w:spacing w:line="240" w:lineRule="auto"/>
        <w:ind w:left="1080"/>
        <w:jc w:val="thaiDistribute"/>
        <w:rPr>
          <w:rFonts w:cs="Arial"/>
          <w:sz w:val="18"/>
          <w:szCs w:val="18"/>
          <w:shd w:val="clear" w:color="auto" w:fill="FFFFFF"/>
        </w:rPr>
      </w:pPr>
      <w:r w:rsidRPr="00A70425">
        <w:rPr>
          <w:rFonts w:cs="Arial"/>
          <w:sz w:val="18"/>
          <w:szCs w:val="18"/>
          <w:shd w:val="clear" w:color="auto" w:fill="FFFFFF"/>
        </w:rPr>
        <w:t xml:space="preserve">During the year </w:t>
      </w:r>
      <w:r w:rsidRPr="00A70425">
        <w:rPr>
          <w:rFonts w:cs="Arial"/>
          <w:sz w:val="18"/>
          <w:szCs w:val="18"/>
          <w:shd w:val="clear" w:color="auto" w:fill="FFFFFF"/>
          <w:cs/>
        </w:rPr>
        <w:t>2022</w:t>
      </w:r>
      <w:r w:rsidRPr="00A70425">
        <w:rPr>
          <w:rFonts w:cs="Arial"/>
          <w:sz w:val="18"/>
          <w:szCs w:val="18"/>
          <w:shd w:val="clear" w:color="auto" w:fill="FFFFFF"/>
        </w:rPr>
        <w:t xml:space="preserve">, the subsidiary has requested two financial institutions to issue </w:t>
      </w:r>
      <w:r w:rsidRPr="00A70425">
        <w:rPr>
          <w:rFonts w:cs="Arial"/>
          <w:sz w:val="18"/>
          <w:szCs w:val="18"/>
          <w:shd w:val="clear" w:color="auto" w:fill="FFFFFF"/>
          <w:cs/>
        </w:rPr>
        <w:t>34</w:t>
      </w:r>
      <w:r w:rsidRPr="00A70425">
        <w:rPr>
          <w:rFonts w:cs="Arial"/>
          <w:sz w:val="18"/>
          <w:szCs w:val="18"/>
          <w:shd w:val="clear" w:color="auto" w:fill="FFFFFF"/>
        </w:rPr>
        <w:t xml:space="preserve"> letters of guarantee with credit limit not over than Baht </w:t>
      </w:r>
      <w:r w:rsidRPr="00A70425">
        <w:rPr>
          <w:rFonts w:cs="Arial"/>
          <w:sz w:val="18"/>
          <w:szCs w:val="18"/>
          <w:shd w:val="clear" w:color="auto" w:fill="FFFFFF"/>
          <w:cs/>
        </w:rPr>
        <w:t>18.76</w:t>
      </w:r>
      <w:r w:rsidRPr="00A70425">
        <w:rPr>
          <w:rFonts w:cs="Arial"/>
          <w:sz w:val="18"/>
          <w:szCs w:val="18"/>
          <w:shd w:val="clear" w:color="auto" w:fill="FFFFFF"/>
        </w:rPr>
        <w:t xml:space="preserve"> million for the performance guarantee of the contract.</w:t>
      </w:r>
    </w:p>
    <w:p w14:paraId="08EF128E" w14:textId="58375115" w:rsidR="00DF1686" w:rsidRPr="00A70425" w:rsidRDefault="00DF1686" w:rsidP="00123A72">
      <w:pPr>
        <w:spacing w:line="240" w:lineRule="auto"/>
        <w:ind w:left="1080"/>
        <w:jc w:val="thaiDistribute"/>
        <w:rPr>
          <w:rFonts w:cs="Arial"/>
          <w:sz w:val="18"/>
          <w:szCs w:val="18"/>
          <w:shd w:val="clear" w:color="auto" w:fill="FFFFFF"/>
        </w:rPr>
      </w:pPr>
    </w:p>
    <w:p w14:paraId="643A6261" w14:textId="77777777" w:rsidR="002C5BFC" w:rsidRPr="00A70425" w:rsidRDefault="002C5BFC" w:rsidP="00123A72">
      <w:pPr>
        <w:spacing w:line="240" w:lineRule="auto"/>
        <w:ind w:left="1080"/>
        <w:jc w:val="thaiDistribute"/>
        <w:rPr>
          <w:rFonts w:eastAsia="Angsana New" w:cs="Arial"/>
          <w:sz w:val="18"/>
          <w:szCs w:val="18"/>
          <w:lang w:bidi="th-TH"/>
        </w:rPr>
      </w:pPr>
    </w:p>
    <w:p w14:paraId="719A7AC4" w14:textId="4E64B53A" w:rsidR="002C5BFC" w:rsidRPr="00A70425" w:rsidRDefault="002C5BFC" w:rsidP="00553949">
      <w:pPr>
        <w:tabs>
          <w:tab w:val="left" w:pos="540"/>
        </w:tabs>
        <w:spacing w:line="240" w:lineRule="auto"/>
        <w:ind w:left="540" w:hanging="526"/>
        <w:rPr>
          <w:rFonts w:cs="Arial"/>
          <w:b/>
          <w:bCs/>
          <w:sz w:val="18"/>
          <w:szCs w:val="18"/>
          <w:lang w:bidi="th-TH"/>
        </w:rPr>
      </w:pPr>
      <w:r w:rsidRPr="00A70425">
        <w:rPr>
          <w:rFonts w:eastAsia="Angsana New" w:cs="Arial"/>
          <w:b/>
          <w:bCs/>
          <w:sz w:val="18"/>
          <w:szCs w:val="18"/>
        </w:rPr>
        <w:t>38</w:t>
      </w:r>
      <w:r w:rsidRPr="00A70425">
        <w:rPr>
          <w:rFonts w:eastAsia="Angsana New" w:cs="Arial"/>
          <w:b/>
          <w:bCs/>
          <w:sz w:val="18"/>
          <w:szCs w:val="18"/>
        </w:rPr>
        <w:tab/>
        <w:t>Litigation</w:t>
      </w:r>
    </w:p>
    <w:p w14:paraId="1415F348" w14:textId="77777777" w:rsidR="005932EF" w:rsidRPr="00A70425" w:rsidRDefault="005932EF" w:rsidP="00553949">
      <w:pPr>
        <w:spacing w:line="240" w:lineRule="auto"/>
        <w:ind w:left="540"/>
        <w:contextualSpacing/>
        <w:jc w:val="thaiDistribute"/>
        <w:rPr>
          <w:rFonts w:cs="Arial"/>
          <w:b/>
          <w:bCs/>
          <w:sz w:val="18"/>
          <w:szCs w:val="18"/>
          <w:shd w:val="clear" w:color="auto" w:fill="FFFFFF"/>
          <w:lang w:val="en-US" w:bidi="th-TH"/>
        </w:rPr>
      </w:pPr>
    </w:p>
    <w:p w14:paraId="358250AA" w14:textId="77777777" w:rsidR="005932EF" w:rsidRPr="00A70425" w:rsidRDefault="005932EF" w:rsidP="00553949">
      <w:pPr>
        <w:spacing w:line="240" w:lineRule="auto"/>
        <w:ind w:left="540"/>
        <w:contextualSpacing/>
        <w:jc w:val="thaiDistribute"/>
        <w:rPr>
          <w:rFonts w:cs="Arial"/>
          <w:b/>
          <w:bCs/>
          <w:sz w:val="18"/>
          <w:szCs w:val="18"/>
          <w:shd w:val="clear" w:color="auto" w:fill="FFFFFF"/>
          <w:lang w:val="en-US" w:bidi="th-TH"/>
        </w:rPr>
      </w:pPr>
    </w:p>
    <w:p w14:paraId="13C39BDD" w14:textId="2922C23C" w:rsidR="00AF63C7" w:rsidRPr="00A70425" w:rsidRDefault="00AF63C7" w:rsidP="00553949">
      <w:pPr>
        <w:spacing w:line="240" w:lineRule="auto"/>
        <w:ind w:left="540"/>
        <w:contextualSpacing/>
        <w:jc w:val="thaiDistribute"/>
        <w:rPr>
          <w:rFonts w:cs="Arial"/>
          <w:b/>
          <w:bCs/>
          <w:sz w:val="18"/>
          <w:szCs w:val="18"/>
          <w:shd w:val="clear" w:color="auto" w:fill="FFFFFF"/>
          <w:lang w:val="en-US" w:bidi="th-TH"/>
        </w:rPr>
      </w:pPr>
      <w:r w:rsidRPr="00A70425">
        <w:rPr>
          <w:rFonts w:cs="Arial"/>
          <w:b/>
          <w:bCs/>
          <w:sz w:val="18"/>
          <w:szCs w:val="18"/>
          <w:shd w:val="clear" w:color="auto" w:fill="FFFFFF"/>
          <w:lang w:val="en-US" w:bidi="th-TH"/>
        </w:rPr>
        <w:t>Prime Road Power Public Company Limited</w:t>
      </w:r>
    </w:p>
    <w:p w14:paraId="68BC9BE8" w14:textId="77777777" w:rsidR="00AF63C7" w:rsidRPr="00A70425" w:rsidRDefault="00AF63C7" w:rsidP="00553949">
      <w:pPr>
        <w:spacing w:line="240" w:lineRule="auto"/>
        <w:ind w:left="540"/>
        <w:contextualSpacing/>
        <w:jc w:val="thaiDistribute"/>
        <w:rPr>
          <w:rFonts w:cs="Arial"/>
          <w:b/>
          <w:bCs/>
          <w:sz w:val="18"/>
          <w:szCs w:val="18"/>
          <w:u w:val="single"/>
          <w:shd w:val="clear" w:color="auto" w:fill="FFFFFF"/>
          <w:lang w:val="en-US" w:bidi="th-TH"/>
        </w:rPr>
      </w:pPr>
    </w:p>
    <w:p w14:paraId="1040E8C9" w14:textId="786A2A5D" w:rsidR="00DE6B17" w:rsidRPr="00A70425" w:rsidRDefault="00804A61" w:rsidP="00553949">
      <w:pPr>
        <w:spacing w:line="240" w:lineRule="auto"/>
        <w:ind w:left="540"/>
        <w:contextualSpacing/>
        <w:jc w:val="thaiDistribute"/>
        <w:rPr>
          <w:rFonts w:cs="Arial"/>
          <w:sz w:val="18"/>
          <w:szCs w:val="18"/>
          <w:u w:val="single"/>
          <w:shd w:val="clear" w:color="auto" w:fill="FFFFFF"/>
          <w:lang w:val="en-US" w:bidi="th-TH"/>
        </w:rPr>
      </w:pPr>
      <w:r w:rsidRPr="00A70425">
        <w:rPr>
          <w:rFonts w:cs="Arial"/>
          <w:sz w:val="18"/>
          <w:szCs w:val="18"/>
          <w:u w:val="single"/>
          <w:shd w:val="clear" w:color="auto" w:fill="FFFFFF"/>
          <w:lang w:val="en-US" w:bidi="th-TH"/>
        </w:rPr>
        <w:t>Black case no. Por.3213/2563</w:t>
      </w:r>
    </w:p>
    <w:p w14:paraId="1BE831C4" w14:textId="77777777" w:rsidR="00804A61" w:rsidRPr="00A70425" w:rsidRDefault="00804A61" w:rsidP="00553949">
      <w:pPr>
        <w:spacing w:line="240" w:lineRule="auto"/>
        <w:ind w:left="540"/>
        <w:contextualSpacing/>
        <w:jc w:val="thaiDistribute"/>
        <w:rPr>
          <w:rFonts w:cs="Arial"/>
          <w:sz w:val="18"/>
          <w:szCs w:val="18"/>
        </w:rPr>
      </w:pPr>
    </w:p>
    <w:p w14:paraId="797CC4E2" w14:textId="77777777" w:rsidR="00804A61" w:rsidRPr="00A70425" w:rsidRDefault="00804A61" w:rsidP="00804A61">
      <w:pPr>
        <w:spacing w:line="240" w:lineRule="auto"/>
        <w:ind w:left="540"/>
        <w:contextualSpacing/>
        <w:jc w:val="thaiDistribute"/>
        <w:rPr>
          <w:rFonts w:cs="Arial"/>
          <w:sz w:val="18"/>
          <w:szCs w:val="18"/>
          <w:shd w:val="clear" w:color="auto" w:fill="FFFFFF"/>
          <w:lang w:val="en-US" w:bidi="th-TH"/>
        </w:rPr>
      </w:pPr>
      <w:r w:rsidRPr="00A70425">
        <w:rPr>
          <w:rFonts w:cs="Arial"/>
          <w:sz w:val="18"/>
          <w:szCs w:val="18"/>
          <w:shd w:val="clear" w:color="auto" w:fill="FFFFFF"/>
          <w:lang w:val="en-US" w:bidi="th-TH"/>
        </w:rPr>
        <w:t xml:space="preserve">On 25 June 2020, legal action had been brought to the Company as a defendant by its contractor in the Black case no. Por.3213/2563 regarding the breach of contract to the Civil Court. The Contractor asked the Company for the liquidated damages and interests from the date of filing. </w:t>
      </w:r>
    </w:p>
    <w:p w14:paraId="429A093D" w14:textId="77777777" w:rsidR="00804A61" w:rsidRPr="00A70425" w:rsidRDefault="00804A61" w:rsidP="00804A61">
      <w:pPr>
        <w:spacing w:line="240" w:lineRule="auto"/>
        <w:ind w:left="540"/>
        <w:contextualSpacing/>
        <w:jc w:val="thaiDistribute"/>
        <w:rPr>
          <w:rFonts w:cs="Arial"/>
          <w:sz w:val="18"/>
          <w:szCs w:val="18"/>
          <w:shd w:val="clear" w:color="auto" w:fill="FFFFFF"/>
          <w:lang w:val="en-US" w:bidi="th-TH"/>
        </w:rPr>
      </w:pPr>
    </w:p>
    <w:p w14:paraId="6F403516" w14:textId="497D6CFD" w:rsidR="00804A61" w:rsidRPr="00A70425" w:rsidRDefault="00804A61" w:rsidP="00804A61">
      <w:pPr>
        <w:spacing w:line="240" w:lineRule="auto"/>
        <w:ind w:left="540"/>
        <w:contextualSpacing/>
        <w:jc w:val="thaiDistribute"/>
        <w:rPr>
          <w:rFonts w:cs="Arial"/>
          <w:sz w:val="18"/>
          <w:szCs w:val="18"/>
          <w:shd w:val="clear" w:color="auto" w:fill="FFFFFF"/>
          <w:lang w:val="en-US" w:bidi="th-TH"/>
        </w:rPr>
      </w:pPr>
      <w:r w:rsidRPr="00A70425">
        <w:rPr>
          <w:rFonts w:cs="Arial"/>
          <w:sz w:val="18"/>
          <w:szCs w:val="18"/>
          <w:shd w:val="clear" w:color="auto" w:fill="FFFFFF"/>
          <w:lang w:val="en-US" w:bidi="th-TH"/>
        </w:rPr>
        <w:t xml:space="preserve">On </w:t>
      </w:r>
      <w:r w:rsidR="00EF0FE0" w:rsidRPr="00A70425">
        <w:rPr>
          <w:rFonts w:cs="Arial"/>
          <w:sz w:val="18"/>
          <w:szCs w:val="18"/>
          <w:shd w:val="clear" w:color="auto" w:fill="FFFFFF"/>
          <w:lang w:val="en-US" w:bidi="th-TH"/>
        </w:rPr>
        <w:t xml:space="preserve">30 </w:t>
      </w:r>
      <w:r w:rsidRPr="00A70425">
        <w:rPr>
          <w:rFonts w:cs="Arial"/>
          <w:sz w:val="18"/>
          <w:szCs w:val="18"/>
          <w:shd w:val="clear" w:color="auto" w:fill="FFFFFF"/>
          <w:lang w:val="en-US" w:bidi="th-TH"/>
        </w:rPr>
        <w:t>September 2022 the verdict was rendered in favor of the Plaintiff. The Company was ordered to pay the Plaintiff an amount of THB 2,803,400 plus an annual interest rate of 7.5%.</w:t>
      </w:r>
      <w:r w:rsidR="00FC6B50" w:rsidRPr="00A70425">
        <w:rPr>
          <w:rFonts w:cs="Arial"/>
          <w:sz w:val="18"/>
          <w:szCs w:val="18"/>
          <w:shd w:val="clear" w:color="auto" w:fill="FFFFFF"/>
          <w:lang w:val="en-US" w:bidi="th-TH"/>
        </w:rPr>
        <w:t xml:space="preserve"> </w:t>
      </w:r>
      <w:r w:rsidRPr="00A70425">
        <w:rPr>
          <w:rFonts w:cs="Arial"/>
          <w:sz w:val="18"/>
          <w:szCs w:val="18"/>
          <w:shd w:val="clear" w:color="auto" w:fill="FFFFFF"/>
          <w:lang w:val="en-US" w:bidi="th-TH"/>
        </w:rPr>
        <w:t>The verdict is final since the Company did not appeal to Court of Appeal.</w:t>
      </w:r>
    </w:p>
    <w:p w14:paraId="0D417260" w14:textId="77777777" w:rsidR="00804A61" w:rsidRPr="00A70425" w:rsidRDefault="00804A61" w:rsidP="00804A61">
      <w:pPr>
        <w:spacing w:line="240" w:lineRule="auto"/>
        <w:ind w:left="540"/>
        <w:contextualSpacing/>
        <w:jc w:val="thaiDistribute"/>
        <w:rPr>
          <w:rFonts w:cs="Arial"/>
          <w:sz w:val="18"/>
          <w:szCs w:val="18"/>
          <w:shd w:val="clear" w:color="auto" w:fill="FFFFFF"/>
          <w:lang w:val="en-US" w:bidi="th-TH"/>
        </w:rPr>
      </w:pPr>
    </w:p>
    <w:p w14:paraId="51352215" w14:textId="0CA6B8B4" w:rsidR="00DE6B17" w:rsidRPr="00A70425" w:rsidRDefault="00804A61" w:rsidP="00804A61">
      <w:pPr>
        <w:spacing w:line="240" w:lineRule="auto"/>
        <w:ind w:left="540"/>
        <w:contextualSpacing/>
        <w:jc w:val="thaiDistribute"/>
        <w:rPr>
          <w:rFonts w:cs="Arial"/>
          <w:sz w:val="18"/>
          <w:szCs w:val="18"/>
        </w:rPr>
      </w:pPr>
      <w:r w:rsidRPr="00A70425">
        <w:rPr>
          <w:rFonts w:cs="Arial"/>
          <w:sz w:val="18"/>
          <w:szCs w:val="18"/>
          <w:shd w:val="clear" w:color="auto" w:fill="FFFFFF"/>
          <w:lang w:val="en-US" w:bidi="th-TH"/>
        </w:rPr>
        <w:t xml:space="preserve">On 31 December 2022, </w:t>
      </w:r>
      <w:r w:rsidR="004E09C2" w:rsidRPr="00A70425">
        <w:rPr>
          <w:rFonts w:cs="Arial"/>
          <w:sz w:val="18"/>
          <w:szCs w:val="18"/>
          <w:shd w:val="clear" w:color="auto" w:fill="FFFFFF"/>
          <w:lang w:val="en-US" w:bidi="th-TH"/>
        </w:rPr>
        <w:t>t</w:t>
      </w:r>
      <w:r w:rsidRPr="00A70425">
        <w:rPr>
          <w:rFonts w:cs="Arial"/>
          <w:sz w:val="18"/>
          <w:szCs w:val="18"/>
          <w:shd w:val="clear" w:color="auto" w:fill="FFFFFF"/>
          <w:lang w:val="en-US" w:bidi="th-TH"/>
        </w:rPr>
        <w:t>he Company recorded</w:t>
      </w:r>
      <w:r w:rsidR="004E09C2" w:rsidRPr="00A70425">
        <w:rPr>
          <w:rFonts w:cs="Arial"/>
          <w:sz w:val="18"/>
          <w:szCs w:val="18"/>
          <w:shd w:val="clear" w:color="auto" w:fill="FFFFFF"/>
          <w:lang w:val="en-US" w:bidi="th-TH"/>
        </w:rPr>
        <w:t xml:space="preserve"> in amount of Baht 2,803,400 </w:t>
      </w:r>
      <w:r w:rsidRPr="00A70425">
        <w:rPr>
          <w:rFonts w:cs="Arial"/>
          <w:sz w:val="18"/>
          <w:szCs w:val="18"/>
          <w:shd w:val="clear" w:color="auto" w:fill="FFFFFF"/>
          <w:lang w:val="en-US" w:bidi="th-TH"/>
        </w:rPr>
        <w:t>as expenses and liabilities in the financial statements for the year end 2022.</w:t>
      </w:r>
    </w:p>
    <w:p w14:paraId="101AE278" w14:textId="77777777" w:rsidR="00123A72" w:rsidRPr="00A70425" w:rsidRDefault="00123A72" w:rsidP="00804A61">
      <w:pPr>
        <w:spacing w:line="240" w:lineRule="auto"/>
        <w:ind w:left="540"/>
        <w:contextualSpacing/>
        <w:jc w:val="thaiDistribute"/>
        <w:rPr>
          <w:rFonts w:cs="Arial"/>
          <w:sz w:val="18"/>
          <w:szCs w:val="18"/>
          <w:u w:val="single"/>
          <w:shd w:val="clear" w:color="auto" w:fill="FFFFFF"/>
          <w:lang w:val="en-US" w:bidi="th-TH"/>
        </w:rPr>
      </w:pPr>
    </w:p>
    <w:p w14:paraId="6D0FE3C6" w14:textId="5FE93173" w:rsidR="00804A61" w:rsidRPr="00A70425" w:rsidRDefault="00804A61" w:rsidP="00804A61">
      <w:pPr>
        <w:spacing w:line="240" w:lineRule="auto"/>
        <w:ind w:left="540"/>
        <w:contextualSpacing/>
        <w:jc w:val="thaiDistribute"/>
        <w:rPr>
          <w:rFonts w:cs="Arial"/>
          <w:sz w:val="18"/>
          <w:szCs w:val="18"/>
          <w:u w:val="single"/>
          <w:shd w:val="clear" w:color="auto" w:fill="FFFFFF"/>
          <w:lang w:val="en-US" w:bidi="th-TH"/>
        </w:rPr>
      </w:pPr>
      <w:r w:rsidRPr="00A70425">
        <w:rPr>
          <w:rFonts w:cs="Arial"/>
          <w:sz w:val="18"/>
          <w:szCs w:val="18"/>
          <w:u w:val="single"/>
          <w:shd w:val="clear" w:color="auto" w:fill="FFFFFF"/>
          <w:lang w:val="en-US" w:bidi="th-TH"/>
        </w:rPr>
        <w:t>Black case no. Por.15/2564</w:t>
      </w:r>
    </w:p>
    <w:p w14:paraId="15A20816" w14:textId="77777777" w:rsidR="00804A61" w:rsidRPr="00A70425" w:rsidRDefault="00804A61" w:rsidP="00123A72">
      <w:pPr>
        <w:spacing w:line="240" w:lineRule="auto"/>
        <w:ind w:left="540"/>
        <w:contextualSpacing/>
        <w:jc w:val="thaiDistribute"/>
        <w:rPr>
          <w:rFonts w:cs="Arial"/>
          <w:sz w:val="18"/>
          <w:szCs w:val="18"/>
          <w:u w:val="single"/>
          <w:shd w:val="clear" w:color="auto" w:fill="FFFFFF"/>
          <w:lang w:val="en-US" w:bidi="th-TH"/>
        </w:rPr>
      </w:pPr>
    </w:p>
    <w:p w14:paraId="041CEFDD" w14:textId="26F748CF" w:rsidR="00804A61" w:rsidRPr="00A70425" w:rsidRDefault="00804A61" w:rsidP="00123A72">
      <w:pPr>
        <w:spacing w:line="240" w:lineRule="auto"/>
        <w:ind w:left="540"/>
        <w:contextualSpacing/>
        <w:jc w:val="thaiDistribute"/>
        <w:rPr>
          <w:rFonts w:cs="Arial"/>
          <w:sz w:val="18"/>
          <w:szCs w:val="18"/>
          <w:shd w:val="clear" w:color="auto" w:fill="FFFFFF"/>
          <w:lang w:val="en-US" w:bidi="th-TH"/>
        </w:rPr>
      </w:pPr>
      <w:r w:rsidRPr="00A70425">
        <w:rPr>
          <w:rFonts w:cs="Arial"/>
          <w:sz w:val="18"/>
          <w:szCs w:val="18"/>
          <w:shd w:val="clear" w:color="auto" w:fill="FFFFFF"/>
          <w:lang w:val="en-US" w:bidi="th-TH"/>
        </w:rPr>
        <w:t>On 28 January 2021, legal action had been brought to the Company as a defendant by the individual in the Black case no. Por.15/2564 regarding the breach of land lease agreement and call for the liquidated damages to Ko</w:t>
      </w:r>
      <w:r w:rsidR="005A3131" w:rsidRPr="00A70425">
        <w:rPr>
          <w:rFonts w:cs="Arial"/>
          <w:sz w:val="18"/>
          <w:szCs w:val="18"/>
          <w:shd w:val="clear" w:color="auto" w:fill="FFFFFF"/>
          <w:lang w:val="en-US" w:bidi="th-TH"/>
        </w:rPr>
        <w:t>h</w:t>
      </w:r>
      <w:r w:rsidRPr="00A70425">
        <w:rPr>
          <w:rFonts w:cs="Arial"/>
          <w:sz w:val="18"/>
          <w:szCs w:val="18"/>
          <w:shd w:val="clear" w:color="auto" w:fill="FFFFFF"/>
          <w:lang w:val="en-US" w:bidi="th-TH"/>
        </w:rPr>
        <w:t xml:space="preserve"> Samui Provincial Court. </w:t>
      </w:r>
    </w:p>
    <w:p w14:paraId="652AA9C7" w14:textId="77777777" w:rsidR="00804A61" w:rsidRPr="00A70425" w:rsidRDefault="00804A61" w:rsidP="00123A72">
      <w:pPr>
        <w:spacing w:line="240" w:lineRule="auto"/>
        <w:ind w:left="540"/>
        <w:contextualSpacing/>
        <w:jc w:val="thaiDistribute"/>
        <w:rPr>
          <w:rFonts w:cs="Arial"/>
          <w:sz w:val="18"/>
          <w:szCs w:val="18"/>
          <w:shd w:val="clear" w:color="auto" w:fill="FFFFFF"/>
          <w:lang w:val="en-US" w:bidi="th-TH"/>
        </w:rPr>
      </w:pPr>
    </w:p>
    <w:p w14:paraId="30C035D9" w14:textId="3E460FFB" w:rsidR="00804A61" w:rsidRPr="00A70425" w:rsidRDefault="00804A61" w:rsidP="00123A72">
      <w:pPr>
        <w:spacing w:line="240" w:lineRule="auto"/>
        <w:ind w:left="540"/>
        <w:contextualSpacing/>
        <w:jc w:val="thaiDistribute"/>
        <w:rPr>
          <w:rFonts w:cs="Arial"/>
          <w:sz w:val="18"/>
          <w:szCs w:val="18"/>
          <w:shd w:val="clear" w:color="auto" w:fill="FFFFFF"/>
          <w:lang w:val="en-US" w:bidi="th-TH"/>
        </w:rPr>
      </w:pPr>
      <w:r w:rsidRPr="00A70425">
        <w:rPr>
          <w:rFonts w:cs="Arial"/>
          <w:sz w:val="18"/>
          <w:szCs w:val="18"/>
          <w:shd w:val="clear" w:color="auto" w:fill="FFFFFF"/>
          <w:lang w:val="en-US" w:bidi="th-TH"/>
        </w:rPr>
        <w:t xml:space="preserve">On 14 June 2022, The Court has rendered the judgement and ordered the Company to liable to pay the Plaintiff </w:t>
      </w:r>
      <w:r w:rsidR="00FC5002" w:rsidRPr="00A70425">
        <w:rPr>
          <w:rFonts w:cs="Arial"/>
          <w:sz w:val="18"/>
          <w:szCs w:val="18"/>
          <w:shd w:val="clear" w:color="auto" w:fill="FFFFFF"/>
          <w:lang w:val="en-US" w:bidi="th-TH"/>
        </w:rPr>
        <w:t xml:space="preserve">in amount of Baht 1,730,000 </w:t>
      </w:r>
      <w:r w:rsidRPr="00A70425">
        <w:rPr>
          <w:rFonts w:cs="Arial"/>
          <w:sz w:val="18"/>
          <w:szCs w:val="18"/>
          <w:shd w:val="clear" w:color="auto" w:fill="FFFFFF"/>
          <w:lang w:val="en-US" w:bidi="th-TH"/>
        </w:rPr>
        <w:t xml:space="preserve">plus 7.5% per annum interest </w:t>
      </w:r>
      <w:r w:rsidR="005A3131" w:rsidRPr="00A70425">
        <w:rPr>
          <w:rFonts w:cs="Arial"/>
          <w:sz w:val="18"/>
          <w:szCs w:val="18"/>
          <w:shd w:val="clear" w:color="auto" w:fill="FFFFFF"/>
          <w:lang w:val="en-US" w:bidi="th-TH"/>
        </w:rPr>
        <w:t>and</w:t>
      </w:r>
      <w:r w:rsidRPr="00A70425">
        <w:rPr>
          <w:rFonts w:cs="Arial"/>
          <w:sz w:val="18"/>
          <w:szCs w:val="18"/>
          <w:shd w:val="clear" w:color="auto" w:fill="FFFFFF"/>
          <w:lang w:val="en-US" w:bidi="th-TH"/>
        </w:rPr>
        <w:t xml:space="preserve"> to register for the cancellation of Land Lease Agreement </w:t>
      </w:r>
      <w:r w:rsidR="005A3131" w:rsidRPr="00A70425">
        <w:rPr>
          <w:rFonts w:cs="Arial"/>
          <w:sz w:val="18"/>
          <w:szCs w:val="18"/>
          <w:shd w:val="clear" w:color="auto" w:fill="FFFFFF"/>
          <w:lang w:val="en-US" w:bidi="th-TH"/>
        </w:rPr>
        <w:t>and</w:t>
      </w:r>
      <w:r w:rsidRPr="00A70425">
        <w:rPr>
          <w:rFonts w:cs="Arial"/>
          <w:sz w:val="18"/>
          <w:szCs w:val="18"/>
          <w:shd w:val="clear" w:color="auto" w:fill="FFFFFF"/>
          <w:lang w:val="en-US" w:bidi="th-TH"/>
        </w:rPr>
        <w:t xml:space="preserve"> to liable for the damages calculated after the date the complaint was filed until the Company cancels lease registration. </w:t>
      </w:r>
    </w:p>
    <w:p w14:paraId="58DE97A7" w14:textId="77777777" w:rsidR="00804A61" w:rsidRPr="00A70425" w:rsidRDefault="00804A61" w:rsidP="00123A72">
      <w:pPr>
        <w:spacing w:line="240" w:lineRule="auto"/>
        <w:ind w:left="540"/>
        <w:contextualSpacing/>
        <w:jc w:val="thaiDistribute"/>
        <w:rPr>
          <w:rFonts w:cs="Arial"/>
          <w:sz w:val="18"/>
          <w:szCs w:val="18"/>
          <w:shd w:val="clear" w:color="auto" w:fill="FFFFFF"/>
          <w:lang w:val="en-US" w:bidi="th-TH"/>
        </w:rPr>
      </w:pPr>
    </w:p>
    <w:p w14:paraId="6E6CC8FE" w14:textId="5AE6D925" w:rsidR="00804A61" w:rsidRPr="00A70425" w:rsidRDefault="00804A61" w:rsidP="00123A72">
      <w:pPr>
        <w:spacing w:line="240" w:lineRule="auto"/>
        <w:ind w:left="540"/>
        <w:contextualSpacing/>
        <w:jc w:val="thaiDistribute"/>
        <w:rPr>
          <w:rFonts w:cs="Arial"/>
          <w:sz w:val="18"/>
          <w:szCs w:val="18"/>
          <w:shd w:val="clear" w:color="auto" w:fill="FFFFFF"/>
          <w:lang w:val="en-US" w:bidi="th-TH"/>
        </w:rPr>
      </w:pPr>
      <w:r w:rsidRPr="00A70425">
        <w:rPr>
          <w:rFonts w:cs="Arial"/>
          <w:sz w:val="18"/>
          <w:szCs w:val="18"/>
          <w:shd w:val="clear" w:color="auto" w:fill="FFFFFF"/>
          <w:lang w:val="en-US" w:bidi="th-TH"/>
        </w:rPr>
        <w:t>The Company appealed to the court on 6 October 2022 and scheduled the hearing date on 18 April 2023.</w:t>
      </w:r>
      <w:r w:rsidRPr="00A70425">
        <w:rPr>
          <w:rFonts w:cs="Arial"/>
          <w:sz w:val="18"/>
          <w:szCs w:val="18"/>
          <w:shd w:val="clear" w:color="auto" w:fill="FFFFFF"/>
          <w:lang w:val="en-US" w:bidi="th-TH"/>
        </w:rPr>
        <w:br/>
      </w:r>
    </w:p>
    <w:p w14:paraId="5E67A49E" w14:textId="6525382E" w:rsidR="00804A61" w:rsidRPr="00A70425" w:rsidRDefault="00804A61" w:rsidP="00123A72">
      <w:pPr>
        <w:spacing w:line="240" w:lineRule="auto"/>
        <w:ind w:left="540"/>
        <w:contextualSpacing/>
        <w:jc w:val="thaiDistribute"/>
        <w:rPr>
          <w:rFonts w:cs="Arial"/>
          <w:sz w:val="18"/>
          <w:szCs w:val="18"/>
          <w:shd w:val="clear" w:color="auto" w:fill="FFFFFF"/>
          <w:lang w:val="en-US" w:bidi="th-TH"/>
        </w:rPr>
      </w:pPr>
      <w:r w:rsidRPr="00A70425">
        <w:rPr>
          <w:rFonts w:cs="Arial"/>
          <w:sz w:val="18"/>
          <w:szCs w:val="18"/>
          <w:shd w:val="clear" w:color="auto" w:fill="FFFFFF"/>
          <w:lang w:val="en-US" w:bidi="th-TH"/>
        </w:rPr>
        <w:t xml:space="preserve">On 31 December 2022, </w:t>
      </w:r>
      <w:r w:rsidR="005A3131" w:rsidRPr="00A70425">
        <w:rPr>
          <w:rFonts w:cs="Arial"/>
          <w:sz w:val="18"/>
          <w:szCs w:val="18"/>
          <w:shd w:val="clear" w:color="auto" w:fill="FFFFFF"/>
          <w:lang w:val="en-US" w:bidi="th-TH"/>
        </w:rPr>
        <w:t>the</w:t>
      </w:r>
      <w:r w:rsidRPr="00A70425">
        <w:rPr>
          <w:rFonts w:cs="Arial"/>
          <w:sz w:val="18"/>
          <w:szCs w:val="18"/>
          <w:shd w:val="clear" w:color="auto" w:fill="FFFFFF"/>
          <w:lang w:val="en-US" w:bidi="th-TH"/>
        </w:rPr>
        <w:t xml:space="preserve"> case is still in the consideration of the Appeal Court.  </w:t>
      </w:r>
    </w:p>
    <w:p w14:paraId="6490A698" w14:textId="73833209" w:rsidR="005932EF" w:rsidRPr="00A70425" w:rsidRDefault="005932EF" w:rsidP="00123A72">
      <w:pPr>
        <w:spacing w:line="240" w:lineRule="auto"/>
        <w:ind w:left="540"/>
        <w:rPr>
          <w:rFonts w:cs="Arial"/>
          <w:sz w:val="18"/>
          <w:szCs w:val="18"/>
          <w:u w:val="single"/>
          <w:shd w:val="clear" w:color="auto" w:fill="FFFFFF"/>
          <w:lang w:val="en-US" w:bidi="th-TH"/>
        </w:rPr>
      </w:pPr>
      <w:r w:rsidRPr="00A70425">
        <w:rPr>
          <w:rFonts w:cs="Arial"/>
          <w:sz w:val="18"/>
          <w:szCs w:val="18"/>
          <w:u w:val="single"/>
          <w:shd w:val="clear" w:color="auto" w:fill="FFFFFF"/>
          <w:lang w:val="en-US" w:bidi="th-TH"/>
        </w:rPr>
        <w:br w:type="page"/>
      </w:r>
    </w:p>
    <w:p w14:paraId="19267238" w14:textId="77777777" w:rsidR="00BA3412" w:rsidRPr="00A70425" w:rsidRDefault="00BA3412" w:rsidP="00123A72">
      <w:pPr>
        <w:tabs>
          <w:tab w:val="left" w:pos="540"/>
        </w:tabs>
        <w:spacing w:line="240" w:lineRule="auto"/>
        <w:ind w:left="549" w:hanging="535"/>
        <w:rPr>
          <w:rFonts w:cs="Arial"/>
          <w:b/>
          <w:bCs/>
          <w:sz w:val="18"/>
          <w:szCs w:val="18"/>
          <w:lang w:bidi="th-TH"/>
        </w:rPr>
      </w:pPr>
      <w:r w:rsidRPr="00A70425">
        <w:rPr>
          <w:rFonts w:eastAsia="Angsana New" w:cs="Arial"/>
          <w:b/>
          <w:bCs/>
          <w:sz w:val="18"/>
          <w:szCs w:val="18"/>
        </w:rPr>
        <w:t>38</w:t>
      </w:r>
      <w:r w:rsidRPr="00A70425">
        <w:rPr>
          <w:rFonts w:eastAsia="Angsana New" w:cs="Arial"/>
          <w:b/>
          <w:bCs/>
          <w:sz w:val="18"/>
          <w:szCs w:val="18"/>
        </w:rPr>
        <w:tab/>
        <w:t xml:space="preserve">Litigation </w:t>
      </w:r>
      <w:r w:rsidRPr="00A70425">
        <w:rPr>
          <w:rFonts w:eastAsia="Angsana New" w:cs="Arial"/>
          <w:sz w:val="18"/>
          <w:szCs w:val="18"/>
        </w:rPr>
        <w:t>(Cont’d)</w:t>
      </w:r>
    </w:p>
    <w:p w14:paraId="138D8081" w14:textId="77777777" w:rsidR="005932EF" w:rsidRPr="00A70425" w:rsidRDefault="005932EF" w:rsidP="00553949">
      <w:pPr>
        <w:spacing w:line="240" w:lineRule="auto"/>
        <w:ind w:left="540"/>
        <w:contextualSpacing/>
        <w:jc w:val="thaiDistribute"/>
        <w:rPr>
          <w:rFonts w:cs="Arial"/>
          <w:sz w:val="18"/>
          <w:szCs w:val="18"/>
          <w:u w:val="single"/>
          <w:shd w:val="clear" w:color="auto" w:fill="FFFFFF"/>
          <w:lang w:val="en-US" w:bidi="th-TH"/>
        </w:rPr>
      </w:pPr>
    </w:p>
    <w:p w14:paraId="087AC3CC" w14:textId="77777777" w:rsidR="005932EF" w:rsidRPr="00A70425" w:rsidRDefault="005932EF" w:rsidP="00553949">
      <w:pPr>
        <w:spacing w:line="240" w:lineRule="auto"/>
        <w:ind w:left="540"/>
        <w:contextualSpacing/>
        <w:jc w:val="thaiDistribute"/>
        <w:rPr>
          <w:rFonts w:cs="Arial"/>
          <w:sz w:val="18"/>
          <w:szCs w:val="18"/>
          <w:u w:val="single"/>
          <w:shd w:val="clear" w:color="auto" w:fill="FFFFFF"/>
          <w:lang w:val="en-US" w:bidi="th-TH"/>
        </w:rPr>
      </w:pPr>
    </w:p>
    <w:p w14:paraId="11B4C971" w14:textId="77777777" w:rsidR="00804A61" w:rsidRPr="00A70425" w:rsidRDefault="00804A61" w:rsidP="00804A61">
      <w:pPr>
        <w:spacing w:line="240" w:lineRule="auto"/>
        <w:ind w:left="540"/>
        <w:contextualSpacing/>
        <w:jc w:val="thaiDistribute"/>
        <w:rPr>
          <w:rFonts w:cs="Arial"/>
          <w:sz w:val="18"/>
          <w:szCs w:val="18"/>
          <w:u w:val="single"/>
          <w:shd w:val="clear" w:color="auto" w:fill="FFFFFF"/>
          <w:lang w:val="en-US" w:bidi="th-TH"/>
        </w:rPr>
      </w:pPr>
      <w:r w:rsidRPr="00A70425">
        <w:rPr>
          <w:rFonts w:cs="Arial"/>
          <w:sz w:val="18"/>
          <w:szCs w:val="18"/>
          <w:u w:val="single"/>
          <w:shd w:val="clear" w:color="auto" w:fill="FFFFFF"/>
          <w:lang w:val="en-US" w:bidi="th-TH"/>
        </w:rPr>
        <w:t>Black case no. Tor Por.97/2564</w:t>
      </w:r>
    </w:p>
    <w:p w14:paraId="5FA0A547" w14:textId="77777777" w:rsidR="00804A61" w:rsidRPr="00A70425" w:rsidRDefault="00804A61" w:rsidP="00123A72">
      <w:pPr>
        <w:spacing w:line="240" w:lineRule="auto"/>
        <w:ind w:left="540"/>
        <w:jc w:val="both"/>
        <w:rPr>
          <w:rFonts w:cs="Arial"/>
          <w:sz w:val="18"/>
          <w:szCs w:val="18"/>
          <w:shd w:val="clear" w:color="auto" w:fill="FFFFFF"/>
          <w:lang w:val="en-US" w:bidi="th-TH"/>
        </w:rPr>
      </w:pPr>
    </w:p>
    <w:p w14:paraId="30F17B99" w14:textId="726ED954" w:rsidR="00804A61" w:rsidRPr="00A70425" w:rsidRDefault="00804A61" w:rsidP="00123A72">
      <w:pPr>
        <w:spacing w:line="240" w:lineRule="auto"/>
        <w:ind w:left="540"/>
        <w:jc w:val="both"/>
        <w:rPr>
          <w:rFonts w:cs="Arial"/>
          <w:sz w:val="18"/>
          <w:szCs w:val="18"/>
          <w:shd w:val="clear" w:color="auto" w:fill="FFFFFF"/>
          <w:lang w:val="en-US" w:bidi="th-TH"/>
        </w:rPr>
      </w:pPr>
      <w:r w:rsidRPr="00A70425">
        <w:rPr>
          <w:rFonts w:cs="Arial"/>
          <w:sz w:val="18"/>
          <w:szCs w:val="18"/>
          <w:shd w:val="clear" w:color="auto" w:fill="FFFFFF"/>
          <w:lang w:val="en-US" w:bidi="th-TH"/>
        </w:rPr>
        <w:t>On 20 July 2021, legal action had been brought to the Company as a defendant by the private company in the Black case no. Tor Por.97/2564 regarding the breach of contract to the Central Intellectual Property and International Trade Court.</w:t>
      </w:r>
    </w:p>
    <w:p w14:paraId="3B1F5827" w14:textId="77777777" w:rsidR="00804A61" w:rsidRPr="00A70425" w:rsidRDefault="00804A61" w:rsidP="00123A72">
      <w:pPr>
        <w:spacing w:line="240" w:lineRule="auto"/>
        <w:ind w:left="540"/>
        <w:jc w:val="both"/>
        <w:rPr>
          <w:rFonts w:cs="Arial"/>
          <w:sz w:val="18"/>
          <w:szCs w:val="18"/>
          <w:shd w:val="clear" w:color="auto" w:fill="FFFFFF"/>
          <w:lang w:val="en-US" w:bidi="th-TH"/>
        </w:rPr>
      </w:pPr>
    </w:p>
    <w:p w14:paraId="3C859328" w14:textId="7C763047" w:rsidR="00804A61" w:rsidRPr="00A70425" w:rsidRDefault="00804A61" w:rsidP="00123A72">
      <w:pPr>
        <w:spacing w:line="240" w:lineRule="auto"/>
        <w:ind w:left="540"/>
        <w:jc w:val="both"/>
        <w:rPr>
          <w:rFonts w:cs="Arial"/>
          <w:sz w:val="18"/>
          <w:szCs w:val="18"/>
          <w:shd w:val="clear" w:color="auto" w:fill="FFFFFF"/>
          <w:lang w:val="en-US" w:bidi="th-TH"/>
        </w:rPr>
      </w:pPr>
      <w:r w:rsidRPr="00A70425">
        <w:rPr>
          <w:rFonts w:cs="Arial"/>
          <w:sz w:val="18"/>
          <w:szCs w:val="18"/>
          <w:shd w:val="clear" w:color="auto" w:fill="FFFFFF"/>
          <w:lang w:val="en-US" w:bidi="th-TH"/>
        </w:rPr>
        <w:t xml:space="preserve">On 31 August 2022, </w:t>
      </w:r>
      <w:r w:rsidR="000A3F25" w:rsidRPr="00A70425">
        <w:rPr>
          <w:rFonts w:cs="Arial"/>
          <w:sz w:val="18"/>
          <w:szCs w:val="18"/>
          <w:shd w:val="clear" w:color="auto" w:fill="FFFFFF"/>
          <w:lang w:val="en-US" w:bidi="th-TH"/>
        </w:rPr>
        <w:t>t</w:t>
      </w:r>
      <w:r w:rsidRPr="00A70425">
        <w:rPr>
          <w:rFonts w:cs="Arial"/>
          <w:sz w:val="18"/>
          <w:szCs w:val="18"/>
          <w:shd w:val="clear" w:color="auto" w:fill="FFFFFF"/>
          <w:lang w:val="en-US" w:bidi="th-TH"/>
        </w:rPr>
        <w:t>he verdict was rendered in favor of the Plaintiff. The Company was ordered to pay the Plaintiff</w:t>
      </w:r>
      <w:r w:rsidR="00805AAC" w:rsidRPr="00A70425">
        <w:rPr>
          <w:rFonts w:cs="Arial"/>
          <w:sz w:val="18"/>
          <w:szCs w:val="18"/>
          <w:shd w:val="clear" w:color="auto" w:fill="FFFFFF"/>
          <w:lang w:val="en-US" w:bidi="th-TH"/>
        </w:rPr>
        <w:t xml:space="preserve"> in amount of Baht 491,836</w:t>
      </w:r>
      <w:r w:rsidRPr="00A70425">
        <w:rPr>
          <w:rFonts w:cs="Arial"/>
          <w:sz w:val="18"/>
          <w:szCs w:val="18"/>
          <w:shd w:val="clear" w:color="auto" w:fill="FFFFFF"/>
          <w:lang w:val="en-US" w:bidi="th-TH"/>
        </w:rPr>
        <w:t xml:space="preserve"> plus an annual interest. </w:t>
      </w:r>
    </w:p>
    <w:p w14:paraId="6B6B27D7" w14:textId="77777777" w:rsidR="00804A61" w:rsidRPr="00A70425" w:rsidRDefault="00804A61" w:rsidP="00123A72">
      <w:pPr>
        <w:spacing w:line="240" w:lineRule="auto"/>
        <w:ind w:left="540"/>
        <w:jc w:val="both"/>
        <w:rPr>
          <w:rFonts w:cs="Arial"/>
          <w:sz w:val="18"/>
          <w:szCs w:val="18"/>
          <w:shd w:val="clear" w:color="auto" w:fill="FFFFFF"/>
          <w:lang w:val="en-US" w:bidi="th-TH"/>
        </w:rPr>
      </w:pPr>
    </w:p>
    <w:p w14:paraId="08E459CC" w14:textId="5160785B" w:rsidR="00804A61" w:rsidRPr="00A70425" w:rsidRDefault="00804A61" w:rsidP="00123A72">
      <w:pPr>
        <w:spacing w:line="240" w:lineRule="auto"/>
        <w:ind w:left="540"/>
        <w:jc w:val="both"/>
        <w:rPr>
          <w:rFonts w:cs="Arial"/>
          <w:spacing w:val="-4"/>
          <w:sz w:val="18"/>
          <w:szCs w:val="18"/>
          <w:shd w:val="clear" w:color="auto" w:fill="FFFFFF"/>
          <w:lang w:val="en-US" w:bidi="th-TH"/>
        </w:rPr>
      </w:pPr>
      <w:r w:rsidRPr="00A70425">
        <w:rPr>
          <w:rFonts w:cs="Arial"/>
          <w:spacing w:val="-4"/>
          <w:sz w:val="18"/>
          <w:szCs w:val="18"/>
          <w:shd w:val="clear" w:color="auto" w:fill="FFFFFF"/>
          <w:lang w:val="en-US" w:bidi="th-TH"/>
        </w:rPr>
        <w:t xml:space="preserve">On </w:t>
      </w:r>
      <w:r w:rsidR="000A3F25" w:rsidRPr="00A70425">
        <w:rPr>
          <w:rFonts w:cs="Arial"/>
          <w:spacing w:val="-4"/>
          <w:sz w:val="18"/>
          <w:szCs w:val="18"/>
          <w:shd w:val="clear" w:color="auto" w:fill="FFFFFF"/>
          <w:lang w:val="en-US" w:bidi="th-TH"/>
        </w:rPr>
        <w:t xml:space="preserve">25 </w:t>
      </w:r>
      <w:r w:rsidRPr="00A70425">
        <w:rPr>
          <w:rFonts w:cs="Arial"/>
          <w:spacing w:val="-4"/>
          <w:sz w:val="18"/>
          <w:szCs w:val="18"/>
          <w:shd w:val="clear" w:color="auto" w:fill="FFFFFF"/>
          <w:lang w:val="en-US" w:bidi="th-TH"/>
        </w:rPr>
        <w:t xml:space="preserve">November </w:t>
      </w:r>
      <w:r w:rsidR="00C32016" w:rsidRPr="00A70425">
        <w:rPr>
          <w:rFonts w:cs="Arial"/>
          <w:spacing w:val="-4"/>
          <w:sz w:val="18"/>
          <w:szCs w:val="18"/>
          <w:shd w:val="clear" w:color="auto" w:fill="FFFFFF"/>
          <w:lang w:val="en-US" w:bidi="th-TH"/>
        </w:rPr>
        <w:t>2022</w:t>
      </w:r>
      <w:r w:rsidRPr="00A70425">
        <w:rPr>
          <w:rFonts w:cs="Arial"/>
          <w:spacing w:val="-4"/>
          <w:sz w:val="18"/>
          <w:szCs w:val="18"/>
          <w:shd w:val="clear" w:color="auto" w:fill="FFFFFF"/>
          <w:lang w:val="en-US" w:bidi="th-TH"/>
        </w:rPr>
        <w:t xml:space="preserve"> the Company has appealed to the Central Intellectual Property and International Trade Court.</w:t>
      </w:r>
    </w:p>
    <w:p w14:paraId="3B558FCC" w14:textId="77777777" w:rsidR="00804A61" w:rsidRPr="00A70425" w:rsidRDefault="00804A61" w:rsidP="00123A72">
      <w:pPr>
        <w:spacing w:line="240" w:lineRule="auto"/>
        <w:ind w:left="540"/>
        <w:jc w:val="both"/>
        <w:rPr>
          <w:rFonts w:cs="Arial"/>
          <w:sz w:val="18"/>
          <w:szCs w:val="18"/>
          <w:shd w:val="clear" w:color="auto" w:fill="FFFFFF"/>
          <w:lang w:val="en-US" w:bidi="th-TH"/>
        </w:rPr>
      </w:pPr>
    </w:p>
    <w:p w14:paraId="59C0264C" w14:textId="519F04F7" w:rsidR="00B92CDF" w:rsidRPr="00A70425" w:rsidRDefault="00804A61" w:rsidP="00123A72">
      <w:pPr>
        <w:spacing w:line="240" w:lineRule="auto"/>
        <w:ind w:left="540"/>
        <w:jc w:val="both"/>
        <w:rPr>
          <w:rFonts w:cs="Arial"/>
          <w:sz w:val="18"/>
          <w:szCs w:val="18"/>
          <w:shd w:val="clear" w:color="auto" w:fill="FFFFFF"/>
          <w:lang w:val="en-US" w:bidi="th-TH"/>
        </w:rPr>
      </w:pPr>
      <w:r w:rsidRPr="00A70425">
        <w:rPr>
          <w:rFonts w:cs="Arial"/>
          <w:sz w:val="18"/>
          <w:szCs w:val="18"/>
          <w:shd w:val="clear" w:color="auto" w:fill="FFFFFF"/>
          <w:lang w:val="en-US" w:bidi="th-TH"/>
        </w:rPr>
        <w:t>On 31 December 2022, the case is still in the consideration of the Central Intellectual Property and International Trade Court.</w:t>
      </w:r>
    </w:p>
    <w:p w14:paraId="34CBA7B6" w14:textId="77777777" w:rsidR="000A3F25" w:rsidRPr="00A70425" w:rsidRDefault="000A3F25" w:rsidP="00123A72">
      <w:pPr>
        <w:spacing w:line="240" w:lineRule="auto"/>
        <w:ind w:left="540"/>
        <w:jc w:val="both"/>
        <w:rPr>
          <w:rFonts w:cs="Arial"/>
          <w:sz w:val="18"/>
          <w:szCs w:val="18"/>
        </w:rPr>
      </w:pPr>
    </w:p>
    <w:p w14:paraId="3B17AA15" w14:textId="77777777" w:rsidR="00BA3412" w:rsidRPr="00A70425" w:rsidRDefault="00BA3412" w:rsidP="00553949">
      <w:pPr>
        <w:spacing w:line="240" w:lineRule="auto"/>
        <w:ind w:left="540"/>
        <w:contextualSpacing/>
        <w:jc w:val="thaiDistribute"/>
        <w:rPr>
          <w:rFonts w:cs="Arial"/>
          <w:b/>
          <w:bCs/>
          <w:sz w:val="18"/>
          <w:szCs w:val="18"/>
          <w:shd w:val="clear" w:color="auto" w:fill="FFFFFF"/>
          <w:lang w:val="en-US" w:bidi="th-TH"/>
        </w:rPr>
      </w:pPr>
      <w:r w:rsidRPr="00A70425">
        <w:rPr>
          <w:rFonts w:cs="Arial"/>
          <w:b/>
          <w:bCs/>
          <w:sz w:val="18"/>
          <w:szCs w:val="18"/>
          <w:shd w:val="clear" w:color="auto" w:fill="FFFFFF"/>
          <w:lang w:val="en-US" w:bidi="th-TH"/>
        </w:rPr>
        <w:t>Subsidiaries of the Group</w:t>
      </w:r>
    </w:p>
    <w:p w14:paraId="43980C2B" w14:textId="77777777" w:rsidR="00BA3412" w:rsidRPr="00A70425" w:rsidRDefault="00BA3412" w:rsidP="00553949">
      <w:pPr>
        <w:spacing w:line="240" w:lineRule="auto"/>
        <w:ind w:left="540"/>
        <w:contextualSpacing/>
        <w:jc w:val="thaiDistribute"/>
        <w:rPr>
          <w:rFonts w:cs="Arial"/>
          <w:sz w:val="18"/>
          <w:szCs w:val="18"/>
          <w:u w:val="single"/>
          <w:shd w:val="clear" w:color="auto" w:fill="FFFFFF"/>
          <w:lang w:val="en-US" w:bidi="th-TH"/>
        </w:rPr>
      </w:pPr>
    </w:p>
    <w:p w14:paraId="1E35F7E0" w14:textId="77777777" w:rsidR="00DA2E7E" w:rsidRPr="00A70425" w:rsidRDefault="00DA2E7E" w:rsidP="00DA2E7E">
      <w:pPr>
        <w:spacing w:line="240" w:lineRule="auto"/>
        <w:ind w:firstLine="540"/>
        <w:rPr>
          <w:rFonts w:cs="Arial"/>
          <w:sz w:val="18"/>
          <w:szCs w:val="18"/>
          <w:u w:val="single"/>
          <w:shd w:val="clear" w:color="auto" w:fill="FFFFFF"/>
          <w:lang w:val="en-US" w:bidi="th-TH"/>
        </w:rPr>
      </w:pPr>
      <w:r w:rsidRPr="00A70425">
        <w:rPr>
          <w:rFonts w:cs="Arial"/>
          <w:sz w:val="18"/>
          <w:szCs w:val="18"/>
          <w:u w:val="single"/>
          <w:shd w:val="clear" w:color="auto" w:fill="FFFFFF"/>
          <w:lang w:val="en-US" w:bidi="th-TH"/>
        </w:rPr>
        <w:t>Black case no. Por.7554/2561 , Aor.239/2565 , Aor.352/2565 and Por.6433/2565</w:t>
      </w:r>
    </w:p>
    <w:p w14:paraId="6FA2D66B" w14:textId="77777777" w:rsidR="00123A72" w:rsidRPr="00A70425" w:rsidRDefault="00123A72" w:rsidP="00DA2E7E">
      <w:pPr>
        <w:spacing w:line="240" w:lineRule="auto"/>
        <w:ind w:left="540"/>
        <w:jc w:val="thaiDistribute"/>
        <w:rPr>
          <w:rFonts w:cs="Arial"/>
          <w:sz w:val="18"/>
          <w:szCs w:val="18"/>
          <w:shd w:val="clear" w:color="auto" w:fill="FFFFFF"/>
          <w:lang w:val="en-US" w:bidi="th-TH"/>
        </w:rPr>
      </w:pPr>
    </w:p>
    <w:p w14:paraId="36BEE6F7" w14:textId="571F87A0" w:rsidR="00DA2E7E" w:rsidRPr="00A70425" w:rsidRDefault="00DA2E7E" w:rsidP="00DA2E7E">
      <w:pPr>
        <w:spacing w:line="240" w:lineRule="auto"/>
        <w:ind w:left="540"/>
        <w:jc w:val="thaiDistribute"/>
        <w:rPr>
          <w:rFonts w:cs="Arial"/>
          <w:sz w:val="18"/>
          <w:szCs w:val="18"/>
          <w:shd w:val="clear" w:color="auto" w:fill="FFFFFF"/>
          <w:lang w:val="en-US" w:bidi="th-TH"/>
        </w:rPr>
      </w:pPr>
      <w:r w:rsidRPr="00A70425">
        <w:rPr>
          <w:rFonts w:cs="Arial"/>
          <w:sz w:val="18"/>
          <w:szCs w:val="18"/>
          <w:shd w:val="clear" w:color="auto" w:fill="FFFFFF"/>
          <w:lang w:val="en-US" w:bidi="th-TH"/>
        </w:rPr>
        <w:t>On 25 December 2018, legal action had been brought to the two Company's subsidiaries as a defendant by its shareholder in the open case no. Phor.7554/2561 regarding the failure to comply with the Memorandum. The plaintiff had filed a complaint to the Civil Court, requesting the Company's subsidiary to deliver 1,260 shares (9 percent of the registered capital) to the plaintiff, and requesting the shareholders of the Company's subsidiary to halt the submission of the request to discharge the plaintiff from the directorship. In addition, the plaintiff has also requested to be a bank signatory to withdraw from the account of the Company's subsidiary and to perform various transactions of Company's subsidiary.</w:t>
      </w:r>
    </w:p>
    <w:p w14:paraId="54AF60EE" w14:textId="77777777" w:rsidR="00DA2E7E" w:rsidRPr="00A70425" w:rsidRDefault="00DA2E7E" w:rsidP="00DA2E7E">
      <w:pPr>
        <w:spacing w:line="240" w:lineRule="auto"/>
        <w:ind w:left="540"/>
        <w:jc w:val="thaiDistribute"/>
        <w:rPr>
          <w:rFonts w:cs="Arial"/>
          <w:sz w:val="18"/>
          <w:szCs w:val="18"/>
          <w:shd w:val="clear" w:color="auto" w:fill="FFFFFF"/>
          <w:lang w:val="en-US" w:bidi="th-TH"/>
        </w:rPr>
      </w:pPr>
    </w:p>
    <w:p w14:paraId="67266413" w14:textId="402D23BC" w:rsidR="00DA2E7E" w:rsidRPr="00A70425" w:rsidRDefault="00DA2E7E" w:rsidP="00DA2E7E">
      <w:pPr>
        <w:spacing w:line="240" w:lineRule="auto"/>
        <w:ind w:left="540"/>
        <w:jc w:val="thaiDistribute"/>
        <w:rPr>
          <w:rFonts w:cs="Arial"/>
          <w:sz w:val="18"/>
          <w:szCs w:val="18"/>
          <w:shd w:val="clear" w:color="auto" w:fill="FFFFFF"/>
          <w:lang w:val="en-US" w:bidi="th-TH"/>
        </w:rPr>
      </w:pPr>
      <w:r w:rsidRPr="00A70425">
        <w:rPr>
          <w:rFonts w:cs="Arial"/>
          <w:sz w:val="18"/>
          <w:szCs w:val="18"/>
          <w:shd w:val="clear" w:color="auto" w:fill="FFFFFF"/>
          <w:lang w:val="en-US" w:bidi="th-TH"/>
        </w:rPr>
        <w:t>On 27 February 2020, the Civil Court rendered a judgement for the Company's subsidiary to deliver 1,260 shares (9 percent of registered capital) to the plaintiff. On 26 June 2020, the Company's subsidiary filed an appeal against the judgement of Court of First Instance to extend the period due to the Company's subsidiary has certain condition that obstruct it from proceeding according to the Court order.</w:t>
      </w:r>
    </w:p>
    <w:p w14:paraId="46DA1008" w14:textId="77777777" w:rsidR="00DA2E7E" w:rsidRPr="00A70425" w:rsidRDefault="00DA2E7E" w:rsidP="00DA2E7E">
      <w:pPr>
        <w:spacing w:line="240" w:lineRule="auto"/>
        <w:ind w:left="540"/>
        <w:jc w:val="thaiDistribute"/>
        <w:rPr>
          <w:rFonts w:cs="Arial"/>
          <w:sz w:val="18"/>
          <w:szCs w:val="18"/>
          <w:shd w:val="clear" w:color="auto" w:fill="FFFFFF"/>
          <w:lang w:val="en-US" w:bidi="th-TH"/>
        </w:rPr>
      </w:pPr>
    </w:p>
    <w:p w14:paraId="36A5E8A9" w14:textId="432117F6" w:rsidR="00DA2E7E" w:rsidRPr="00A70425" w:rsidRDefault="00DA2E7E" w:rsidP="00DA2E7E">
      <w:pPr>
        <w:spacing w:line="240" w:lineRule="auto"/>
        <w:ind w:left="540"/>
        <w:jc w:val="thaiDistribute"/>
        <w:rPr>
          <w:rFonts w:cs="Arial"/>
          <w:sz w:val="18"/>
          <w:szCs w:val="18"/>
          <w:shd w:val="clear" w:color="auto" w:fill="FFFFFF"/>
          <w:lang w:val="en-US" w:bidi="th-TH"/>
        </w:rPr>
      </w:pPr>
      <w:r w:rsidRPr="00A70425">
        <w:rPr>
          <w:rFonts w:cs="Arial"/>
          <w:sz w:val="18"/>
          <w:szCs w:val="18"/>
          <w:shd w:val="clear" w:color="auto" w:fill="FFFFFF"/>
          <w:lang w:val="en-US" w:bidi="th-TH"/>
        </w:rPr>
        <w:t xml:space="preserve">On 6 May 2021, </w:t>
      </w:r>
      <w:r w:rsidR="0023544B" w:rsidRPr="00A70425">
        <w:rPr>
          <w:rFonts w:cs="Arial"/>
          <w:sz w:val="18"/>
          <w:szCs w:val="18"/>
          <w:shd w:val="clear" w:color="auto" w:fill="FFFFFF"/>
          <w:lang w:val="en-US" w:bidi="th-TH"/>
        </w:rPr>
        <w:t>t</w:t>
      </w:r>
      <w:r w:rsidRPr="00A70425">
        <w:rPr>
          <w:rFonts w:cs="Arial"/>
          <w:sz w:val="18"/>
          <w:szCs w:val="18"/>
          <w:shd w:val="clear" w:color="auto" w:fill="FFFFFF"/>
          <w:lang w:val="en-US" w:bidi="th-TH"/>
        </w:rPr>
        <w:t xml:space="preserve">he Court of Appeal has rendered the judgement to uphold the judgement of the Court of First Instance Civil Court. </w:t>
      </w:r>
      <w:r w:rsidR="00C827DC" w:rsidRPr="00A70425">
        <w:rPr>
          <w:rFonts w:cs="Arial"/>
          <w:sz w:val="18"/>
          <w:szCs w:val="18"/>
          <w:shd w:val="clear" w:color="auto" w:fill="FFFFFF"/>
          <w:lang w:val="en-US" w:bidi="th-TH"/>
        </w:rPr>
        <w:t>On 6 October 2022, t</w:t>
      </w:r>
      <w:r w:rsidRPr="00A70425">
        <w:rPr>
          <w:rFonts w:cs="Arial"/>
          <w:sz w:val="18"/>
          <w:szCs w:val="18"/>
          <w:shd w:val="clear" w:color="auto" w:fill="FFFFFF"/>
          <w:lang w:val="en-US" w:bidi="th-TH"/>
        </w:rPr>
        <w:t>he Company's subsidiaries intend to appeal this case to be reviewed by the Supreme Court, as a consequence, to file a request to extend the period of appeal filling to the Court.</w:t>
      </w:r>
    </w:p>
    <w:p w14:paraId="15DB6880" w14:textId="77777777" w:rsidR="00DA2E7E" w:rsidRPr="00A70425" w:rsidRDefault="00DA2E7E" w:rsidP="00DA2E7E">
      <w:pPr>
        <w:spacing w:line="240" w:lineRule="auto"/>
        <w:ind w:left="540"/>
        <w:jc w:val="thaiDistribute"/>
        <w:rPr>
          <w:rFonts w:cs="Arial"/>
          <w:sz w:val="18"/>
          <w:szCs w:val="18"/>
          <w:shd w:val="clear" w:color="auto" w:fill="FFFFFF"/>
          <w:lang w:val="en-US" w:bidi="th-TH"/>
        </w:rPr>
      </w:pPr>
    </w:p>
    <w:p w14:paraId="76D4234C" w14:textId="7D3A0A4A" w:rsidR="00DA2E7E" w:rsidRPr="00A70425" w:rsidRDefault="00DA2E7E" w:rsidP="00DA2E7E">
      <w:pPr>
        <w:spacing w:line="240" w:lineRule="auto"/>
        <w:ind w:left="540"/>
        <w:jc w:val="thaiDistribute"/>
        <w:rPr>
          <w:rFonts w:cs="Arial"/>
          <w:sz w:val="18"/>
          <w:szCs w:val="18"/>
          <w:shd w:val="clear" w:color="auto" w:fill="FFFFFF"/>
          <w:lang w:val="en-US" w:bidi="th-TH"/>
        </w:rPr>
      </w:pPr>
      <w:r w:rsidRPr="00A70425">
        <w:rPr>
          <w:rFonts w:cs="Arial"/>
          <w:sz w:val="18"/>
          <w:szCs w:val="18"/>
          <w:shd w:val="clear" w:color="auto" w:fill="FFFFFF"/>
          <w:lang w:val="en-US" w:bidi="th-TH"/>
        </w:rPr>
        <w:t>On 4 February 2022 and 17 February 2022, legal action had been brought to the Company’s subsidiary as a defendant of 2 cases regarding the filing of the false statement in the company documents and another case on 26 December 2022 regarding the payment of the company’s dividend. Details are as follows:</w:t>
      </w:r>
    </w:p>
    <w:p w14:paraId="435B241A" w14:textId="77777777" w:rsidR="00DA2E7E" w:rsidRPr="00A70425" w:rsidRDefault="00DA2E7E" w:rsidP="00123A72">
      <w:pPr>
        <w:spacing w:line="240" w:lineRule="auto"/>
        <w:ind w:left="540"/>
        <w:jc w:val="thaiDistribute"/>
        <w:rPr>
          <w:rFonts w:cs="Arial"/>
          <w:sz w:val="18"/>
          <w:szCs w:val="18"/>
          <w:shd w:val="clear" w:color="auto" w:fill="FFFFFF"/>
          <w:lang w:val="en-US" w:bidi="th-TH"/>
        </w:rPr>
      </w:pPr>
    </w:p>
    <w:p w14:paraId="41F0A735" w14:textId="3EB3F781" w:rsidR="00DA2E7E" w:rsidRPr="00A70425" w:rsidRDefault="00DA2E7E" w:rsidP="00123A72">
      <w:pPr>
        <w:pStyle w:val="ListParagraph"/>
        <w:numPr>
          <w:ilvl w:val="0"/>
          <w:numId w:val="26"/>
        </w:numPr>
        <w:tabs>
          <w:tab w:val="left" w:pos="900"/>
        </w:tabs>
        <w:spacing w:after="0" w:line="240" w:lineRule="auto"/>
        <w:ind w:left="900" w:hanging="355"/>
        <w:jc w:val="thaiDistribute"/>
        <w:rPr>
          <w:rFonts w:ascii="Arial" w:eastAsia="Times New Roman" w:hAnsi="Arial" w:cs="Arial"/>
          <w:sz w:val="18"/>
          <w:szCs w:val="18"/>
          <w:shd w:val="clear" w:color="auto" w:fill="FFFFFF"/>
        </w:rPr>
      </w:pPr>
      <w:r w:rsidRPr="00A70425">
        <w:rPr>
          <w:rFonts w:ascii="Arial" w:eastAsia="Times New Roman" w:hAnsi="Arial" w:cs="Arial"/>
          <w:sz w:val="18"/>
          <w:szCs w:val="18"/>
          <w:shd w:val="clear" w:color="auto" w:fill="FFFFFF"/>
        </w:rPr>
        <w:t xml:space="preserve">Black case no. Aor.239/2565, the Court admitted the case for trial and set the next court date for inspecting the evidence on </w:t>
      </w:r>
      <w:r w:rsidR="0023544B" w:rsidRPr="00A70425">
        <w:rPr>
          <w:rFonts w:ascii="Arial" w:eastAsia="Times New Roman" w:hAnsi="Arial" w:cs="Arial"/>
          <w:sz w:val="18"/>
          <w:szCs w:val="18"/>
          <w:shd w:val="clear" w:color="auto" w:fill="FFFFFF"/>
        </w:rPr>
        <w:t xml:space="preserve">12 </w:t>
      </w:r>
      <w:r w:rsidRPr="00A70425">
        <w:rPr>
          <w:rFonts w:ascii="Arial" w:eastAsia="Times New Roman" w:hAnsi="Arial" w:cs="Arial"/>
          <w:sz w:val="18"/>
          <w:szCs w:val="18"/>
          <w:shd w:val="clear" w:color="auto" w:fill="FFFFFF"/>
        </w:rPr>
        <w:t xml:space="preserve">September 2022.  The hearing on </w:t>
      </w:r>
      <w:r w:rsidR="0023544B" w:rsidRPr="00A70425">
        <w:rPr>
          <w:rFonts w:ascii="Arial" w:eastAsia="Times New Roman" w:hAnsi="Arial" w:cs="Arial"/>
          <w:sz w:val="18"/>
          <w:szCs w:val="18"/>
          <w:shd w:val="clear" w:color="auto" w:fill="FFFFFF"/>
        </w:rPr>
        <w:t xml:space="preserve">12 </w:t>
      </w:r>
      <w:r w:rsidRPr="00A70425">
        <w:rPr>
          <w:rFonts w:ascii="Arial" w:eastAsia="Times New Roman" w:hAnsi="Arial" w:cs="Arial"/>
          <w:sz w:val="18"/>
          <w:szCs w:val="18"/>
          <w:shd w:val="clear" w:color="auto" w:fill="FFFFFF"/>
        </w:rPr>
        <w:t xml:space="preserve">September 2022 has been postponed to </w:t>
      </w:r>
      <w:r w:rsidR="0023544B" w:rsidRPr="00A70425">
        <w:rPr>
          <w:rFonts w:ascii="Arial" w:eastAsia="Times New Roman" w:hAnsi="Arial" w:cs="Arial"/>
          <w:sz w:val="18"/>
          <w:szCs w:val="18"/>
          <w:shd w:val="clear" w:color="auto" w:fill="FFFFFF"/>
        </w:rPr>
        <w:t xml:space="preserve">17 </w:t>
      </w:r>
      <w:r w:rsidRPr="00A70425">
        <w:rPr>
          <w:rFonts w:ascii="Arial" w:eastAsia="Times New Roman" w:hAnsi="Arial" w:cs="Arial"/>
          <w:sz w:val="18"/>
          <w:szCs w:val="18"/>
          <w:shd w:val="clear" w:color="auto" w:fill="FFFFFF"/>
        </w:rPr>
        <w:t xml:space="preserve">October 2022. On </w:t>
      </w:r>
      <w:r w:rsidR="0023544B" w:rsidRPr="00A70425">
        <w:rPr>
          <w:rFonts w:ascii="Arial" w:eastAsia="Times New Roman" w:hAnsi="Arial" w:cs="Arial"/>
          <w:sz w:val="18"/>
          <w:szCs w:val="18"/>
          <w:shd w:val="clear" w:color="auto" w:fill="FFFFFF"/>
        </w:rPr>
        <w:t xml:space="preserve">17 </w:t>
      </w:r>
      <w:r w:rsidRPr="00A70425">
        <w:rPr>
          <w:rFonts w:ascii="Arial" w:eastAsia="Times New Roman" w:hAnsi="Arial" w:cs="Arial"/>
          <w:sz w:val="18"/>
          <w:szCs w:val="18"/>
          <w:shd w:val="clear" w:color="auto" w:fill="FFFFFF"/>
        </w:rPr>
        <w:t>October 2022</w:t>
      </w:r>
      <w:r w:rsidR="0023544B" w:rsidRPr="00A70425">
        <w:rPr>
          <w:rFonts w:ascii="Arial" w:eastAsia="Times New Roman" w:hAnsi="Arial" w:cs="Arial"/>
          <w:sz w:val="18"/>
          <w:szCs w:val="18"/>
          <w:shd w:val="clear" w:color="auto" w:fill="FFFFFF"/>
        </w:rPr>
        <w:t>, t</w:t>
      </w:r>
      <w:r w:rsidRPr="00A70425">
        <w:rPr>
          <w:rFonts w:ascii="Arial" w:eastAsia="Times New Roman" w:hAnsi="Arial" w:cs="Arial"/>
          <w:sz w:val="18"/>
          <w:szCs w:val="18"/>
          <w:shd w:val="clear" w:color="auto" w:fill="FFFFFF"/>
        </w:rPr>
        <w:t>he Court considered and ordered another hearing on 4</w:t>
      </w:r>
      <w:r w:rsidR="0023544B" w:rsidRPr="00A70425">
        <w:rPr>
          <w:rFonts w:ascii="Arial" w:eastAsia="Times New Roman" w:hAnsi="Arial" w:cs="Arial"/>
          <w:sz w:val="18"/>
          <w:szCs w:val="18"/>
          <w:shd w:val="clear" w:color="auto" w:fill="FFFFFF"/>
        </w:rPr>
        <w:t xml:space="preserve"> </w:t>
      </w:r>
      <w:r w:rsidRPr="00A70425">
        <w:rPr>
          <w:rFonts w:ascii="Arial" w:eastAsia="Times New Roman" w:hAnsi="Arial" w:cs="Arial"/>
          <w:sz w:val="18"/>
          <w:szCs w:val="18"/>
          <w:shd w:val="clear" w:color="auto" w:fill="FFFFFF"/>
        </w:rPr>
        <w:t>-</w:t>
      </w:r>
      <w:r w:rsidR="0023544B" w:rsidRPr="00A70425">
        <w:rPr>
          <w:rFonts w:ascii="Arial" w:eastAsia="Times New Roman" w:hAnsi="Arial" w:cs="Arial"/>
          <w:sz w:val="18"/>
          <w:szCs w:val="18"/>
          <w:shd w:val="clear" w:color="auto" w:fill="FFFFFF"/>
        </w:rPr>
        <w:t xml:space="preserve"> </w:t>
      </w:r>
      <w:r w:rsidRPr="00A70425">
        <w:rPr>
          <w:rFonts w:ascii="Arial" w:eastAsia="Times New Roman" w:hAnsi="Arial" w:cs="Arial"/>
          <w:sz w:val="18"/>
          <w:szCs w:val="18"/>
          <w:shd w:val="clear" w:color="auto" w:fill="FFFFFF"/>
        </w:rPr>
        <w:t>5 October 2023.</w:t>
      </w:r>
    </w:p>
    <w:p w14:paraId="484B6682" w14:textId="77777777" w:rsidR="00DA2E7E" w:rsidRPr="00A70425" w:rsidRDefault="00DA2E7E" w:rsidP="00123A72">
      <w:pPr>
        <w:spacing w:line="240" w:lineRule="auto"/>
        <w:ind w:left="540" w:hanging="229"/>
        <w:jc w:val="thaiDistribute"/>
        <w:rPr>
          <w:rFonts w:cs="Arial"/>
          <w:sz w:val="18"/>
          <w:szCs w:val="18"/>
          <w:shd w:val="clear" w:color="auto" w:fill="FFFFFF"/>
          <w:lang w:val="en-US" w:bidi="th-TH"/>
        </w:rPr>
      </w:pPr>
    </w:p>
    <w:p w14:paraId="0FA8634B" w14:textId="239D1EDB" w:rsidR="00DA2E7E" w:rsidRPr="00A70425" w:rsidRDefault="00DA2E7E" w:rsidP="00123A72">
      <w:pPr>
        <w:pStyle w:val="ListParagraph"/>
        <w:numPr>
          <w:ilvl w:val="0"/>
          <w:numId w:val="26"/>
        </w:numPr>
        <w:tabs>
          <w:tab w:val="left" w:pos="900"/>
        </w:tabs>
        <w:spacing w:after="0" w:line="240" w:lineRule="auto"/>
        <w:ind w:left="900" w:hanging="355"/>
        <w:jc w:val="thaiDistribute"/>
        <w:rPr>
          <w:rFonts w:ascii="Arial" w:eastAsia="Times New Roman" w:hAnsi="Arial" w:cs="Arial"/>
          <w:sz w:val="18"/>
          <w:szCs w:val="18"/>
          <w:shd w:val="clear" w:color="auto" w:fill="FFFFFF"/>
        </w:rPr>
      </w:pPr>
      <w:r w:rsidRPr="00A70425">
        <w:rPr>
          <w:rFonts w:ascii="Arial" w:eastAsia="Times New Roman" w:hAnsi="Arial" w:cs="Arial"/>
          <w:sz w:val="18"/>
          <w:szCs w:val="18"/>
          <w:shd w:val="clear" w:color="auto" w:fill="FFFFFF"/>
        </w:rPr>
        <w:t xml:space="preserve">Black case no. Aor.352/2565, </w:t>
      </w:r>
      <w:r w:rsidR="003E2782" w:rsidRPr="00A70425">
        <w:rPr>
          <w:rFonts w:ascii="Arial" w:eastAsia="Times New Roman" w:hAnsi="Arial" w:cs="Arial"/>
          <w:sz w:val="18"/>
          <w:szCs w:val="18"/>
          <w:shd w:val="clear" w:color="auto" w:fill="FFFFFF"/>
        </w:rPr>
        <w:t>t</w:t>
      </w:r>
      <w:r w:rsidRPr="00A70425">
        <w:rPr>
          <w:rFonts w:ascii="Arial" w:eastAsia="Times New Roman" w:hAnsi="Arial" w:cs="Arial"/>
          <w:sz w:val="18"/>
          <w:szCs w:val="18"/>
          <w:shd w:val="clear" w:color="auto" w:fill="FFFFFF"/>
        </w:rPr>
        <w:t xml:space="preserve">he preliminary hearing on </w:t>
      </w:r>
      <w:r w:rsidR="00EB0249" w:rsidRPr="00A70425">
        <w:rPr>
          <w:rFonts w:ascii="Arial" w:eastAsia="Times New Roman" w:hAnsi="Arial" w:cs="Arial"/>
          <w:sz w:val="18"/>
          <w:szCs w:val="18"/>
          <w:shd w:val="clear" w:color="auto" w:fill="FFFFFF"/>
        </w:rPr>
        <w:t xml:space="preserve">22 </w:t>
      </w:r>
      <w:r w:rsidRPr="00A70425">
        <w:rPr>
          <w:rFonts w:ascii="Arial" w:eastAsia="Times New Roman" w:hAnsi="Arial" w:cs="Arial"/>
          <w:sz w:val="18"/>
          <w:szCs w:val="18"/>
          <w:shd w:val="clear" w:color="auto" w:fill="FFFFFF"/>
        </w:rPr>
        <w:t xml:space="preserve">August 2022 has been postponed to </w:t>
      </w:r>
      <w:r w:rsidR="00EB0249" w:rsidRPr="00A70425">
        <w:rPr>
          <w:rFonts w:ascii="Arial" w:eastAsia="Times New Roman" w:hAnsi="Arial" w:cs="Arial"/>
          <w:sz w:val="18"/>
          <w:szCs w:val="18"/>
          <w:shd w:val="clear" w:color="auto" w:fill="FFFFFF"/>
        </w:rPr>
        <w:t xml:space="preserve">10 </w:t>
      </w:r>
      <w:r w:rsidRPr="00A70425">
        <w:rPr>
          <w:rFonts w:ascii="Arial" w:eastAsia="Times New Roman" w:hAnsi="Arial" w:cs="Arial"/>
          <w:sz w:val="18"/>
          <w:szCs w:val="18"/>
          <w:shd w:val="clear" w:color="auto" w:fill="FFFFFF"/>
        </w:rPr>
        <w:t xml:space="preserve">October 2022. On </w:t>
      </w:r>
      <w:r w:rsidR="00EB0249" w:rsidRPr="00A70425">
        <w:rPr>
          <w:rFonts w:ascii="Arial" w:eastAsia="Times New Roman" w:hAnsi="Arial" w:cs="Arial"/>
          <w:sz w:val="18"/>
          <w:szCs w:val="18"/>
          <w:shd w:val="clear" w:color="auto" w:fill="FFFFFF"/>
        </w:rPr>
        <w:t xml:space="preserve">10 </w:t>
      </w:r>
      <w:r w:rsidRPr="00A70425">
        <w:rPr>
          <w:rFonts w:ascii="Arial" w:eastAsia="Times New Roman" w:hAnsi="Arial" w:cs="Arial"/>
          <w:sz w:val="18"/>
          <w:szCs w:val="18"/>
          <w:shd w:val="clear" w:color="auto" w:fill="FFFFFF"/>
        </w:rPr>
        <w:t xml:space="preserve">October 2022, the Court scheduled the hearing of the Court’s order on </w:t>
      </w:r>
      <w:r w:rsidR="00EB0249" w:rsidRPr="00A70425">
        <w:rPr>
          <w:rFonts w:ascii="Arial" w:eastAsia="Times New Roman" w:hAnsi="Arial" w:cs="Arial"/>
          <w:sz w:val="18"/>
          <w:szCs w:val="18"/>
          <w:shd w:val="clear" w:color="auto" w:fill="FFFFFF"/>
        </w:rPr>
        <w:t xml:space="preserve">15 </w:t>
      </w:r>
      <w:r w:rsidRPr="00A70425">
        <w:rPr>
          <w:rFonts w:ascii="Arial" w:eastAsia="Times New Roman" w:hAnsi="Arial" w:cs="Arial"/>
          <w:sz w:val="18"/>
          <w:szCs w:val="18"/>
          <w:shd w:val="clear" w:color="auto" w:fill="FFFFFF"/>
        </w:rPr>
        <w:t xml:space="preserve">November 2022. </w:t>
      </w:r>
      <w:r w:rsidR="00123A72" w:rsidRPr="00A70425">
        <w:rPr>
          <w:rFonts w:ascii="Arial" w:eastAsia="Times New Roman" w:hAnsi="Arial" w:cs="Arial"/>
          <w:sz w:val="18"/>
          <w:szCs w:val="18"/>
          <w:shd w:val="clear" w:color="auto" w:fill="FFFFFF"/>
        </w:rPr>
        <w:br/>
      </w:r>
      <w:r w:rsidRPr="00A70425">
        <w:rPr>
          <w:rFonts w:ascii="Arial" w:eastAsia="Times New Roman" w:hAnsi="Arial" w:cs="Arial"/>
          <w:sz w:val="18"/>
          <w:szCs w:val="18"/>
          <w:shd w:val="clear" w:color="auto" w:fill="FFFFFF"/>
        </w:rPr>
        <w:t xml:space="preserve">On </w:t>
      </w:r>
      <w:r w:rsidR="00EB0249" w:rsidRPr="00A70425">
        <w:rPr>
          <w:rFonts w:ascii="Arial" w:eastAsia="Times New Roman" w:hAnsi="Arial" w:cs="Arial"/>
          <w:sz w:val="18"/>
          <w:szCs w:val="18"/>
          <w:shd w:val="clear" w:color="auto" w:fill="FFFFFF"/>
        </w:rPr>
        <w:t xml:space="preserve">15 </w:t>
      </w:r>
      <w:r w:rsidRPr="00A70425">
        <w:rPr>
          <w:rFonts w:ascii="Arial" w:eastAsia="Times New Roman" w:hAnsi="Arial" w:cs="Arial"/>
          <w:sz w:val="18"/>
          <w:szCs w:val="18"/>
          <w:shd w:val="clear" w:color="auto" w:fill="FFFFFF"/>
        </w:rPr>
        <w:t>November 2022, the Court scheduled the evidence examination date on 23 January 2023</w:t>
      </w:r>
      <w:r w:rsidR="00EB0249" w:rsidRPr="00A70425">
        <w:rPr>
          <w:rFonts w:ascii="Arial" w:eastAsia="Times New Roman" w:hAnsi="Arial" w:cs="Arial"/>
          <w:sz w:val="18"/>
          <w:szCs w:val="18"/>
          <w:shd w:val="clear" w:color="auto" w:fill="FFFFFF"/>
        </w:rPr>
        <w:t>.</w:t>
      </w:r>
    </w:p>
    <w:p w14:paraId="49F5F476" w14:textId="77777777" w:rsidR="00DA2E7E" w:rsidRPr="00A70425" w:rsidRDefault="00DA2E7E" w:rsidP="00123A72">
      <w:pPr>
        <w:spacing w:line="240" w:lineRule="auto"/>
        <w:ind w:left="540" w:hanging="229"/>
        <w:jc w:val="thaiDistribute"/>
        <w:rPr>
          <w:rFonts w:cs="Arial"/>
          <w:sz w:val="18"/>
          <w:szCs w:val="18"/>
          <w:shd w:val="clear" w:color="auto" w:fill="FFFFFF"/>
          <w:lang w:val="en-US" w:bidi="th-TH"/>
        </w:rPr>
      </w:pPr>
    </w:p>
    <w:p w14:paraId="6D2847CE" w14:textId="47181946" w:rsidR="006B08D5" w:rsidRPr="00A70425" w:rsidRDefault="00DA2E7E" w:rsidP="00123A72">
      <w:pPr>
        <w:pStyle w:val="ListParagraph"/>
        <w:numPr>
          <w:ilvl w:val="0"/>
          <w:numId w:val="26"/>
        </w:numPr>
        <w:tabs>
          <w:tab w:val="left" w:pos="900"/>
        </w:tabs>
        <w:spacing w:after="0" w:line="240" w:lineRule="auto"/>
        <w:ind w:left="900" w:hanging="355"/>
        <w:jc w:val="thaiDistribute"/>
        <w:rPr>
          <w:rFonts w:ascii="Arial" w:eastAsia="Times New Roman" w:hAnsi="Arial" w:cs="Arial"/>
          <w:sz w:val="18"/>
          <w:szCs w:val="18"/>
          <w:shd w:val="clear" w:color="auto" w:fill="FFFFFF"/>
        </w:rPr>
      </w:pPr>
      <w:r w:rsidRPr="00A70425">
        <w:rPr>
          <w:rFonts w:ascii="Arial" w:eastAsia="Times New Roman" w:hAnsi="Arial" w:cs="Arial"/>
          <w:sz w:val="18"/>
          <w:szCs w:val="18"/>
          <w:shd w:val="clear" w:color="auto" w:fill="FFFFFF"/>
        </w:rPr>
        <w:t>Black case no. Por.6433/2565</w:t>
      </w:r>
      <w:r w:rsidR="00D84CCC" w:rsidRPr="00A70425">
        <w:rPr>
          <w:rFonts w:ascii="Arial" w:eastAsia="Times New Roman" w:hAnsi="Arial" w:cs="Arial"/>
          <w:sz w:val="18"/>
          <w:szCs w:val="18"/>
          <w:shd w:val="clear" w:color="auto" w:fill="FFFFFF"/>
        </w:rPr>
        <w:t>, The affidavit is to be submitted on 28 February 2023.</w:t>
      </w:r>
      <w:r w:rsidRPr="00A70425">
        <w:rPr>
          <w:rFonts w:ascii="Arial" w:eastAsia="Times New Roman" w:hAnsi="Arial" w:cs="Arial"/>
          <w:sz w:val="18"/>
          <w:szCs w:val="18"/>
          <w:shd w:val="clear" w:color="auto" w:fill="FFFFFF"/>
        </w:rPr>
        <w:t xml:space="preserve"> </w:t>
      </w:r>
      <w:r w:rsidR="00D84CCC" w:rsidRPr="00A70425">
        <w:rPr>
          <w:rFonts w:ascii="Arial" w:eastAsia="Times New Roman" w:hAnsi="Arial" w:cs="Arial"/>
          <w:sz w:val="18"/>
          <w:szCs w:val="18"/>
          <w:shd w:val="clear" w:color="auto" w:fill="FFFFFF"/>
        </w:rPr>
        <w:t>T</w:t>
      </w:r>
      <w:r w:rsidRPr="00A70425">
        <w:rPr>
          <w:rFonts w:ascii="Arial" w:eastAsia="Times New Roman" w:hAnsi="Arial" w:cs="Arial"/>
          <w:sz w:val="18"/>
          <w:szCs w:val="18"/>
          <w:shd w:val="clear" w:color="auto" w:fill="FFFFFF"/>
        </w:rPr>
        <w:t xml:space="preserve">he </w:t>
      </w:r>
      <w:r w:rsidR="003E2782" w:rsidRPr="00A70425">
        <w:rPr>
          <w:rFonts w:ascii="Arial" w:eastAsia="Times New Roman" w:hAnsi="Arial" w:cs="Arial"/>
          <w:sz w:val="18"/>
          <w:szCs w:val="18"/>
          <w:shd w:val="clear" w:color="auto" w:fill="FFFFFF"/>
        </w:rPr>
        <w:t>C</w:t>
      </w:r>
      <w:r w:rsidRPr="00A70425">
        <w:rPr>
          <w:rFonts w:ascii="Arial" w:eastAsia="Times New Roman" w:hAnsi="Arial" w:cs="Arial"/>
          <w:sz w:val="18"/>
          <w:szCs w:val="18"/>
          <w:shd w:val="clear" w:color="auto" w:fill="FFFFFF"/>
        </w:rPr>
        <w:t xml:space="preserve">ourt has ordered a preliminary hearing on </w:t>
      </w:r>
      <w:r w:rsidR="00EB0249" w:rsidRPr="00A70425">
        <w:rPr>
          <w:rFonts w:ascii="Arial" w:eastAsia="Times New Roman" w:hAnsi="Arial" w:cs="Arial"/>
          <w:sz w:val="18"/>
          <w:szCs w:val="18"/>
          <w:shd w:val="clear" w:color="auto" w:fill="FFFFFF"/>
        </w:rPr>
        <w:t xml:space="preserve">24 </w:t>
      </w:r>
      <w:r w:rsidRPr="00A70425">
        <w:rPr>
          <w:rFonts w:ascii="Arial" w:eastAsia="Times New Roman" w:hAnsi="Arial" w:cs="Arial"/>
          <w:sz w:val="18"/>
          <w:szCs w:val="18"/>
          <w:shd w:val="clear" w:color="auto" w:fill="FFFFFF"/>
        </w:rPr>
        <w:t>April 2023.</w:t>
      </w:r>
    </w:p>
    <w:p w14:paraId="37FAAABB" w14:textId="77777777" w:rsidR="00274DFC" w:rsidRPr="00A70425" w:rsidRDefault="00274DFC" w:rsidP="00123A72">
      <w:pPr>
        <w:spacing w:line="240" w:lineRule="auto"/>
        <w:ind w:left="540"/>
        <w:contextualSpacing/>
        <w:jc w:val="thaiDistribute"/>
        <w:rPr>
          <w:rFonts w:cs="Arial"/>
          <w:sz w:val="18"/>
          <w:szCs w:val="18"/>
          <w:shd w:val="clear" w:color="auto" w:fill="FFFFFF"/>
          <w:lang w:val="en-US" w:bidi="th-TH"/>
        </w:rPr>
      </w:pPr>
    </w:p>
    <w:p w14:paraId="05772535" w14:textId="04367387" w:rsidR="005932EF" w:rsidRPr="00A70425" w:rsidRDefault="001A257A" w:rsidP="00123A72">
      <w:pPr>
        <w:spacing w:line="240" w:lineRule="auto"/>
        <w:ind w:left="540"/>
        <w:contextualSpacing/>
        <w:jc w:val="thaiDistribute"/>
        <w:rPr>
          <w:rFonts w:cs="Arial"/>
          <w:sz w:val="18"/>
          <w:szCs w:val="18"/>
          <w:shd w:val="clear" w:color="auto" w:fill="FFFFFF"/>
          <w:lang w:val="en-US" w:bidi="th-TH"/>
        </w:rPr>
      </w:pPr>
      <w:r w:rsidRPr="00A70425">
        <w:rPr>
          <w:rFonts w:cs="Arial"/>
          <w:sz w:val="18"/>
          <w:szCs w:val="18"/>
          <w:shd w:val="clear" w:color="auto" w:fill="FFFFFF"/>
          <w:lang w:val="en-US" w:bidi="th-TH"/>
        </w:rPr>
        <w:t>As 31 December 2022, the case is under consideration by the Supreme Court. Management considers that there is no impact on the business operations and results of operations of the Group.</w:t>
      </w:r>
    </w:p>
    <w:p w14:paraId="0541FBCF" w14:textId="5643F03D" w:rsidR="00123A72" w:rsidRPr="00A70425" w:rsidRDefault="00123A72">
      <w:pPr>
        <w:spacing w:line="240" w:lineRule="auto"/>
        <w:rPr>
          <w:rFonts w:cs="Arial"/>
          <w:sz w:val="18"/>
          <w:szCs w:val="18"/>
          <w:shd w:val="clear" w:color="auto" w:fill="FFFFFF"/>
          <w:lang w:val="en-US" w:bidi="th-TH"/>
        </w:rPr>
      </w:pPr>
      <w:r w:rsidRPr="00A70425">
        <w:rPr>
          <w:rFonts w:cs="Arial"/>
          <w:sz w:val="18"/>
          <w:szCs w:val="18"/>
          <w:shd w:val="clear" w:color="auto" w:fill="FFFFFF"/>
          <w:lang w:val="en-US" w:bidi="th-TH"/>
        </w:rPr>
        <w:br w:type="page"/>
      </w:r>
    </w:p>
    <w:p w14:paraId="1108C575" w14:textId="35B4E80B" w:rsidR="005932EF" w:rsidRPr="00A70425" w:rsidRDefault="005932EF" w:rsidP="005932EF">
      <w:pPr>
        <w:tabs>
          <w:tab w:val="left" w:pos="540"/>
        </w:tabs>
        <w:spacing w:line="240" w:lineRule="auto"/>
        <w:ind w:left="540" w:hanging="526"/>
        <w:rPr>
          <w:rFonts w:cs="Arial"/>
          <w:b/>
          <w:bCs/>
          <w:sz w:val="18"/>
          <w:szCs w:val="18"/>
          <w:lang w:bidi="th-TH"/>
        </w:rPr>
      </w:pPr>
      <w:r w:rsidRPr="00A70425">
        <w:rPr>
          <w:rFonts w:eastAsia="Angsana New" w:cs="Arial"/>
          <w:b/>
          <w:bCs/>
          <w:sz w:val="18"/>
          <w:szCs w:val="18"/>
        </w:rPr>
        <w:t>38</w:t>
      </w:r>
      <w:r w:rsidRPr="00A70425">
        <w:rPr>
          <w:rFonts w:eastAsia="Angsana New" w:cs="Arial"/>
          <w:b/>
          <w:bCs/>
          <w:sz w:val="18"/>
          <w:szCs w:val="18"/>
        </w:rPr>
        <w:tab/>
        <w:t xml:space="preserve">Litigation </w:t>
      </w:r>
      <w:r w:rsidRPr="00A70425">
        <w:rPr>
          <w:rFonts w:eastAsia="Angsana New" w:cs="Arial"/>
          <w:sz w:val="18"/>
          <w:szCs w:val="18"/>
        </w:rPr>
        <w:t>(Cont’d)</w:t>
      </w:r>
    </w:p>
    <w:p w14:paraId="12A90666" w14:textId="77777777" w:rsidR="001A257A" w:rsidRPr="00A70425" w:rsidRDefault="001A257A" w:rsidP="00553949">
      <w:pPr>
        <w:spacing w:line="240" w:lineRule="auto"/>
        <w:ind w:left="540"/>
        <w:contextualSpacing/>
        <w:jc w:val="thaiDistribute"/>
        <w:rPr>
          <w:rFonts w:cs="Arial"/>
          <w:sz w:val="18"/>
          <w:szCs w:val="18"/>
          <w:shd w:val="clear" w:color="auto" w:fill="FFFFFF"/>
          <w:lang w:val="en-US" w:bidi="th-TH"/>
        </w:rPr>
      </w:pPr>
    </w:p>
    <w:p w14:paraId="706C4A9C" w14:textId="77777777" w:rsidR="001A257A" w:rsidRPr="00A70425" w:rsidRDefault="001A257A" w:rsidP="00553949">
      <w:pPr>
        <w:spacing w:line="240" w:lineRule="auto"/>
        <w:ind w:firstLine="540"/>
        <w:rPr>
          <w:rFonts w:cs="Arial"/>
          <w:sz w:val="18"/>
          <w:szCs w:val="18"/>
          <w:u w:val="single"/>
          <w:lang w:val="en-US"/>
        </w:rPr>
      </w:pPr>
    </w:p>
    <w:p w14:paraId="1154161E" w14:textId="70D0EBC4" w:rsidR="00872DFA" w:rsidRPr="00A70425" w:rsidRDefault="00872DFA" w:rsidP="00872DFA">
      <w:pPr>
        <w:spacing w:line="240" w:lineRule="auto"/>
        <w:ind w:left="540"/>
        <w:contextualSpacing/>
        <w:jc w:val="thaiDistribute"/>
        <w:rPr>
          <w:rFonts w:cs="Arial"/>
          <w:b/>
          <w:bCs/>
          <w:sz w:val="18"/>
          <w:szCs w:val="18"/>
          <w:shd w:val="clear" w:color="auto" w:fill="FFFFFF"/>
          <w:lang w:bidi="th-TH"/>
        </w:rPr>
      </w:pPr>
      <w:r w:rsidRPr="00A70425">
        <w:rPr>
          <w:rFonts w:cs="Arial"/>
          <w:b/>
          <w:bCs/>
          <w:sz w:val="18"/>
          <w:szCs w:val="18"/>
          <w:shd w:val="clear" w:color="auto" w:fill="FFFFFF"/>
          <w:lang w:val="en-US" w:bidi="th-TH"/>
        </w:rPr>
        <w:t>Subsidiaries of the Group</w:t>
      </w:r>
      <w:r w:rsidRPr="00A70425">
        <w:rPr>
          <w:rFonts w:cs="Arial"/>
          <w:b/>
          <w:bCs/>
          <w:sz w:val="18"/>
          <w:szCs w:val="18"/>
          <w:shd w:val="clear" w:color="auto" w:fill="FFFFFF"/>
          <w:cs/>
          <w:lang w:val="en-US" w:bidi="th-TH"/>
        </w:rPr>
        <w:t xml:space="preserve"> (</w:t>
      </w:r>
      <w:r w:rsidRPr="00A70425">
        <w:rPr>
          <w:rFonts w:cs="Arial"/>
          <w:sz w:val="18"/>
          <w:szCs w:val="18"/>
          <w:shd w:val="clear" w:color="auto" w:fill="FFFFFF"/>
          <w:lang w:val="en-US" w:bidi="th-TH"/>
        </w:rPr>
        <w:t>Cont’d)</w:t>
      </w:r>
    </w:p>
    <w:p w14:paraId="5C4655BD" w14:textId="77777777" w:rsidR="00872DFA" w:rsidRPr="00A70425" w:rsidRDefault="00872DFA" w:rsidP="00553949">
      <w:pPr>
        <w:spacing w:line="240" w:lineRule="auto"/>
        <w:ind w:firstLine="540"/>
        <w:rPr>
          <w:rFonts w:cs="Arial"/>
          <w:sz w:val="18"/>
          <w:szCs w:val="18"/>
          <w:u w:val="single"/>
          <w:shd w:val="clear" w:color="auto" w:fill="FFFFFF"/>
          <w:lang w:val="en-US" w:bidi="th-TH"/>
        </w:rPr>
      </w:pPr>
    </w:p>
    <w:p w14:paraId="640F2F41" w14:textId="77777777" w:rsidR="00804A61" w:rsidRPr="00A70425" w:rsidRDefault="00804A61" w:rsidP="00804A61">
      <w:pPr>
        <w:spacing w:line="240" w:lineRule="auto"/>
        <w:ind w:left="540"/>
        <w:contextualSpacing/>
        <w:jc w:val="thaiDistribute"/>
        <w:rPr>
          <w:rFonts w:cs="Arial"/>
          <w:sz w:val="18"/>
          <w:szCs w:val="18"/>
          <w:u w:val="single"/>
          <w:shd w:val="clear" w:color="auto" w:fill="FFFFFF"/>
          <w:lang w:val="en-US" w:bidi="th-TH"/>
        </w:rPr>
      </w:pPr>
      <w:r w:rsidRPr="00A70425">
        <w:rPr>
          <w:rFonts w:cs="Arial"/>
          <w:sz w:val="18"/>
          <w:szCs w:val="18"/>
          <w:u w:val="single"/>
          <w:shd w:val="clear" w:color="auto" w:fill="FFFFFF"/>
          <w:lang w:val="en-US" w:bidi="th-TH"/>
        </w:rPr>
        <w:t xml:space="preserve">Black case no. </w:t>
      </w:r>
      <w:proofErr w:type="spellStart"/>
      <w:r w:rsidRPr="00A70425">
        <w:rPr>
          <w:rFonts w:cs="Arial"/>
          <w:sz w:val="18"/>
          <w:szCs w:val="18"/>
          <w:u w:val="single"/>
          <w:shd w:val="clear" w:color="auto" w:fill="FFFFFF"/>
          <w:lang w:val="en-US" w:bidi="th-TH"/>
        </w:rPr>
        <w:t>Mor</w:t>
      </w:r>
      <w:proofErr w:type="spellEnd"/>
      <w:r w:rsidRPr="00A70425">
        <w:rPr>
          <w:rFonts w:cs="Arial"/>
          <w:sz w:val="18"/>
          <w:szCs w:val="18"/>
          <w:u w:val="single"/>
          <w:shd w:val="clear" w:color="auto" w:fill="FFFFFF"/>
          <w:lang w:val="en-US" w:bidi="th-TH"/>
        </w:rPr>
        <w:t xml:space="preserve"> Yor.252/2565</w:t>
      </w:r>
    </w:p>
    <w:p w14:paraId="3594BF22" w14:textId="77777777" w:rsidR="00804A61" w:rsidRPr="00A70425" w:rsidRDefault="00804A61" w:rsidP="00804A61">
      <w:pPr>
        <w:spacing w:line="240" w:lineRule="auto"/>
        <w:ind w:left="540"/>
        <w:contextualSpacing/>
        <w:jc w:val="thaiDistribute"/>
        <w:rPr>
          <w:rFonts w:cs="Arial"/>
          <w:sz w:val="18"/>
          <w:szCs w:val="18"/>
          <w:u w:val="single"/>
          <w:shd w:val="clear" w:color="auto" w:fill="FFFFFF"/>
          <w:lang w:val="en-US" w:bidi="th-TH"/>
        </w:rPr>
      </w:pPr>
    </w:p>
    <w:p w14:paraId="2675521F" w14:textId="5CC66249" w:rsidR="00804A61" w:rsidRPr="00A70425" w:rsidRDefault="00804A61" w:rsidP="002E6F54">
      <w:pPr>
        <w:spacing w:line="240" w:lineRule="auto"/>
        <w:ind w:left="540"/>
        <w:jc w:val="both"/>
        <w:rPr>
          <w:rFonts w:cs="Arial"/>
          <w:sz w:val="18"/>
          <w:szCs w:val="18"/>
          <w:shd w:val="clear" w:color="auto" w:fill="FFFFFF"/>
        </w:rPr>
      </w:pPr>
      <w:r w:rsidRPr="00A70425">
        <w:rPr>
          <w:rFonts w:cs="Arial"/>
          <w:sz w:val="18"/>
          <w:szCs w:val="18"/>
          <w:shd w:val="clear" w:color="auto" w:fill="FFFFFF"/>
        </w:rPr>
        <w:t xml:space="preserve">On 11 October 2022, The Company’s subsidiary has been filed against by its Lender in the Black case no. </w:t>
      </w:r>
      <w:proofErr w:type="spellStart"/>
      <w:r w:rsidRPr="00A70425">
        <w:rPr>
          <w:rFonts w:cs="Arial"/>
          <w:sz w:val="18"/>
          <w:szCs w:val="18"/>
          <w:shd w:val="clear" w:color="auto" w:fill="FFFFFF"/>
        </w:rPr>
        <w:t>Mor</w:t>
      </w:r>
      <w:proofErr w:type="spellEnd"/>
      <w:r w:rsidRPr="00A70425">
        <w:rPr>
          <w:rFonts w:cs="Arial"/>
          <w:sz w:val="18"/>
          <w:szCs w:val="18"/>
          <w:shd w:val="clear" w:color="auto" w:fill="FFFFFF"/>
        </w:rPr>
        <w:t xml:space="preserve"> Yor.252/2565 regarding the breach of Loan agreement to the Civil Court.</w:t>
      </w:r>
    </w:p>
    <w:p w14:paraId="7DDC2FC6" w14:textId="77777777" w:rsidR="00804A61" w:rsidRPr="00A70425" w:rsidRDefault="00804A61" w:rsidP="002E6F54">
      <w:pPr>
        <w:spacing w:line="240" w:lineRule="auto"/>
        <w:ind w:left="540"/>
        <w:jc w:val="both"/>
        <w:rPr>
          <w:rFonts w:cs="Arial"/>
          <w:sz w:val="18"/>
          <w:szCs w:val="18"/>
          <w:shd w:val="clear" w:color="auto" w:fill="FFFFFF"/>
        </w:rPr>
      </w:pPr>
    </w:p>
    <w:p w14:paraId="0321A7D5" w14:textId="758D7128" w:rsidR="00804A61" w:rsidRPr="00A70425" w:rsidRDefault="00804A61" w:rsidP="002E6F54">
      <w:pPr>
        <w:spacing w:line="240" w:lineRule="auto"/>
        <w:ind w:left="540"/>
        <w:jc w:val="both"/>
        <w:rPr>
          <w:rFonts w:cs="Arial"/>
          <w:sz w:val="18"/>
          <w:szCs w:val="18"/>
          <w:shd w:val="clear" w:color="auto" w:fill="FFFFFF"/>
        </w:rPr>
      </w:pPr>
      <w:r w:rsidRPr="00A70425">
        <w:rPr>
          <w:rFonts w:cs="Arial"/>
          <w:sz w:val="18"/>
          <w:szCs w:val="18"/>
          <w:shd w:val="clear" w:color="auto" w:fill="FFFFFF"/>
        </w:rPr>
        <w:t xml:space="preserve">The Plaintiff asked for the payment </w:t>
      </w:r>
      <w:r w:rsidR="002622BA" w:rsidRPr="00A70425">
        <w:rPr>
          <w:rFonts w:cs="Arial"/>
          <w:sz w:val="18"/>
          <w:szCs w:val="22"/>
          <w:shd w:val="clear" w:color="auto" w:fill="FFFFFF"/>
          <w:lang w:bidi="th-TH"/>
        </w:rPr>
        <w:t xml:space="preserve">in amount of Baht 2,349,231 </w:t>
      </w:r>
      <w:r w:rsidRPr="00A70425">
        <w:rPr>
          <w:rFonts w:cs="Arial"/>
          <w:sz w:val="18"/>
          <w:szCs w:val="18"/>
          <w:shd w:val="clear" w:color="auto" w:fill="FFFFFF"/>
        </w:rPr>
        <w:t>plus an annual interest. If the debt is not paid, asked to seize of freeze the Defendant’s property for the public auction and pay off the debt.</w:t>
      </w:r>
    </w:p>
    <w:p w14:paraId="3D30553F" w14:textId="77777777" w:rsidR="00804A61" w:rsidRPr="00A70425" w:rsidRDefault="00804A61" w:rsidP="002E6F54">
      <w:pPr>
        <w:spacing w:line="240" w:lineRule="auto"/>
        <w:ind w:left="540"/>
        <w:jc w:val="both"/>
        <w:rPr>
          <w:rFonts w:cs="Arial"/>
          <w:sz w:val="18"/>
          <w:szCs w:val="18"/>
          <w:shd w:val="clear" w:color="auto" w:fill="FFFFFF"/>
        </w:rPr>
      </w:pPr>
    </w:p>
    <w:p w14:paraId="02431494" w14:textId="0B3EFE06" w:rsidR="00804A61" w:rsidRPr="00A70425" w:rsidRDefault="00804A61" w:rsidP="002E6F54">
      <w:pPr>
        <w:spacing w:line="240" w:lineRule="auto"/>
        <w:ind w:left="540"/>
        <w:jc w:val="both"/>
        <w:rPr>
          <w:rFonts w:cs="Arial"/>
          <w:sz w:val="18"/>
          <w:szCs w:val="18"/>
          <w:shd w:val="clear" w:color="auto" w:fill="FFFFFF"/>
        </w:rPr>
      </w:pPr>
      <w:r w:rsidRPr="00A70425">
        <w:rPr>
          <w:rFonts w:cs="Arial"/>
          <w:sz w:val="18"/>
          <w:szCs w:val="18"/>
          <w:shd w:val="clear" w:color="auto" w:fill="FFFFFF"/>
        </w:rPr>
        <w:t xml:space="preserve">On the preliminary hearing procedure, the defendant’s lawyers requested for the mediation settlement between </w:t>
      </w:r>
      <w:r w:rsidRPr="00A70425">
        <w:rPr>
          <w:rFonts w:cs="Arial"/>
          <w:spacing w:val="-4"/>
          <w:sz w:val="18"/>
          <w:szCs w:val="18"/>
          <w:shd w:val="clear" w:color="auto" w:fill="FFFFFF"/>
        </w:rPr>
        <w:t xml:space="preserve">both parties and the court accepted the request and arranged the mediation settlement date to be on </w:t>
      </w:r>
      <w:r w:rsidR="00C702D2" w:rsidRPr="00A70425">
        <w:rPr>
          <w:rFonts w:cs="Arial"/>
          <w:spacing w:val="-4"/>
          <w:sz w:val="18"/>
          <w:szCs w:val="18"/>
          <w:shd w:val="clear" w:color="auto" w:fill="FFFFFF"/>
        </w:rPr>
        <w:t xml:space="preserve">27 </w:t>
      </w:r>
      <w:r w:rsidRPr="00A70425">
        <w:rPr>
          <w:rFonts w:cs="Arial"/>
          <w:spacing w:val="-4"/>
          <w:sz w:val="18"/>
          <w:szCs w:val="18"/>
          <w:shd w:val="clear" w:color="auto" w:fill="FFFFFF"/>
        </w:rPr>
        <w:t>February 2023.</w:t>
      </w:r>
    </w:p>
    <w:p w14:paraId="62792F34" w14:textId="77777777" w:rsidR="00804A61" w:rsidRPr="00A70425" w:rsidRDefault="00804A61" w:rsidP="002E6F54">
      <w:pPr>
        <w:spacing w:line="240" w:lineRule="auto"/>
        <w:ind w:left="540"/>
        <w:jc w:val="both"/>
        <w:rPr>
          <w:rFonts w:cs="Arial"/>
          <w:sz w:val="18"/>
          <w:szCs w:val="18"/>
          <w:shd w:val="clear" w:color="auto" w:fill="FFFFFF"/>
        </w:rPr>
      </w:pPr>
    </w:p>
    <w:p w14:paraId="4D48D28B" w14:textId="4B74A574" w:rsidR="002F0361" w:rsidRPr="00A70425" w:rsidRDefault="00804A61" w:rsidP="002E6F54">
      <w:pPr>
        <w:spacing w:line="240" w:lineRule="auto"/>
        <w:ind w:left="540"/>
        <w:jc w:val="both"/>
        <w:rPr>
          <w:rFonts w:cs="Arial"/>
          <w:sz w:val="18"/>
          <w:szCs w:val="18"/>
          <w:shd w:val="clear" w:color="auto" w:fill="FFFFFF"/>
        </w:rPr>
      </w:pPr>
      <w:r w:rsidRPr="00A70425">
        <w:rPr>
          <w:rFonts w:cs="Arial"/>
          <w:sz w:val="18"/>
          <w:szCs w:val="18"/>
          <w:shd w:val="clear" w:color="auto" w:fill="FFFFFF"/>
        </w:rPr>
        <w:t xml:space="preserve">On 31 December 2022, </w:t>
      </w:r>
      <w:r w:rsidR="00C702D2" w:rsidRPr="00A70425">
        <w:rPr>
          <w:rFonts w:cs="Arial"/>
          <w:sz w:val="18"/>
          <w:szCs w:val="18"/>
          <w:shd w:val="clear" w:color="auto" w:fill="FFFFFF"/>
        </w:rPr>
        <w:t>t</w:t>
      </w:r>
      <w:r w:rsidRPr="00A70425">
        <w:rPr>
          <w:rFonts w:cs="Arial"/>
          <w:sz w:val="18"/>
          <w:szCs w:val="18"/>
          <w:shd w:val="clear" w:color="auto" w:fill="FFFFFF"/>
        </w:rPr>
        <w:t>he case is still in the consideration of the Civil Court.</w:t>
      </w:r>
    </w:p>
    <w:p w14:paraId="15A00A12" w14:textId="1EA5E836" w:rsidR="002F0361" w:rsidRPr="00A70425" w:rsidRDefault="002F0361" w:rsidP="00553949">
      <w:pPr>
        <w:spacing w:line="240" w:lineRule="auto"/>
        <w:ind w:left="540"/>
        <w:contextualSpacing/>
        <w:jc w:val="thaiDistribute"/>
        <w:rPr>
          <w:rFonts w:cs="Arial"/>
          <w:sz w:val="18"/>
          <w:szCs w:val="18"/>
          <w:shd w:val="clear" w:color="auto" w:fill="FFFFFF"/>
          <w:lang w:val="en-US" w:bidi="th-TH"/>
        </w:rPr>
      </w:pPr>
    </w:p>
    <w:p w14:paraId="5DCA2620" w14:textId="77777777" w:rsidR="00804A61" w:rsidRPr="00A70425" w:rsidRDefault="00804A61" w:rsidP="00553949">
      <w:pPr>
        <w:spacing w:line="240" w:lineRule="auto"/>
        <w:ind w:left="540"/>
        <w:contextualSpacing/>
        <w:jc w:val="thaiDistribute"/>
        <w:rPr>
          <w:rFonts w:cs="Arial"/>
          <w:sz w:val="18"/>
          <w:szCs w:val="18"/>
          <w:shd w:val="clear" w:color="auto" w:fill="FFFFFF"/>
          <w:lang w:val="en-US" w:bidi="th-TH"/>
        </w:rPr>
      </w:pPr>
    </w:p>
    <w:p w14:paraId="526FA861" w14:textId="4298B279" w:rsidR="002F17E4" w:rsidRPr="00A70425" w:rsidRDefault="002F17E4" w:rsidP="00553949">
      <w:pPr>
        <w:tabs>
          <w:tab w:val="left" w:pos="540"/>
        </w:tabs>
        <w:spacing w:line="240" w:lineRule="auto"/>
        <w:rPr>
          <w:rFonts w:eastAsia="Angsana New" w:cs="Arial"/>
          <w:b/>
          <w:bCs/>
          <w:sz w:val="18"/>
          <w:szCs w:val="18"/>
        </w:rPr>
      </w:pPr>
      <w:r w:rsidRPr="00A70425">
        <w:rPr>
          <w:rFonts w:eastAsia="Angsana New" w:cs="Arial"/>
          <w:b/>
          <w:bCs/>
          <w:sz w:val="18"/>
          <w:szCs w:val="18"/>
          <w:lang w:bidi="th-TH"/>
        </w:rPr>
        <w:t>39</w:t>
      </w:r>
      <w:r w:rsidRPr="00A70425">
        <w:rPr>
          <w:rFonts w:eastAsia="Angsana New" w:cs="Arial"/>
          <w:b/>
          <w:bCs/>
          <w:sz w:val="18"/>
          <w:szCs w:val="18"/>
        </w:rPr>
        <w:tab/>
        <w:t>Share-base payment</w:t>
      </w:r>
    </w:p>
    <w:p w14:paraId="209B5FFD" w14:textId="77777777" w:rsidR="002F17E4" w:rsidRPr="00A70425" w:rsidRDefault="002F17E4" w:rsidP="00553949">
      <w:pPr>
        <w:spacing w:line="240" w:lineRule="auto"/>
        <w:ind w:left="540"/>
        <w:jc w:val="both"/>
        <w:rPr>
          <w:rFonts w:cs="Arial"/>
          <w:sz w:val="18"/>
          <w:szCs w:val="18"/>
          <w:u w:val="single"/>
          <w:shd w:val="clear" w:color="auto" w:fill="FFFFFF"/>
        </w:rPr>
      </w:pPr>
    </w:p>
    <w:p w14:paraId="03BE4315" w14:textId="77777777" w:rsidR="002F17E4" w:rsidRPr="00A70425" w:rsidRDefault="002F17E4" w:rsidP="00553949">
      <w:pPr>
        <w:spacing w:line="240" w:lineRule="auto"/>
        <w:ind w:left="540"/>
        <w:jc w:val="both"/>
        <w:rPr>
          <w:rFonts w:cs="Arial"/>
          <w:sz w:val="18"/>
          <w:szCs w:val="18"/>
          <w:u w:val="single"/>
          <w:shd w:val="clear" w:color="auto" w:fill="FFFFFF"/>
        </w:rPr>
      </w:pPr>
    </w:p>
    <w:p w14:paraId="35202BC3" w14:textId="77777777" w:rsidR="002F17E4" w:rsidRPr="00A70425" w:rsidRDefault="002F17E4" w:rsidP="00553949">
      <w:pPr>
        <w:spacing w:line="240" w:lineRule="auto"/>
        <w:ind w:left="540"/>
        <w:jc w:val="both"/>
        <w:rPr>
          <w:rFonts w:cs="Arial"/>
          <w:sz w:val="18"/>
          <w:szCs w:val="18"/>
          <w:u w:val="single"/>
          <w:shd w:val="clear" w:color="auto" w:fill="FFFFFF"/>
        </w:rPr>
      </w:pPr>
      <w:r w:rsidRPr="00A70425">
        <w:rPr>
          <w:rFonts w:cs="Arial"/>
          <w:sz w:val="18"/>
          <w:szCs w:val="18"/>
          <w:u w:val="single"/>
          <w:shd w:val="clear" w:color="auto" w:fill="FFFFFF"/>
        </w:rPr>
        <w:t>Employee Stock Ownership Plan (PRIME ESOP)</w:t>
      </w:r>
    </w:p>
    <w:p w14:paraId="2E3B94FC" w14:textId="77777777" w:rsidR="002F17E4" w:rsidRPr="00A70425" w:rsidRDefault="002F17E4" w:rsidP="00553949">
      <w:pPr>
        <w:spacing w:line="240" w:lineRule="auto"/>
        <w:ind w:left="540"/>
        <w:jc w:val="both"/>
        <w:rPr>
          <w:rFonts w:cs="Arial"/>
          <w:sz w:val="18"/>
          <w:szCs w:val="18"/>
          <w:shd w:val="clear" w:color="auto" w:fill="FFFFFF"/>
        </w:rPr>
      </w:pPr>
    </w:p>
    <w:p w14:paraId="3ECF436A" w14:textId="77777777" w:rsidR="002F17E4" w:rsidRPr="00A70425" w:rsidRDefault="002F17E4" w:rsidP="00553949">
      <w:pPr>
        <w:spacing w:line="240" w:lineRule="auto"/>
        <w:ind w:left="540"/>
        <w:jc w:val="both"/>
        <w:rPr>
          <w:rFonts w:cs="Arial"/>
          <w:sz w:val="18"/>
          <w:szCs w:val="18"/>
          <w:shd w:val="clear" w:color="auto" w:fill="FFFFFF"/>
        </w:rPr>
      </w:pPr>
      <w:r w:rsidRPr="00A70425">
        <w:rPr>
          <w:rFonts w:cs="Arial"/>
          <w:sz w:val="18"/>
          <w:szCs w:val="18"/>
          <w:shd w:val="clear" w:color="auto" w:fill="FFFFFF"/>
        </w:rPr>
        <w:t xml:space="preserve">On 29 April 2022, the 2022 Annual General Meeting of Shareholders, passes the resolution to the Company </w:t>
      </w:r>
      <w:r w:rsidRPr="00A70425">
        <w:rPr>
          <w:rFonts w:cs="Arial"/>
          <w:spacing w:val="-2"/>
          <w:sz w:val="18"/>
          <w:szCs w:val="18"/>
          <w:shd w:val="clear" w:color="auto" w:fill="FFFFFF"/>
        </w:rPr>
        <w:t>offered and issue of the common stock to the Company’s employee and the subsidiaries’ employee (PRIME ESOP)</w:t>
      </w:r>
      <w:r w:rsidRPr="00A70425">
        <w:rPr>
          <w:rFonts w:cs="Arial"/>
          <w:sz w:val="18"/>
          <w:szCs w:val="18"/>
          <w:shd w:val="clear" w:color="auto" w:fill="FFFFFF"/>
        </w:rPr>
        <w:t xml:space="preserve"> with limit not over than 140,000,000 ordinary shares at par value Baht 1.00 per share, representing 3.29% of the total shares. </w:t>
      </w:r>
    </w:p>
    <w:p w14:paraId="305A185E" w14:textId="77777777" w:rsidR="002F17E4" w:rsidRPr="00A70425" w:rsidRDefault="002F17E4" w:rsidP="00553949">
      <w:pPr>
        <w:spacing w:line="240" w:lineRule="auto"/>
        <w:ind w:left="540"/>
        <w:jc w:val="both"/>
        <w:rPr>
          <w:rFonts w:cs="Arial"/>
          <w:sz w:val="18"/>
          <w:szCs w:val="18"/>
          <w:shd w:val="clear" w:color="auto" w:fill="FFFFFF"/>
        </w:rPr>
      </w:pPr>
    </w:p>
    <w:p w14:paraId="0B65A658" w14:textId="42BC39F9" w:rsidR="002F17E4" w:rsidRPr="00A70425" w:rsidRDefault="002F17E4" w:rsidP="00553949">
      <w:pPr>
        <w:spacing w:line="240" w:lineRule="auto"/>
        <w:ind w:left="540"/>
        <w:jc w:val="both"/>
        <w:rPr>
          <w:rFonts w:cs="Arial"/>
          <w:sz w:val="18"/>
          <w:szCs w:val="18"/>
          <w:shd w:val="clear" w:color="auto" w:fill="FFFFFF"/>
        </w:rPr>
      </w:pPr>
      <w:r w:rsidRPr="00A70425">
        <w:rPr>
          <w:rFonts w:cs="Arial"/>
          <w:sz w:val="18"/>
          <w:szCs w:val="18"/>
          <w:shd w:val="clear" w:color="auto" w:fill="FFFFFF"/>
        </w:rPr>
        <w:t>As at 31 December 2022, the Company not yet have term and conditions, exercise price and exercise period of ESOP project not over than 5 years from the date of approved by the Shareholders of the Company.</w:t>
      </w:r>
    </w:p>
    <w:p w14:paraId="37C317AA" w14:textId="77777777" w:rsidR="002F17E4" w:rsidRPr="00A70425" w:rsidRDefault="002F17E4" w:rsidP="00553949">
      <w:pPr>
        <w:tabs>
          <w:tab w:val="left" w:pos="540"/>
        </w:tabs>
        <w:spacing w:line="240" w:lineRule="auto"/>
        <w:ind w:left="540" w:hanging="526"/>
        <w:rPr>
          <w:rFonts w:eastAsia="Angsana New" w:cs="Arial"/>
          <w:b/>
          <w:bCs/>
          <w:sz w:val="18"/>
          <w:szCs w:val="18"/>
        </w:rPr>
      </w:pPr>
    </w:p>
    <w:p w14:paraId="1F06025A" w14:textId="77777777" w:rsidR="002F17E4" w:rsidRPr="00A70425" w:rsidRDefault="002F17E4" w:rsidP="00553949">
      <w:pPr>
        <w:tabs>
          <w:tab w:val="left" w:pos="540"/>
        </w:tabs>
        <w:spacing w:line="240" w:lineRule="auto"/>
        <w:ind w:left="540" w:hanging="526"/>
        <w:rPr>
          <w:rFonts w:eastAsia="Angsana New" w:cs="Arial"/>
          <w:b/>
          <w:bCs/>
          <w:sz w:val="18"/>
          <w:szCs w:val="18"/>
        </w:rPr>
      </w:pPr>
    </w:p>
    <w:p w14:paraId="0C71AB49" w14:textId="4E43EDC8" w:rsidR="00DF1686" w:rsidRPr="00A70425" w:rsidRDefault="002F17E4" w:rsidP="00553949">
      <w:pPr>
        <w:tabs>
          <w:tab w:val="left" w:pos="540"/>
        </w:tabs>
        <w:spacing w:line="240" w:lineRule="auto"/>
        <w:ind w:left="540" w:hanging="526"/>
        <w:rPr>
          <w:rFonts w:eastAsia="Angsana New" w:cs="Arial"/>
          <w:b/>
          <w:bCs/>
          <w:sz w:val="18"/>
          <w:szCs w:val="18"/>
        </w:rPr>
      </w:pPr>
      <w:r w:rsidRPr="00A70425">
        <w:rPr>
          <w:rFonts w:eastAsia="Angsana New" w:cs="Arial"/>
          <w:b/>
          <w:bCs/>
          <w:sz w:val="18"/>
          <w:szCs w:val="18"/>
        </w:rPr>
        <w:t>40</w:t>
      </w:r>
      <w:r w:rsidR="00AB300F" w:rsidRPr="00A70425">
        <w:rPr>
          <w:rFonts w:eastAsia="Angsana New" w:cs="Arial"/>
          <w:b/>
          <w:bCs/>
          <w:sz w:val="18"/>
          <w:szCs w:val="18"/>
        </w:rPr>
        <w:tab/>
      </w:r>
      <w:r w:rsidR="00DF1686" w:rsidRPr="00A70425">
        <w:rPr>
          <w:rFonts w:eastAsia="Angsana New" w:cs="Arial"/>
          <w:b/>
          <w:bCs/>
          <w:sz w:val="18"/>
          <w:szCs w:val="18"/>
        </w:rPr>
        <w:t>Events occurring after the reporting period</w:t>
      </w:r>
    </w:p>
    <w:p w14:paraId="7FC4D6EC" w14:textId="76408B71" w:rsidR="00DF1686" w:rsidRPr="00A70425" w:rsidRDefault="00DF1686" w:rsidP="002620B5">
      <w:pPr>
        <w:pStyle w:val="ListParagraph"/>
        <w:spacing w:after="0" w:line="240" w:lineRule="auto"/>
        <w:ind w:left="547"/>
        <w:jc w:val="both"/>
        <w:rPr>
          <w:rFonts w:ascii="Arial" w:eastAsia="Times New Roman" w:hAnsi="Arial" w:cs="Arial"/>
          <w:sz w:val="18"/>
          <w:szCs w:val="18"/>
          <w:shd w:val="clear" w:color="auto" w:fill="FFFFFF"/>
          <w:lang w:val="en-GB" w:bidi="ar-SA"/>
        </w:rPr>
      </w:pPr>
    </w:p>
    <w:p w14:paraId="25326377" w14:textId="77777777" w:rsidR="005932EF" w:rsidRPr="00A70425" w:rsidRDefault="005932EF" w:rsidP="002620B5">
      <w:pPr>
        <w:pStyle w:val="ListParagraph"/>
        <w:spacing w:after="0" w:line="240" w:lineRule="auto"/>
        <w:ind w:left="547"/>
        <w:jc w:val="both"/>
        <w:rPr>
          <w:rFonts w:ascii="Arial" w:eastAsia="Times New Roman" w:hAnsi="Arial" w:cs="Arial"/>
          <w:sz w:val="18"/>
          <w:szCs w:val="18"/>
          <w:shd w:val="clear" w:color="auto" w:fill="FFFFFF"/>
          <w:lang w:val="en-GB" w:bidi="ar-SA"/>
        </w:rPr>
      </w:pPr>
    </w:p>
    <w:p w14:paraId="1048D47F" w14:textId="2A786FD8" w:rsidR="00E4487E" w:rsidRPr="00A70425" w:rsidRDefault="00E4487E" w:rsidP="002620B5">
      <w:pPr>
        <w:spacing w:line="240" w:lineRule="auto"/>
        <w:ind w:left="547"/>
        <w:jc w:val="thaiDistribute"/>
        <w:rPr>
          <w:rFonts w:cs="Arial"/>
          <w:sz w:val="18"/>
          <w:szCs w:val="18"/>
          <w:u w:val="single"/>
        </w:rPr>
      </w:pPr>
      <w:r w:rsidRPr="00A70425">
        <w:rPr>
          <w:rFonts w:cs="Arial"/>
          <w:sz w:val="18"/>
          <w:szCs w:val="18"/>
          <w:u w:val="single"/>
        </w:rPr>
        <w:t>Register a special capital reduction</w:t>
      </w:r>
      <w:r w:rsidR="00FF2DDC" w:rsidRPr="00A70425">
        <w:rPr>
          <w:rFonts w:cs="Arial"/>
          <w:sz w:val="18"/>
          <w:szCs w:val="18"/>
          <w:u w:val="single"/>
        </w:rPr>
        <w:t xml:space="preserve"> in subsidiary</w:t>
      </w:r>
    </w:p>
    <w:p w14:paraId="45B96A86" w14:textId="77777777" w:rsidR="005932EF" w:rsidRPr="00A70425" w:rsidRDefault="005932EF" w:rsidP="002620B5">
      <w:pPr>
        <w:spacing w:line="240" w:lineRule="auto"/>
        <w:ind w:left="547"/>
        <w:jc w:val="thaiDistribute"/>
        <w:rPr>
          <w:rFonts w:cs="Arial"/>
          <w:sz w:val="18"/>
          <w:szCs w:val="18"/>
          <w:shd w:val="clear" w:color="auto" w:fill="FFFFFF"/>
        </w:rPr>
      </w:pPr>
    </w:p>
    <w:p w14:paraId="3F328DF8" w14:textId="41AA6375" w:rsidR="00B92CDF" w:rsidRPr="00A70425" w:rsidRDefault="00666254" w:rsidP="002620B5">
      <w:pPr>
        <w:spacing w:line="240" w:lineRule="auto"/>
        <w:ind w:left="547"/>
        <w:jc w:val="thaiDistribute"/>
        <w:rPr>
          <w:rFonts w:eastAsia="Angsana New" w:cs="Arial"/>
          <w:sz w:val="18"/>
          <w:szCs w:val="18"/>
          <w:cs/>
        </w:rPr>
      </w:pPr>
      <w:r w:rsidRPr="002620B5">
        <w:rPr>
          <w:rFonts w:cs="Arial"/>
          <w:spacing w:val="-4"/>
          <w:sz w:val="18"/>
          <w:szCs w:val="18"/>
          <w:shd w:val="clear" w:color="auto" w:fill="FFFFFF"/>
        </w:rPr>
        <w:t>On 24 January 2023, Jupiter Power Co., Ltd.</w:t>
      </w:r>
      <w:r w:rsidR="00B64CDA" w:rsidRPr="002620B5">
        <w:rPr>
          <w:rFonts w:cs="Arial"/>
          <w:spacing w:val="-4"/>
          <w:sz w:val="18"/>
          <w:szCs w:val="22"/>
          <w:shd w:val="clear" w:color="auto" w:fill="FFFFFF"/>
          <w:lang w:bidi="th-TH"/>
        </w:rPr>
        <w:t>, a subsidiary of the Group,</w:t>
      </w:r>
      <w:r w:rsidRPr="002620B5">
        <w:rPr>
          <w:rFonts w:cs="Arial"/>
          <w:spacing w:val="-4"/>
          <w:sz w:val="18"/>
          <w:szCs w:val="18"/>
          <w:shd w:val="clear" w:color="auto" w:fill="FFFFFF"/>
        </w:rPr>
        <w:t xml:space="preserve"> had a special resolution at the Extraordinary</w:t>
      </w:r>
      <w:r w:rsidRPr="00A70425">
        <w:rPr>
          <w:rFonts w:cs="Arial"/>
          <w:sz w:val="18"/>
          <w:szCs w:val="18"/>
          <w:shd w:val="clear" w:color="auto" w:fill="FFFFFF"/>
        </w:rPr>
        <w:t xml:space="preserve"> General Meeting of Shareholders No. 1/2023 to reduce the company's registered</w:t>
      </w:r>
      <w:r w:rsidR="001B2654" w:rsidRPr="00A70425">
        <w:rPr>
          <w:rFonts w:cs="Arial"/>
          <w:sz w:val="18"/>
          <w:szCs w:val="18"/>
          <w:shd w:val="clear" w:color="auto" w:fill="FFFFFF"/>
        </w:rPr>
        <w:t xml:space="preserve"> par value of share </w:t>
      </w:r>
      <w:r w:rsidR="001B2654" w:rsidRPr="00A70425">
        <w:rPr>
          <w:rFonts w:cs="Arial"/>
          <w:sz w:val="18"/>
          <w:szCs w:val="22"/>
          <w:shd w:val="clear" w:color="auto" w:fill="FFFFFF"/>
          <w:lang w:bidi="th-TH"/>
        </w:rPr>
        <w:t xml:space="preserve">from </w:t>
      </w:r>
      <w:r w:rsidR="002620B5">
        <w:rPr>
          <w:rFonts w:cs="Arial"/>
          <w:sz w:val="18"/>
          <w:szCs w:val="22"/>
          <w:shd w:val="clear" w:color="auto" w:fill="FFFFFF"/>
          <w:lang w:bidi="th-TH"/>
        </w:rPr>
        <w:br/>
      </w:r>
      <w:r w:rsidR="001B2654" w:rsidRPr="00A70425">
        <w:rPr>
          <w:rFonts w:cs="Arial"/>
          <w:sz w:val="18"/>
          <w:szCs w:val="22"/>
          <w:shd w:val="clear" w:color="auto" w:fill="FFFFFF"/>
          <w:lang w:bidi="th-TH"/>
        </w:rPr>
        <w:t>Baht 100 per share to Baht 25 per share for the ordinary 350,000 shares</w:t>
      </w:r>
      <w:r w:rsidRPr="00A70425">
        <w:rPr>
          <w:rFonts w:cs="Arial"/>
          <w:sz w:val="18"/>
          <w:szCs w:val="18"/>
          <w:shd w:val="clear" w:color="auto" w:fill="FFFFFF"/>
        </w:rPr>
        <w:t xml:space="preserve">. The company's capital balance </w:t>
      </w:r>
      <w:r w:rsidR="001B2654" w:rsidRPr="00A70425">
        <w:rPr>
          <w:rFonts w:cs="Arial"/>
          <w:sz w:val="18"/>
          <w:szCs w:val="18"/>
          <w:shd w:val="clear" w:color="auto" w:fill="FFFFFF"/>
        </w:rPr>
        <w:t xml:space="preserve">change from </w:t>
      </w:r>
      <w:r w:rsidRPr="00A70425">
        <w:rPr>
          <w:rFonts w:cs="Arial"/>
          <w:sz w:val="18"/>
          <w:szCs w:val="18"/>
          <w:shd w:val="clear" w:color="auto" w:fill="FFFFFF"/>
        </w:rPr>
        <w:t xml:space="preserve">Baht </w:t>
      </w:r>
      <w:r w:rsidR="001B2654" w:rsidRPr="00A70425">
        <w:rPr>
          <w:rFonts w:cs="Arial"/>
          <w:sz w:val="18"/>
          <w:szCs w:val="18"/>
          <w:shd w:val="clear" w:color="auto" w:fill="FFFFFF"/>
        </w:rPr>
        <w:t>35.00</w:t>
      </w:r>
      <w:r w:rsidRPr="00A70425">
        <w:rPr>
          <w:rFonts w:cs="Arial"/>
          <w:sz w:val="18"/>
          <w:szCs w:val="18"/>
          <w:shd w:val="clear" w:color="auto" w:fill="FFFFFF"/>
        </w:rPr>
        <w:t xml:space="preserve"> million </w:t>
      </w:r>
      <w:r w:rsidR="001B2654" w:rsidRPr="00A70425">
        <w:rPr>
          <w:rFonts w:cs="Arial"/>
          <w:sz w:val="18"/>
          <w:szCs w:val="18"/>
          <w:shd w:val="clear" w:color="auto" w:fill="FFFFFF"/>
        </w:rPr>
        <w:t>to Baht 8.75 million</w:t>
      </w:r>
      <w:r w:rsidRPr="00A70425">
        <w:rPr>
          <w:rFonts w:cs="Arial"/>
          <w:sz w:val="18"/>
          <w:szCs w:val="18"/>
          <w:shd w:val="clear" w:color="auto" w:fill="FFFFFF"/>
        </w:rPr>
        <w:t>.</w:t>
      </w:r>
    </w:p>
    <w:p w14:paraId="30455FA3" w14:textId="7072BA64" w:rsidR="00E4487E" w:rsidRPr="00A70425" w:rsidRDefault="00E4487E" w:rsidP="002620B5">
      <w:pPr>
        <w:pStyle w:val="ListParagraph"/>
        <w:spacing w:after="0" w:line="240" w:lineRule="auto"/>
        <w:ind w:left="547"/>
        <w:jc w:val="both"/>
        <w:rPr>
          <w:rFonts w:ascii="Arial" w:eastAsia="Times New Roman" w:hAnsi="Arial" w:cs="Arial"/>
          <w:sz w:val="18"/>
          <w:szCs w:val="18"/>
          <w:shd w:val="clear" w:color="auto" w:fill="FFFFFF"/>
          <w:lang w:val="en-GB" w:bidi="ar-SA"/>
        </w:rPr>
      </w:pPr>
    </w:p>
    <w:p w14:paraId="4BF0000D" w14:textId="5050E4CE" w:rsidR="00E4487E" w:rsidRPr="00A70425" w:rsidRDefault="00E4487E" w:rsidP="002620B5">
      <w:pPr>
        <w:spacing w:line="240" w:lineRule="auto"/>
        <w:ind w:left="547"/>
        <w:rPr>
          <w:rFonts w:cs="Arial"/>
          <w:sz w:val="18"/>
          <w:szCs w:val="18"/>
          <w:u w:val="single"/>
        </w:rPr>
      </w:pPr>
      <w:r w:rsidRPr="00A70425">
        <w:rPr>
          <w:rFonts w:cs="Arial"/>
          <w:sz w:val="18"/>
          <w:szCs w:val="18"/>
          <w:u w:val="single"/>
        </w:rPr>
        <w:t>Investments in subsidiar</w:t>
      </w:r>
      <w:r w:rsidR="00FF2DDC" w:rsidRPr="00A70425">
        <w:rPr>
          <w:rFonts w:cs="Arial"/>
          <w:sz w:val="18"/>
          <w:szCs w:val="18"/>
          <w:u w:val="single"/>
        </w:rPr>
        <w:t>y</w:t>
      </w:r>
    </w:p>
    <w:p w14:paraId="513ECE49" w14:textId="77777777" w:rsidR="00E4487E" w:rsidRPr="00A70425" w:rsidRDefault="00E4487E" w:rsidP="002620B5">
      <w:pPr>
        <w:pStyle w:val="ListParagraph"/>
        <w:spacing w:after="0" w:line="240" w:lineRule="auto"/>
        <w:ind w:left="547"/>
        <w:jc w:val="both"/>
        <w:rPr>
          <w:rFonts w:ascii="Arial" w:eastAsia="Times New Roman" w:hAnsi="Arial" w:cs="Arial"/>
          <w:sz w:val="18"/>
          <w:szCs w:val="18"/>
          <w:shd w:val="clear" w:color="auto" w:fill="FFFFFF"/>
          <w:lang w:val="en-GB" w:bidi="ar-SA"/>
        </w:rPr>
      </w:pPr>
    </w:p>
    <w:p w14:paraId="7C6587C9" w14:textId="53754376" w:rsidR="00E4487E" w:rsidRPr="00A70425" w:rsidRDefault="00062F44" w:rsidP="002620B5">
      <w:pPr>
        <w:pStyle w:val="ListParagraph"/>
        <w:spacing w:after="0" w:line="240" w:lineRule="auto"/>
        <w:ind w:left="547"/>
        <w:jc w:val="both"/>
        <w:rPr>
          <w:rFonts w:ascii="Arial" w:eastAsia="Times New Roman" w:hAnsi="Arial" w:cs="Arial"/>
          <w:sz w:val="18"/>
          <w:szCs w:val="18"/>
          <w:shd w:val="clear" w:color="auto" w:fill="FFFFFF"/>
          <w:lang w:val="en-GB" w:bidi="ar-SA"/>
        </w:rPr>
      </w:pPr>
      <w:r w:rsidRPr="002620B5">
        <w:rPr>
          <w:rFonts w:ascii="Arial" w:eastAsia="Times New Roman" w:hAnsi="Arial" w:cs="Arial"/>
          <w:spacing w:val="-4"/>
          <w:sz w:val="18"/>
          <w:szCs w:val="18"/>
          <w:shd w:val="clear" w:color="auto" w:fill="FFFFFF"/>
          <w:lang w:val="en-GB" w:bidi="ar-SA"/>
        </w:rPr>
        <w:t>On 9 February 2023, Prime West Energy Co., Ltd. (“PWE”)</w:t>
      </w:r>
      <w:r w:rsidR="00B64CDA" w:rsidRPr="002620B5">
        <w:rPr>
          <w:rFonts w:ascii="Arial" w:eastAsia="Times New Roman" w:hAnsi="Arial" w:cs="Arial"/>
          <w:spacing w:val="-4"/>
          <w:sz w:val="18"/>
          <w:szCs w:val="18"/>
          <w:shd w:val="clear" w:color="auto" w:fill="FFFFFF"/>
          <w:lang w:val="en-GB" w:bidi="ar-SA"/>
        </w:rPr>
        <w:t>,</w:t>
      </w:r>
      <w:r w:rsidRPr="002620B5">
        <w:rPr>
          <w:rFonts w:ascii="Arial" w:eastAsia="Times New Roman" w:hAnsi="Arial" w:cs="Arial"/>
          <w:spacing w:val="-4"/>
          <w:sz w:val="18"/>
          <w:szCs w:val="18"/>
          <w:shd w:val="clear" w:color="auto" w:fill="FFFFFF"/>
          <w:lang w:val="en-GB" w:bidi="ar-SA"/>
        </w:rPr>
        <w:t xml:space="preserve"> a subsidiary of </w:t>
      </w:r>
      <w:r w:rsidR="00B64CDA" w:rsidRPr="002620B5">
        <w:rPr>
          <w:rFonts w:ascii="Arial" w:eastAsia="Times New Roman" w:hAnsi="Arial" w:cs="Arial"/>
          <w:spacing w:val="-4"/>
          <w:sz w:val="18"/>
          <w:szCs w:val="18"/>
          <w:shd w:val="clear" w:color="auto" w:fill="FFFFFF"/>
          <w:lang w:val="en-GB" w:bidi="ar-SA"/>
        </w:rPr>
        <w:t>the Group,</w:t>
      </w:r>
      <w:r w:rsidRPr="002620B5">
        <w:rPr>
          <w:rFonts w:ascii="Arial" w:eastAsia="Times New Roman" w:hAnsi="Arial" w:cs="Arial"/>
          <w:spacing w:val="-4"/>
          <w:sz w:val="18"/>
          <w:szCs w:val="18"/>
          <w:shd w:val="clear" w:color="auto" w:fill="FFFFFF"/>
          <w:lang w:val="en-GB" w:bidi="ar-SA"/>
        </w:rPr>
        <w:t xml:space="preserve"> invested in Prime West Energy</w:t>
      </w:r>
      <w:r w:rsidRPr="00A70425">
        <w:rPr>
          <w:rFonts w:ascii="Arial" w:eastAsia="Times New Roman" w:hAnsi="Arial" w:cs="Arial"/>
          <w:sz w:val="18"/>
          <w:szCs w:val="18"/>
          <w:shd w:val="clear" w:color="auto" w:fill="FFFFFF"/>
          <w:lang w:val="en-GB" w:bidi="ar-SA"/>
        </w:rPr>
        <w:t xml:space="preserve"> NE1 Co., Ltd. (“PWENE1”) for 10,000 ordinary shares at Baht 100 per share, </w:t>
      </w:r>
      <w:r w:rsidR="001B2654" w:rsidRPr="00A70425">
        <w:rPr>
          <w:rFonts w:ascii="Arial" w:eastAsia="Times New Roman" w:hAnsi="Arial" w:cs="Arial"/>
          <w:sz w:val="18"/>
          <w:szCs w:val="18"/>
          <w:shd w:val="clear" w:color="auto" w:fill="FFFFFF"/>
          <w:lang w:val="en-GB" w:bidi="ar-SA"/>
        </w:rPr>
        <w:t xml:space="preserve">in amount of Baht 1.00 million with </w:t>
      </w:r>
      <w:r w:rsidRPr="002620B5">
        <w:rPr>
          <w:rFonts w:ascii="Arial" w:eastAsia="Times New Roman" w:hAnsi="Arial" w:cs="Arial"/>
          <w:spacing w:val="-4"/>
          <w:sz w:val="18"/>
          <w:szCs w:val="18"/>
          <w:shd w:val="clear" w:color="auto" w:fill="FFFFFF"/>
          <w:lang w:val="en-GB" w:bidi="ar-SA"/>
        </w:rPr>
        <w:t>representing 99.97% of the total shares. Prime West Energy NE1 Co., Ltd. (“PWENE1”) engages in the consultation</w:t>
      </w:r>
      <w:r w:rsidRPr="00A70425">
        <w:rPr>
          <w:rFonts w:ascii="Arial" w:eastAsia="Times New Roman" w:hAnsi="Arial" w:cs="Arial"/>
          <w:sz w:val="18"/>
          <w:szCs w:val="18"/>
          <w:shd w:val="clear" w:color="auto" w:fill="FFFFFF"/>
          <w:lang w:val="en-GB" w:bidi="ar-SA"/>
        </w:rPr>
        <w:t xml:space="preserve"> on all types of solar power generation systems.</w:t>
      </w:r>
    </w:p>
    <w:p w14:paraId="124FA3D6" w14:textId="144CF806" w:rsidR="005932EF" w:rsidRPr="00A70425" w:rsidRDefault="005932EF" w:rsidP="002620B5">
      <w:pPr>
        <w:pStyle w:val="ListParagraph"/>
        <w:spacing w:after="0" w:line="240" w:lineRule="auto"/>
        <w:ind w:left="547"/>
        <w:jc w:val="both"/>
        <w:rPr>
          <w:rFonts w:ascii="Arial" w:eastAsia="Times New Roman" w:hAnsi="Arial" w:cs="Arial"/>
          <w:sz w:val="18"/>
          <w:szCs w:val="18"/>
          <w:shd w:val="clear" w:color="auto" w:fill="FFFFFF"/>
          <w:lang w:val="en-GB" w:bidi="ar-SA"/>
        </w:rPr>
      </w:pPr>
    </w:p>
    <w:sectPr w:rsidR="005932EF" w:rsidRPr="00A70425" w:rsidSect="00477BB2">
      <w:footerReference w:type="default" r:id="rId11"/>
      <w:pgSz w:w="11906" w:h="16838" w:code="9"/>
      <w:pgMar w:top="1440" w:right="720" w:bottom="720"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FF7F5" w14:textId="77777777" w:rsidR="00FB649C" w:rsidRDefault="00FB649C">
      <w:r>
        <w:separator/>
      </w:r>
    </w:p>
  </w:endnote>
  <w:endnote w:type="continuationSeparator" w:id="0">
    <w:p w14:paraId="6F4ADEFD" w14:textId="77777777" w:rsidR="00FB649C" w:rsidRDefault="00FB6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D61E" w14:textId="79996720" w:rsidR="00E443E2" w:rsidRPr="00C13B73" w:rsidRDefault="00E443E2"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54</w:t>
    </w:r>
    <w:r w:rsidRPr="00C13B73">
      <w:rPr>
        <w:rFonts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ABDD" w14:textId="79808910" w:rsidR="00E443E2" w:rsidRPr="00B34105" w:rsidRDefault="00E443E2" w:rsidP="00CA4738">
    <w:pPr>
      <w:pStyle w:val="Footer"/>
      <w:pBdr>
        <w:top w:val="single" w:sz="8" w:space="1" w:color="auto"/>
      </w:pBdr>
      <w:tabs>
        <w:tab w:val="clear" w:pos="4153"/>
        <w:tab w:val="clear" w:pos="8306"/>
        <w:tab w:val="right" w:pos="9000"/>
      </w:tabs>
      <w:jc w:val="right"/>
      <w:rPr>
        <w:rFonts w:cs="Arial"/>
        <w:sz w:val="18"/>
        <w:szCs w:val="18"/>
      </w:rPr>
    </w:pPr>
    <w:r w:rsidRPr="00B34105">
      <w:rPr>
        <w:rStyle w:val="PageNumber"/>
        <w:rFonts w:cs="Arial"/>
        <w:sz w:val="18"/>
        <w:szCs w:val="18"/>
      </w:rPr>
      <w:fldChar w:fldCharType="begin"/>
    </w:r>
    <w:r w:rsidRPr="00B34105">
      <w:rPr>
        <w:rStyle w:val="PageNumber"/>
        <w:rFonts w:cs="Arial"/>
        <w:sz w:val="18"/>
        <w:szCs w:val="18"/>
      </w:rPr>
      <w:instrText xml:space="preserve"> PAGE </w:instrText>
    </w:r>
    <w:r w:rsidRPr="00B34105">
      <w:rPr>
        <w:rStyle w:val="PageNumber"/>
        <w:rFonts w:cs="Arial"/>
        <w:sz w:val="18"/>
        <w:szCs w:val="18"/>
      </w:rPr>
      <w:fldChar w:fldCharType="separate"/>
    </w:r>
    <w:r>
      <w:rPr>
        <w:rStyle w:val="PageNumber"/>
        <w:rFonts w:cs="Arial"/>
        <w:noProof/>
        <w:sz w:val="18"/>
        <w:szCs w:val="18"/>
      </w:rPr>
      <w:t>59</w:t>
    </w:r>
    <w:r w:rsidRPr="00B34105">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AE79" w14:textId="00470452" w:rsidR="00E443E2" w:rsidRPr="00B34105" w:rsidRDefault="00E443E2" w:rsidP="00CA4738">
    <w:pPr>
      <w:pStyle w:val="Footer"/>
      <w:pBdr>
        <w:top w:val="single" w:sz="8" w:space="1" w:color="auto"/>
      </w:pBdr>
      <w:tabs>
        <w:tab w:val="clear" w:pos="4153"/>
        <w:tab w:val="clear" w:pos="8306"/>
        <w:tab w:val="right" w:pos="9000"/>
      </w:tabs>
      <w:jc w:val="right"/>
      <w:rPr>
        <w:rFonts w:cs="Arial"/>
        <w:sz w:val="18"/>
        <w:szCs w:val="18"/>
      </w:rPr>
    </w:pPr>
    <w:r w:rsidRPr="00B34105">
      <w:rPr>
        <w:rStyle w:val="PageNumber"/>
        <w:rFonts w:cs="Arial"/>
        <w:sz w:val="18"/>
        <w:szCs w:val="18"/>
      </w:rPr>
      <w:fldChar w:fldCharType="begin"/>
    </w:r>
    <w:r w:rsidRPr="00B34105">
      <w:rPr>
        <w:rStyle w:val="PageNumber"/>
        <w:rFonts w:cs="Arial"/>
        <w:sz w:val="18"/>
        <w:szCs w:val="18"/>
      </w:rPr>
      <w:instrText xml:space="preserve"> PAGE </w:instrText>
    </w:r>
    <w:r w:rsidRPr="00B34105">
      <w:rPr>
        <w:rStyle w:val="PageNumber"/>
        <w:rFonts w:cs="Arial"/>
        <w:sz w:val="18"/>
        <w:szCs w:val="18"/>
      </w:rPr>
      <w:fldChar w:fldCharType="separate"/>
    </w:r>
    <w:r>
      <w:rPr>
        <w:rStyle w:val="PageNumber"/>
        <w:rFonts w:cs="Arial"/>
        <w:noProof/>
        <w:sz w:val="18"/>
        <w:szCs w:val="18"/>
      </w:rPr>
      <w:t>88</w:t>
    </w:r>
    <w:r w:rsidRPr="00B34105">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194CC" w14:textId="77777777" w:rsidR="00FB649C" w:rsidRDefault="00FB649C">
      <w:r>
        <w:separator/>
      </w:r>
    </w:p>
  </w:footnote>
  <w:footnote w:type="continuationSeparator" w:id="0">
    <w:p w14:paraId="61532AA0" w14:textId="77777777" w:rsidR="00FB649C" w:rsidRDefault="00FB6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53487" w14:textId="77777777" w:rsidR="00E443E2" w:rsidRPr="00112CCA" w:rsidRDefault="00E443E2" w:rsidP="00151951">
    <w:pPr>
      <w:pStyle w:val="a"/>
      <w:ind w:right="0"/>
      <w:jc w:val="both"/>
      <w:rPr>
        <w:rFonts w:ascii="Arial" w:eastAsia="Angsana New" w:cs="Arial"/>
        <w:b/>
        <w:bCs/>
        <w:color w:val="auto"/>
        <w:sz w:val="18"/>
        <w:szCs w:val="18"/>
        <w:cs/>
      </w:rPr>
    </w:pPr>
    <w:r w:rsidRPr="00112CCA">
      <w:rPr>
        <w:rFonts w:ascii="Arial" w:eastAsia="Angsana New" w:cs="Arial"/>
        <w:b/>
        <w:bCs/>
        <w:color w:val="auto"/>
        <w:sz w:val="18"/>
        <w:szCs w:val="18"/>
      </w:rPr>
      <w:t>Prime Road Power Public Company Limited</w:t>
    </w:r>
  </w:p>
  <w:p w14:paraId="0C7CFC2F" w14:textId="77777777" w:rsidR="00E443E2" w:rsidRPr="00112CCA" w:rsidRDefault="00E443E2" w:rsidP="007D7096">
    <w:pPr>
      <w:pStyle w:val="a"/>
      <w:ind w:right="0"/>
      <w:jc w:val="both"/>
      <w:rPr>
        <w:rFonts w:ascii="Arial" w:cs="Arial"/>
        <w:color w:val="auto"/>
        <w:sz w:val="18"/>
        <w:szCs w:val="18"/>
        <w:cs/>
      </w:rPr>
    </w:pPr>
    <w:r w:rsidRPr="00112CCA">
      <w:rPr>
        <w:rFonts w:ascii="Arial" w:eastAsia="Angsana New" w:cs="Arial"/>
        <w:b/>
        <w:bCs/>
        <w:color w:val="auto"/>
        <w:sz w:val="18"/>
        <w:szCs w:val="18"/>
      </w:rPr>
      <w:t>Notes to the Consolidated and Separate Financial Statements</w:t>
    </w:r>
  </w:p>
  <w:p w14:paraId="31E34216" w14:textId="06DBA6C6" w:rsidR="00E443E2" w:rsidRPr="00112CCA" w:rsidRDefault="00E443E2" w:rsidP="008C7B9A">
    <w:pPr>
      <w:pStyle w:val="a"/>
      <w:pBdr>
        <w:bottom w:val="single" w:sz="8" w:space="1" w:color="auto"/>
      </w:pBdr>
      <w:ind w:right="0"/>
      <w:jc w:val="both"/>
      <w:rPr>
        <w:rFonts w:ascii="Arial" w:eastAsia="Angsana New" w:cs="Arial"/>
        <w:b/>
        <w:bCs/>
        <w:color w:val="auto"/>
        <w:sz w:val="18"/>
        <w:szCs w:val="18"/>
      </w:rPr>
    </w:pPr>
    <w:r w:rsidRPr="00112CCA">
      <w:rPr>
        <w:rFonts w:ascii="Arial" w:eastAsia="Angsana New" w:cs="Arial"/>
        <w:b/>
        <w:bCs/>
        <w:color w:val="auto"/>
        <w:sz w:val="18"/>
        <w:szCs w:val="18"/>
      </w:rPr>
      <w:t xml:space="preserve">For the year ended 31 December </w:t>
    </w:r>
    <w:r>
      <w:rPr>
        <w:rFonts w:ascii="Arial" w:eastAsia="Angsana New" w:cs="Arial"/>
        <w:b/>
        <w:bCs/>
        <w:color w:val="auto"/>
        <w:sz w:val="18"/>
        <w:szCs w:val="18"/>
      </w:rPr>
      <w:t>2022</w:t>
    </w:r>
  </w:p>
  <w:p w14:paraId="766B0381" w14:textId="77777777" w:rsidR="00E443E2" w:rsidRPr="00112CCA" w:rsidRDefault="00E443E2" w:rsidP="008C7B9A">
    <w:pPr>
      <w:pStyle w:val="a"/>
      <w:ind w:right="0"/>
      <w:jc w:val="both"/>
      <w:rPr>
        <w:rFonts w:ascii="Arial" w:eastAsia="Angsana New" w:cs="Arial"/>
        <w:color w:val="auto"/>
        <w:sz w:val="18"/>
        <w:szCs w:val="18"/>
      </w:rPr>
    </w:pPr>
  </w:p>
  <w:p w14:paraId="027270F1" w14:textId="77777777" w:rsidR="00E443E2" w:rsidRPr="00112CCA" w:rsidRDefault="00E443E2" w:rsidP="008C7B9A">
    <w:pPr>
      <w:pStyle w:val="a"/>
      <w:ind w:right="0"/>
      <w:jc w:val="both"/>
      <w:rPr>
        <w:rFonts w:ascii="Arial" w:eastAsia="Angsana New" w:cs="Arial"/>
        <w:color w:val="auto"/>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57269"/>
    <w:multiLevelType w:val="hybridMultilevel"/>
    <w:tmpl w:val="E5243FD6"/>
    <w:lvl w:ilvl="0" w:tplc="F648C28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5D03557"/>
    <w:multiLevelType w:val="hybridMultilevel"/>
    <w:tmpl w:val="6F0810A2"/>
    <w:lvl w:ilvl="0" w:tplc="F4121120">
      <w:start w:val="3"/>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053663"/>
    <w:multiLevelType w:val="multilevel"/>
    <w:tmpl w:val="6772F702"/>
    <w:lvl w:ilvl="0">
      <w:start w:val="1"/>
      <w:numFmt w:val="lowerLetter"/>
      <w:lvlText w:val="%1)"/>
      <w:lvlJc w:val="left"/>
      <w:pPr>
        <w:ind w:left="1080" w:hanging="5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576623"/>
    <w:multiLevelType w:val="hybridMultilevel"/>
    <w:tmpl w:val="1EC618E2"/>
    <w:lvl w:ilvl="0" w:tplc="12E2EB28">
      <w:start w:val="1"/>
      <w:numFmt w:val="lowerLetter"/>
      <w:lvlText w:val="%1)"/>
      <w:lvlJc w:val="left"/>
      <w:pPr>
        <w:ind w:left="1260" w:hanging="360"/>
      </w:pPr>
      <w:rPr>
        <w:rFonts w:ascii="Arial" w:hAnsi="Arial" w:cs="Arial" w:hint="default"/>
        <w:b/>
        <w:color w:val="CF4A02"/>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 w15:restartNumberingAfterBreak="0">
    <w:nsid w:val="221C3456"/>
    <w:multiLevelType w:val="hybridMultilevel"/>
    <w:tmpl w:val="297A9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7"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180873"/>
    <w:multiLevelType w:val="hybridMultilevel"/>
    <w:tmpl w:val="960A65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1">
      <w:start w:val="1"/>
      <w:numFmt w:val="bullet"/>
      <w:lvlText w:val=""/>
      <w:lvlJc w:val="left"/>
      <w:pPr>
        <w:ind w:left="4680" w:hanging="360"/>
      </w:pPr>
      <w:rPr>
        <w:rFonts w:ascii="Symbol" w:hAnsi="Symbol"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D041211"/>
    <w:multiLevelType w:val="multilevel"/>
    <w:tmpl w:val="B5065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B762B9D"/>
    <w:multiLevelType w:val="hybridMultilevel"/>
    <w:tmpl w:val="D79896F6"/>
    <w:lvl w:ilvl="0" w:tplc="08090019">
      <w:start w:val="1"/>
      <w:numFmt w:val="lowerLetter"/>
      <w:lvlText w:val="%1."/>
      <w:lvlJc w:val="left"/>
      <w:pPr>
        <w:ind w:left="1120" w:hanging="360"/>
      </w:pPr>
      <w:rPr>
        <w:rFonts w:hint="default"/>
        <w:color w:val="00B050"/>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3" w15:restartNumberingAfterBreak="0">
    <w:nsid w:val="4D587B42"/>
    <w:multiLevelType w:val="hybridMultilevel"/>
    <w:tmpl w:val="99A851D8"/>
    <w:lvl w:ilvl="0" w:tplc="08090017">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start w:val="1"/>
      <w:numFmt w:val="bullet"/>
      <w:lvlText w:val=""/>
      <w:lvlJc w:val="left"/>
      <w:pPr>
        <w:ind w:left="2716" w:hanging="360"/>
      </w:pPr>
      <w:rPr>
        <w:rFonts w:ascii="Wingdings" w:hAnsi="Wingdings" w:hint="default"/>
      </w:rPr>
    </w:lvl>
    <w:lvl w:ilvl="3" w:tplc="08090001">
      <w:start w:val="1"/>
      <w:numFmt w:val="bullet"/>
      <w:lvlText w:val=""/>
      <w:lvlJc w:val="left"/>
      <w:pPr>
        <w:ind w:left="3436" w:hanging="360"/>
      </w:pPr>
      <w:rPr>
        <w:rFonts w:ascii="Symbol" w:hAnsi="Symbol" w:hint="default"/>
      </w:rPr>
    </w:lvl>
    <w:lvl w:ilvl="4" w:tplc="08090003">
      <w:start w:val="1"/>
      <w:numFmt w:val="bullet"/>
      <w:lvlText w:val="o"/>
      <w:lvlJc w:val="left"/>
      <w:pPr>
        <w:ind w:left="4156" w:hanging="360"/>
      </w:pPr>
      <w:rPr>
        <w:rFonts w:ascii="Courier New" w:hAnsi="Courier New" w:cs="Courier New" w:hint="default"/>
      </w:rPr>
    </w:lvl>
    <w:lvl w:ilvl="5" w:tplc="08090005">
      <w:start w:val="1"/>
      <w:numFmt w:val="bullet"/>
      <w:lvlText w:val=""/>
      <w:lvlJc w:val="left"/>
      <w:pPr>
        <w:ind w:left="4876" w:hanging="360"/>
      </w:pPr>
      <w:rPr>
        <w:rFonts w:ascii="Wingdings" w:hAnsi="Wingdings" w:hint="default"/>
      </w:rPr>
    </w:lvl>
    <w:lvl w:ilvl="6" w:tplc="08090001">
      <w:start w:val="1"/>
      <w:numFmt w:val="bullet"/>
      <w:lvlText w:val=""/>
      <w:lvlJc w:val="left"/>
      <w:pPr>
        <w:ind w:left="5596" w:hanging="360"/>
      </w:pPr>
      <w:rPr>
        <w:rFonts w:ascii="Symbol" w:hAnsi="Symbol" w:hint="default"/>
      </w:rPr>
    </w:lvl>
    <w:lvl w:ilvl="7" w:tplc="08090003">
      <w:start w:val="1"/>
      <w:numFmt w:val="bullet"/>
      <w:lvlText w:val="o"/>
      <w:lvlJc w:val="left"/>
      <w:pPr>
        <w:ind w:left="6316" w:hanging="360"/>
      </w:pPr>
      <w:rPr>
        <w:rFonts w:ascii="Courier New" w:hAnsi="Courier New" w:cs="Courier New" w:hint="default"/>
      </w:rPr>
    </w:lvl>
    <w:lvl w:ilvl="8" w:tplc="08090005">
      <w:start w:val="1"/>
      <w:numFmt w:val="bullet"/>
      <w:lvlText w:val=""/>
      <w:lvlJc w:val="left"/>
      <w:pPr>
        <w:ind w:left="7036" w:hanging="360"/>
      </w:pPr>
      <w:rPr>
        <w:rFonts w:ascii="Wingdings" w:hAnsi="Wingdings" w:hint="default"/>
      </w:rPr>
    </w:lvl>
  </w:abstractNum>
  <w:abstractNum w:abstractNumId="1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BCE3CA8"/>
    <w:multiLevelType w:val="hybridMultilevel"/>
    <w:tmpl w:val="950211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1">
      <w:start w:val="1"/>
      <w:numFmt w:val="bullet"/>
      <w:lvlText w:val=""/>
      <w:lvlJc w:val="left"/>
      <w:pPr>
        <w:ind w:left="4680" w:hanging="360"/>
      </w:pPr>
      <w:rPr>
        <w:rFonts w:ascii="Symbol" w:hAnsi="Symbol"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66FD3E06"/>
    <w:multiLevelType w:val="multilevel"/>
    <w:tmpl w:val="56DEE7A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15:restartNumberingAfterBreak="0">
    <w:nsid w:val="6D883A45"/>
    <w:multiLevelType w:val="hybridMultilevel"/>
    <w:tmpl w:val="B440A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F2007D0E">
      <w:start w:val="1"/>
      <w:numFmt w:val="bullet"/>
      <w:lvlText w:val=""/>
      <w:lvlJc w:val="left"/>
      <w:pPr>
        <w:ind w:left="3600" w:hanging="360"/>
      </w:pPr>
      <w:rPr>
        <w:rFonts w:ascii="Symbol" w:hAnsi="Symbol" w:hint="default"/>
        <w:sz w:val="20"/>
        <w:szCs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494195"/>
    <w:multiLevelType w:val="hybridMultilevel"/>
    <w:tmpl w:val="C122CDB4"/>
    <w:lvl w:ilvl="0" w:tplc="0D54C8F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70BD4C3E"/>
    <w:multiLevelType w:val="multilevel"/>
    <w:tmpl w:val="4B1A8324"/>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numFmt w:val="bullet"/>
      <w:lvlText w:val="•"/>
      <w:lvlJc w:val="left"/>
      <w:pPr>
        <w:ind w:left="3600" w:hanging="360"/>
      </w:pPr>
      <w:rPr>
        <w:rFonts w:ascii="Arial" w:eastAsia="Times New Roman" w:hAnsi="Arial" w:cs="Arial"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2B5747"/>
    <w:multiLevelType w:val="hybridMultilevel"/>
    <w:tmpl w:val="C7CEBF3A"/>
    <w:lvl w:ilvl="0" w:tplc="CCDA57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43E3AAA"/>
    <w:multiLevelType w:val="hybridMultilevel"/>
    <w:tmpl w:val="E75C4158"/>
    <w:lvl w:ilvl="0" w:tplc="5B1495B6">
      <w:start w:val="7"/>
      <w:numFmt w:val="bullet"/>
      <w:lvlText w:val="•"/>
      <w:lvlJc w:val="left"/>
      <w:pPr>
        <w:ind w:left="1260" w:hanging="360"/>
      </w:pPr>
      <w:rPr>
        <w:rFonts w:ascii="Arial" w:eastAsia="Times New Roman"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
  </w:num>
  <w:num w:numId="4">
    <w:abstractNumId w:val="2"/>
  </w:num>
  <w:num w:numId="5">
    <w:abstractNumId w:val="22"/>
  </w:num>
  <w:num w:numId="6">
    <w:abstractNumId w:val="19"/>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5"/>
  </w:num>
  <w:num w:numId="15">
    <w:abstractNumId w:val="24"/>
  </w:num>
  <w:num w:numId="16">
    <w:abstractNumId w:val="10"/>
  </w:num>
  <w:num w:numId="17">
    <w:abstractNumId w:val="20"/>
  </w:num>
  <w:num w:numId="18">
    <w:abstractNumId w:val="23"/>
  </w:num>
  <w:num w:numId="19">
    <w:abstractNumId w:val="4"/>
  </w:num>
  <w:num w:numId="20">
    <w:abstractNumId w:val="12"/>
  </w:num>
  <w:num w:numId="21">
    <w:abstractNumId w:val="5"/>
  </w:num>
  <w:num w:numId="22">
    <w:abstractNumId w:val="18"/>
  </w:num>
  <w:num w:numId="23">
    <w:abstractNumId w:val="9"/>
  </w:num>
  <w:num w:numId="24">
    <w:abstractNumId w:val="16"/>
  </w:num>
  <w:num w:numId="25">
    <w:abstractNumId w:val="0"/>
  </w:num>
  <w:num w:numId="26">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ar-SA"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26F"/>
    <w:rsid w:val="00000A97"/>
    <w:rsid w:val="00000C4A"/>
    <w:rsid w:val="00001815"/>
    <w:rsid w:val="00001DAE"/>
    <w:rsid w:val="00002288"/>
    <w:rsid w:val="00002B40"/>
    <w:rsid w:val="00002DA3"/>
    <w:rsid w:val="000033A9"/>
    <w:rsid w:val="000035E5"/>
    <w:rsid w:val="00004200"/>
    <w:rsid w:val="00004210"/>
    <w:rsid w:val="000044F9"/>
    <w:rsid w:val="00004F46"/>
    <w:rsid w:val="00004FCC"/>
    <w:rsid w:val="00005151"/>
    <w:rsid w:val="00005409"/>
    <w:rsid w:val="000054C4"/>
    <w:rsid w:val="00005ED2"/>
    <w:rsid w:val="0000601C"/>
    <w:rsid w:val="00006218"/>
    <w:rsid w:val="00006530"/>
    <w:rsid w:val="000069A3"/>
    <w:rsid w:val="00006D1D"/>
    <w:rsid w:val="00007157"/>
    <w:rsid w:val="0000728F"/>
    <w:rsid w:val="00007689"/>
    <w:rsid w:val="000079F4"/>
    <w:rsid w:val="00010169"/>
    <w:rsid w:val="000109EB"/>
    <w:rsid w:val="000112BA"/>
    <w:rsid w:val="00011E94"/>
    <w:rsid w:val="000129EE"/>
    <w:rsid w:val="00012A3B"/>
    <w:rsid w:val="00012F30"/>
    <w:rsid w:val="00012F3F"/>
    <w:rsid w:val="00012FDF"/>
    <w:rsid w:val="00013124"/>
    <w:rsid w:val="000132F7"/>
    <w:rsid w:val="0001347E"/>
    <w:rsid w:val="00013676"/>
    <w:rsid w:val="000138BD"/>
    <w:rsid w:val="000139B8"/>
    <w:rsid w:val="00013D36"/>
    <w:rsid w:val="00013F0B"/>
    <w:rsid w:val="0001574C"/>
    <w:rsid w:val="0001696B"/>
    <w:rsid w:val="00016BAA"/>
    <w:rsid w:val="0001795D"/>
    <w:rsid w:val="00017AB7"/>
    <w:rsid w:val="000205D2"/>
    <w:rsid w:val="0002103C"/>
    <w:rsid w:val="00021E13"/>
    <w:rsid w:val="000230D5"/>
    <w:rsid w:val="00026274"/>
    <w:rsid w:val="00026639"/>
    <w:rsid w:val="00026C2A"/>
    <w:rsid w:val="00027368"/>
    <w:rsid w:val="000274A3"/>
    <w:rsid w:val="000274B5"/>
    <w:rsid w:val="00027F41"/>
    <w:rsid w:val="00030564"/>
    <w:rsid w:val="00030AAC"/>
    <w:rsid w:val="00030C62"/>
    <w:rsid w:val="00030EFF"/>
    <w:rsid w:val="00030FEE"/>
    <w:rsid w:val="00031BD0"/>
    <w:rsid w:val="00032446"/>
    <w:rsid w:val="0003251B"/>
    <w:rsid w:val="000325E0"/>
    <w:rsid w:val="00033272"/>
    <w:rsid w:val="0003394E"/>
    <w:rsid w:val="00034924"/>
    <w:rsid w:val="00035976"/>
    <w:rsid w:val="00036AE6"/>
    <w:rsid w:val="00036F02"/>
    <w:rsid w:val="00037CB0"/>
    <w:rsid w:val="00037D39"/>
    <w:rsid w:val="00037D7A"/>
    <w:rsid w:val="000407B0"/>
    <w:rsid w:val="00040B63"/>
    <w:rsid w:val="0004130C"/>
    <w:rsid w:val="000427BD"/>
    <w:rsid w:val="00042F53"/>
    <w:rsid w:val="000431B6"/>
    <w:rsid w:val="000443DB"/>
    <w:rsid w:val="00044E41"/>
    <w:rsid w:val="000454F8"/>
    <w:rsid w:val="000464DE"/>
    <w:rsid w:val="0004670A"/>
    <w:rsid w:val="00046D40"/>
    <w:rsid w:val="00046D4B"/>
    <w:rsid w:val="00047CE6"/>
    <w:rsid w:val="00047FA0"/>
    <w:rsid w:val="000504A9"/>
    <w:rsid w:val="0005096B"/>
    <w:rsid w:val="00050DED"/>
    <w:rsid w:val="000520A7"/>
    <w:rsid w:val="000524C3"/>
    <w:rsid w:val="00052520"/>
    <w:rsid w:val="00052C28"/>
    <w:rsid w:val="00052C35"/>
    <w:rsid w:val="00053981"/>
    <w:rsid w:val="00054271"/>
    <w:rsid w:val="00054C24"/>
    <w:rsid w:val="00055147"/>
    <w:rsid w:val="0005548A"/>
    <w:rsid w:val="00056B56"/>
    <w:rsid w:val="00057098"/>
    <w:rsid w:val="000572DF"/>
    <w:rsid w:val="00057CA8"/>
    <w:rsid w:val="00057F46"/>
    <w:rsid w:val="00060747"/>
    <w:rsid w:val="0006112D"/>
    <w:rsid w:val="0006136C"/>
    <w:rsid w:val="000627DE"/>
    <w:rsid w:val="00062F44"/>
    <w:rsid w:val="00063342"/>
    <w:rsid w:val="000636DD"/>
    <w:rsid w:val="00063D0B"/>
    <w:rsid w:val="00063F4B"/>
    <w:rsid w:val="00063F5C"/>
    <w:rsid w:val="00064126"/>
    <w:rsid w:val="000646FC"/>
    <w:rsid w:val="000652D4"/>
    <w:rsid w:val="00065760"/>
    <w:rsid w:val="00065775"/>
    <w:rsid w:val="000657A1"/>
    <w:rsid w:val="00065A26"/>
    <w:rsid w:val="00065BB1"/>
    <w:rsid w:val="0006654D"/>
    <w:rsid w:val="0006731E"/>
    <w:rsid w:val="00067435"/>
    <w:rsid w:val="00067F45"/>
    <w:rsid w:val="00070444"/>
    <w:rsid w:val="00070663"/>
    <w:rsid w:val="00071910"/>
    <w:rsid w:val="00072E7C"/>
    <w:rsid w:val="00073273"/>
    <w:rsid w:val="00073B4F"/>
    <w:rsid w:val="00074CA0"/>
    <w:rsid w:val="000775ED"/>
    <w:rsid w:val="00077622"/>
    <w:rsid w:val="00077710"/>
    <w:rsid w:val="00080FC5"/>
    <w:rsid w:val="00081260"/>
    <w:rsid w:val="00081B99"/>
    <w:rsid w:val="00081BAA"/>
    <w:rsid w:val="0008379F"/>
    <w:rsid w:val="000840F0"/>
    <w:rsid w:val="00084463"/>
    <w:rsid w:val="00084629"/>
    <w:rsid w:val="000848A0"/>
    <w:rsid w:val="00085910"/>
    <w:rsid w:val="00085FA7"/>
    <w:rsid w:val="00086707"/>
    <w:rsid w:val="00086EEE"/>
    <w:rsid w:val="00087742"/>
    <w:rsid w:val="00087B37"/>
    <w:rsid w:val="00087C30"/>
    <w:rsid w:val="00091257"/>
    <w:rsid w:val="00091270"/>
    <w:rsid w:val="000914F4"/>
    <w:rsid w:val="00091650"/>
    <w:rsid w:val="00094C4B"/>
    <w:rsid w:val="000962EF"/>
    <w:rsid w:val="000964CC"/>
    <w:rsid w:val="0009721B"/>
    <w:rsid w:val="00097CEB"/>
    <w:rsid w:val="000A0217"/>
    <w:rsid w:val="000A025A"/>
    <w:rsid w:val="000A0629"/>
    <w:rsid w:val="000A36DE"/>
    <w:rsid w:val="000A38F2"/>
    <w:rsid w:val="000A3918"/>
    <w:rsid w:val="000A3972"/>
    <w:rsid w:val="000A3F25"/>
    <w:rsid w:val="000A4068"/>
    <w:rsid w:val="000A42A1"/>
    <w:rsid w:val="000A4635"/>
    <w:rsid w:val="000A4849"/>
    <w:rsid w:val="000A50AA"/>
    <w:rsid w:val="000A58CA"/>
    <w:rsid w:val="000A5AC7"/>
    <w:rsid w:val="000A5D46"/>
    <w:rsid w:val="000A63BB"/>
    <w:rsid w:val="000B0AC3"/>
    <w:rsid w:val="000B1F08"/>
    <w:rsid w:val="000B2414"/>
    <w:rsid w:val="000B2C86"/>
    <w:rsid w:val="000B3208"/>
    <w:rsid w:val="000B3930"/>
    <w:rsid w:val="000B3FB7"/>
    <w:rsid w:val="000B40D5"/>
    <w:rsid w:val="000B457C"/>
    <w:rsid w:val="000B482A"/>
    <w:rsid w:val="000B4A6F"/>
    <w:rsid w:val="000B59B5"/>
    <w:rsid w:val="000B5BD2"/>
    <w:rsid w:val="000B63C2"/>
    <w:rsid w:val="000B6421"/>
    <w:rsid w:val="000B7C17"/>
    <w:rsid w:val="000C0527"/>
    <w:rsid w:val="000C098C"/>
    <w:rsid w:val="000C0B3D"/>
    <w:rsid w:val="000C0C48"/>
    <w:rsid w:val="000C0E38"/>
    <w:rsid w:val="000C0F69"/>
    <w:rsid w:val="000C167C"/>
    <w:rsid w:val="000C1A38"/>
    <w:rsid w:val="000C3B31"/>
    <w:rsid w:val="000C3E0E"/>
    <w:rsid w:val="000C53AB"/>
    <w:rsid w:val="000C5417"/>
    <w:rsid w:val="000C5491"/>
    <w:rsid w:val="000C630E"/>
    <w:rsid w:val="000C6606"/>
    <w:rsid w:val="000C736C"/>
    <w:rsid w:val="000C7523"/>
    <w:rsid w:val="000C7BA5"/>
    <w:rsid w:val="000C7CE8"/>
    <w:rsid w:val="000D01EC"/>
    <w:rsid w:val="000D0422"/>
    <w:rsid w:val="000D09DA"/>
    <w:rsid w:val="000D0FAF"/>
    <w:rsid w:val="000D2018"/>
    <w:rsid w:val="000D27A0"/>
    <w:rsid w:val="000D2D96"/>
    <w:rsid w:val="000D34E2"/>
    <w:rsid w:val="000D38B7"/>
    <w:rsid w:val="000D3E25"/>
    <w:rsid w:val="000D4021"/>
    <w:rsid w:val="000D4676"/>
    <w:rsid w:val="000D5141"/>
    <w:rsid w:val="000D5BF7"/>
    <w:rsid w:val="000D5C21"/>
    <w:rsid w:val="000D66AC"/>
    <w:rsid w:val="000D66C2"/>
    <w:rsid w:val="000D765C"/>
    <w:rsid w:val="000D7C26"/>
    <w:rsid w:val="000E0516"/>
    <w:rsid w:val="000E0F71"/>
    <w:rsid w:val="000E1309"/>
    <w:rsid w:val="000E1987"/>
    <w:rsid w:val="000E2DA7"/>
    <w:rsid w:val="000E36F0"/>
    <w:rsid w:val="000E5139"/>
    <w:rsid w:val="000E58DB"/>
    <w:rsid w:val="000E68C3"/>
    <w:rsid w:val="000E6D83"/>
    <w:rsid w:val="000E7926"/>
    <w:rsid w:val="000E7955"/>
    <w:rsid w:val="000F02DB"/>
    <w:rsid w:val="000F1356"/>
    <w:rsid w:val="000F1CB7"/>
    <w:rsid w:val="000F27CA"/>
    <w:rsid w:val="000F31E4"/>
    <w:rsid w:val="000F3642"/>
    <w:rsid w:val="000F36CD"/>
    <w:rsid w:val="000F3B1B"/>
    <w:rsid w:val="000F3D08"/>
    <w:rsid w:val="000F4988"/>
    <w:rsid w:val="000F4D61"/>
    <w:rsid w:val="000F516D"/>
    <w:rsid w:val="000F5639"/>
    <w:rsid w:val="000F5C6E"/>
    <w:rsid w:val="000F733C"/>
    <w:rsid w:val="000F7512"/>
    <w:rsid w:val="000F77CF"/>
    <w:rsid w:val="00100149"/>
    <w:rsid w:val="00100A08"/>
    <w:rsid w:val="00101196"/>
    <w:rsid w:val="001018B9"/>
    <w:rsid w:val="0010194C"/>
    <w:rsid w:val="00101C44"/>
    <w:rsid w:val="00101F1B"/>
    <w:rsid w:val="00101F90"/>
    <w:rsid w:val="00103CD0"/>
    <w:rsid w:val="001046E7"/>
    <w:rsid w:val="00104764"/>
    <w:rsid w:val="00105A5A"/>
    <w:rsid w:val="0010653F"/>
    <w:rsid w:val="00106665"/>
    <w:rsid w:val="00106C9F"/>
    <w:rsid w:val="00107104"/>
    <w:rsid w:val="00107340"/>
    <w:rsid w:val="001079E7"/>
    <w:rsid w:val="00107A8E"/>
    <w:rsid w:val="001101AF"/>
    <w:rsid w:val="00110D07"/>
    <w:rsid w:val="00110FB4"/>
    <w:rsid w:val="001123E0"/>
    <w:rsid w:val="00112ABE"/>
    <w:rsid w:val="00112CCA"/>
    <w:rsid w:val="00112E5D"/>
    <w:rsid w:val="00113AD6"/>
    <w:rsid w:val="00114008"/>
    <w:rsid w:val="00114645"/>
    <w:rsid w:val="0011484E"/>
    <w:rsid w:val="0011485F"/>
    <w:rsid w:val="00115052"/>
    <w:rsid w:val="001154A6"/>
    <w:rsid w:val="00115932"/>
    <w:rsid w:val="00115A9E"/>
    <w:rsid w:val="00115FE6"/>
    <w:rsid w:val="001164E3"/>
    <w:rsid w:val="001165C2"/>
    <w:rsid w:val="001171D4"/>
    <w:rsid w:val="001179CD"/>
    <w:rsid w:val="00120215"/>
    <w:rsid w:val="00120A8A"/>
    <w:rsid w:val="00120B8A"/>
    <w:rsid w:val="00120C0A"/>
    <w:rsid w:val="00121080"/>
    <w:rsid w:val="001214E4"/>
    <w:rsid w:val="001215F2"/>
    <w:rsid w:val="0012198D"/>
    <w:rsid w:val="00122BA1"/>
    <w:rsid w:val="00123A72"/>
    <w:rsid w:val="00123E9B"/>
    <w:rsid w:val="001250A1"/>
    <w:rsid w:val="00125606"/>
    <w:rsid w:val="00125E6C"/>
    <w:rsid w:val="001265B7"/>
    <w:rsid w:val="0012666A"/>
    <w:rsid w:val="00127176"/>
    <w:rsid w:val="00130BA0"/>
    <w:rsid w:val="00130C2E"/>
    <w:rsid w:val="00130ED0"/>
    <w:rsid w:val="001316F8"/>
    <w:rsid w:val="00132329"/>
    <w:rsid w:val="0013281F"/>
    <w:rsid w:val="00132D4F"/>
    <w:rsid w:val="00132D63"/>
    <w:rsid w:val="001336C1"/>
    <w:rsid w:val="00133C5D"/>
    <w:rsid w:val="00134381"/>
    <w:rsid w:val="001345AC"/>
    <w:rsid w:val="001346A4"/>
    <w:rsid w:val="00134A2E"/>
    <w:rsid w:val="001352C8"/>
    <w:rsid w:val="00135AD5"/>
    <w:rsid w:val="001363D0"/>
    <w:rsid w:val="00136412"/>
    <w:rsid w:val="00136AF7"/>
    <w:rsid w:val="00136C4A"/>
    <w:rsid w:val="00136F3F"/>
    <w:rsid w:val="00136FC5"/>
    <w:rsid w:val="001370C9"/>
    <w:rsid w:val="0013775D"/>
    <w:rsid w:val="001378C2"/>
    <w:rsid w:val="00137AA3"/>
    <w:rsid w:val="00140420"/>
    <w:rsid w:val="00142226"/>
    <w:rsid w:val="00142389"/>
    <w:rsid w:val="001423DE"/>
    <w:rsid w:val="00142F22"/>
    <w:rsid w:val="0014302E"/>
    <w:rsid w:val="00145137"/>
    <w:rsid w:val="00145494"/>
    <w:rsid w:val="00145642"/>
    <w:rsid w:val="00145C2E"/>
    <w:rsid w:val="00146D79"/>
    <w:rsid w:val="001473A6"/>
    <w:rsid w:val="00150DB9"/>
    <w:rsid w:val="00151951"/>
    <w:rsid w:val="00152524"/>
    <w:rsid w:val="0015297B"/>
    <w:rsid w:val="00152A59"/>
    <w:rsid w:val="00152B9C"/>
    <w:rsid w:val="00152E6C"/>
    <w:rsid w:val="00153774"/>
    <w:rsid w:val="00153E4D"/>
    <w:rsid w:val="0015427E"/>
    <w:rsid w:val="001544F7"/>
    <w:rsid w:val="00154A85"/>
    <w:rsid w:val="00154F85"/>
    <w:rsid w:val="00155850"/>
    <w:rsid w:val="00155976"/>
    <w:rsid w:val="0015608C"/>
    <w:rsid w:val="001562FD"/>
    <w:rsid w:val="0015632C"/>
    <w:rsid w:val="00157138"/>
    <w:rsid w:val="00157389"/>
    <w:rsid w:val="00161BF1"/>
    <w:rsid w:val="00161FED"/>
    <w:rsid w:val="001624C7"/>
    <w:rsid w:val="001624F5"/>
    <w:rsid w:val="0016265C"/>
    <w:rsid w:val="001627DB"/>
    <w:rsid w:val="00162A0A"/>
    <w:rsid w:val="00162A13"/>
    <w:rsid w:val="00162B0E"/>
    <w:rsid w:val="00162F7A"/>
    <w:rsid w:val="00163AC8"/>
    <w:rsid w:val="0016414A"/>
    <w:rsid w:val="0016414B"/>
    <w:rsid w:val="001642D0"/>
    <w:rsid w:val="001646D9"/>
    <w:rsid w:val="00164CA3"/>
    <w:rsid w:val="0016715F"/>
    <w:rsid w:val="00167265"/>
    <w:rsid w:val="00167DFF"/>
    <w:rsid w:val="00170198"/>
    <w:rsid w:val="001704EE"/>
    <w:rsid w:val="00170793"/>
    <w:rsid w:val="00170E79"/>
    <w:rsid w:val="00171E7B"/>
    <w:rsid w:val="001722C8"/>
    <w:rsid w:val="00173C41"/>
    <w:rsid w:val="00174143"/>
    <w:rsid w:val="001745D3"/>
    <w:rsid w:val="00174644"/>
    <w:rsid w:val="00175565"/>
    <w:rsid w:val="0017559A"/>
    <w:rsid w:val="0017561B"/>
    <w:rsid w:val="00176EF4"/>
    <w:rsid w:val="0017782D"/>
    <w:rsid w:val="00177861"/>
    <w:rsid w:val="00177B43"/>
    <w:rsid w:val="00177DE9"/>
    <w:rsid w:val="00180008"/>
    <w:rsid w:val="0018008B"/>
    <w:rsid w:val="001800B5"/>
    <w:rsid w:val="00180A80"/>
    <w:rsid w:val="00180C22"/>
    <w:rsid w:val="00180F0B"/>
    <w:rsid w:val="001814AB"/>
    <w:rsid w:val="001826AA"/>
    <w:rsid w:val="00182779"/>
    <w:rsid w:val="001832EB"/>
    <w:rsid w:val="00183AAC"/>
    <w:rsid w:val="0018452A"/>
    <w:rsid w:val="001852A9"/>
    <w:rsid w:val="00185911"/>
    <w:rsid w:val="00186491"/>
    <w:rsid w:val="00186725"/>
    <w:rsid w:val="00186F69"/>
    <w:rsid w:val="0018715E"/>
    <w:rsid w:val="00187B36"/>
    <w:rsid w:val="00190A9D"/>
    <w:rsid w:val="0019132D"/>
    <w:rsid w:val="00191438"/>
    <w:rsid w:val="001916CB"/>
    <w:rsid w:val="001919AF"/>
    <w:rsid w:val="00191DC1"/>
    <w:rsid w:val="0019247A"/>
    <w:rsid w:val="00192FC1"/>
    <w:rsid w:val="0019346A"/>
    <w:rsid w:val="001953A5"/>
    <w:rsid w:val="001957A9"/>
    <w:rsid w:val="00195D3E"/>
    <w:rsid w:val="00195F68"/>
    <w:rsid w:val="0019634E"/>
    <w:rsid w:val="0019671E"/>
    <w:rsid w:val="00196C6C"/>
    <w:rsid w:val="00196FB0"/>
    <w:rsid w:val="00197509"/>
    <w:rsid w:val="00197A1C"/>
    <w:rsid w:val="001A052F"/>
    <w:rsid w:val="001A07A8"/>
    <w:rsid w:val="001A09CE"/>
    <w:rsid w:val="001A0AC8"/>
    <w:rsid w:val="001A16C6"/>
    <w:rsid w:val="001A1CF1"/>
    <w:rsid w:val="001A249B"/>
    <w:rsid w:val="001A257A"/>
    <w:rsid w:val="001A2733"/>
    <w:rsid w:val="001A3035"/>
    <w:rsid w:val="001A316A"/>
    <w:rsid w:val="001A4867"/>
    <w:rsid w:val="001A4A70"/>
    <w:rsid w:val="001A4D2D"/>
    <w:rsid w:val="001A4F34"/>
    <w:rsid w:val="001A54BB"/>
    <w:rsid w:val="001A670D"/>
    <w:rsid w:val="001A6755"/>
    <w:rsid w:val="001A69A3"/>
    <w:rsid w:val="001B1152"/>
    <w:rsid w:val="001B130A"/>
    <w:rsid w:val="001B1DDD"/>
    <w:rsid w:val="001B212D"/>
    <w:rsid w:val="001B2654"/>
    <w:rsid w:val="001B32ED"/>
    <w:rsid w:val="001B3B76"/>
    <w:rsid w:val="001B3FA2"/>
    <w:rsid w:val="001B40A3"/>
    <w:rsid w:val="001B494F"/>
    <w:rsid w:val="001B5565"/>
    <w:rsid w:val="001B5EF2"/>
    <w:rsid w:val="001B6611"/>
    <w:rsid w:val="001B6C42"/>
    <w:rsid w:val="001B6D10"/>
    <w:rsid w:val="001B6D25"/>
    <w:rsid w:val="001B74D5"/>
    <w:rsid w:val="001B7B43"/>
    <w:rsid w:val="001C00ED"/>
    <w:rsid w:val="001C0653"/>
    <w:rsid w:val="001C12C6"/>
    <w:rsid w:val="001C1721"/>
    <w:rsid w:val="001C1CE5"/>
    <w:rsid w:val="001C2BAC"/>
    <w:rsid w:val="001C30E0"/>
    <w:rsid w:val="001C3666"/>
    <w:rsid w:val="001C38B0"/>
    <w:rsid w:val="001C3D24"/>
    <w:rsid w:val="001C3EBC"/>
    <w:rsid w:val="001C3F22"/>
    <w:rsid w:val="001C410B"/>
    <w:rsid w:val="001C49F4"/>
    <w:rsid w:val="001C5433"/>
    <w:rsid w:val="001C55C6"/>
    <w:rsid w:val="001C5C5B"/>
    <w:rsid w:val="001C5CEA"/>
    <w:rsid w:val="001C61F5"/>
    <w:rsid w:val="001C6ED9"/>
    <w:rsid w:val="001C77BC"/>
    <w:rsid w:val="001C7C40"/>
    <w:rsid w:val="001C7DEC"/>
    <w:rsid w:val="001D00C2"/>
    <w:rsid w:val="001D1B6E"/>
    <w:rsid w:val="001D206F"/>
    <w:rsid w:val="001D22D6"/>
    <w:rsid w:val="001D2481"/>
    <w:rsid w:val="001D2F85"/>
    <w:rsid w:val="001D399F"/>
    <w:rsid w:val="001D3AC0"/>
    <w:rsid w:val="001D3CEA"/>
    <w:rsid w:val="001D4188"/>
    <w:rsid w:val="001D50BB"/>
    <w:rsid w:val="001D5180"/>
    <w:rsid w:val="001D51EC"/>
    <w:rsid w:val="001D5A4E"/>
    <w:rsid w:val="001D60A8"/>
    <w:rsid w:val="001D64AB"/>
    <w:rsid w:val="001D78D3"/>
    <w:rsid w:val="001E123A"/>
    <w:rsid w:val="001E1679"/>
    <w:rsid w:val="001E1A20"/>
    <w:rsid w:val="001E1CF6"/>
    <w:rsid w:val="001E1D96"/>
    <w:rsid w:val="001E2245"/>
    <w:rsid w:val="001E230F"/>
    <w:rsid w:val="001E3070"/>
    <w:rsid w:val="001E3366"/>
    <w:rsid w:val="001E377A"/>
    <w:rsid w:val="001E3C97"/>
    <w:rsid w:val="001E40B4"/>
    <w:rsid w:val="001E4E0B"/>
    <w:rsid w:val="001E5678"/>
    <w:rsid w:val="001E5945"/>
    <w:rsid w:val="001E5ADB"/>
    <w:rsid w:val="001E6249"/>
    <w:rsid w:val="001E6DD6"/>
    <w:rsid w:val="001E73CC"/>
    <w:rsid w:val="001E7676"/>
    <w:rsid w:val="001E77A4"/>
    <w:rsid w:val="001F046C"/>
    <w:rsid w:val="001F069A"/>
    <w:rsid w:val="001F13F9"/>
    <w:rsid w:val="001F1749"/>
    <w:rsid w:val="001F1CC3"/>
    <w:rsid w:val="001F1F0E"/>
    <w:rsid w:val="001F2042"/>
    <w:rsid w:val="001F2A04"/>
    <w:rsid w:val="001F2AEF"/>
    <w:rsid w:val="001F35A0"/>
    <w:rsid w:val="001F389C"/>
    <w:rsid w:val="001F4226"/>
    <w:rsid w:val="001F42E5"/>
    <w:rsid w:val="001F43A6"/>
    <w:rsid w:val="001F4CD5"/>
    <w:rsid w:val="001F5439"/>
    <w:rsid w:val="001F54A8"/>
    <w:rsid w:val="001F5A52"/>
    <w:rsid w:val="001F60D1"/>
    <w:rsid w:val="001F60F7"/>
    <w:rsid w:val="001F75B5"/>
    <w:rsid w:val="001F7C8F"/>
    <w:rsid w:val="00200044"/>
    <w:rsid w:val="002008DD"/>
    <w:rsid w:val="00200924"/>
    <w:rsid w:val="0020180A"/>
    <w:rsid w:val="00202869"/>
    <w:rsid w:val="00202FEC"/>
    <w:rsid w:val="002033EF"/>
    <w:rsid w:val="00204978"/>
    <w:rsid w:val="00204ED2"/>
    <w:rsid w:val="002050A2"/>
    <w:rsid w:val="002051DE"/>
    <w:rsid w:val="002059A6"/>
    <w:rsid w:val="00205AEF"/>
    <w:rsid w:val="00205D2C"/>
    <w:rsid w:val="00205D94"/>
    <w:rsid w:val="00205EAB"/>
    <w:rsid w:val="00206A62"/>
    <w:rsid w:val="00206F26"/>
    <w:rsid w:val="00207D5C"/>
    <w:rsid w:val="00210146"/>
    <w:rsid w:val="002101B1"/>
    <w:rsid w:val="00210561"/>
    <w:rsid w:val="002106DD"/>
    <w:rsid w:val="00210D22"/>
    <w:rsid w:val="00211102"/>
    <w:rsid w:val="00211686"/>
    <w:rsid w:val="00211BDF"/>
    <w:rsid w:val="00212851"/>
    <w:rsid w:val="00213AB3"/>
    <w:rsid w:val="00214048"/>
    <w:rsid w:val="00214813"/>
    <w:rsid w:val="00215208"/>
    <w:rsid w:val="00215217"/>
    <w:rsid w:val="00215FA5"/>
    <w:rsid w:val="00216B98"/>
    <w:rsid w:val="0021748D"/>
    <w:rsid w:val="0021797E"/>
    <w:rsid w:val="002202FB"/>
    <w:rsid w:val="002209BC"/>
    <w:rsid w:val="00220DC1"/>
    <w:rsid w:val="002211EB"/>
    <w:rsid w:val="00221925"/>
    <w:rsid w:val="00222442"/>
    <w:rsid w:val="00222F89"/>
    <w:rsid w:val="00222FFF"/>
    <w:rsid w:val="00223300"/>
    <w:rsid w:val="00223613"/>
    <w:rsid w:val="00223722"/>
    <w:rsid w:val="00223857"/>
    <w:rsid w:val="00223F1D"/>
    <w:rsid w:val="0022411F"/>
    <w:rsid w:val="00224A75"/>
    <w:rsid w:val="00225A39"/>
    <w:rsid w:val="00225E2F"/>
    <w:rsid w:val="002264B7"/>
    <w:rsid w:val="00226C3F"/>
    <w:rsid w:val="002313CC"/>
    <w:rsid w:val="00231A40"/>
    <w:rsid w:val="00231AEA"/>
    <w:rsid w:val="00231B03"/>
    <w:rsid w:val="00232974"/>
    <w:rsid w:val="00232A12"/>
    <w:rsid w:val="0023312A"/>
    <w:rsid w:val="00233FEE"/>
    <w:rsid w:val="002340A7"/>
    <w:rsid w:val="0023544B"/>
    <w:rsid w:val="002363F2"/>
    <w:rsid w:val="00237349"/>
    <w:rsid w:val="00237563"/>
    <w:rsid w:val="00237D71"/>
    <w:rsid w:val="002404BA"/>
    <w:rsid w:val="00240922"/>
    <w:rsid w:val="0024171E"/>
    <w:rsid w:val="00241823"/>
    <w:rsid w:val="0024239E"/>
    <w:rsid w:val="00242680"/>
    <w:rsid w:val="00243CCE"/>
    <w:rsid w:val="00243DD7"/>
    <w:rsid w:val="00243FCF"/>
    <w:rsid w:val="00245202"/>
    <w:rsid w:val="0024521D"/>
    <w:rsid w:val="00245314"/>
    <w:rsid w:val="002453C9"/>
    <w:rsid w:val="0024593F"/>
    <w:rsid w:val="002460C1"/>
    <w:rsid w:val="00246124"/>
    <w:rsid w:val="00246404"/>
    <w:rsid w:val="00247A46"/>
    <w:rsid w:val="00247CDE"/>
    <w:rsid w:val="00247D75"/>
    <w:rsid w:val="00250065"/>
    <w:rsid w:val="00251984"/>
    <w:rsid w:val="00251B60"/>
    <w:rsid w:val="002523C2"/>
    <w:rsid w:val="00253DC3"/>
    <w:rsid w:val="0025413A"/>
    <w:rsid w:val="00254587"/>
    <w:rsid w:val="002548F4"/>
    <w:rsid w:val="00254E83"/>
    <w:rsid w:val="00255A94"/>
    <w:rsid w:val="00255EC6"/>
    <w:rsid w:val="0025606F"/>
    <w:rsid w:val="0025648F"/>
    <w:rsid w:val="00256ADE"/>
    <w:rsid w:val="00257C4C"/>
    <w:rsid w:val="00257CBC"/>
    <w:rsid w:val="00260260"/>
    <w:rsid w:val="0026110D"/>
    <w:rsid w:val="00261BA5"/>
    <w:rsid w:val="002620B5"/>
    <w:rsid w:val="002622BA"/>
    <w:rsid w:val="002625DD"/>
    <w:rsid w:val="00264284"/>
    <w:rsid w:val="0026488E"/>
    <w:rsid w:val="00264909"/>
    <w:rsid w:val="00264DC1"/>
    <w:rsid w:val="00264E59"/>
    <w:rsid w:val="002654C9"/>
    <w:rsid w:val="002655AC"/>
    <w:rsid w:val="00265E1A"/>
    <w:rsid w:val="00265E3B"/>
    <w:rsid w:val="00266149"/>
    <w:rsid w:val="00266331"/>
    <w:rsid w:val="0026796B"/>
    <w:rsid w:val="00267FA9"/>
    <w:rsid w:val="002700BF"/>
    <w:rsid w:val="002703A8"/>
    <w:rsid w:val="00270CA5"/>
    <w:rsid w:val="002710F3"/>
    <w:rsid w:val="002714BD"/>
    <w:rsid w:val="0027189F"/>
    <w:rsid w:val="0027192B"/>
    <w:rsid w:val="002722C7"/>
    <w:rsid w:val="002726BC"/>
    <w:rsid w:val="0027381B"/>
    <w:rsid w:val="00273936"/>
    <w:rsid w:val="00274524"/>
    <w:rsid w:val="002745D9"/>
    <w:rsid w:val="0027476C"/>
    <w:rsid w:val="00274ADF"/>
    <w:rsid w:val="00274DFC"/>
    <w:rsid w:val="00276173"/>
    <w:rsid w:val="00276358"/>
    <w:rsid w:val="00276750"/>
    <w:rsid w:val="00276C12"/>
    <w:rsid w:val="00277025"/>
    <w:rsid w:val="0027705F"/>
    <w:rsid w:val="002772A2"/>
    <w:rsid w:val="00277E2D"/>
    <w:rsid w:val="00277E75"/>
    <w:rsid w:val="00280697"/>
    <w:rsid w:val="00280744"/>
    <w:rsid w:val="0028090E"/>
    <w:rsid w:val="00280F54"/>
    <w:rsid w:val="00281000"/>
    <w:rsid w:val="00281A5D"/>
    <w:rsid w:val="0028319F"/>
    <w:rsid w:val="00283A74"/>
    <w:rsid w:val="00284036"/>
    <w:rsid w:val="002843E4"/>
    <w:rsid w:val="0028447B"/>
    <w:rsid w:val="002844F3"/>
    <w:rsid w:val="00285221"/>
    <w:rsid w:val="0028530C"/>
    <w:rsid w:val="0028544D"/>
    <w:rsid w:val="0028571F"/>
    <w:rsid w:val="0028659B"/>
    <w:rsid w:val="0028663C"/>
    <w:rsid w:val="00286C55"/>
    <w:rsid w:val="0028715B"/>
    <w:rsid w:val="002914A5"/>
    <w:rsid w:val="00291579"/>
    <w:rsid w:val="002917BB"/>
    <w:rsid w:val="00291873"/>
    <w:rsid w:val="00291A21"/>
    <w:rsid w:val="00291ADB"/>
    <w:rsid w:val="00291BCD"/>
    <w:rsid w:val="002925BD"/>
    <w:rsid w:val="00292AE0"/>
    <w:rsid w:val="00292F87"/>
    <w:rsid w:val="00293116"/>
    <w:rsid w:val="002944E5"/>
    <w:rsid w:val="00295113"/>
    <w:rsid w:val="002953AA"/>
    <w:rsid w:val="00295D02"/>
    <w:rsid w:val="0029671D"/>
    <w:rsid w:val="0029677F"/>
    <w:rsid w:val="00296840"/>
    <w:rsid w:val="002968D7"/>
    <w:rsid w:val="00296A9F"/>
    <w:rsid w:val="00296B06"/>
    <w:rsid w:val="00296F0F"/>
    <w:rsid w:val="002A04CF"/>
    <w:rsid w:val="002A1163"/>
    <w:rsid w:val="002A162E"/>
    <w:rsid w:val="002A2C36"/>
    <w:rsid w:val="002A40A4"/>
    <w:rsid w:val="002A423C"/>
    <w:rsid w:val="002A5227"/>
    <w:rsid w:val="002A596D"/>
    <w:rsid w:val="002A6702"/>
    <w:rsid w:val="002A6C42"/>
    <w:rsid w:val="002A70B7"/>
    <w:rsid w:val="002B063B"/>
    <w:rsid w:val="002B0907"/>
    <w:rsid w:val="002B0B2E"/>
    <w:rsid w:val="002B0DE6"/>
    <w:rsid w:val="002B120D"/>
    <w:rsid w:val="002B12B0"/>
    <w:rsid w:val="002B16D7"/>
    <w:rsid w:val="002B1FBF"/>
    <w:rsid w:val="002B392D"/>
    <w:rsid w:val="002B469B"/>
    <w:rsid w:val="002B4772"/>
    <w:rsid w:val="002B4F8C"/>
    <w:rsid w:val="002B59B8"/>
    <w:rsid w:val="002B5A89"/>
    <w:rsid w:val="002B633D"/>
    <w:rsid w:val="002B6983"/>
    <w:rsid w:val="002C0105"/>
    <w:rsid w:val="002C013C"/>
    <w:rsid w:val="002C0252"/>
    <w:rsid w:val="002C0704"/>
    <w:rsid w:val="002C0742"/>
    <w:rsid w:val="002C08C0"/>
    <w:rsid w:val="002C09DE"/>
    <w:rsid w:val="002C0D48"/>
    <w:rsid w:val="002C1435"/>
    <w:rsid w:val="002C1F36"/>
    <w:rsid w:val="002C268C"/>
    <w:rsid w:val="002C357C"/>
    <w:rsid w:val="002C35BE"/>
    <w:rsid w:val="002C3772"/>
    <w:rsid w:val="002C3A66"/>
    <w:rsid w:val="002C3D46"/>
    <w:rsid w:val="002C3D71"/>
    <w:rsid w:val="002C3FAA"/>
    <w:rsid w:val="002C4367"/>
    <w:rsid w:val="002C4F11"/>
    <w:rsid w:val="002C533C"/>
    <w:rsid w:val="002C574F"/>
    <w:rsid w:val="002C5772"/>
    <w:rsid w:val="002C5BFC"/>
    <w:rsid w:val="002C618A"/>
    <w:rsid w:val="002C6933"/>
    <w:rsid w:val="002C6A84"/>
    <w:rsid w:val="002C7417"/>
    <w:rsid w:val="002C7EAF"/>
    <w:rsid w:val="002C7F2F"/>
    <w:rsid w:val="002D076B"/>
    <w:rsid w:val="002D08C2"/>
    <w:rsid w:val="002D08DF"/>
    <w:rsid w:val="002D0A38"/>
    <w:rsid w:val="002D0CD9"/>
    <w:rsid w:val="002D1E7F"/>
    <w:rsid w:val="002D2226"/>
    <w:rsid w:val="002D2AD1"/>
    <w:rsid w:val="002D2C40"/>
    <w:rsid w:val="002D2ED4"/>
    <w:rsid w:val="002D3571"/>
    <w:rsid w:val="002D3A94"/>
    <w:rsid w:val="002D4660"/>
    <w:rsid w:val="002D4BD9"/>
    <w:rsid w:val="002D4CCE"/>
    <w:rsid w:val="002D5F23"/>
    <w:rsid w:val="002D68E5"/>
    <w:rsid w:val="002D7A5C"/>
    <w:rsid w:val="002E0122"/>
    <w:rsid w:val="002E1540"/>
    <w:rsid w:val="002E29EF"/>
    <w:rsid w:val="002E2DAA"/>
    <w:rsid w:val="002E32E0"/>
    <w:rsid w:val="002E3457"/>
    <w:rsid w:val="002E487D"/>
    <w:rsid w:val="002E4987"/>
    <w:rsid w:val="002E61BB"/>
    <w:rsid w:val="002E6F54"/>
    <w:rsid w:val="002E737E"/>
    <w:rsid w:val="002E7A7D"/>
    <w:rsid w:val="002E7D1A"/>
    <w:rsid w:val="002F031F"/>
    <w:rsid w:val="002F0361"/>
    <w:rsid w:val="002F046C"/>
    <w:rsid w:val="002F0A9B"/>
    <w:rsid w:val="002F0CD2"/>
    <w:rsid w:val="002F0E85"/>
    <w:rsid w:val="002F0F63"/>
    <w:rsid w:val="002F159B"/>
    <w:rsid w:val="002F16F8"/>
    <w:rsid w:val="002F17E4"/>
    <w:rsid w:val="002F1AF3"/>
    <w:rsid w:val="002F270A"/>
    <w:rsid w:val="002F2760"/>
    <w:rsid w:val="002F2DE8"/>
    <w:rsid w:val="002F396E"/>
    <w:rsid w:val="002F476B"/>
    <w:rsid w:val="002F50B6"/>
    <w:rsid w:val="002F53AA"/>
    <w:rsid w:val="002F662C"/>
    <w:rsid w:val="002F681D"/>
    <w:rsid w:val="002F694F"/>
    <w:rsid w:val="002F6977"/>
    <w:rsid w:val="002F6D6C"/>
    <w:rsid w:val="002F6EAA"/>
    <w:rsid w:val="002F6FB0"/>
    <w:rsid w:val="002F7611"/>
    <w:rsid w:val="002F7827"/>
    <w:rsid w:val="00300401"/>
    <w:rsid w:val="0030045A"/>
    <w:rsid w:val="003006D4"/>
    <w:rsid w:val="00300910"/>
    <w:rsid w:val="00301447"/>
    <w:rsid w:val="00301AB4"/>
    <w:rsid w:val="00301B45"/>
    <w:rsid w:val="0030212D"/>
    <w:rsid w:val="003029A2"/>
    <w:rsid w:val="003036A1"/>
    <w:rsid w:val="00303982"/>
    <w:rsid w:val="00303C2E"/>
    <w:rsid w:val="00303E3B"/>
    <w:rsid w:val="00303FCD"/>
    <w:rsid w:val="00303FE9"/>
    <w:rsid w:val="003042B2"/>
    <w:rsid w:val="00304601"/>
    <w:rsid w:val="0030472D"/>
    <w:rsid w:val="00304A0B"/>
    <w:rsid w:val="00304B60"/>
    <w:rsid w:val="00304BB5"/>
    <w:rsid w:val="00304BFE"/>
    <w:rsid w:val="00304E6D"/>
    <w:rsid w:val="0030508A"/>
    <w:rsid w:val="003052B2"/>
    <w:rsid w:val="0030585D"/>
    <w:rsid w:val="00305BFC"/>
    <w:rsid w:val="00305F04"/>
    <w:rsid w:val="003063D1"/>
    <w:rsid w:val="0030652B"/>
    <w:rsid w:val="0031146F"/>
    <w:rsid w:val="00312151"/>
    <w:rsid w:val="003131F4"/>
    <w:rsid w:val="003132AA"/>
    <w:rsid w:val="00313625"/>
    <w:rsid w:val="00314A0C"/>
    <w:rsid w:val="00314A43"/>
    <w:rsid w:val="00314D4E"/>
    <w:rsid w:val="00314EAF"/>
    <w:rsid w:val="0031526B"/>
    <w:rsid w:val="003153A9"/>
    <w:rsid w:val="00315557"/>
    <w:rsid w:val="00315653"/>
    <w:rsid w:val="003157A5"/>
    <w:rsid w:val="003159DC"/>
    <w:rsid w:val="00315BBE"/>
    <w:rsid w:val="00315F2F"/>
    <w:rsid w:val="00315FED"/>
    <w:rsid w:val="00316DEF"/>
    <w:rsid w:val="00316F2F"/>
    <w:rsid w:val="00317F91"/>
    <w:rsid w:val="0032031E"/>
    <w:rsid w:val="003206EF"/>
    <w:rsid w:val="00320D4B"/>
    <w:rsid w:val="00321A4E"/>
    <w:rsid w:val="00321CCF"/>
    <w:rsid w:val="00321F26"/>
    <w:rsid w:val="00322527"/>
    <w:rsid w:val="003231B4"/>
    <w:rsid w:val="00323248"/>
    <w:rsid w:val="003233FF"/>
    <w:rsid w:val="00323B02"/>
    <w:rsid w:val="003247B8"/>
    <w:rsid w:val="00324906"/>
    <w:rsid w:val="0032514E"/>
    <w:rsid w:val="00326324"/>
    <w:rsid w:val="0032640A"/>
    <w:rsid w:val="00326446"/>
    <w:rsid w:val="0032672F"/>
    <w:rsid w:val="00326A5A"/>
    <w:rsid w:val="0032711D"/>
    <w:rsid w:val="003275E6"/>
    <w:rsid w:val="00327D6D"/>
    <w:rsid w:val="00333F1A"/>
    <w:rsid w:val="00334BAA"/>
    <w:rsid w:val="00334CB3"/>
    <w:rsid w:val="00334E68"/>
    <w:rsid w:val="00335187"/>
    <w:rsid w:val="0033678B"/>
    <w:rsid w:val="003368E1"/>
    <w:rsid w:val="00336D0C"/>
    <w:rsid w:val="00337CFC"/>
    <w:rsid w:val="003401AD"/>
    <w:rsid w:val="00340773"/>
    <w:rsid w:val="00340E9E"/>
    <w:rsid w:val="00340F43"/>
    <w:rsid w:val="0034104E"/>
    <w:rsid w:val="0034153F"/>
    <w:rsid w:val="003418A3"/>
    <w:rsid w:val="00342D45"/>
    <w:rsid w:val="0034318C"/>
    <w:rsid w:val="00343265"/>
    <w:rsid w:val="0034334C"/>
    <w:rsid w:val="00343556"/>
    <w:rsid w:val="003435A9"/>
    <w:rsid w:val="003439A9"/>
    <w:rsid w:val="003446B0"/>
    <w:rsid w:val="00344EE2"/>
    <w:rsid w:val="003450B0"/>
    <w:rsid w:val="003454E6"/>
    <w:rsid w:val="003459DD"/>
    <w:rsid w:val="00345BBE"/>
    <w:rsid w:val="00345E9A"/>
    <w:rsid w:val="00346646"/>
    <w:rsid w:val="00347809"/>
    <w:rsid w:val="0034799C"/>
    <w:rsid w:val="00347B83"/>
    <w:rsid w:val="00347CF9"/>
    <w:rsid w:val="00350129"/>
    <w:rsid w:val="0035042D"/>
    <w:rsid w:val="00350637"/>
    <w:rsid w:val="00350CB8"/>
    <w:rsid w:val="00351161"/>
    <w:rsid w:val="003515D1"/>
    <w:rsid w:val="003523AC"/>
    <w:rsid w:val="00353341"/>
    <w:rsid w:val="003537A4"/>
    <w:rsid w:val="00354A61"/>
    <w:rsid w:val="00355505"/>
    <w:rsid w:val="00355AC7"/>
    <w:rsid w:val="003566B9"/>
    <w:rsid w:val="003569C8"/>
    <w:rsid w:val="00356DAD"/>
    <w:rsid w:val="00357117"/>
    <w:rsid w:val="003571AF"/>
    <w:rsid w:val="0035756A"/>
    <w:rsid w:val="003612AA"/>
    <w:rsid w:val="00361639"/>
    <w:rsid w:val="00361C49"/>
    <w:rsid w:val="00361C5D"/>
    <w:rsid w:val="00362A4D"/>
    <w:rsid w:val="00363082"/>
    <w:rsid w:val="00365B0F"/>
    <w:rsid w:val="00365C3B"/>
    <w:rsid w:val="00366427"/>
    <w:rsid w:val="00367A27"/>
    <w:rsid w:val="00370009"/>
    <w:rsid w:val="003705E1"/>
    <w:rsid w:val="00372707"/>
    <w:rsid w:val="00372A72"/>
    <w:rsid w:val="0037327B"/>
    <w:rsid w:val="00373696"/>
    <w:rsid w:val="00373B7A"/>
    <w:rsid w:val="003741DD"/>
    <w:rsid w:val="00374275"/>
    <w:rsid w:val="0037472B"/>
    <w:rsid w:val="003749F4"/>
    <w:rsid w:val="003750BF"/>
    <w:rsid w:val="00376212"/>
    <w:rsid w:val="00380A5B"/>
    <w:rsid w:val="0038186B"/>
    <w:rsid w:val="00381DF3"/>
    <w:rsid w:val="0038231B"/>
    <w:rsid w:val="003826AC"/>
    <w:rsid w:val="00382967"/>
    <w:rsid w:val="00382BFF"/>
    <w:rsid w:val="00383350"/>
    <w:rsid w:val="00383505"/>
    <w:rsid w:val="003843AE"/>
    <w:rsid w:val="003846E6"/>
    <w:rsid w:val="00385364"/>
    <w:rsid w:val="0038638E"/>
    <w:rsid w:val="0038761B"/>
    <w:rsid w:val="00387C10"/>
    <w:rsid w:val="00391750"/>
    <w:rsid w:val="003924DB"/>
    <w:rsid w:val="003925F4"/>
    <w:rsid w:val="003933AD"/>
    <w:rsid w:val="003939AA"/>
    <w:rsid w:val="00393F28"/>
    <w:rsid w:val="003945C4"/>
    <w:rsid w:val="003947E3"/>
    <w:rsid w:val="00394E4C"/>
    <w:rsid w:val="0039509C"/>
    <w:rsid w:val="00395D53"/>
    <w:rsid w:val="003960D6"/>
    <w:rsid w:val="00396DEF"/>
    <w:rsid w:val="00397813"/>
    <w:rsid w:val="003A0085"/>
    <w:rsid w:val="003A00ED"/>
    <w:rsid w:val="003A0B23"/>
    <w:rsid w:val="003A0B51"/>
    <w:rsid w:val="003A115B"/>
    <w:rsid w:val="003A1753"/>
    <w:rsid w:val="003A184A"/>
    <w:rsid w:val="003A270E"/>
    <w:rsid w:val="003A469A"/>
    <w:rsid w:val="003A48FB"/>
    <w:rsid w:val="003A49D9"/>
    <w:rsid w:val="003A51A7"/>
    <w:rsid w:val="003A5722"/>
    <w:rsid w:val="003A633A"/>
    <w:rsid w:val="003A6931"/>
    <w:rsid w:val="003A6B3B"/>
    <w:rsid w:val="003A6D59"/>
    <w:rsid w:val="003B0348"/>
    <w:rsid w:val="003B0AA3"/>
    <w:rsid w:val="003B13B2"/>
    <w:rsid w:val="003B162D"/>
    <w:rsid w:val="003B1A03"/>
    <w:rsid w:val="003B1AE2"/>
    <w:rsid w:val="003B20EC"/>
    <w:rsid w:val="003B244E"/>
    <w:rsid w:val="003B273A"/>
    <w:rsid w:val="003B3217"/>
    <w:rsid w:val="003B38C3"/>
    <w:rsid w:val="003B43D7"/>
    <w:rsid w:val="003B4D43"/>
    <w:rsid w:val="003B4E8A"/>
    <w:rsid w:val="003B6331"/>
    <w:rsid w:val="003B650D"/>
    <w:rsid w:val="003B674B"/>
    <w:rsid w:val="003C02AB"/>
    <w:rsid w:val="003C08F4"/>
    <w:rsid w:val="003C08F6"/>
    <w:rsid w:val="003C0FB5"/>
    <w:rsid w:val="003C14F7"/>
    <w:rsid w:val="003C1AA3"/>
    <w:rsid w:val="003C2296"/>
    <w:rsid w:val="003C235A"/>
    <w:rsid w:val="003C2685"/>
    <w:rsid w:val="003C3555"/>
    <w:rsid w:val="003C38E9"/>
    <w:rsid w:val="003C67D2"/>
    <w:rsid w:val="003C6801"/>
    <w:rsid w:val="003C6A5F"/>
    <w:rsid w:val="003D02E5"/>
    <w:rsid w:val="003D07BF"/>
    <w:rsid w:val="003D2375"/>
    <w:rsid w:val="003D24A1"/>
    <w:rsid w:val="003D270A"/>
    <w:rsid w:val="003D2CE5"/>
    <w:rsid w:val="003D3745"/>
    <w:rsid w:val="003D3C3E"/>
    <w:rsid w:val="003D4248"/>
    <w:rsid w:val="003D424A"/>
    <w:rsid w:val="003D4540"/>
    <w:rsid w:val="003D4638"/>
    <w:rsid w:val="003D4794"/>
    <w:rsid w:val="003D480C"/>
    <w:rsid w:val="003D4D90"/>
    <w:rsid w:val="003D4E7C"/>
    <w:rsid w:val="003D52A7"/>
    <w:rsid w:val="003D54D9"/>
    <w:rsid w:val="003D5A5A"/>
    <w:rsid w:val="003D5AE2"/>
    <w:rsid w:val="003D5C86"/>
    <w:rsid w:val="003D5EC1"/>
    <w:rsid w:val="003D615A"/>
    <w:rsid w:val="003D65C9"/>
    <w:rsid w:val="003D7187"/>
    <w:rsid w:val="003D71F7"/>
    <w:rsid w:val="003D73AD"/>
    <w:rsid w:val="003D765F"/>
    <w:rsid w:val="003D7F43"/>
    <w:rsid w:val="003D7FB6"/>
    <w:rsid w:val="003E0005"/>
    <w:rsid w:val="003E0600"/>
    <w:rsid w:val="003E0719"/>
    <w:rsid w:val="003E115D"/>
    <w:rsid w:val="003E1333"/>
    <w:rsid w:val="003E2253"/>
    <w:rsid w:val="003E2782"/>
    <w:rsid w:val="003E2A86"/>
    <w:rsid w:val="003E31C6"/>
    <w:rsid w:val="003E386F"/>
    <w:rsid w:val="003E397A"/>
    <w:rsid w:val="003E3ADB"/>
    <w:rsid w:val="003E3AF8"/>
    <w:rsid w:val="003E3D38"/>
    <w:rsid w:val="003E45B1"/>
    <w:rsid w:val="003E470A"/>
    <w:rsid w:val="003E4743"/>
    <w:rsid w:val="003E49A4"/>
    <w:rsid w:val="003E56EF"/>
    <w:rsid w:val="003E582F"/>
    <w:rsid w:val="003E611B"/>
    <w:rsid w:val="003E61EE"/>
    <w:rsid w:val="003E66B3"/>
    <w:rsid w:val="003E6AE7"/>
    <w:rsid w:val="003F1875"/>
    <w:rsid w:val="003F1A85"/>
    <w:rsid w:val="003F1D28"/>
    <w:rsid w:val="003F2250"/>
    <w:rsid w:val="003F237B"/>
    <w:rsid w:val="003F2F3B"/>
    <w:rsid w:val="003F30EA"/>
    <w:rsid w:val="003F4448"/>
    <w:rsid w:val="003F4853"/>
    <w:rsid w:val="003F5066"/>
    <w:rsid w:val="003F50C5"/>
    <w:rsid w:val="003F5461"/>
    <w:rsid w:val="003F5953"/>
    <w:rsid w:val="003F5AEE"/>
    <w:rsid w:val="003F5D59"/>
    <w:rsid w:val="003F6646"/>
    <w:rsid w:val="003F6C0E"/>
    <w:rsid w:val="003F71CA"/>
    <w:rsid w:val="003F7246"/>
    <w:rsid w:val="003F7321"/>
    <w:rsid w:val="003F7480"/>
    <w:rsid w:val="003F794F"/>
    <w:rsid w:val="004002DF"/>
    <w:rsid w:val="0040053B"/>
    <w:rsid w:val="0040082B"/>
    <w:rsid w:val="00400E2A"/>
    <w:rsid w:val="0040335D"/>
    <w:rsid w:val="00403362"/>
    <w:rsid w:val="00405A3C"/>
    <w:rsid w:val="00405EA6"/>
    <w:rsid w:val="0040649B"/>
    <w:rsid w:val="004067B5"/>
    <w:rsid w:val="00407395"/>
    <w:rsid w:val="0040751B"/>
    <w:rsid w:val="00407A18"/>
    <w:rsid w:val="00407AF9"/>
    <w:rsid w:val="00410375"/>
    <w:rsid w:val="00410C82"/>
    <w:rsid w:val="004118F7"/>
    <w:rsid w:val="00411973"/>
    <w:rsid w:val="00411EE9"/>
    <w:rsid w:val="00412554"/>
    <w:rsid w:val="0041329F"/>
    <w:rsid w:val="00413559"/>
    <w:rsid w:val="0041512B"/>
    <w:rsid w:val="00417908"/>
    <w:rsid w:val="0042024E"/>
    <w:rsid w:val="00420D03"/>
    <w:rsid w:val="00421754"/>
    <w:rsid w:val="004218FC"/>
    <w:rsid w:val="00422340"/>
    <w:rsid w:val="00422F73"/>
    <w:rsid w:val="004230A9"/>
    <w:rsid w:val="00423826"/>
    <w:rsid w:val="00423A01"/>
    <w:rsid w:val="004244E1"/>
    <w:rsid w:val="00424513"/>
    <w:rsid w:val="00424FCC"/>
    <w:rsid w:val="00425C13"/>
    <w:rsid w:val="00425F5C"/>
    <w:rsid w:val="00426243"/>
    <w:rsid w:val="0042670C"/>
    <w:rsid w:val="0042698E"/>
    <w:rsid w:val="00426C82"/>
    <w:rsid w:val="004270B8"/>
    <w:rsid w:val="0042784A"/>
    <w:rsid w:val="00427C38"/>
    <w:rsid w:val="00427F29"/>
    <w:rsid w:val="004308D6"/>
    <w:rsid w:val="0043104F"/>
    <w:rsid w:val="00431CE5"/>
    <w:rsid w:val="00431F99"/>
    <w:rsid w:val="00432084"/>
    <w:rsid w:val="0043247D"/>
    <w:rsid w:val="00432507"/>
    <w:rsid w:val="00432D35"/>
    <w:rsid w:val="0043311F"/>
    <w:rsid w:val="0043372A"/>
    <w:rsid w:val="004343BF"/>
    <w:rsid w:val="00434C4A"/>
    <w:rsid w:val="00434DD1"/>
    <w:rsid w:val="004358CD"/>
    <w:rsid w:val="004358D1"/>
    <w:rsid w:val="00435B8C"/>
    <w:rsid w:val="00436162"/>
    <w:rsid w:val="004361A7"/>
    <w:rsid w:val="0043680D"/>
    <w:rsid w:val="00437627"/>
    <w:rsid w:val="004377AE"/>
    <w:rsid w:val="00437B00"/>
    <w:rsid w:val="00437CFB"/>
    <w:rsid w:val="00437D9A"/>
    <w:rsid w:val="00437DDF"/>
    <w:rsid w:val="004407DD"/>
    <w:rsid w:val="00440A97"/>
    <w:rsid w:val="00440F1A"/>
    <w:rsid w:val="00441874"/>
    <w:rsid w:val="004418F5"/>
    <w:rsid w:val="00442D11"/>
    <w:rsid w:val="00444CAB"/>
    <w:rsid w:val="00444DF8"/>
    <w:rsid w:val="00444FFF"/>
    <w:rsid w:val="0044565A"/>
    <w:rsid w:val="00445E3A"/>
    <w:rsid w:val="004468C9"/>
    <w:rsid w:val="004475DC"/>
    <w:rsid w:val="0044794C"/>
    <w:rsid w:val="004502E6"/>
    <w:rsid w:val="00450387"/>
    <w:rsid w:val="00450D80"/>
    <w:rsid w:val="00451667"/>
    <w:rsid w:val="004516DD"/>
    <w:rsid w:val="00451FF8"/>
    <w:rsid w:val="0045261B"/>
    <w:rsid w:val="004528A0"/>
    <w:rsid w:val="00452DCB"/>
    <w:rsid w:val="00453F0B"/>
    <w:rsid w:val="0045517B"/>
    <w:rsid w:val="00457538"/>
    <w:rsid w:val="0045790B"/>
    <w:rsid w:val="00460419"/>
    <w:rsid w:val="00460D46"/>
    <w:rsid w:val="004615F4"/>
    <w:rsid w:val="00462229"/>
    <w:rsid w:val="00462CDD"/>
    <w:rsid w:val="00463245"/>
    <w:rsid w:val="00463616"/>
    <w:rsid w:val="00464902"/>
    <w:rsid w:val="00464FE1"/>
    <w:rsid w:val="0046567B"/>
    <w:rsid w:val="00465CAD"/>
    <w:rsid w:val="0046603A"/>
    <w:rsid w:val="00466604"/>
    <w:rsid w:val="004666D9"/>
    <w:rsid w:val="004668AC"/>
    <w:rsid w:val="00466EC6"/>
    <w:rsid w:val="0046719B"/>
    <w:rsid w:val="00467B01"/>
    <w:rsid w:val="004700B8"/>
    <w:rsid w:val="00470399"/>
    <w:rsid w:val="00470802"/>
    <w:rsid w:val="00470908"/>
    <w:rsid w:val="00470B17"/>
    <w:rsid w:val="004711AB"/>
    <w:rsid w:val="004714B6"/>
    <w:rsid w:val="00471952"/>
    <w:rsid w:val="004719FF"/>
    <w:rsid w:val="004724C4"/>
    <w:rsid w:val="0047283C"/>
    <w:rsid w:val="004728EE"/>
    <w:rsid w:val="00472E07"/>
    <w:rsid w:val="004735E8"/>
    <w:rsid w:val="004736BE"/>
    <w:rsid w:val="004745B4"/>
    <w:rsid w:val="004748EE"/>
    <w:rsid w:val="00474A1A"/>
    <w:rsid w:val="00474AD7"/>
    <w:rsid w:val="00474E40"/>
    <w:rsid w:val="00475021"/>
    <w:rsid w:val="0047585F"/>
    <w:rsid w:val="004767C7"/>
    <w:rsid w:val="00477091"/>
    <w:rsid w:val="00477BB2"/>
    <w:rsid w:val="004811FC"/>
    <w:rsid w:val="00481262"/>
    <w:rsid w:val="004814C1"/>
    <w:rsid w:val="004818FB"/>
    <w:rsid w:val="00481A59"/>
    <w:rsid w:val="0048267D"/>
    <w:rsid w:val="004826A4"/>
    <w:rsid w:val="00482952"/>
    <w:rsid w:val="004831CD"/>
    <w:rsid w:val="00483ED8"/>
    <w:rsid w:val="00483FF7"/>
    <w:rsid w:val="004841BB"/>
    <w:rsid w:val="004845E5"/>
    <w:rsid w:val="00484AE9"/>
    <w:rsid w:val="00485179"/>
    <w:rsid w:val="00485A3E"/>
    <w:rsid w:val="00485ADF"/>
    <w:rsid w:val="004862E5"/>
    <w:rsid w:val="00487E8D"/>
    <w:rsid w:val="004904AC"/>
    <w:rsid w:val="00490656"/>
    <w:rsid w:val="00490EF4"/>
    <w:rsid w:val="00490FE3"/>
    <w:rsid w:val="00491251"/>
    <w:rsid w:val="00491522"/>
    <w:rsid w:val="00492000"/>
    <w:rsid w:val="004922C8"/>
    <w:rsid w:val="00492873"/>
    <w:rsid w:val="00492D4A"/>
    <w:rsid w:val="00493EAD"/>
    <w:rsid w:val="00494E52"/>
    <w:rsid w:val="00495BA3"/>
    <w:rsid w:val="004962FF"/>
    <w:rsid w:val="00496577"/>
    <w:rsid w:val="004971CF"/>
    <w:rsid w:val="0049783F"/>
    <w:rsid w:val="00497887"/>
    <w:rsid w:val="004979B5"/>
    <w:rsid w:val="00497AFC"/>
    <w:rsid w:val="004A0C62"/>
    <w:rsid w:val="004A14F3"/>
    <w:rsid w:val="004A20FB"/>
    <w:rsid w:val="004A2505"/>
    <w:rsid w:val="004A27E8"/>
    <w:rsid w:val="004A3729"/>
    <w:rsid w:val="004A3748"/>
    <w:rsid w:val="004A3EFA"/>
    <w:rsid w:val="004A4B62"/>
    <w:rsid w:val="004A4F06"/>
    <w:rsid w:val="004A5F14"/>
    <w:rsid w:val="004A6432"/>
    <w:rsid w:val="004A7024"/>
    <w:rsid w:val="004A75B5"/>
    <w:rsid w:val="004B0C58"/>
    <w:rsid w:val="004B0C9B"/>
    <w:rsid w:val="004B1778"/>
    <w:rsid w:val="004B21B5"/>
    <w:rsid w:val="004B25A3"/>
    <w:rsid w:val="004B2B32"/>
    <w:rsid w:val="004B38C4"/>
    <w:rsid w:val="004B3C35"/>
    <w:rsid w:val="004B4545"/>
    <w:rsid w:val="004B45DE"/>
    <w:rsid w:val="004B46E9"/>
    <w:rsid w:val="004B5D44"/>
    <w:rsid w:val="004B5E39"/>
    <w:rsid w:val="004B6699"/>
    <w:rsid w:val="004B6D98"/>
    <w:rsid w:val="004B7F19"/>
    <w:rsid w:val="004C10E4"/>
    <w:rsid w:val="004C13B5"/>
    <w:rsid w:val="004C1694"/>
    <w:rsid w:val="004C2416"/>
    <w:rsid w:val="004C2464"/>
    <w:rsid w:val="004C33A0"/>
    <w:rsid w:val="004C3EFA"/>
    <w:rsid w:val="004C405B"/>
    <w:rsid w:val="004C49CA"/>
    <w:rsid w:val="004C4BDD"/>
    <w:rsid w:val="004C4E36"/>
    <w:rsid w:val="004C511B"/>
    <w:rsid w:val="004C55D4"/>
    <w:rsid w:val="004C56BC"/>
    <w:rsid w:val="004C5BBA"/>
    <w:rsid w:val="004C5FE7"/>
    <w:rsid w:val="004C760E"/>
    <w:rsid w:val="004C7612"/>
    <w:rsid w:val="004C768D"/>
    <w:rsid w:val="004C780F"/>
    <w:rsid w:val="004C79D5"/>
    <w:rsid w:val="004C7FDA"/>
    <w:rsid w:val="004D1296"/>
    <w:rsid w:val="004D15F7"/>
    <w:rsid w:val="004D2C13"/>
    <w:rsid w:val="004D2F3B"/>
    <w:rsid w:val="004D4273"/>
    <w:rsid w:val="004D4325"/>
    <w:rsid w:val="004D4613"/>
    <w:rsid w:val="004D47C4"/>
    <w:rsid w:val="004D51A1"/>
    <w:rsid w:val="004D5359"/>
    <w:rsid w:val="004D550E"/>
    <w:rsid w:val="004D5562"/>
    <w:rsid w:val="004D57EC"/>
    <w:rsid w:val="004D5BDB"/>
    <w:rsid w:val="004D5C71"/>
    <w:rsid w:val="004D7292"/>
    <w:rsid w:val="004D7EC5"/>
    <w:rsid w:val="004E0237"/>
    <w:rsid w:val="004E04B1"/>
    <w:rsid w:val="004E09C2"/>
    <w:rsid w:val="004E2AD9"/>
    <w:rsid w:val="004E464F"/>
    <w:rsid w:val="004E4D7C"/>
    <w:rsid w:val="004E4DC3"/>
    <w:rsid w:val="004E51D7"/>
    <w:rsid w:val="004E5868"/>
    <w:rsid w:val="004E5CA1"/>
    <w:rsid w:val="004E62F0"/>
    <w:rsid w:val="004E6C51"/>
    <w:rsid w:val="004E7039"/>
    <w:rsid w:val="004E7992"/>
    <w:rsid w:val="004E7CE3"/>
    <w:rsid w:val="004F05DC"/>
    <w:rsid w:val="004F1262"/>
    <w:rsid w:val="004F1425"/>
    <w:rsid w:val="004F173A"/>
    <w:rsid w:val="004F18C5"/>
    <w:rsid w:val="004F1F2E"/>
    <w:rsid w:val="004F2130"/>
    <w:rsid w:val="004F2535"/>
    <w:rsid w:val="004F28B6"/>
    <w:rsid w:val="004F381F"/>
    <w:rsid w:val="004F46B9"/>
    <w:rsid w:val="004F6309"/>
    <w:rsid w:val="004F66CD"/>
    <w:rsid w:val="004F72F9"/>
    <w:rsid w:val="004F735F"/>
    <w:rsid w:val="004F74B2"/>
    <w:rsid w:val="004F7631"/>
    <w:rsid w:val="004F797F"/>
    <w:rsid w:val="004F7A99"/>
    <w:rsid w:val="004F7B8F"/>
    <w:rsid w:val="0050007F"/>
    <w:rsid w:val="00500F5C"/>
    <w:rsid w:val="00501277"/>
    <w:rsid w:val="005018AF"/>
    <w:rsid w:val="00501CE9"/>
    <w:rsid w:val="0050204B"/>
    <w:rsid w:val="005029E0"/>
    <w:rsid w:val="00502B1E"/>
    <w:rsid w:val="005049A8"/>
    <w:rsid w:val="00504D94"/>
    <w:rsid w:val="00505828"/>
    <w:rsid w:val="00505A01"/>
    <w:rsid w:val="005067B3"/>
    <w:rsid w:val="00506C5E"/>
    <w:rsid w:val="005071AE"/>
    <w:rsid w:val="005079D7"/>
    <w:rsid w:val="00510261"/>
    <w:rsid w:val="005106D8"/>
    <w:rsid w:val="005107E5"/>
    <w:rsid w:val="00510A2D"/>
    <w:rsid w:val="005127B3"/>
    <w:rsid w:val="00512CC4"/>
    <w:rsid w:val="00513A06"/>
    <w:rsid w:val="00513C58"/>
    <w:rsid w:val="005149C3"/>
    <w:rsid w:val="00514F2D"/>
    <w:rsid w:val="00515D64"/>
    <w:rsid w:val="00515EF6"/>
    <w:rsid w:val="005160A8"/>
    <w:rsid w:val="00516476"/>
    <w:rsid w:val="0051717C"/>
    <w:rsid w:val="00517338"/>
    <w:rsid w:val="0051783A"/>
    <w:rsid w:val="00517843"/>
    <w:rsid w:val="00520153"/>
    <w:rsid w:val="00520297"/>
    <w:rsid w:val="005206D2"/>
    <w:rsid w:val="00520819"/>
    <w:rsid w:val="00520C5A"/>
    <w:rsid w:val="005215EC"/>
    <w:rsid w:val="00521A3C"/>
    <w:rsid w:val="00522C8C"/>
    <w:rsid w:val="00522E97"/>
    <w:rsid w:val="00522EC7"/>
    <w:rsid w:val="00523C70"/>
    <w:rsid w:val="00524225"/>
    <w:rsid w:val="0052632D"/>
    <w:rsid w:val="00526429"/>
    <w:rsid w:val="005267D4"/>
    <w:rsid w:val="00530BD1"/>
    <w:rsid w:val="0053103D"/>
    <w:rsid w:val="00531107"/>
    <w:rsid w:val="00532360"/>
    <w:rsid w:val="00532AAA"/>
    <w:rsid w:val="00532AC1"/>
    <w:rsid w:val="00533C88"/>
    <w:rsid w:val="00533CF7"/>
    <w:rsid w:val="00533ED6"/>
    <w:rsid w:val="005347A5"/>
    <w:rsid w:val="00534F05"/>
    <w:rsid w:val="005354EB"/>
    <w:rsid w:val="00537744"/>
    <w:rsid w:val="00537ADC"/>
    <w:rsid w:val="005401B4"/>
    <w:rsid w:val="005410E8"/>
    <w:rsid w:val="00542432"/>
    <w:rsid w:val="00543F88"/>
    <w:rsid w:val="00544492"/>
    <w:rsid w:val="005444F0"/>
    <w:rsid w:val="005446CE"/>
    <w:rsid w:val="005447EB"/>
    <w:rsid w:val="0054497F"/>
    <w:rsid w:val="00544A22"/>
    <w:rsid w:val="00544A73"/>
    <w:rsid w:val="00544FA8"/>
    <w:rsid w:val="0054587C"/>
    <w:rsid w:val="0054596F"/>
    <w:rsid w:val="00545CEE"/>
    <w:rsid w:val="005461EA"/>
    <w:rsid w:val="005465C8"/>
    <w:rsid w:val="00546FAC"/>
    <w:rsid w:val="00550FF3"/>
    <w:rsid w:val="0055150C"/>
    <w:rsid w:val="0055152C"/>
    <w:rsid w:val="00551DAA"/>
    <w:rsid w:val="0055210D"/>
    <w:rsid w:val="0055296F"/>
    <w:rsid w:val="00553494"/>
    <w:rsid w:val="005534A0"/>
    <w:rsid w:val="005535E5"/>
    <w:rsid w:val="00553949"/>
    <w:rsid w:val="00553A7C"/>
    <w:rsid w:val="00554E3B"/>
    <w:rsid w:val="00555BAC"/>
    <w:rsid w:val="00557984"/>
    <w:rsid w:val="00557CB5"/>
    <w:rsid w:val="00561C44"/>
    <w:rsid w:val="005628AE"/>
    <w:rsid w:val="005634E4"/>
    <w:rsid w:val="00564446"/>
    <w:rsid w:val="00564BC4"/>
    <w:rsid w:val="00565165"/>
    <w:rsid w:val="005659FF"/>
    <w:rsid w:val="00565B07"/>
    <w:rsid w:val="00565DA8"/>
    <w:rsid w:val="00566F24"/>
    <w:rsid w:val="00567418"/>
    <w:rsid w:val="00567CF6"/>
    <w:rsid w:val="00567EC4"/>
    <w:rsid w:val="0057190D"/>
    <w:rsid w:val="00571933"/>
    <w:rsid w:val="00571B85"/>
    <w:rsid w:val="00573C68"/>
    <w:rsid w:val="00574049"/>
    <w:rsid w:val="005747ED"/>
    <w:rsid w:val="00574C31"/>
    <w:rsid w:val="00574EEA"/>
    <w:rsid w:val="0057585E"/>
    <w:rsid w:val="00576AD4"/>
    <w:rsid w:val="00576B4F"/>
    <w:rsid w:val="00576F93"/>
    <w:rsid w:val="005777AA"/>
    <w:rsid w:val="00577D06"/>
    <w:rsid w:val="00577E56"/>
    <w:rsid w:val="00580740"/>
    <w:rsid w:val="00580899"/>
    <w:rsid w:val="00580C51"/>
    <w:rsid w:val="00581426"/>
    <w:rsid w:val="00581867"/>
    <w:rsid w:val="00581A3B"/>
    <w:rsid w:val="0058242D"/>
    <w:rsid w:val="00582949"/>
    <w:rsid w:val="00583006"/>
    <w:rsid w:val="00583349"/>
    <w:rsid w:val="00583425"/>
    <w:rsid w:val="005839B0"/>
    <w:rsid w:val="00583AE9"/>
    <w:rsid w:val="00583F85"/>
    <w:rsid w:val="0058405A"/>
    <w:rsid w:val="00585595"/>
    <w:rsid w:val="0058614B"/>
    <w:rsid w:val="005864A9"/>
    <w:rsid w:val="005867B4"/>
    <w:rsid w:val="005869D2"/>
    <w:rsid w:val="005870AD"/>
    <w:rsid w:val="00587181"/>
    <w:rsid w:val="005872FE"/>
    <w:rsid w:val="00587E09"/>
    <w:rsid w:val="00587F7C"/>
    <w:rsid w:val="005907C5"/>
    <w:rsid w:val="005910DD"/>
    <w:rsid w:val="0059123E"/>
    <w:rsid w:val="005925F8"/>
    <w:rsid w:val="00592978"/>
    <w:rsid w:val="005930B4"/>
    <w:rsid w:val="005932EF"/>
    <w:rsid w:val="00593EE2"/>
    <w:rsid w:val="005960B7"/>
    <w:rsid w:val="0059663A"/>
    <w:rsid w:val="00596920"/>
    <w:rsid w:val="00596BF1"/>
    <w:rsid w:val="00597E13"/>
    <w:rsid w:val="005A01ED"/>
    <w:rsid w:val="005A0C25"/>
    <w:rsid w:val="005A1122"/>
    <w:rsid w:val="005A24B8"/>
    <w:rsid w:val="005A2FCB"/>
    <w:rsid w:val="005A3034"/>
    <w:rsid w:val="005A3131"/>
    <w:rsid w:val="005A5B90"/>
    <w:rsid w:val="005A6137"/>
    <w:rsid w:val="005A6483"/>
    <w:rsid w:val="005A64DE"/>
    <w:rsid w:val="005A7368"/>
    <w:rsid w:val="005A75E7"/>
    <w:rsid w:val="005B0DCD"/>
    <w:rsid w:val="005B180D"/>
    <w:rsid w:val="005B20DB"/>
    <w:rsid w:val="005B24B9"/>
    <w:rsid w:val="005B2673"/>
    <w:rsid w:val="005B2EC0"/>
    <w:rsid w:val="005B332D"/>
    <w:rsid w:val="005B39CA"/>
    <w:rsid w:val="005B3A8D"/>
    <w:rsid w:val="005B424B"/>
    <w:rsid w:val="005B465E"/>
    <w:rsid w:val="005B5271"/>
    <w:rsid w:val="005B58CB"/>
    <w:rsid w:val="005B5F79"/>
    <w:rsid w:val="005B616C"/>
    <w:rsid w:val="005B61B1"/>
    <w:rsid w:val="005B693E"/>
    <w:rsid w:val="005B6A1C"/>
    <w:rsid w:val="005B73E8"/>
    <w:rsid w:val="005B749C"/>
    <w:rsid w:val="005B76AB"/>
    <w:rsid w:val="005B7753"/>
    <w:rsid w:val="005C1271"/>
    <w:rsid w:val="005C20E3"/>
    <w:rsid w:val="005C2CD1"/>
    <w:rsid w:val="005C2EAA"/>
    <w:rsid w:val="005C31C3"/>
    <w:rsid w:val="005C363F"/>
    <w:rsid w:val="005C3F2F"/>
    <w:rsid w:val="005C4324"/>
    <w:rsid w:val="005C4DB0"/>
    <w:rsid w:val="005C56C8"/>
    <w:rsid w:val="005C56E7"/>
    <w:rsid w:val="005C57C6"/>
    <w:rsid w:val="005C5825"/>
    <w:rsid w:val="005D0089"/>
    <w:rsid w:val="005D05C0"/>
    <w:rsid w:val="005D1F79"/>
    <w:rsid w:val="005D2224"/>
    <w:rsid w:val="005D222B"/>
    <w:rsid w:val="005D488F"/>
    <w:rsid w:val="005D4CA7"/>
    <w:rsid w:val="005D54B3"/>
    <w:rsid w:val="005D5C41"/>
    <w:rsid w:val="005D6591"/>
    <w:rsid w:val="005D7239"/>
    <w:rsid w:val="005D7459"/>
    <w:rsid w:val="005D7A7C"/>
    <w:rsid w:val="005E020B"/>
    <w:rsid w:val="005E055B"/>
    <w:rsid w:val="005E065B"/>
    <w:rsid w:val="005E0F9A"/>
    <w:rsid w:val="005E1056"/>
    <w:rsid w:val="005E1678"/>
    <w:rsid w:val="005E1F45"/>
    <w:rsid w:val="005E2098"/>
    <w:rsid w:val="005E2348"/>
    <w:rsid w:val="005E3626"/>
    <w:rsid w:val="005E39C2"/>
    <w:rsid w:val="005E3C64"/>
    <w:rsid w:val="005E432A"/>
    <w:rsid w:val="005E4531"/>
    <w:rsid w:val="005E4B15"/>
    <w:rsid w:val="005E5423"/>
    <w:rsid w:val="005E55BA"/>
    <w:rsid w:val="005E56B8"/>
    <w:rsid w:val="005E59F6"/>
    <w:rsid w:val="005E5D05"/>
    <w:rsid w:val="005E6693"/>
    <w:rsid w:val="005E709A"/>
    <w:rsid w:val="005F0E6D"/>
    <w:rsid w:val="005F0F87"/>
    <w:rsid w:val="005F136F"/>
    <w:rsid w:val="005F1496"/>
    <w:rsid w:val="005F1F83"/>
    <w:rsid w:val="005F24B0"/>
    <w:rsid w:val="005F25C0"/>
    <w:rsid w:val="005F48D3"/>
    <w:rsid w:val="005F4E2C"/>
    <w:rsid w:val="005F5430"/>
    <w:rsid w:val="005F59A4"/>
    <w:rsid w:val="005F6409"/>
    <w:rsid w:val="005F7A59"/>
    <w:rsid w:val="0060032B"/>
    <w:rsid w:val="0060087C"/>
    <w:rsid w:val="00600AE1"/>
    <w:rsid w:val="0060102A"/>
    <w:rsid w:val="006013F4"/>
    <w:rsid w:val="00602D6A"/>
    <w:rsid w:val="00602DE2"/>
    <w:rsid w:val="0060383D"/>
    <w:rsid w:val="00603F79"/>
    <w:rsid w:val="00604677"/>
    <w:rsid w:val="00604A28"/>
    <w:rsid w:val="00604DAB"/>
    <w:rsid w:val="006065ED"/>
    <w:rsid w:val="00607F08"/>
    <w:rsid w:val="00607F4C"/>
    <w:rsid w:val="006108D7"/>
    <w:rsid w:val="006111FF"/>
    <w:rsid w:val="00611B0C"/>
    <w:rsid w:val="00611B1B"/>
    <w:rsid w:val="006124EC"/>
    <w:rsid w:val="0061255A"/>
    <w:rsid w:val="00612952"/>
    <w:rsid w:val="00612DD7"/>
    <w:rsid w:val="006138A0"/>
    <w:rsid w:val="0061390D"/>
    <w:rsid w:val="00613AE2"/>
    <w:rsid w:val="00614153"/>
    <w:rsid w:val="00614C16"/>
    <w:rsid w:val="006161BB"/>
    <w:rsid w:val="0061644A"/>
    <w:rsid w:val="006169A1"/>
    <w:rsid w:val="00617834"/>
    <w:rsid w:val="00617951"/>
    <w:rsid w:val="00617B6A"/>
    <w:rsid w:val="00617B74"/>
    <w:rsid w:val="00620279"/>
    <w:rsid w:val="0062029C"/>
    <w:rsid w:val="00620445"/>
    <w:rsid w:val="006205F5"/>
    <w:rsid w:val="00620860"/>
    <w:rsid w:val="006209CA"/>
    <w:rsid w:val="00621984"/>
    <w:rsid w:val="00621BA2"/>
    <w:rsid w:val="00622661"/>
    <w:rsid w:val="006227CD"/>
    <w:rsid w:val="006231EA"/>
    <w:rsid w:val="006237F3"/>
    <w:rsid w:val="00623907"/>
    <w:rsid w:val="00623D15"/>
    <w:rsid w:val="00624EF9"/>
    <w:rsid w:val="00625080"/>
    <w:rsid w:val="006250DB"/>
    <w:rsid w:val="006255B3"/>
    <w:rsid w:val="00625D88"/>
    <w:rsid w:val="00627870"/>
    <w:rsid w:val="00627FDA"/>
    <w:rsid w:val="00630498"/>
    <w:rsid w:val="00630B01"/>
    <w:rsid w:val="00630B8B"/>
    <w:rsid w:val="006311C7"/>
    <w:rsid w:val="0063158C"/>
    <w:rsid w:val="00632575"/>
    <w:rsid w:val="00632DAB"/>
    <w:rsid w:val="00634906"/>
    <w:rsid w:val="006356E7"/>
    <w:rsid w:val="0063592B"/>
    <w:rsid w:val="00636416"/>
    <w:rsid w:val="00636787"/>
    <w:rsid w:val="00636990"/>
    <w:rsid w:val="00636C64"/>
    <w:rsid w:val="006370C9"/>
    <w:rsid w:val="006371E3"/>
    <w:rsid w:val="00637D2B"/>
    <w:rsid w:val="00640B3C"/>
    <w:rsid w:val="00641611"/>
    <w:rsid w:val="00642BC9"/>
    <w:rsid w:val="0064369D"/>
    <w:rsid w:val="0064438F"/>
    <w:rsid w:val="00645498"/>
    <w:rsid w:val="00645A3B"/>
    <w:rsid w:val="00645D54"/>
    <w:rsid w:val="0064612C"/>
    <w:rsid w:val="00646A5C"/>
    <w:rsid w:val="00646CA9"/>
    <w:rsid w:val="00646CF0"/>
    <w:rsid w:val="006471A9"/>
    <w:rsid w:val="00647692"/>
    <w:rsid w:val="00647CE6"/>
    <w:rsid w:val="0065059B"/>
    <w:rsid w:val="00650839"/>
    <w:rsid w:val="0065093F"/>
    <w:rsid w:val="00652AAE"/>
    <w:rsid w:val="00652DEA"/>
    <w:rsid w:val="00652F34"/>
    <w:rsid w:val="006532DF"/>
    <w:rsid w:val="0065380B"/>
    <w:rsid w:val="006538D1"/>
    <w:rsid w:val="00653C34"/>
    <w:rsid w:val="00653CA5"/>
    <w:rsid w:val="00655074"/>
    <w:rsid w:val="006555C3"/>
    <w:rsid w:val="00655974"/>
    <w:rsid w:val="0065606D"/>
    <w:rsid w:val="00656367"/>
    <w:rsid w:val="0065669E"/>
    <w:rsid w:val="00656B2F"/>
    <w:rsid w:val="00656DFB"/>
    <w:rsid w:val="006575EF"/>
    <w:rsid w:val="00661335"/>
    <w:rsid w:val="00661D63"/>
    <w:rsid w:val="00661E3E"/>
    <w:rsid w:val="006631F1"/>
    <w:rsid w:val="00664B2C"/>
    <w:rsid w:val="00664BC3"/>
    <w:rsid w:val="006661D7"/>
    <w:rsid w:val="00666254"/>
    <w:rsid w:val="006662BA"/>
    <w:rsid w:val="00666627"/>
    <w:rsid w:val="0066713D"/>
    <w:rsid w:val="00667253"/>
    <w:rsid w:val="0066725F"/>
    <w:rsid w:val="00671390"/>
    <w:rsid w:val="006718C3"/>
    <w:rsid w:val="00671E6B"/>
    <w:rsid w:val="00671FA1"/>
    <w:rsid w:val="00671FBC"/>
    <w:rsid w:val="0067303A"/>
    <w:rsid w:val="00673274"/>
    <w:rsid w:val="0067372B"/>
    <w:rsid w:val="00673CD9"/>
    <w:rsid w:val="006741EB"/>
    <w:rsid w:val="006749C4"/>
    <w:rsid w:val="00674B89"/>
    <w:rsid w:val="006764EF"/>
    <w:rsid w:val="00676843"/>
    <w:rsid w:val="00677B15"/>
    <w:rsid w:val="00680B06"/>
    <w:rsid w:val="00680DF0"/>
    <w:rsid w:val="00680FE4"/>
    <w:rsid w:val="0068101A"/>
    <w:rsid w:val="006813FA"/>
    <w:rsid w:val="006819A1"/>
    <w:rsid w:val="00681A0C"/>
    <w:rsid w:val="00681ECB"/>
    <w:rsid w:val="00682174"/>
    <w:rsid w:val="00684C81"/>
    <w:rsid w:val="006864D7"/>
    <w:rsid w:val="006873CE"/>
    <w:rsid w:val="00687B83"/>
    <w:rsid w:val="0069015A"/>
    <w:rsid w:val="00690DEF"/>
    <w:rsid w:val="00690F06"/>
    <w:rsid w:val="0069111D"/>
    <w:rsid w:val="0069139A"/>
    <w:rsid w:val="006920BC"/>
    <w:rsid w:val="00692A9E"/>
    <w:rsid w:val="00692BB0"/>
    <w:rsid w:val="00692BE2"/>
    <w:rsid w:val="0069347E"/>
    <w:rsid w:val="00693672"/>
    <w:rsid w:val="00693CC4"/>
    <w:rsid w:val="006942ED"/>
    <w:rsid w:val="006951A8"/>
    <w:rsid w:val="006951D7"/>
    <w:rsid w:val="0069553B"/>
    <w:rsid w:val="0069574D"/>
    <w:rsid w:val="006957B5"/>
    <w:rsid w:val="00695B8C"/>
    <w:rsid w:val="00695DB8"/>
    <w:rsid w:val="00695E9D"/>
    <w:rsid w:val="00696A68"/>
    <w:rsid w:val="00696BF6"/>
    <w:rsid w:val="00697089"/>
    <w:rsid w:val="0069710F"/>
    <w:rsid w:val="00697EF3"/>
    <w:rsid w:val="006A008B"/>
    <w:rsid w:val="006A03C6"/>
    <w:rsid w:val="006A1148"/>
    <w:rsid w:val="006A16E1"/>
    <w:rsid w:val="006A1CB5"/>
    <w:rsid w:val="006A1F31"/>
    <w:rsid w:val="006A2736"/>
    <w:rsid w:val="006A30CE"/>
    <w:rsid w:val="006A3F47"/>
    <w:rsid w:val="006A4C01"/>
    <w:rsid w:val="006A5166"/>
    <w:rsid w:val="006A5289"/>
    <w:rsid w:val="006A54E2"/>
    <w:rsid w:val="006A56A5"/>
    <w:rsid w:val="006A6B4E"/>
    <w:rsid w:val="006A74CA"/>
    <w:rsid w:val="006A74EF"/>
    <w:rsid w:val="006A764F"/>
    <w:rsid w:val="006A7996"/>
    <w:rsid w:val="006A7E2F"/>
    <w:rsid w:val="006A7EE0"/>
    <w:rsid w:val="006B03B6"/>
    <w:rsid w:val="006B065E"/>
    <w:rsid w:val="006B08D5"/>
    <w:rsid w:val="006B1035"/>
    <w:rsid w:val="006B1049"/>
    <w:rsid w:val="006B1722"/>
    <w:rsid w:val="006B1B52"/>
    <w:rsid w:val="006B1E5D"/>
    <w:rsid w:val="006B2318"/>
    <w:rsid w:val="006B27F7"/>
    <w:rsid w:val="006B299C"/>
    <w:rsid w:val="006B2F0A"/>
    <w:rsid w:val="006B3300"/>
    <w:rsid w:val="006B4B05"/>
    <w:rsid w:val="006B5881"/>
    <w:rsid w:val="006B60A0"/>
    <w:rsid w:val="006B7177"/>
    <w:rsid w:val="006B769E"/>
    <w:rsid w:val="006B78BB"/>
    <w:rsid w:val="006B7AD3"/>
    <w:rsid w:val="006C0060"/>
    <w:rsid w:val="006C04A3"/>
    <w:rsid w:val="006C0BDD"/>
    <w:rsid w:val="006C163D"/>
    <w:rsid w:val="006C1F80"/>
    <w:rsid w:val="006C2070"/>
    <w:rsid w:val="006C27C0"/>
    <w:rsid w:val="006C295D"/>
    <w:rsid w:val="006C2A03"/>
    <w:rsid w:val="006C2EF5"/>
    <w:rsid w:val="006C4024"/>
    <w:rsid w:val="006C455B"/>
    <w:rsid w:val="006C4CFB"/>
    <w:rsid w:val="006C4E64"/>
    <w:rsid w:val="006C7144"/>
    <w:rsid w:val="006C7572"/>
    <w:rsid w:val="006C76B1"/>
    <w:rsid w:val="006C7875"/>
    <w:rsid w:val="006C79D2"/>
    <w:rsid w:val="006D07E2"/>
    <w:rsid w:val="006D0B5E"/>
    <w:rsid w:val="006D12F6"/>
    <w:rsid w:val="006D21E6"/>
    <w:rsid w:val="006D21F9"/>
    <w:rsid w:val="006D353E"/>
    <w:rsid w:val="006D4657"/>
    <w:rsid w:val="006D5564"/>
    <w:rsid w:val="006D5E96"/>
    <w:rsid w:val="006D671D"/>
    <w:rsid w:val="006D6C7F"/>
    <w:rsid w:val="006D707D"/>
    <w:rsid w:val="006D7ACD"/>
    <w:rsid w:val="006D7D0E"/>
    <w:rsid w:val="006D7ED6"/>
    <w:rsid w:val="006E0B1C"/>
    <w:rsid w:val="006E11B5"/>
    <w:rsid w:val="006E1B1E"/>
    <w:rsid w:val="006E1DB7"/>
    <w:rsid w:val="006E1E14"/>
    <w:rsid w:val="006E2236"/>
    <w:rsid w:val="006E28F9"/>
    <w:rsid w:val="006E298D"/>
    <w:rsid w:val="006E3A71"/>
    <w:rsid w:val="006E3FF9"/>
    <w:rsid w:val="006E4609"/>
    <w:rsid w:val="006E4DB7"/>
    <w:rsid w:val="006E4F42"/>
    <w:rsid w:val="006E5156"/>
    <w:rsid w:val="006E684A"/>
    <w:rsid w:val="006E6F02"/>
    <w:rsid w:val="006E6F3E"/>
    <w:rsid w:val="006E70A8"/>
    <w:rsid w:val="006E749E"/>
    <w:rsid w:val="006E7813"/>
    <w:rsid w:val="006E782D"/>
    <w:rsid w:val="006F0899"/>
    <w:rsid w:val="006F0E67"/>
    <w:rsid w:val="006F139A"/>
    <w:rsid w:val="006F27F3"/>
    <w:rsid w:val="006F3297"/>
    <w:rsid w:val="006F33F6"/>
    <w:rsid w:val="006F3A96"/>
    <w:rsid w:val="006F3E4F"/>
    <w:rsid w:val="006F54EC"/>
    <w:rsid w:val="006F56FA"/>
    <w:rsid w:val="006F5FD5"/>
    <w:rsid w:val="006F7371"/>
    <w:rsid w:val="00700114"/>
    <w:rsid w:val="007012F5"/>
    <w:rsid w:val="00701630"/>
    <w:rsid w:val="00701963"/>
    <w:rsid w:val="00702A51"/>
    <w:rsid w:val="00702B73"/>
    <w:rsid w:val="0070335E"/>
    <w:rsid w:val="00703903"/>
    <w:rsid w:val="00703DA7"/>
    <w:rsid w:val="00704FC5"/>
    <w:rsid w:val="00705BCF"/>
    <w:rsid w:val="00706135"/>
    <w:rsid w:val="00706983"/>
    <w:rsid w:val="00706A97"/>
    <w:rsid w:val="00706BE7"/>
    <w:rsid w:val="00706DAD"/>
    <w:rsid w:val="00707DCA"/>
    <w:rsid w:val="00710978"/>
    <w:rsid w:val="00711025"/>
    <w:rsid w:val="0071109F"/>
    <w:rsid w:val="0071148F"/>
    <w:rsid w:val="0071178F"/>
    <w:rsid w:val="00712422"/>
    <w:rsid w:val="007127B4"/>
    <w:rsid w:val="007130DC"/>
    <w:rsid w:val="00714576"/>
    <w:rsid w:val="00716102"/>
    <w:rsid w:val="007163AC"/>
    <w:rsid w:val="00716A10"/>
    <w:rsid w:val="00716D01"/>
    <w:rsid w:val="00717210"/>
    <w:rsid w:val="007179CE"/>
    <w:rsid w:val="00720985"/>
    <w:rsid w:val="00721086"/>
    <w:rsid w:val="00721306"/>
    <w:rsid w:val="0072207C"/>
    <w:rsid w:val="0072215F"/>
    <w:rsid w:val="007222B0"/>
    <w:rsid w:val="00723CAE"/>
    <w:rsid w:val="00723E27"/>
    <w:rsid w:val="00724262"/>
    <w:rsid w:val="0072443B"/>
    <w:rsid w:val="00724989"/>
    <w:rsid w:val="0072539E"/>
    <w:rsid w:val="00725440"/>
    <w:rsid w:val="0072547E"/>
    <w:rsid w:val="007255B3"/>
    <w:rsid w:val="0072685C"/>
    <w:rsid w:val="00727731"/>
    <w:rsid w:val="0073113D"/>
    <w:rsid w:val="007312D7"/>
    <w:rsid w:val="00732B1E"/>
    <w:rsid w:val="00732E7B"/>
    <w:rsid w:val="00733670"/>
    <w:rsid w:val="00733C79"/>
    <w:rsid w:val="00733E66"/>
    <w:rsid w:val="0073404D"/>
    <w:rsid w:val="0073407E"/>
    <w:rsid w:val="007343FE"/>
    <w:rsid w:val="00734CD4"/>
    <w:rsid w:val="00734EEF"/>
    <w:rsid w:val="0073509D"/>
    <w:rsid w:val="00735352"/>
    <w:rsid w:val="00736121"/>
    <w:rsid w:val="007364F6"/>
    <w:rsid w:val="007366BC"/>
    <w:rsid w:val="00736A27"/>
    <w:rsid w:val="007371CB"/>
    <w:rsid w:val="00737DC7"/>
    <w:rsid w:val="0074071A"/>
    <w:rsid w:val="0074079A"/>
    <w:rsid w:val="00740ADB"/>
    <w:rsid w:val="00740D3E"/>
    <w:rsid w:val="00741960"/>
    <w:rsid w:val="00741B92"/>
    <w:rsid w:val="00742016"/>
    <w:rsid w:val="00743E1D"/>
    <w:rsid w:val="00743F55"/>
    <w:rsid w:val="00744278"/>
    <w:rsid w:val="0074495B"/>
    <w:rsid w:val="00744CF8"/>
    <w:rsid w:val="00745F0B"/>
    <w:rsid w:val="00745FBB"/>
    <w:rsid w:val="00746571"/>
    <w:rsid w:val="00746BA7"/>
    <w:rsid w:val="00746FB5"/>
    <w:rsid w:val="007475C8"/>
    <w:rsid w:val="00747FF2"/>
    <w:rsid w:val="00751B3D"/>
    <w:rsid w:val="00752F76"/>
    <w:rsid w:val="00753B82"/>
    <w:rsid w:val="007540FF"/>
    <w:rsid w:val="007544C7"/>
    <w:rsid w:val="00754791"/>
    <w:rsid w:val="007547FA"/>
    <w:rsid w:val="00754F40"/>
    <w:rsid w:val="00755474"/>
    <w:rsid w:val="00755DF3"/>
    <w:rsid w:val="00756019"/>
    <w:rsid w:val="00756190"/>
    <w:rsid w:val="00756369"/>
    <w:rsid w:val="00756F04"/>
    <w:rsid w:val="00757844"/>
    <w:rsid w:val="00757E65"/>
    <w:rsid w:val="007608A3"/>
    <w:rsid w:val="00761476"/>
    <w:rsid w:val="00762164"/>
    <w:rsid w:val="00762247"/>
    <w:rsid w:val="0076290C"/>
    <w:rsid w:val="00762BD2"/>
    <w:rsid w:val="007630A7"/>
    <w:rsid w:val="0076343C"/>
    <w:rsid w:val="00763775"/>
    <w:rsid w:val="00763873"/>
    <w:rsid w:val="00763D83"/>
    <w:rsid w:val="00763E6F"/>
    <w:rsid w:val="00764BB8"/>
    <w:rsid w:val="00764CE2"/>
    <w:rsid w:val="007651B6"/>
    <w:rsid w:val="00765269"/>
    <w:rsid w:val="00765ECF"/>
    <w:rsid w:val="00766554"/>
    <w:rsid w:val="00767025"/>
    <w:rsid w:val="00767568"/>
    <w:rsid w:val="00767998"/>
    <w:rsid w:val="00770112"/>
    <w:rsid w:val="007707BD"/>
    <w:rsid w:val="007707C3"/>
    <w:rsid w:val="007713D7"/>
    <w:rsid w:val="00772100"/>
    <w:rsid w:val="007721C2"/>
    <w:rsid w:val="0077229E"/>
    <w:rsid w:val="007724DC"/>
    <w:rsid w:val="00773135"/>
    <w:rsid w:val="00773AD2"/>
    <w:rsid w:val="0077450B"/>
    <w:rsid w:val="007748FE"/>
    <w:rsid w:val="00774A12"/>
    <w:rsid w:val="00774F12"/>
    <w:rsid w:val="00775022"/>
    <w:rsid w:val="007751C5"/>
    <w:rsid w:val="007771CD"/>
    <w:rsid w:val="00777DEF"/>
    <w:rsid w:val="00780771"/>
    <w:rsid w:val="00781CC6"/>
    <w:rsid w:val="00782F47"/>
    <w:rsid w:val="0078311B"/>
    <w:rsid w:val="00783289"/>
    <w:rsid w:val="00783CB7"/>
    <w:rsid w:val="00784D50"/>
    <w:rsid w:val="00785308"/>
    <w:rsid w:val="007854CC"/>
    <w:rsid w:val="00785887"/>
    <w:rsid w:val="00785BEE"/>
    <w:rsid w:val="007864DA"/>
    <w:rsid w:val="00786817"/>
    <w:rsid w:val="0078682E"/>
    <w:rsid w:val="00786945"/>
    <w:rsid w:val="00786A2D"/>
    <w:rsid w:val="00786D0B"/>
    <w:rsid w:val="00786F23"/>
    <w:rsid w:val="00787274"/>
    <w:rsid w:val="00787825"/>
    <w:rsid w:val="007924E8"/>
    <w:rsid w:val="007929A3"/>
    <w:rsid w:val="00792D42"/>
    <w:rsid w:val="0079387C"/>
    <w:rsid w:val="00793D93"/>
    <w:rsid w:val="00794849"/>
    <w:rsid w:val="00794C4A"/>
    <w:rsid w:val="00796B45"/>
    <w:rsid w:val="007A00B6"/>
    <w:rsid w:val="007A071D"/>
    <w:rsid w:val="007A1353"/>
    <w:rsid w:val="007A169B"/>
    <w:rsid w:val="007A1914"/>
    <w:rsid w:val="007A24A8"/>
    <w:rsid w:val="007A259A"/>
    <w:rsid w:val="007A305D"/>
    <w:rsid w:val="007A3899"/>
    <w:rsid w:val="007A3A78"/>
    <w:rsid w:val="007A427F"/>
    <w:rsid w:val="007A43C2"/>
    <w:rsid w:val="007A4513"/>
    <w:rsid w:val="007A4FAC"/>
    <w:rsid w:val="007A7B37"/>
    <w:rsid w:val="007A7F47"/>
    <w:rsid w:val="007B0D74"/>
    <w:rsid w:val="007B129F"/>
    <w:rsid w:val="007B13F1"/>
    <w:rsid w:val="007B20C2"/>
    <w:rsid w:val="007B210B"/>
    <w:rsid w:val="007B2497"/>
    <w:rsid w:val="007B27BD"/>
    <w:rsid w:val="007B2A09"/>
    <w:rsid w:val="007B34CF"/>
    <w:rsid w:val="007B493A"/>
    <w:rsid w:val="007B546D"/>
    <w:rsid w:val="007B54C4"/>
    <w:rsid w:val="007B5601"/>
    <w:rsid w:val="007B5CEB"/>
    <w:rsid w:val="007B6512"/>
    <w:rsid w:val="007B67EA"/>
    <w:rsid w:val="007B684A"/>
    <w:rsid w:val="007B765E"/>
    <w:rsid w:val="007C03D7"/>
    <w:rsid w:val="007C0447"/>
    <w:rsid w:val="007C126B"/>
    <w:rsid w:val="007C184E"/>
    <w:rsid w:val="007C2A9A"/>
    <w:rsid w:val="007C2D53"/>
    <w:rsid w:val="007C381A"/>
    <w:rsid w:val="007C3F62"/>
    <w:rsid w:val="007C4FB0"/>
    <w:rsid w:val="007C5017"/>
    <w:rsid w:val="007C579E"/>
    <w:rsid w:val="007C62D8"/>
    <w:rsid w:val="007C74FE"/>
    <w:rsid w:val="007D09E3"/>
    <w:rsid w:val="007D0B29"/>
    <w:rsid w:val="007D11EB"/>
    <w:rsid w:val="007D15E0"/>
    <w:rsid w:val="007D16F7"/>
    <w:rsid w:val="007D1895"/>
    <w:rsid w:val="007D1FEF"/>
    <w:rsid w:val="007D2212"/>
    <w:rsid w:val="007D2601"/>
    <w:rsid w:val="007D2678"/>
    <w:rsid w:val="007D29DD"/>
    <w:rsid w:val="007D2B1E"/>
    <w:rsid w:val="007D3432"/>
    <w:rsid w:val="007D3FF2"/>
    <w:rsid w:val="007D4499"/>
    <w:rsid w:val="007D4C1D"/>
    <w:rsid w:val="007D58A7"/>
    <w:rsid w:val="007D6348"/>
    <w:rsid w:val="007D7096"/>
    <w:rsid w:val="007D74D5"/>
    <w:rsid w:val="007D76CC"/>
    <w:rsid w:val="007D7D15"/>
    <w:rsid w:val="007E0A9C"/>
    <w:rsid w:val="007E10A4"/>
    <w:rsid w:val="007E19D1"/>
    <w:rsid w:val="007E1C73"/>
    <w:rsid w:val="007E3856"/>
    <w:rsid w:val="007E3C3F"/>
    <w:rsid w:val="007E41B5"/>
    <w:rsid w:val="007E5513"/>
    <w:rsid w:val="007E5AB4"/>
    <w:rsid w:val="007E5F60"/>
    <w:rsid w:val="007E60CF"/>
    <w:rsid w:val="007E614A"/>
    <w:rsid w:val="007E735A"/>
    <w:rsid w:val="007E7692"/>
    <w:rsid w:val="007E7739"/>
    <w:rsid w:val="007E774F"/>
    <w:rsid w:val="007E7D07"/>
    <w:rsid w:val="007F0293"/>
    <w:rsid w:val="007F1935"/>
    <w:rsid w:val="007F1D27"/>
    <w:rsid w:val="007F1F98"/>
    <w:rsid w:val="007F2446"/>
    <w:rsid w:val="007F24A1"/>
    <w:rsid w:val="007F269A"/>
    <w:rsid w:val="007F3059"/>
    <w:rsid w:val="007F31D2"/>
    <w:rsid w:val="007F3477"/>
    <w:rsid w:val="007F3655"/>
    <w:rsid w:val="007F44E8"/>
    <w:rsid w:val="007F4785"/>
    <w:rsid w:val="007F4A31"/>
    <w:rsid w:val="007F4F9E"/>
    <w:rsid w:val="007F61A5"/>
    <w:rsid w:val="007F64C1"/>
    <w:rsid w:val="007F6FD8"/>
    <w:rsid w:val="007F79BB"/>
    <w:rsid w:val="007F7B81"/>
    <w:rsid w:val="0080005C"/>
    <w:rsid w:val="00800637"/>
    <w:rsid w:val="008008FC"/>
    <w:rsid w:val="00801EE4"/>
    <w:rsid w:val="008020C8"/>
    <w:rsid w:val="0080213F"/>
    <w:rsid w:val="00802E02"/>
    <w:rsid w:val="00803043"/>
    <w:rsid w:val="008031E0"/>
    <w:rsid w:val="008033BE"/>
    <w:rsid w:val="00803677"/>
    <w:rsid w:val="0080413F"/>
    <w:rsid w:val="008049AB"/>
    <w:rsid w:val="00804A61"/>
    <w:rsid w:val="008057B4"/>
    <w:rsid w:val="00805AAC"/>
    <w:rsid w:val="00805F59"/>
    <w:rsid w:val="008066BD"/>
    <w:rsid w:val="00807BF7"/>
    <w:rsid w:val="00807D9F"/>
    <w:rsid w:val="00807DC3"/>
    <w:rsid w:val="00807F7A"/>
    <w:rsid w:val="00807FE7"/>
    <w:rsid w:val="00810112"/>
    <w:rsid w:val="00810A29"/>
    <w:rsid w:val="00810B84"/>
    <w:rsid w:val="00810BA0"/>
    <w:rsid w:val="0081115A"/>
    <w:rsid w:val="0081170C"/>
    <w:rsid w:val="0081184E"/>
    <w:rsid w:val="00811AE9"/>
    <w:rsid w:val="00812463"/>
    <w:rsid w:val="00812E14"/>
    <w:rsid w:val="008134CC"/>
    <w:rsid w:val="008136FF"/>
    <w:rsid w:val="00813D28"/>
    <w:rsid w:val="00814016"/>
    <w:rsid w:val="00814BBB"/>
    <w:rsid w:val="00816168"/>
    <w:rsid w:val="00816387"/>
    <w:rsid w:val="0081684C"/>
    <w:rsid w:val="00816857"/>
    <w:rsid w:val="00817466"/>
    <w:rsid w:val="0081756C"/>
    <w:rsid w:val="008175C9"/>
    <w:rsid w:val="00817C38"/>
    <w:rsid w:val="00817C39"/>
    <w:rsid w:val="0082019B"/>
    <w:rsid w:val="008207F7"/>
    <w:rsid w:val="00820F6F"/>
    <w:rsid w:val="00821088"/>
    <w:rsid w:val="008216E2"/>
    <w:rsid w:val="00821EA8"/>
    <w:rsid w:val="00822125"/>
    <w:rsid w:val="00822231"/>
    <w:rsid w:val="0082263E"/>
    <w:rsid w:val="0082353C"/>
    <w:rsid w:val="008243F7"/>
    <w:rsid w:val="00824841"/>
    <w:rsid w:val="00824BED"/>
    <w:rsid w:val="00824DD4"/>
    <w:rsid w:val="00825660"/>
    <w:rsid w:val="00825DBF"/>
    <w:rsid w:val="0082622B"/>
    <w:rsid w:val="00826949"/>
    <w:rsid w:val="008272AC"/>
    <w:rsid w:val="008303EA"/>
    <w:rsid w:val="00830671"/>
    <w:rsid w:val="00830AF4"/>
    <w:rsid w:val="00830B4A"/>
    <w:rsid w:val="00830C52"/>
    <w:rsid w:val="00830D8A"/>
    <w:rsid w:val="00830DC7"/>
    <w:rsid w:val="00830E06"/>
    <w:rsid w:val="00831552"/>
    <w:rsid w:val="008319CF"/>
    <w:rsid w:val="00831D4B"/>
    <w:rsid w:val="00831DFC"/>
    <w:rsid w:val="00831E95"/>
    <w:rsid w:val="008327BF"/>
    <w:rsid w:val="008328D0"/>
    <w:rsid w:val="00832DD8"/>
    <w:rsid w:val="00832F26"/>
    <w:rsid w:val="00833017"/>
    <w:rsid w:val="00834380"/>
    <w:rsid w:val="00834922"/>
    <w:rsid w:val="008349D6"/>
    <w:rsid w:val="00834C69"/>
    <w:rsid w:val="00834D7F"/>
    <w:rsid w:val="008360FA"/>
    <w:rsid w:val="00837248"/>
    <w:rsid w:val="00840430"/>
    <w:rsid w:val="00840841"/>
    <w:rsid w:val="008408A6"/>
    <w:rsid w:val="0084153A"/>
    <w:rsid w:val="00842B24"/>
    <w:rsid w:val="00843091"/>
    <w:rsid w:val="008430D6"/>
    <w:rsid w:val="00843179"/>
    <w:rsid w:val="0084368B"/>
    <w:rsid w:val="00843DCB"/>
    <w:rsid w:val="0084428A"/>
    <w:rsid w:val="00844C3D"/>
    <w:rsid w:val="008455C6"/>
    <w:rsid w:val="00845A63"/>
    <w:rsid w:val="00845B5F"/>
    <w:rsid w:val="00845EB2"/>
    <w:rsid w:val="00846249"/>
    <w:rsid w:val="00846304"/>
    <w:rsid w:val="00846413"/>
    <w:rsid w:val="00846417"/>
    <w:rsid w:val="00846659"/>
    <w:rsid w:val="008470E7"/>
    <w:rsid w:val="0084713A"/>
    <w:rsid w:val="008477A2"/>
    <w:rsid w:val="00847B02"/>
    <w:rsid w:val="00850618"/>
    <w:rsid w:val="008509B3"/>
    <w:rsid w:val="00850B75"/>
    <w:rsid w:val="008515F3"/>
    <w:rsid w:val="00852963"/>
    <w:rsid w:val="00853F72"/>
    <w:rsid w:val="0085443B"/>
    <w:rsid w:val="008545EA"/>
    <w:rsid w:val="00854C93"/>
    <w:rsid w:val="00854CC5"/>
    <w:rsid w:val="00855574"/>
    <w:rsid w:val="00855ADF"/>
    <w:rsid w:val="00855E84"/>
    <w:rsid w:val="0085701C"/>
    <w:rsid w:val="0086009B"/>
    <w:rsid w:val="00860177"/>
    <w:rsid w:val="008605E0"/>
    <w:rsid w:val="008608AB"/>
    <w:rsid w:val="008617E2"/>
    <w:rsid w:val="0086198B"/>
    <w:rsid w:val="00861D54"/>
    <w:rsid w:val="00861E16"/>
    <w:rsid w:val="0086274C"/>
    <w:rsid w:val="00862ACA"/>
    <w:rsid w:val="00862DC0"/>
    <w:rsid w:val="0086345E"/>
    <w:rsid w:val="008638E4"/>
    <w:rsid w:val="008641F8"/>
    <w:rsid w:val="008653D7"/>
    <w:rsid w:val="00866126"/>
    <w:rsid w:val="00866282"/>
    <w:rsid w:val="008662C8"/>
    <w:rsid w:val="00866328"/>
    <w:rsid w:val="00866878"/>
    <w:rsid w:val="00866C8C"/>
    <w:rsid w:val="00866DD0"/>
    <w:rsid w:val="00866E32"/>
    <w:rsid w:val="00867A78"/>
    <w:rsid w:val="00870D12"/>
    <w:rsid w:val="00870DEE"/>
    <w:rsid w:val="00870F29"/>
    <w:rsid w:val="0087122F"/>
    <w:rsid w:val="00872090"/>
    <w:rsid w:val="008720DC"/>
    <w:rsid w:val="00872230"/>
    <w:rsid w:val="008726BE"/>
    <w:rsid w:val="00872CC5"/>
    <w:rsid w:val="00872D85"/>
    <w:rsid w:val="00872DFA"/>
    <w:rsid w:val="00873525"/>
    <w:rsid w:val="008747BB"/>
    <w:rsid w:val="00875556"/>
    <w:rsid w:val="00876074"/>
    <w:rsid w:val="0087637E"/>
    <w:rsid w:val="00876963"/>
    <w:rsid w:val="00877190"/>
    <w:rsid w:val="0087785A"/>
    <w:rsid w:val="00877BC3"/>
    <w:rsid w:val="00881938"/>
    <w:rsid w:val="00881B2A"/>
    <w:rsid w:val="0088205A"/>
    <w:rsid w:val="00882387"/>
    <w:rsid w:val="00882899"/>
    <w:rsid w:val="008833B3"/>
    <w:rsid w:val="008843D5"/>
    <w:rsid w:val="0088481B"/>
    <w:rsid w:val="00884C3D"/>
    <w:rsid w:val="008850EF"/>
    <w:rsid w:val="00885347"/>
    <w:rsid w:val="008855C2"/>
    <w:rsid w:val="008858F4"/>
    <w:rsid w:val="00886518"/>
    <w:rsid w:val="008865A0"/>
    <w:rsid w:val="008867A2"/>
    <w:rsid w:val="00890017"/>
    <w:rsid w:val="0089013B"/>
    <w:rsid w:val="00890180"/>
    <w:rsid w:val="0089092A"/>
    <w:rsid w:val="00890A64"/>
    <w:rsid w:val="008918F6"/>
    <w:rsid w:val="00893638"/>
    <w:rsid w:val="0089375F"/>
    <w:rsid w:val="008939AD"/>
    <w:rsid w:val="00893B59"/>
    <w:rsid w:val="00894EC3"/>
    <w:rsid w:val="0089573F"/>
    <w:rsid w:val="008964A8"/>
    <w:rsid w:val="0089654E"/>
    <w:rsid w:val="00896623"/>
    <w:rsid w:val="00897ACD"/>
    <w:rsid w:val="008A058C"/>
    <w:rsid w:val="008A1185"/>
    <w:rsid w:val="008A1481"/>
    <w:rsid w:val="008A2052"/>
    <w:rsid w:val="008A216D"/>
    <w:rsid w:val="008A26A2"/>
    <w:rsid w:val="008A2B85"/>
    <w:rsid w:val="008A2FD6"/>
    <w:rsid w:val="008A34CB"/>
    <w:rsid w:val="008A46B4"/>
    <w:rsid w:val="008A4F1F"/>
    <w:rsid w:val="008A5AB2"/>
    <w:rsid w:val="008A5D0A"/>
    <w:rsid w:val="008A5ED1"/>
    <w:rsid w:val="008A63D8"/>
    <w:rsid w:val="008A782D"/>
    <w:rsid w:val="008B0931"/>
    <w:rsid w:val="008B0A29"/>
    <w:rsid w:val="008B0AC1"/>
    <w:rsid w:val="008B2DEA"/>
    <w:rsid w:val="008B4333"/>
    <w:rsid w:val="008B4414"/>
    <w:rsid w:val="008B47C9"/>
    <w:rsid w:val="008B482E"/>
    <w:rsid w:val="008B4F99"/>
    <w:rsid w:val="008B50B2"/>
    <w:rsid w:val="008B5468"/>
    <w:rsid w:val="008B572F"/>
    <w:rsid w:val="008B57D4"/>
    <w:rsid w:val="008B5B0F"/>
    <w:rsid w:val="008B7C75"/>
    <w:rsid w:val="008B7CE1"/>
    <w:rsid w:val="008B7EFC"/>
    <w:rsid w:val="008C034F"/>
    <w:rsid w:val="008C0998"/>
    <w:rsid w:val="008C0BC5"/>
    <w:rsid w:val="008C14E8"/>
    <w:rsid w:val="008C2785"/>
    <w:rsid w:val="008C2D9E"/>
    <w:rsid w:val="008C33E5"/>
    <w:rsid w:val="008C37C7"/>
    <w:rsid w:val="008C40E5"/>
    <w:rsid w:val="008C42C9"/>
    <w:rsid w:val="008C43DE"/>
    <w:rsid w:val="008C5710"/>
    <w:rsid w:val="008C597E"/>
    <w:rsid w:val="008C7370"/>
    <w:rsid w:val="008C7B9A"/>
    <w:rsid w:val="008C7D86"/>
    <w:rsid w:val="008D0208"/>
    <w:rsid w:val="008D03F2"/>
    <w:rsid w:val="008D13E4"/>
    <w:rsid w:val="008D1428"/>
    <w:rsid w:val="008D180D"/>
    <w:rsid w:val="008D2D97"/>
    <w:rsid w:val="008D3F17"/>
    <w:rsid w:val="008D4A65"/>
    <w:rsid w:val="008D4D79"/>
    <w:rsid w:val="008D4F50"/>
    <w:rsid w:val="008D5411"/>
    <w:rsid w:val="008D552E"/>
    <w:rsid w:val="008D5CF3"/>
    <w:rsid w:val="008D60A6"/>
    <w:rsid w:val="008D6F7F"/>
    <w:rsid w:val="008D6FBD"/>
    <w:rsid w:val="008D7347"/>
    <w:rsid w:val="008D7478"/>
    <w:rsid w:val="008D7AB2"/>
    <w:rsid w:val="008E0249"/>
    <w:rsid w:val="008E025B"/>
    <w:rsid w:val="008E0F1B"/>
    <w:rsid w:val="008E12D8"/>
    <w:rsid w:val="008E30CA"/>
    <w:rsid w:val="008E30D7"/>
    <w:rsid w:val="008E34B8"/>
    <w:rsid w:val="008E3EB5"/>
    <w:rsid w:val="008E423E"/>
    <w:rsid w:val="008E43F5"/>
    <w:rsid w:val="008E5257"/>
    <w:rsid w:val="008E541D"/>
    <w:rsid w:val="008E5E00"/>
    <w:rsid w:val="008E6546"/>
    <w:rsid w:val="008E76EE"/>
    <w:rsid w:val="008E7F03"/>
    <w:rsid w:val="008F065C"/>
    <w:rsid w:val="008F0851"/>
    <w:rsid w:val="008F1B92"/>
    <w:rsid w:val="008F238D"/>
    <w:rsid w:val="008F25C7"/>
    <w:rsid w:val="008F2BD8"/>
    <w:rsid w:val="008F4014"/>
    <w:rsid w:val="008F6072"/>
    <w:rsid w:val="008F6419"/>
    <w:rsid w:val="008F6611"/>
    <w:rsid w:val="008F6BFF"/>
    <w:rsid w:val="0090145E"/>
    <w:rsid w:val="009014AE"/>
    <w:rsid w:val="00901772"/>
    <w:rsid w:val="00902F6D"/>
    <w:rsid w:val="00903FF5"/>
    <w:rsid w:val="009045AD"/>
    <w:rsid w:val="00904924"/>
    <w:rsid w:val="00905A50"/>
    <w:rsid w:val="00905C55"/>
    <w:rsid w:val="00905CFB"/>
    <w:rsid w:val="00907383"/>
    <w:rsid w:val="0090756C"/>
    <w:rsid w:val="009103A9"/>
    <w:rsid w:val="00910EE8"/>
    <w:rsid w:val="00911669"/>
    <w:rsid w:val="00912147"/>
    <w:rsid w:val="0091378A"/>
    <w:rsid w:val="0091657C"/>
    <w:rsid w:val="00916EF8"/>
    <w:rsid w:val="0091706F"/>
    <w:rsid w:val="009171C7"/>
    <w:rsid w:val="0091722B"/>
    <w:rsid w:val="009175AF"/>
    <w:rsid w:val="00920170"/>
    <w:rsid w:val="00920C2C"/>
    <w:rsid w:val="00920F86"/>
    <w:rsid w:val="00921E59"/>
    <w:rsid w:val="00922113"/>
    <w:rsid w:val="00922C85"/>
    <w:rsid w:val="00922F55"/>
    <w:rsid w:val="0092355B"/>
    <w:rsid w:val="00924EA7"/>
    <w:rsid w:val="009253B8"/>
    <w:rsid w:val="009257D4"/>
    <w:rsid w:val="009262FD"/>
    <w:rsid w:val="0092631C"/>
    <w:rsid w:val="00927CC2"/>
    <w:rsid w:val="00927F8B"/>
    <w:rsid w:val="00931025"/>
    <w:rsid w:val="00931B95"/>
    <w:rsid w:val="00931F06"/>
    <w:rsid w:val="009324FE"/>
    <w:rsid w:val="0093271E"/>
    <w:rsid w:val="00932CD7"/>
    <w:rsid w:val="00932F47"/>
    <w:rsid w:val="009334E9"/>
    <w:rsid w:val="0093374C"/>
    <w:rsid w:val="00933B06"/>
    <w:rsid w:val="00933D5E"/>
    <w:rsid w:val="00934F71"/>
    <w:rsid w:val="00935CBC"/>
    <w:rsid w:val="0093632F"/>
    <w:rsid w:val="009363FB"/>
    <w:rsid w:val="00936B4B"/>
    <w:rsid w:val="009402A5"/>
    <w:rsid w:val="00940593"/>
    <w:rsid w:val="00940F09"/>
    <w:rsid w:val="00942D5E"/>
    <w:rsid w:val="00942E3A"/>
    <w:rsid w:val="0094315E"/>
    <w:rsid w:val="00943166"/>
    <w:rsid w:val="00943D43"/>
    <w:rsid w:val="00943E57"/>
    <w:rsid w:val="00944A1A"/>
    <w:rsid w:val="00944C70"/>
    <w:rsid w:val="00944E27"/>
    <w:rsid w:val="00945792"/>
    <w:rsid w:val="00945A4D"/>
    <w:rsid w:val="00945C8D"/>
    <w:rsid w:val="00945D88"/>
    <w:rsid w:val="00946A5F"/>
    <w:rsid w:val="00946ADB"/>
    <w:rsid w:val="009474EE"/>
    <w:rsid w:val="00947FFC"/>
    <w:rsid w:val="00950857"/>
    <w:rsid w:val="009508FE"/>
    <w:rsid w:val="00951A25"/>
    <w:rsid w:val="009524B2"/>
    <w:rsid w:val="00952899"/>
    <w:rsid w:val="0095467B"/>
    <w:rsid w:val="0095649A"/>
    <w:rsid w:val="0095670D"/>
    <w:rsid w:val="00956991"/>
    <w:rsid w:val="009569AF"/>
    <w:rsid w:val="00956F0B"/>
    <w:rsid w:val="00960153"/>
    <w:rsid w:val="0096126F"/>
    <w:rsid w:val="00961549"/>
    <w:rsid w:val="00961B4D"/>
    <w:rsid w:val="00961F88"/>
    <w:rsid w:val="00962232"/>
    <w:rsid w:val="00962B67"/>
    <w:rsid w:val="009634E5"/>
    <w:rsid w:val="00963589"/>
    <w:rsid w:val="00963627"/>
    <w:rsid w:val="009637F7"/>
    <w:rsid w:val="00963B57"/>
    <w:rsid w:val="00964A8C"/>
    <w:rsid w:val="00964CD8"/>
    <w:rsid w:val="0096506E"/>
    <w:rsid w:val="009657A1"/>
    <w:rsid w:val="00965A6B"/>
    <w:rsid w:val="00966040"/>
    <w:rsid w:val="0096676F"/>
    <w:rsid w:val="009677A6"/>
    <w:rsid w:val="009703CE"/>
    <w:rsid w:val="0097057E"/>
    <w:rsid w:val="00971122"/>
    <w:rsid w:val="009718AC"/>
    <w:rsid w:val="00971F35"/>
    <w:rsid w:val="00972303"/>
    <w:rsid w:val="0097299C"/>
    <w:rsid w:val="009739B4"/>
    <w:rsid w:val="00973EE5"/>
    <w:rsid w:val="00975E2B"/>
    <w:rsid w:val="009773FC"/>
    <w:rsid w:val="0097747A"/>
    <w:rsid w:val="009806C3"/>
    <w:rsid w:val="0098076B"/>
    <w:rsid w:val="00980818"/>
    <w:rsid w:val="0098092A"/>
    <w:rsid w:val="00980C31"/>
    <w:rsid w:val="00980DC9"/>
    <w:rsid w:val="0098123F"/>
    <w:rsid w:val="009826C0"/>
    <w:rsid w:val="009826ED"/>
    <w:rsid w:val="00982E3A"/>
    <w:rsid w:val="009831E1"/>
    <w:rsid w:val="009837DD"/>
    <w:rsid w:val="00984545"/>
    <w:rsid w:val="009849C6"/>
    <w:rsid w:val="009849D7"/>
    <w:rsid w:val="00984F5E"/>
    <w:rsid w:val="00985977"/>
    <w:rsid w:val="00985DB2"/>
    <w:rsid w:val="009869F9"/>
    <w:rsid w:val="00986AE9"/>
    <w:rsid w:val="00987118"/>
    <w:rsid w:val="00987135"/>
    <w:rsid w:val="00987F32"/>
    <w:rsid w:val="009905BD"/>
    <w:rsid w:val="009906E8"/>
    <w:rsid w:val="00991A7C"/>
    <w:rsid w:val="00992115"/>
    <w:rsid w:val="00993C88"/>
    <w:rsid w:val="00995089"/>
    <w:rsid w:val="00995CBD"/>
    <w:rsid w:val="009964DF"/>
    <w:rsid w:val="009965A6"/>
    <w:rsid w:val="00997BF1"/>
    <w:rsid w:val="009A0F48"/>
    <w:rsid w:val="009A16EF"/>
    <w:rsid w:val="009A26F4"/>
    <w:rsid w:val="009A27AC"/>
    <w:rsid w:val="009A2D22"/>
    <w:rsid w:val="009A44BE"/>
    <w:rsid w:val="009A5484"/>
    <w:rsid w:val="009A5A23"/>
    <w:rsid w:val="009A5D55"/>
    <w:rsid w:val="009A6493"/>
    <w:rsid w:val="009A6878"/>
    <w:rsid w:val="009A7702"/>
    <w:rsid w:val="009B0B80"/>
    <w:rsid w:val="009B24B3"/>
    <w:rsid w:val="009B32CE"/>
    <w:rsid w:val="009B403C"/>
    <w:rsid w:val="009B425D"/>
    <w:rsid w:val="009B463C"/>
    <w:rsid w:val="009B49FD"/>
    <w:rsid w:val="009B4B21"/>
    <w:rsid w:val="009B506F"/>
    <w:rsid w:val="009B53B5"/>
    <w:rsid w:val="009B53E2"/>
    <w:rsid w:val="009B5D45"/>
    <w:rsid w:val="009B6C45"/>
    <w:rsid w:val="009B71C8"/>
    <w:rsid w:val="009C091F"/>
    <w:rsid w:val="009C1DC2"/>
    <w:rsid w:val="009C2831"/>
    <w:rsid w:val="009C333C"/>
    <w:rsid w:val="009C3B61"/>
    <w:rsid w:val="009C3F43"/>
    <w:rsid w:val="009C44F0"/>
    <w:rsid w:val="009C4D83"/>
    <w:rsid w:val="009C5C12"/>
    <w:rsid w:val="009C5C45"/>
    <w:rsid w:val="009C6276"/>
    <w:rsid w:val="009C63D5"/>
    <w:rsid w:val="009C6BAC"/>
    <w:rsid w:val="009C7064"/>
    <w:rsid w:val="009C7873"/>
    <w:rsid w:val="009D01D1"/>
    <w:rsid w:val="009D0235"/>
    <w:rsid w:val="009D02A9"/>
    <w:rsid w:val="009D099B"/>
    <w:rsid w:val="009D145C"/>
    <w:rsid w:val="009D15F3"/>
    <w:rsid w:val="009D1651"/>
    <w:rsid w:val="009D1716"/>
    <w:rsid w:val="009D1728"/>
    <w:rsid w:val="009D1888"/>
    <w:rsid w:val="009D1E66"/>
    <w:rsid w:val="009D1EE5"/>
    <w:rsid w:val="009D2AA0"/>
    <w:rsid w:val="009D2ACC"/>
    <w:rsid w:val="009D3453"/>
    <w:rsid w:val="009D3A25"/>
    <w:rsid w:val="009D3B4E"/>
    <w:rsid w:val="009D4342"/>
    <w:rsid w:val="009D4564"/>
    <w:rsid w:val="009D4A26"/>
    <w:rsid w:val="009D4FEB"/>
    <w:rsid w:val="009D5D99"/>
    <w:rsid w:val="009D65C0"/>
    <w:rsid w:val="009D67A9"/>
    <w:rsid w:val="009D7263"/>
    <w:rsid w:val="009E065B"/>
    <w:rsid w:val="009E070D"/>
    <w:rsid w:val="009E0749"/>
    <w:rsid w:val="009E0935"/>
    <w:rsid w:val="009E118F"/>
    <w:rsid w:val="009E12F7"/>
    <w:rsid w:val="009E25AC"/>
    <w:rsid w:val="009E2A78"/>
    <w:rsid w:val="009E3EE0"/>
    <w:rsid w:val="009E415A"/>
    <w:rsid w:val="009E4181"/>
    <w:rsid w:val="009E47D4"/>
    <w:rsid w:val="009E53F6"/>
    <w:rsid w:val="009E639D"/>
    <w:rsid w:val="009E6627"/>
    <w:rsid w:val="009E7AE7"/>
    <w:rsid w:val="009F0A6C"/>
    <w:rsid w:val="009F1632"/>
    <w:rsid w:val="009F1764"/>
    <w:rsid w:val="009F1A27"/>
    <w:rsid w:val="009F3990"/>
    <w:rsid w:val="009F399F"/>
    <w:rsid w:val="009F3EC8"/>
    <w:rsid w:val="009F4186"/>
    <w:rsid w:val="009F54B8"/>
    <w:rsid w:val="009F6058"/>
    <w:rsid w:val="009F7305"/>
    <w:rsid w:val="009F7FBC"/>
    <w:rsid w:val="00A000C3"/>
    <w:rsid w:val="00A0114F"/>
    <w:rsid w:val="00A0155D"/>
    <w:rsid w:val="00A01790"/>
    <w:rsid w:val="00A0207A"/>
    <w:rsid w:val="00A02098"/>
    <w:rsid w:val="00A032D7"/>
    <w:rsid w:val="00A03DE5"/>
    <w:rsid w:val="00A0450C"/>
    <w:rsid w:val="00A04695"/>
    <w:rsid w:val="00A0469F"/>
    <w:rsid w:val="00A04715"/>
    <w:rsid w:val="00A0518D"/>
    <w:rsid w:val="00A0520C"/>
    <w:rsid w:val="00A0578A"/>
    <w:rsid w:val="00A05D0C"/>
    <w:rsid w:val="00A065C3"/>
    <w:rsid w:val="00A06756"/>
    <w:rsid w:val="00A07194"/>
    <w:rsid w:val="00A0788B"/>
    <w:rsid w:val="00A07923"/>
    <w:rsid w:val="00A07B7F"/>
    <w:rsid w:val="00A10F5B"/>
    <w:rsid w:val="00A112E4"/>
    <w:rsid w:val="00A116E0"/>
    <w:rsid w:val="00A126EC"/>
    <w:rsid w:val="00A12C79"/>
    <w:rsid w:val="00A13B80"/>
    <w:rsid w:val="00A13BBB"/>
    <w:rsid w:val="00A14DB7"/>
    <w:rsid w:val="00A152F3"/>
    <w:rsid w:val="00A15BF4"/>
    <w:rsid w:val="00A16181"/>
    <w:rsid w:val="00A16B30"/>
    <w:rsid w:val="00A17377"/>
    <w:rsid w:val="00A17D77"/>
    <w:rsid w:val="00A207AC"/>
    <w:rsid w:val="00A20822"/>
    <w:rsid w:val="00A20857"/>
    <w:rsid w:val="00A2188A"/>
    <w:rsid w:val="00A22B32"/>
    <w:rsid w:val="00A25D37"/>
    <w:rsid w:val="00A25E2F"/>
    <w:rsid w:val="00A27270"/>
    <w:rsid w:val="00A27313"/>
    <w:rsid w:val="00A275B5"/>
    <w:rsid w:val="00A30102"/>
    <w:rsid w:val="00A3082E"/>
    <w:rsid w:val="00A30AF5"/>
    <w:rsid w:val="00A31A4F"/>
    <w:rsid w:val="00A32361"/>
    <w:rsid w:val="00A325E6"/>
    <w:rsid w:val="00A327E2"/>
    <w:rsid w:val="00A32996"/>
    <w:rsid w:val="00A33026"/>
    <w:rsid w:val="00A3377C"/>
    <w:rsid w:val="00A34053"/>
    <w:rsid w:val="00A3444C"/>
    <w:rsid w:val="00A35225"/>
    <w:rsid w:val="00A35612"/>
    <w:rsid w:val="00A36C61"/>
    <w:rsid w:val="00A37166"/>
    <w:rsid w:val="00A376CF"/>
    <w:rsid w:val="00A37F8C"/>
    <w:rsid w:val="00A40AE7"/>
    <w:rsid w:val="00A40BDB"/>
    <w:rsid w:val="00A41332"/>
    <w:rsid w:val="00A41C68"/>
    <w:rsid w:val="00A41FD6"/>
    <w:rsid w:val="00A42D57"/>
    <w:rsid w:val="00A43220"/>
    <w:rsid w:val="00A43662"/>
    <w:rsid w:val="00A438D9"/>
    <w:rsid w:val="00A443F4"/>
    <w:rsid w:val="00A444EC"/>
    <w:rsid w:val="00A4480F"/>
    <w:rsid w:val="00A456F6"/>
    <w:rsid w:val="00A46704"/>
    <w:rsid w:val="00A471F6"/>
    <w:rsid w:val="00A4733C"/>
    <w:rsid w:val="00A474A4"/>
    <w:rsid w:val="00A4763E"/>
    <w:rsid w:val="00A47909"/>
    <w:rsid w:val="00A47BD3"/>
    <w:rsid w:val="00A47D33"/>
    <w:rsid w:val="00A47F02"/>
    <w:rsid w:val="00A51797"/>
    <w:rsid w:val="00A52219"/>
    <w:rsid w:val="00A528D6"/>
    <w:rsid w:val="00A540D1"/>
    <w:rsid w:val="00A54815"/>
    <w:rsid w:val="00A54CC1"/>
    <w:rsid w:val="00A54D88"/>
    <w:rsid w:val="00A54F1D"/>
    <w:rsid w:val="00A55388"/>
    <w:rsid w:val="00A55F0C"/>
    <w:rsid w:val="00A56DFA"/>
    <w:rsid w:val="00A60239"/>
    <w:rsid w:val="00A60EDF"/>
    <w:rsid w:val="00A60FED"/>
    <w:rsid w:val="00A61059"/>
    <w:rsid w:val="00A613F6"/>
    <w:rsid w:val="00A61F0D"/>
    <w:rsid w:val="00A627B3"/>
    <w:rsid w:val="00A63305"/>
    <w:rsid w:val="00A6341A"/>
    <w:rsid w:val="00A6393A"/>
    <w:rsid w:val="00A639B6"/>
    <w:rsid w:val="00A63A31"/>
    <w:rsid w:val="00A63DC2"/>
    <w:rsid w:val="00A63F9D"/>
    <w:rsid w:val="00A6403F"/>
    <w:rsid w:val="00A66850"/>
    <w:rsid w:val="00A66BF5"/>
    <w:rsid w:val="00A67057"/>
    <w:rsid w:val="00A70085"/>
    <w:rsid w:val="00A70149"/>
    <w:rsid w:val="00A70425"/>
    <w:rsid w:val="00A70D83"/>
    <w:rsid w:val="00A70F5A"/>
    <w:rsid w:val="00A73456"/>
    <w:rsid w:val="00A73814"/>
    <w:rsid w:val="00A738E1"/>
    <w:rsid w:val="00A73E0A"/>
    <w:rsid w:val="00A74322"/>
    <w:rsid w:val="00A74A86"/>
    <w:rsid w:val="00A74A97"/>
    <w:rsid w:val="00A74AEA"/>
    <w:rsid w:val="00A7525E"/>
    <w:rsid w:val="00A75DCE"/>
    <w:rsid w:val="00A76142"/>
    <w:rsid w:val="00A7649C"/>
    <w:rsid w:val="00A76B95"/>
    <w:rsid w:val="00A772A8"/>
    <w:rsid w:val="00A774C6"/>
    <w:rsid w:val="00A77E2C"/>
    <w:rsid w:val="00A802A4"/>
    <w:rsid w:val="00A802C3"/>
    <w:rsid w:val="00A80347"/>
    <w:rsid w:val="00A80F97"/>
    <w:rsid w:val="00A81F69"/>
    <w:rsid w:val="00A82535"/>
    <w:rsid w:val="00A82F1A"/>
    <w:rsid w:val="00A8448E"/>
    <w:rsid w:val="00A846EA"/>
    <w:rsid w:val="00A849D4"/>
    <w:rsid w:val="00A85407"/>
    <w:rsid w:val="00A8579B"/>
    <w:rsid w:val="00A864B9"/>
    <w:rsid w:val="00A867BE"/>
    <w:rsid w:val="00A86E85"/>
    <w:rsid w:val="00A86EAB"/>
    <w:rsid w:val="00A870CC"/>
    <w:rsid w:val="00A8781F"/>
    <w:rsid w:val="00A87A80"/>
    <w:rsid w:val="00A87C3B"/>
    <w:rsid w:val="00A87EDF"/>
    <w:rsid w:val="00A904B4"/>
    <w:rsid w:val="00A91AE1"/>
    <w:rsid w:val="00A92014"/>
    <w:rsid w:val="00A92C85"/>
    <w:rsid w:val="00A93839"/>
    <w:rsid w:val="00A93CFD"/>
    <w:rsid w:val="00A94674"/>
    <w:rsid w:val="00A9497D"/>
    <w:rsid w:val="00A94CE0"/>
    <w:rsid w:val="00A951D2"/>
    <w:rsid w:val="00A95217"/>
    <w:rsid w:val="00A953BF"/>
    <w:rsid w:val="00A959B1"/>
    <w:rsid w:val="00A9620B"/>
    <w:rsid w:val="00A96A3B"/>
    <w:rsid w:val="00A97019"/>
    <w:rsid w:val="00A97986"/>
    <w:rsid w:val="00A97A43"/>
    <w:rsid w:val="00AA070A"/>
    <w:rsid w:val="00AA0E60"/>
    <w:rsid w:val="00AA127D"/>
    <w:rsid w:val="00AA1759"/>
    <w:rsid w:val="00AA1B41"/>
    <w:rsid w:val="00AA1B99"/>
    <w:rsid w:val="00AA2029"/>
    <w:rsid w:val="00AA2149"/>
    <w:rsid w:val="00AA234A"/>
    <w:rsid w:val="00AA2810"/>
    <w:rsid w:val="00AA3AEE"/>
    <w:rsid w:val="00AA4948"/>
    <w:rsid w:val="00AA4D30"/>
    <w:rsid w:val="00AA4ECA"/>
    <w:rsid w:val="00AA5255"/>
    <w:rsid w:val="00AA5748"/>
    <w:rsid w:val="00AA5A26"/>
    <w:rsid w:val="00AA5AFE"/>
    <w:rsid w:val="00AA6308"/>
    <w:rsid w:val="00AA713D"/>
    <w:rsid w:val="00AA74AE"/>
    <w:rsid w:val="00AA7701"/>
    <w:rsid w:val="00AA7DB5"/>
    <w:rsid w:val="00AB019F"/>
    <w:rsid w:val="00AB157A"/>
    <w:rsid w:val="00AB1C48"/>
    <w:rsid w:val="00AB26C8"/>
    <w:rsid w:val="00AB28DC"/>
    <w:rsid w:val="00AB2C00"/>
    <w:rsid w:val="00AB300F"/>
    <w:rsid w:val="00AB32C3"/>
    <w:rsid w:val="00AB335B"/>
    <w:rsid w:val="00AB3A3B"/>
    <w:rsid w:val="00AB3BA9"/>
    <w:rsid w:val="00AB3E35"/>
    <w:rsid w:val="00AB3EF5"/>
    <w:rsid w:val="00AB4BA0"/>
    <w:rsid w:val="00AB5663"/>
    <w:rsid w:val="00AB59AD"/>
    <w:rsid w:val="00AB5B42"/>
    <w:rsid w:val="00AB7031"/>
    <w:rsid w:val="00AB7405"/>
    <w:rsid w:val="00AB7E9E"/>
    <w:rsid w:val="00AC090E"/>
    <w:rsid w:val="00AC0D50"/>
    <w:rsid w:val="00AC1500"/>
    <w:rsid w:val="00AC17AF"/>
    <w:rsid w:val="00AC20F0"/>
    <w:rsid w:val="00AC2249"/>
    <w:rsid w:val="00AC29D8"/>
    <w:rsid w:val="00AC30B4"/>
    <w:rsid w:val="00AC31F8"/>
    <w:rsid w:val="00AC353D"/>
    <w:rsid w:val="00AC3A83"/>
    <w:rsid w:val="00AC3DCC"/>
    <w:rsid w:val="00AC473E"/>
    <w:rsid w:val="00AC4DDD"/>
    <w:rsid w:val="00AC4F0F"/>
    <w:rsid w:val="00AC4F3D"/>
    <w:rsid w:val="00AC5661"/>
    <w:rsid w:val="00AC66D4"/>
    <w:rsid w:val="00AC6ACE"/>
    <w:rsid w:val="00AC6E91"/>
    <w:rsid w:val="00AC778C"/>
    <w:rsid w:val="00AD0D23"/>
    <w:rsid w:val="00AD112A"/>
    <w:rsid w:val="00AD191B"/>
    <w:rsid w:val="00AD1A0D"/>
    <w:rsid w:val="00AD279D"/>
    <w:rsid w:val="00AD2E63"/>
    <w:rsid w:val="00AD32D4"/>
    <w:rsid w:val="00AD3709"/>
    <w:rsid w:val="00AD4087"/>
    <w:rsid w:val="00AD44C9"/>
    <w:rsid w:val="00AD4F17"/>
    <w:rsid w:val="00AD5E93"/>
    <w:rsid w:val="00AD5F69"/>
    <w:rsid w:val="00AD66F4"/>
    <w:rsid w:val="00AD6AD0"/>
    <w:rsid w:val="00AD6E27"/>
    <w:rsid w:val="00AD7435"/>
    <w:rsid w:val="00AD74C4"/>
    <w:rsid w:val="00AE037D"/>
    <w:rsid w:val="00AE1EB2"/>
    <w:rsid w:val="00AE2691"/>
    <w:rsid w:val="00AE3706"/>
    <w:rsid w:val="00AE41D3"/>
    <w:rsid w:val="00AE420E"/>
    <w:rsid w:val="00AE4492"/>
    <w:rsid w:val="00AE6AF5"/>
    <w:rsid w:val="00AE6CE6"/>
    <w:rsid w:val="00AF0052"/>
    <w:rsid w:val="00AF091E"/>
    <w:rsid w:val="00AF099B"/>
    <w:rsid w:val="00AF09CE"/>
    <w:rsid w:val="00AF137C"/>
    <w:rsid w:val="00AF1616"/>
    <w:rsid w:val="00AF1FCB"/>
    <w:rsid w:val="00AF2122"/>
    <w:rsid w:val="00AF244E"/>
    <w:rsid w:val="00AF2868"/>
    <w:rsid w:val="00AF33E1"/>
    <w:rsid w:val="00AF3761"/>
    <w:rsid w:val="00AF39D4"/>
    <w:rsid w:val="00AF421D"/>
    <w:rsid w:val="00AF4636"/>
    <w:rsid w:val="00AF4F78"/>
    <w:rsid w:val="00AF55AE"/>
    <w:rsid w:val="00AF5B7A"/>
    <w:rsid w:val="00AF5FB2"/>
    <w:rsid w:val="00AF6056"/>
    <w:rsid w:val="00AF6386"/>
    <w:rsid w:val="00AF63C7"/>
    <w:rsid w:val="00AF6F07"/>
    <w:rsid w:val="00AF7A2D"/>
    <w:rsid w:val="00AF7B6D"/>
    <w:rsid w:val="00B008B1"/>
    <w:rsid w:val="00B01E04"/>
    <w:rsid w:val="00B0270F"/>
    <w:rsid w:val="00B028AF"/>
    <w:rsid w:val="00B02BA3"/>
    <w:rsid w:val="00B0384D"/>
    <w:rsid w:val="00B03AE8"/>
    <w:rsid w:val="00B043B9"/>
    <w:rsid w:val="00B04B08"/>
    <w:rsid w:val="00B05108"/>
    <w:rsid w:val="00B051FF"/>
    <w:rsid w:val="00B057B5"/>
    <w:rsid w:val="00B05EF6"/>
    <w:rsid w:val="00B05FD2"/>
    <w:rsid w:val="00B0639E"/>
    <w:rsid w:val="00B06703"/>
    <w:rsid w:val="00B06A7F"/>
    <w:rsid w:val="00B07282"/>
    <w:rsid w:val="00B072A4"/>
    <w:rsid w:val="00B074DA"/>
    <w:rsid w:val="00B112D2"/>
    <w:rsid w:val="00B1157F"/>
    <w:rsid w:val="00B115B0"/>
    <w:rsid w:val="00B12EB5"/>
    <w:rsid w:val="00B1310F"/>
    <w:rsid w:val="00B13691"/>
    <w:rsid w:val="00B13961"/>
    <w:rsid w:val="00B13AE6"/>
    <w:rsid w:val="00B14236"/>
    <w:rsid w:val="00B14295"/>
    <w:rsid w:val="00B14948"/>
    <w:rsid w:val="00B158F6"/>
    <w:rsid w:val="00B15D9F"/>
    <w:rsid w:val="00B166DE"/>
    <w:rsid w:val="00B17286"/>
    <w:rsid w:val="00B1734F"/>
    <w:rsid w:val="00B179B2"/>
    <w:rsid w:val="00B17B3A"/>
    <w:rsid w:val="00B17DB7"/>
    <w:rsid w:val="00B21951"/>
    <w:rsid w:val="00B223E2"/>
    <w:rsid w:val="00B2277E"/>
    <w:rsid w:val="00B227C7"/>
    <w:rsid w:val="00B22C09"/>
    <w:rsid w:val="00B22C8E"/>
    <w:rsid w:val="00B23005"/>
    <w:rsid w:val="00B24C4A"/>
    <w:rsid w:val="00B24EDF"/>
    <w:rsid w:val="00B257C5"/>
    <w:rsid w:val="00B26B45"/>
    <w:rsid w:val="00B271AC"/>
    <w:rsid w:val="00B2768B"/>
    <w:rsid w:val="00B277FB"/>
    <w:rsid w:val="00B278E0"/>
    <w:rsid w:val="00B3030C"/>
    <w:rsid w:val="00B307F1"/>
    <w:rsid w:val="00B3108E"/>
    <w:rsid w:val="00B313FF"/>
    <w:rsid w:val="00B317AE"/>
    <w:rsid w:val="00B3265A"/>
    <w:rsid w:val="00B328A2"/>
    <w:rsid w:val="00B332E2"/>
    <w:rsid w:val="00B33582"/>
    <w:rsid w:val="00B3398E"/>
    <w:rsid w:val="00B34105"/>
    <w:rsid w:val="00B346E2"/>
    <w:rsid w:val="00B34C00"/>
    <w:rsid w:val="00B34DFC"/>
    <w:rsid w:val="00B34FCB"/>
    <w:rsid w:val="00B360F2"/>
    <w:rsid w:val="00B3772A"/>
    <w:rsid w:val="00B377DA"/>
    <w:rsid w:val="00B37848"/>
    <w:rsid w:val="00B37895"/>
    <w:rsid w:val="00B37B0C"/>
    <w:rsid w:val="00B4000D"/>
    <w:rsid w:val="00B40381"/>
    <w:rsid w:val="00B40BAF"/>
    <w:rsid w:val="00B40DAE"/>
    <w:rsid w:val="00B412A5"/>
    <w:rsid w:val="00B41CFC"/>
    <w:rsid w:val="00B424EA"/>
    <w:rsid w:val="00B43032"/>
    <w:rsid w:val="00B438E5"/>
    <w:rsid w:val="00B43DD4"/>
    <w:rsid w:val="00B441AF"/>
    <w:rsid w:val="00B4488C"/>
    <w:rsid w:val="00B44D34"/>
    <w:rsid w:val="00B4566F"/>
    <w:rsid w:val="00B45791"/>
    <w:rsid w:val="00B459E4"/>
    <w:rsid w:val="00B45E77"/>
    <w:rsid w:val="00B464F2"/>
    <w:rsid w:val="00B469EE"/>
    <w:rsid w:val="00B47DCB"/>
    <w:rsid w:val="00B50419"/>
    <w:rsid w:val="00B50E72"/>
    <w:rsid w:val="00B513DA"/>
    <w:rsid w:val="00B51B5F"/>
    <w:rsid w:val="00B53348"/>
    <w:rsid w:val="00B53DD8"/>
    <w:rsid w:val="00B53EFE"/>
    <w:rsid w:val="00B551FB"/>
    <w:rsid w:val="00B55366"/>
    <w:rsid w:val="00B563A7"/>
    <w:rsid w:val="00B5679E"/>
    <w:rsid w:val="00B56C97"/>
    <w:rsid w:val="00B56F9F"/>
    <w:rsid w:val="00B57524"/>
    <w:rsid w:val="00B5770F"/>
    <w:rsid w:val="00B57AD7"/>
    <w:rsid w:val="00B602A5"/>
    <w:rsid w:val="00B61486"/>
    <w:rsid w:val="00B625A5"/>
    <w:rsid w:val="00B626C4"/>
    <w:rsid w:val="00B6279E"/>
    <w:rsid w:val="00B62BE4"/>
    <w:rsid w:val="00B62BE8"/>
    <w:rsid w:val="00B62DD8"/>
    <w:rsid w:val="00B62E6A"/>
    <w:rsid w:val="00B62EE9"/>
    <w:rsid w:val="00B63584"/>
    <w:rsid w:val="00B63A75"/>
    <w:rsid w:val="00B6438E"/>
    <w:rsid w:val="00B6462E"/>
    <w:rsid w:val="00B64CDA"/>
    <w:rsid w:val="00B64DC5"/>
    <w:rsid w:val="00B64F4A"/>
    <w:rsid w:val="00B64FBF"/>
    <w:rsid w:val="00B65470"/>
    <w:rsid w:val="00B65F45"/>
    <w:rsid w:val="00B663B2"/>
    <w:rsid w:val="00B67838"/>
    <w:rsid w:val="00B703A1"/>
    <w:rsid w:val="00B71A2F"/>
    <w:rsid w:val="00B72079"/>
    <w:rsid w:val="00B7247D"/>
    <w:rsid w:val="00B7251F"/>
    <w:rsid w:val="00B72C5E"/>
    <w:rsid w:val="00B73250"/>
    <w:rsid w:val="00B741F7"/>
    <w:rsid w:val="00B74CAF"/>
    <w:rsid w:val="00B75954"/>
    <w:rsid w:val="00B76822"/>
    <w:rsid w:val="00B7745E"/>
    <w:rsid w:val="00B77A61"/>
    <w:rsid w:val="00B77DB1"/>
    <w:rsid w:val="00B802F5"/>
    <w:rsid w:val="00B80399"/>
    <w:rsid w:val="00B810BD"/>
    <w:rsid w:val="00B82D9E"/>
    <w:rsid w:val="00B8334F"/>
    <w:rsid w:val="00B83E1D"/>
    <w:rsid w:val="00B84FAB"/>
    <w:rsid w:val="00B85700"/>
    <w:rsid w:val="00B85DDC"/>
    <w:rsid w:val="00B86081"/>
    <w:rsid w:val="00B87049"/>
    <w:rsid w:val="00B87173"/>
    <w:rsid w:val="00B87898"/>
    <w:rsid w:val="00B90E66"/>
    <w:rsid w:val="00B911F8"/>
    <w:rsid w:val="00B920E6"/>
    <w:rsid w:val="00B928D1"/>
    <w:rsid w:val="00B92B2B"/>
    <w:rsid w:val="00B92CDF"/>
    <w:rsid w:val="00B93085"/>
    <w:rsid w:val="00B931DC"/>
    <w:rsid w:val="00B9334C"/>
    <w:rsid w:val="00B9399E"/>
    <w:rsid w:val="00B941F3"/>
    <w:rsid w:val="00B94812"/>
    <w:rsid w:val="00B94881"/>
    <w:rsid w:val="00B9493B"/>
    <w:rsid w:val="00B94CBB"/>
    <w:rsid w:val="00B958CD"/>
    <w:rsid w:val="00B95E16"/>
    <w:rsid w:val="00B964B8"/>
    <w:rsid w:val="00B964CC"/>
    <w:rsid w:val="00B9689C"/>
    <w:rsid w:val="00B96FAD"/>
    <w:rsid w:val="00B97042"/>
    <w:rsid w:val="00B97A52"/>
    <w:rsid w:val="00BA037B"/>
    <w:rsid w:val="00BA095F"/>
    <w:rsid w:val="00BA0B10"/>
    <w:rsid w:val="00BA0CB7"/>
    <w:rsid w:val="00BA107F"/>
    <w:rsid w:val="00BA170D"/>
    <w:rsid w:val="00BA24A5"/>
    <w:rsid w:val="00BA337E"/>
    <w:rsid w:val="00BA3412"/>
    <w:rsid w:val="00BA3747"/>
    <w:rsid w:val="00BA490C"/>
    <w:rsid w:val="00BA50FD"/>
    <w:rsid w:val="00BA5B8B"/>
    <w:rsid w:val="00BA60A8"/>
    <w:rsid w:val="00BA6C6A"/>
    <w:rsid w:val="00BA6F6E"/>
    <w:rsid w:val="00BA7E13"/>
    <w:rsid w:val="00BB0E76"/>
    <w:rsid w:val="00BB0F3F"/>
    <w:rsid w:val="00BB10CC"/>
    <w:rsid w:val="00BB1507"/>
    <w:rsid w:val="00BB19A4"/>
    <w:rsid w:val="00BB2A98"/>
    <w:rsid w:val="00BB2E50"/>
    <w:rsid w:val="00BB30DC"/>
    <w:rsid w:val="00BB31ED"/>
    <w:rsid w:val="00BB3849"/>
    <w:rsid w:val="00BB3B99"/>
    <w:rsid w:val="00BB4B2A"/>
    <w:rsid w:val="00BB4DA8"/>
    <w:rsid w:val="00BB58AF"/>
    <w:rsid w:val="00BB5B49"/>
    <w:rsid w:val="00BB5BDE"/>
    <w:rsid w:val="00BB5C73"/>
    <w:rsid w:val="00BB6769"/>
    <w:rsid w:val="00BB6858"/>
    <w:rsid w:val="00BB692C"/>
    <w:rsid w:val="00BB6A73"/>
    <w:rsid w:val="00BB6BF4"/>
    <w:rsid w:val="00BB6FFF"/>
    <w:rsid w:val="00BB702A"/>
    <w:rsid w:val="00BB7354"/>
    <w:rsid w:val="00BB7FC3"/>
    <w:rsid w:val="00BC10D9"/>
    <w:rsid w:val="00BC153C"/>
    <w:rsid w:val="00BC1F3B"/>
    <w:rsid w:val="00BC2F50"/>
    <w:rsid w:val="00BC3089"/>
    <w:rsid w:val="00BC3F97"/>
    <w:rsid w:val="00BC4025"/>
    <w:rsid w:val="00BC40E6"/>
    <w:rsid w:val="00BC5626"/>
    <w:rsid w:val="00BC65CF"/>
    <w:rsid w:val="00BC73BE"/>
    <w:rsid w:val="00BC741F"/>
    <w:rsid w:val="00BC7622"/>
    <w:rsid w:val="00BC7815"/>
    <w:rsid w:val="00BD00A3"/>
    <w:rsid w:val="00BD0C87"/>
    <w:rsid w:val="00BD18AD"/>
    <w:rsid w:val="00BD1E64"/>
    <w:rsid w:val="00BD2649"/>
    <w:rsid w:val="00BD2C7F"/>
    <w:rsid w:val="00BD324A"/>
    <w:rsid w:val="00BD39F0"/>
    <w:rsid w:val="00BD3D9F"/>
    <w:rsid w:val="00BD4011"/>
    <w:rsid w:val="00BD4204"/>
    <w:rsid w:val="00BD421F"/>
    <w:rsid w:val="00BD4302"/>
    <w:rsid w:val="00BD4B08"/>
    <w:rsid w:val="00BD5630"/>
    <w:rsid w:val="00BD64BF"/>
    <w:rsid w:val="00BD7255"/>
    <w:rsid w:val="00BD7D4A"/>
    <w:rsid w:val="00BE03BE"/>
    <w:rsid w:val="00BE0A30"/>
    <w:rsid w:val="00BE0D03"/>
    <w:rsid w:val="00BE16D9"/>
    <w:rsid w:val="00BE2127"/>
    <w:rsid w:val="00BE219C"/>
    <w:rsid w:val="00BE2EB3"/>
    <w:rsid w:val="00BE3AC3"/>
    <w:rsid w:val="00BE3F5D"/>
    <w:rsid w:val="00BE46AD"/>
    <w:rsid w:val="00BE580A"/>
    <w:rsid w:val="00BE5A77"/>
    <w:rsid w:val="00BE5C49"/>
    <w:rsid w:val="00BE635F"/>
    <w:rsid w:val="00BE7576"/>
    <w:rsid w:val="00BE767C"/>
    <w:rsid w:val="00BE77C2"/>
    <w:rsid w:val="00BE7954"/>
    <w:rsid w:val="00BF0AEC"/>
    <w:rsid w:val="00BF0F4A"/>
    <w:rsid w:val="00BF3C4C"/>
    <w:rsid w:val="00BF3E83"/>
    <w:rsid w:val="00BF4BDF"/>
    <w:rsid w:val="00BF5785"/>
    <w:rsid w:val="00BF5DF7"/>
    <w:rsid w:val="00BF5F53"/>
    <w:rsid w:val="00BF6CC3"/>
    <w:rsid w:val="00BF715A"/>
    <w:rsid w:val="00BF7971"/>
    <w:rsid w:val="00BF7AEF"/>
    <w:rsid w:val="00BF7AF2"/>
    <w:rsid w:val="00C00B25"/>
    <w:rsid w:val="00C01377"/>
    <w:rsid w:val="00C0263C"/>
    <w:rsid w:val="00C0309B"/>
    <w:rsid w:val="00C034EE"/>
    <w:rsid w:val="00C03DE0"/>
    <w:rsid w:val="00C045A0"/>
    <w:rsid w:val="00C0529B"/>
    <w:rsid w:val="00C05367"/>
    <w:rsid w:val="00C05EEB"/>
    <w:rsid w:val="00C060C8"/>
    <w:rsid w:val="00C06723"/>
    <w:rsid w:val="00C06B83"/>
    <w:rsid w:val="00C10C58"/>
    <w:rsid w:val="00C116BB"/>
    <w:rsid w:val="00C11C6A"/>
    <w:rsid w:val="00C12132"/>
    <w:rsid w:val="00C127EA"/>
    <w:rsid w:val="00C1298E"/>
    <w:rsid w:val="00C130E7"/>
    <w:rsid w:val="00C14E33"/>
    <w:rsid w:val="00C16462"/>
    <w:rsid w:val="00C16689"/>
    <w:rsid w:val="00C16AB7"/>
    <w:rsid w:val="00C1781A"/>
    <w:rsid w:val="00C2054B"/>
    <w:rsid w:val="00C20594"/>
    <w:rsid w:val="00C20A26"/>
    <w:rsid w:val="00C20DD2"/>
    <w:rsid w:val="00C20FBE"/>
    <w:rsid w:val="00C21217"/>
    <w:rsid w:val="00C215DB"/>
    <w:rsid w:val="00C22B49"/>
    <w:rsid w:val="00C23399"/>
    <w:rsid w:val="00C23A06"/>
    <w:rsid w:val="00C23B9F"/>
    <w:rsid w:val="00C23D93"/>
    <w:rsid w:val="00C24855"/>
    <w:rsid w:val="00C24871"/>
    <w:rsid w:val="00C24DAE"/>
    <w:rsid w:val="00C25031"/>
    <w:rsid w:val="00C251B0"/>
    <w:rsid w:val="00C25C4B"/>
    <w:rsid w:val="00C25F5D"/>
    <w:rsid w:val="00C260E9"/>
    <w:rsid w:val="00C26A52"/>
    <w:rsid w:val="00C26A67"/>
    <w:rsid w:val="00C26D7F"/>
    <w:rsid w:val="00C26E6A"/>
    <w:rsid w:val="00C26FE7"/>
    <w:rsid w:val="00C272B7"/>
    <w:rsid w:val="00C27703"/>
    <w:rsid w:val="00C2786D"/>
    <w:rsid w:val="00C27A67"/>
    <w:rsid w:val="00C30881"/>
    <w:rsid w:val="00C30F2D"/>
    <w:rsid w:val="00C31A2A"/>
    <w:rsid w:val="00C32016"/>
    <w:rsid w:val="00C32124"/>
    <w:rsid w:val="00C32271"/>
    <w:rsid w:val="00C32558"/>
    <w:rsid w:val="00C327EB"/>
    <w:rsid w:val="00C32AA8"/>
    <w:rsid w:val="00C36B91"/>
    <w:rsid w:val="00C40602"/>
    <w:rsid w:val="00C40748"/>
    <w:rsid w:val="00C40904"/>
    <w:rsid w:val="00C40EDB"/>
    <w:rsid w:val="00C40FB2"/>
    <w:rsid w:val="00C41508"/>
    <w:rsid w:val="00C419C3"/>
    <w:rsid w:val="00C42251"/>
    <w:rsid w:val="00C428AD"/>
    <w:rsid w:val="00C4303B"/>
    <w:rsid w:val="00C436A1"/>
    <w:rsid w:val="00C441E6"/>
    <w:rsid w:val="00C44638"/>
    <w:rsid w:val="00C451A4"/>
    <w:rsid w:val="00C4583A"/>
    <w:rsid w:val="00C47385"/>
    <w:rsid w:val="00C4771D"/>
    <w:rsid w:val="00C47965"/>
    <w:rsid w:val="00C47C87"/>
    <w:rsid w:val="00C47C8D"/>
    <w:rsid w:val="00C50F66"/>
    <w:rsid w:val="00C511CF"/>
    <w:rsid w:val="00C5159C"/>
    <w:rsid w:val="00C519FE"/>
    <w:rsid w:val="00C51C91"/>
    <w:rsid w:val="00C525D2"/>
    <w:rsid w:val="00C5429D"/>
    <w:rsid w:val="00C544FC"/>
    <w:rsid w:val="00C54A44"/>
    <w:rsid w:val="00C54ED1"/>
    <w:rsid w:val="00C55281"/>
    <w:rsid w:val="00C55311"/>
    <w:rsid w:val="00C555B6"/>
    <w:rsid w:val="00C555C1"/>
    <w:rsid w:val="00C55797"/>
    <w:rsid w:val="00C55D98"/>
    <w:rsid w:val="00C55FF3"/>
    <w:rsid w:val="00C5627E"/>
    <w:rsid w:val="00C568B8"/>
    <w:rsid w:val="00C569BD"/>
    <w:rsid w:val="00C56B0F"/>
    <w:rsid w:val="00C56CC6"/>
    <w:rsid w:val="00C5717B"/>
    <w:rsid w:val="00C57183"/>
    <w:rsid w:val="00C571FD"/>
    <w:rsid w:val="00C57DD4"/>
    <w:rsid w:val="00C60507"/>
    <w:rsid w:val="00C60850"/>
    <w:rsid w:val="00C60A20"/>
    <w:rsid w:val="00C60C51"/>
    <w:rsid w:val="00C60D8D"/>
    <w:rsid w:val="00C60EFF"/>
    <w:rsid w:val="00C6193C"/>
    <w:rsid w:val="00C623EB"/>
    <w:rsid w:val="00C62CE8"/>
    <w:rsid w:val="00C62D0A"/>
    <w:rsid w:val="00C63CAC"/>
    <w:rsid w:val="00C64A1E"/>
    <w:rsid w:val="00C64BCE"/>
    <w:rsid w:val="00C657ED"/>
    <w:rsid w:val="00C657FD"/>
    <w:rsid w:val="00C65C0F"/>
    <w:rsid w:val="00C66116"/>
    <w:rsid w:val="00C665A6"/>
    <w:rsid w:val="00C672B0"/>
    <w:rsid w:val="00C674C2"/>
    <w:rsid w:val="00C702D2"/>
    <w:rsid w:val="00C70BCE"/>
    <w:rsid w:val="00C71C60"/>
    <w:rsid w:val="00C71E5A"/>
    <w:rsid w:val="00C72088"/>
    <w:rsid w:val="00C7220A"/>
    <w:rsid w:val="00C7350F"/>
    <w:rsid w:val="00C740BB"/>
    <w:rsid w:val="00C74271"/>
    <w:rsid w:val="00C762C3"/>
    <w:rsid w:val="00C76586"/>
    <w:rsid w:val="00C76DB7"/>
    <w:rsid w:val="00C80079"/>
    <w:rsid w:val="00C80911"/>
    <w:rsid w:val="00C810E8"/>
    <w:rsid w:val="00C81614"/>
    <w:rsid w:val="00C81A26"/>
    <w:rsid w:val="00C81BB8"/>
    <w:rsid w:val="00C81F29"/>
    <w:rsid w:val="00C82159"/>
    <w:rsid w:val="00C8237C"/>
    <w:rsid w:val="00C826C6"/>
    <w:rsid w:val="00C827DC"/>
    <w:rsid w:val="00C829EE"/>
    <w:rsid w:val="00C82A26"/>
    <w:rsid w:val="00C82D5F"/>
    <w:rsid w:val="00C83A0A"/>
    <w:rsid w:val="00C83A39"/>
    <w:rsid w:val="00C842C6"/>
    <w:rsid w:val="00C8458C"/>
    <w:rsid w:val="00C8482D"/>
    <w:rsid w:val="00C84EE0"/>
    <w:rsid w:val="00C851C0"/>
    <w:rsid w:val="00C85301"/>
    <w:rsid w:val="00C85645"/>
    <w:rsid w:val="00C85D17"/>
    <w:rsid w:val="00C85EC2"/>
    <w:rsid w:val="00C86946"/>
    <w:rsid w:val="00C86ECD"/>
    <w:rsid w:val="00C9003C"/>
    <w:rsid w:val="00C90C51"/>
    <w:rsid w:val="00C91677"/>
    <w:rsid w:val="00C91FB3"/>
    <w:rsid w:val="00C9200E"/>
    <w:rsid w:val="00C9253F"/>
    <w:rsid w:val="00C927C5"/>
    <w:rsid w:val="00C92972"/>
    <w:rsid w:val="00C929E5"/>
    <w:rsid w:val="00C9528B"/>
    <w:rsid w:val="00C95497"/>
    <w:rsid w:val="00C956BA"/>
    <w:rsid w:val="00C95E8D"/>
    <w:rsid w:val="00C96342"/>
    <w:rsid w:val="00C96A2A"/>
    <w:rsid w:val="00CA0382"/>
    <w:rsid w:val="00CA1073"/>
    <w:rsid w:val="00CA17E7"/>
    <w:rsid w:val="00CA28A3"/>
    <w:rsid w:val="00CA2C22"/>
    <w:rsid w:val="00CA31E4"/>
    <w:rsid w:val="00CA3207"/>
    <w:rsid w:val="00CA3BF3"/>
    <w:rsid w:val="00CA3D6C"/>
    <w:rsid w:val="00CA4209"/>
    <w:rsid w:val="00CA4738"/>
    <w:rsid w:val="00CA4CCE"/>
    <w:rsid w:val="00CA5615"/>
    <w:rsid w:val="00CA72E9"/>
    <w:rsid w:val="00CB02C3"/>
    <w:rsid w:val="00CB08A8"/>
    <w:rsid w:val="00CB0926"/>
    <w:rsid w:val="00CB09E4"/>
    <w:rsid w:val="00CB1B25"/>
    <w:rsid w:val="00CB1FFE"/>
    <w:rsid w:val="00CB202A"/>
    <w:rsid w:val="00CB2721"/>
    <w:rsid w:val="00CB280E"/>
    <w:rsid w:val="00CB2DC5"/>
    <w:rsid w:val="00CB2EF0"/>
    <w:rsid w:val="00CB2F43"/>
    <w:rsid w:val="00CB4774"/>
    <w:rsid w:val="00CB49B6"/>
    <w:rsid w:val="00CB50AF"/>
    <w:rsid w:val="00CB50D1"/>
    <w:rsid w:val="00CB5458"/>
    <w:rsid w:val="00CB6103"/>
    <w:rsid w:val="00CB61D9"/>
    <w:rsid w:val="00CB639C"/>
    <w:rsid w:val="00CB66BB"/>
    <w:rsid w:val="00CB6BB7"/>
    <w:rsid w:val="00CC0A47"/>
    <w:rsid w:val="00CC1444"/>
    <w:rsid w:val="00CC188A"/>
    <w:rsid w:val="00CC1A81"/>
    <w:rsid w:val="00CC4405"/>
    <w:rsid w:val="00CC4754"/>
    <w:rsid w:val="00CC547D"/>
    <w:rsid w:val="00CC5797"/>
    <w:rsid w:val="00CC6334"/>
    <w:rsid w:val="00CC659D"/>
    <w:rsid w:val="00CC66E7"/>
    <w:rsid w:val="00CC67B4"/>
    <w:rsid w:val="00CC6E6A"/>
    <w:rsid w:val="00CC7B1D"/>
    <w:rsid w:val="00CD3570"/>
    <w:rsid w:val="00CD4BDF"/>
    <w:rsid w:val="00CD56D5"/>
    <w:rsid w:val="00CD6ADC"/>
    <w:rsid w:val="00CD7400"/>
    <w:rsid w:val="00CD7CB6"/>
    <w:rsid w:val="00CD7CEE"/>
    <w:rsid w:val="00CE03BF"/>
    <w:rsid w:val="00CE04DD"/>
    <w:rsid w:val="00CE0A1B"/>
    <w:rsid w:val="00CE0A93"/>
    <w:rsid w:val="00CE13F3"/>
    <w:rsid w:val="00CE194D"/>
    <w:rsid w:val="00CE1B92"/>
    <w:rsid w:val="00CE1E3B"/>
    <w:rsid w:val="00CE2842"/>
    <w:rsid w:val="00CE3B72"/>
    <w:rsid w:val="00CE44F9"/>
    <w:rsid w:val="00CE4D0D"/>
    <w:rsid w:val="00CE5535"/>
    <w:rsid w:val="00CE592B"/>
    <w:rsid w:val="00CE6701"/>
    <w:rsid w:val="00CE6E41"/>
    <w:rsid w:val="00CE7A4A"/>
    <w:rsid w:val="00CF00A0"/>
    <w:rsid w:val="00CF03BD"/>
    <w:rsid w:val="00CF125C"/>
    <w:rsid w:val="00CF1836"/>
    <w:rsid w:val="00CF214E"/>
    <w:rsid w:val="00CF29EA"/>
    <w:rsid w:val="00CF3BAC"/>
    <w:rsid w:val="00CF44F4"/>
    <w:rsid w:val="00CF48A4"/>
    <w:rsid w:val="00CF4939"/>
    <w:rsid w:val="00CF5439"/>
    <w:rsid w:val="00CF698D"/>
    <w:rsid w:val="00CF7079"/>
    <w:rsid w:val="00CF70B9"/>
    <w:rsid w:val="00D00B6C"/>
    <w:rsid w:val="00D0276E"/>
    <w:rsid w:val="00D02AAB"/>
    <w:rsid w:val="00D02C71"/>
    <w:rsid w:val="00D0304D"/>
    <w:rsid w:val="00D031B9"/>
    <w:rsid w:val="00D041B2"/>
    <w:rsid w:val="00D04699"/>
    <w:rsid w:val="00D06BA1"/>
    <w:rsid w:val="00D06C20"/>
    <w:rsid w:val="00D06E64"/>
    <w:rsid w:val="00D07AA0"/>
    <w:rsid w:val="00D10836"/>
    <w:rsid w:val="00D1147C"/>
    <w:rsid w:val="00D12268"/>
    <w:rsid w:val="00D128BE"/>
    <w:rsid w:val="00D12E05"/>
    <w:rsid w:val="00D12EE9"/>
    <w:rsid w:val="00D130C6"/>
    <w:rsid w:val="00D1344D"/>
    <w:rsid w:val="00D139AF"/>
    <w:rsid w:val="00D13F91"/>
    <w:rsid w:val="00D1552E"/>
    <w:rsid w:val="00D16A81"/>
    <w:rsid w:val="00D16EE2"/>
    <w:rsid w:val="00D17D97"/>
    <w:rsid w:val="00D2013A"/>
    <w:rsid w:val="00D2100F"/>
    <w:rsid w:val="00D22619"/>
    <w:rsid w:val="00D226CF"/>
    <w:rsid w:val="00D228FE"/>
    <w:rsid w:val="00D22E87"/>
    <w:rsid w:val="00D23112"/>
    <w:rsid w:val="00D23DA0"/>
    <w:rsid w:val="00D245ED"/>
    <w:rsid w:val="00D24E51"/>
    <w:rsid w:val="00D26092"/>
    <w:rsid w:val="00D260B8"/>
    <w:rsid w:val="00D2645E"/>
    <w:rsid w:val="00D2649B"/>
    <w:rsid w:val="00D2702E"/>
    <w:rsid w:val="00D272EF"/>
    <w:rsid w:val="00D27617"/>
    <w:rsid w:val="00D27839"/>
    <w:rsid w:val="00D30701"/>
    <w:rsid w:val="00D308C5"/>
    <w:rsid w:val="00D31455"/>
    <w:rsid w:val="00D315F0"/>
    <w:rsid w:val="00D32703"/>
    <w:rsid w:val="00D33370"/>
    <w:rsid w:val="00D33610"/>
    <w:rsid w:val="00D33649"/>
    <w:rsid w:val="00D33E69"/>
    <w:rsid w:val="00D34645"/>
    <w:rsid w:val="00D349E8"/>
    <w:rsid w:val="00D34B73"/>
    <w:rsid w:val="00D34CFB"/>
    <w:rsid w:val="00D35302"/>
    <w:rsid w:val="00D36632"/>
    <w:rsid w:val="00D36921"/>
    <w:rsid w:val="00D36E57"/>
    <w:rsid w:val="00D375AA"/>
    <w:rsid w:val="00D3763F"/>
    <w:rsid w:val="00D37B34"/>
    <w:rsid w:val="00D436C4"/>
    <w:rsid w:val="00D43A2E"/>
    <w:rsid w:val="00D43EE1"/>
    <w:rsid w:val="00D4434D"/>
    <w:rsid w:val="00D44896"/>
    <w:rsid w:val="00D44CE4"/>
    <w:rsid w:val="00D45135"/>
    <w:rsid w:val="00D45332"/>
    <w:rsid w:val="00D45343"/>
    <w:rsid w:val="00D45422"/>
    <w:rsid w:val="00D454A5"/>
    <w:rsid w:val="00D454E9"/>
    <w:rsid w:val="00D45744"/>
    <w:rsid w:val="00D45C48"/>
    <w:rsid w:val="00D45DC1"/>
    <w:rsid w:val="00D45F41"/>
    <w:rsid w:val="00D47764"/>
    <w:rsid w:val="00D4792C"/>
    <w:rsid w:val="00D47D14"/>
    <w:rsid w:val="00D50DA9"/>
    <w:rsid w:val="00D517A6"/>
    <w:rsid w:val="00D51E78"/>
    <w:rsid w:val="00D52D57"/>
    <w:rsid w:val="00D52DC6"/>
    <w:rsid w:val="00D52F61"/>
    <w:rsid w:val="00D53F08"/>
    <w:rsid w:val="00D54785"/>
    <w:rsid w:val="00D54B3C"/>
    <w:rsid w:val="00D5548A"/>
    <w:rsid w:val="00D559DE"/>
    <w:rsid w:val="00D56614"/>
    <w:rsid w:val="00D56C3C"/>
    <w:rsid w:val="00D56C71"/>
    <w:rsid w:val="00D57591"/>
    <w:rsid w:val="00D576B3"/>
    <w:rsid w:val="00D579D4"/>
    <w:rsid w:val="00D57DC6"/>
    <w:rsid w:val="00D6002E"/>
    <w:rsid w:val="00D6137E"/>
    <w:rsid w:val="00D61627"/>
    <w:rsid w:val="00D61BB7"/>
    <w:rsid w:val="00D61ECC"/>
    <w:rsid w:val="00D623AA"/>
    <w:rsid w:val="00D62783"/>
    <w:rsid w:val="00D62C17"/>
    <w:rsid w:val="00D630FE"/>
    <w:rsid w:val="00D63497"/>
    <w:rsid w:val="00D63556"/>
    <w:rsid w:val="00D6419B"/>
    <w:rsid w:val="00D64D21"/>
    <w:rsid w:val="00D64F89"/>
    <w:rsid w:val="00D64FA1"/>
    <w:rsid w:val="00D65142"/>
    <w:rsid w:val="00D65B67"/>
    <w:rsid w:val="00D666B0"/>
    <w:rsid w:val="00D66808"/>
    <w:rsid w:val="00D668DD"/>
    <w:rsid w:val="00D66C89"/>
    <w:rsid w:val="00D66FBD"/>
    <w:rsid w:val="00D67217"/>
    <w:rsid w:val="00D679B6"/>
    <w:rsid w:val="00D70764"/>
    <w:rsid w:val="00D717CC"/>
    <w:rsid w:val="00D720CB"/>
    <w:rsid w:val="00D72213"/>
    <w:rsid w:val="00D740EB"/>
    <w:rsid w:val="00D749F2"/>
    <w:rsid w:val="00D755C2"/>
    <w:rsid w:val="00D75CB5"/>
    <w:rsid w:val="00D75E6D"/>
    <w:rsid w:val="00D76389"/>
    <w:rsid w:val="00D76A66"/>
    <w:rsid w:val="00D76C89"/>
    <w:rsid w:val="00D7743C"/>
    <w:rsid w:val="00D77549"/>
    <w:rsid w:val="00D77A8D"/>
    <w:rsid w:val="00D80648"/>
    <w:rsid w:val="00D80BA9"/>
    <w:rsid w:val="00D817F5"/>
    <w:rsid w:val="00D825A1"/>
    <w:rsid w:val="00D82805"/>
    <w:rsid w:val="00D82CC3"/>
    <w:rsid w:val="00D8325B"/>
    <w:rsid w:val="00D8396F"/>
    <w:rsid w:val="00D83AA2"/>
    <w:rsid w:val="00D84CCC"/>
    <w:rsid w:val="00D84D0B"/>
    <w:rsid w:val="00D85589"/>
    <w:rsid w:val="00D85F02"/>
    <w:rsid w:val="00D863D3"/>
    <w:rsid w:val="00D86548"/>
    <w:rsid w:val="00D8693D"/>
    <w:rsid w:val="00D86CB9"/>
    <w:rsid w:val="00D87413"/>
    <w:rsid w:val="00D90B9E"/>
    <w:rsid w:val="00D90D71"/>
    <w:rsid w:val="00D92B31"/>
    <w:rsid w:val="00D93478"/>
    <w:rsid w:val="00D93E14"/>
    <w:rsid w:val="00D940EF"/>
    <w:rsid w:val="00D94632"/>
    <w:rsid w:val="00D94707"/>
    <w:rsid w:val="00D954A3"/>
    <w:rsid w:val="00D9574D"/>
    <w:rsid w:val="00D95AD0"/>
    <w:rsid w:val="00D95C54"/>
    <w:rsid w:val="00D95C94"/>
    <w:rsid w:val="00D96576"/>
    <w:rsid w:val="00D96C71"/>
    <w:rsid w:val="00DA0B40"/>
    <w:rsid w:val="00DA1982"/>
    <w:rsid w:val="00DA1B83"/>
    <w:rsid w:val="00DA1CB6"/>
    <w:rsid w:val="00DA1F64"/>
    <w:rsid w:val="00DA2E7E"/>
    <w:rsid w:val="00DA39AA"/>
    <w:rsid w:val="00DA3C6B"/>
    <w:rsid w:val="00DA467C"/>
    <w:rsid w:val="00DA46B7"/>
    <w:rsid w:val="00DA490E"/>
    <w:rsid w:val="00DA4A59"/>
    <w:rsid w:val="00DA566F"/>
    <w:rsid w:val="00DA63A1"/>
    <w:rsid w:val="00DA7718"/>
    <w:rsid w:val="00DA797E"/>
    <w:rsid w:val="00DB07D6"/>
    <w:rsid w:val="00DB1732"/>
    <w:rsid w:val="00DB1822"/>
    <w:rsid w:val="00DB185B"/>
    <w:rsid w:val="00DB2268"/>
    <w:rsid w:val="00DB2424"/>
    <w:rsid w:val="00DB325B"/>
    <w:rsid w:val="00DB382E"/>
    <w:rsid w:val="00DB3E57"/>
    <w:rsid w:val="00DB49E1"/>
    <w:rsid w:val="00DB63E1"/>
    <w:rsid w:val="00DB6759"/>
    <w:rsid w:val="00DB6F6D"/>
    <w:rsid w:val="00DB7759"/>
    <w:rsid w:val="00DC0018"/>
    <w:rsid w:val="00DC08E6"/>
    <w:rsid w:val="00DC0DA8"/>
    <w:rsid w:val="00DC0EA1"/>
    <w:rsid w:val="00DC204C"/>
    <w:rsid w:val="00DC2986"/>
    <w:rsid w:val="00DC2A9A"/>
    <w:rsid w:val="00DC318D"/>
    <w:rsid w:val="00DC3916"/>
    <w:rsid w:val="00DC486E"/>
    <w:rsid w:val="00DC4DDD"/>
    <w:rsid w:val="00DC4EBF"/>
    <w:rsid w:val="00DC500D"/>
    <w:rsid w:val="00DC50FD"/>
    <w:rsid w:val="00DC5E86"/>
    <w:rsid w:val="00DC6A2D"/>
    <w:rsid w:val="00DC6E77"/>
    <w:rsid w:val="00DD043C"/>
    <w:rsid w:val="00DD058E"/>
    <w:rsid w:val="00DD09E6"/>
    <w:rsid w:val="00DD1C54"/>
    <w:rsid w:val="00DD1E49"/>
    <w:rsid w:val="00DD2351"/>
    <w:rsid w:val="00DD2389"/>
    <w:rsid w:val="00DD29D3"/>
    <w:rsid w:val="00DD2C67"/>
    <w:rsid w:val="00DD3198"/>
    <w:rsid w:val="00DD442D"/>
    <w:rsid w:val="00DD4580"/>
    <w:rsid w:val="00DD4664"/>
    <w:rsid w:val="00DD4DE7"/>
    <w:rsid w:val="00DD5AC2"/>
    <w:rsid w:val="00DD63AD"/>
    <w:rsid w:val="00DD6833"/>
    <w:rsid w:val="00DD6962"/>
    <w:rsid w:val="00DD7271"/>
    <w:rsid w:val="00DD7294"/>
    <w:rsid w:val="00DD7F2C"/>
    <w:rsid w:val="00DE030A"/>
    <w:rsid w:val="00DE0D84"/>
    <w:rsid w:val="00DE1001"/>
    <w:rsid w:val="00DE1193"/>
    <w:rsid w:val="00DE13C1"/>
    <w:rsid w:val="00DE16B2"/>
    <w:rsid w:val="00DE1C8D"/>
    <w:rsid w:val="00DE1E4D"/>
    <w:rsid w:val="00DE20EC"/>
    <w:rsid w:val="00DE24E8"/>
    <w:rsid w:val="00DE2830"/>
    <w:rsid w:val="00DE2CB6"/>
    <w:rsid w:val="00DE3541"/>
    <w:rsid w:val="00DE3886"/>
    <w:rsid w:val="00DE3DA7"/>
    <w:rsid w:val="00DE4481"/>
    <w:rsid w:val="00DE459C"/>
    <w:rsid w:val="00DE4835"/>
    <w:rsid w:val="00DE4C52"/>
    <w:rsid w:val="00DE5009"/>
    <w:rsid w:val="00DE5594"/>
    <w:rsid w:val="00DE5B6C"/>
    <w:rsid w:val="00DE6B17"/>
    <w:rsid w:val="00DF00FF"/>
    <w:rsid w:val="00DF04AD"/>
    <w:rsid w:val="00DF0C49"/>
    <w:rsid w:val="00DF0EDD"/>
    <w:rsid w:val="00DF1363"/>
    <w:rsid w:val="00DF1686"/>
    <w:rsid w:val="00DF1886"/>
    <w:rsid w:val="00DF1EB5"/>
    <w:rsid w:val="00DF232B"/>
    <w:rsid w:val="00DF2502"/>
    <w:rsid w:val="00DF3224"/>
    <w:rsid w:val="00DF32FB"/>
    <w:rsid w:val="00DF3B16"/>
    <w:rsid w:val="00DF3D16"/>
    <w:rsid w:val="00DF640A"/>
    <w:rsid w:val="00DF687D"/>
    <w:rsid w:val="00DF6D6C"/>
    <w:rsid w:val="00DF707A"/>
    <w:rsid w:val="00DF7355"/>
    <w:rsid w:val="00DF7B98"/>
    <w:rsid w:val="00E00817"/>
    <w:rsid w:val="00E01BB8"/>
    <w:rsid w:val="00E0210B"/>
    <w:rsid w:val="00E021B5"/>
    <w:rsid w:val="00E03F9C"/>
    <w:rsid w:val="00E067B3"/>
    <w:rsid w:val="00E068CB"/>
    <w:rsid w:val="00E07156"/>
    <w:rsid w:val="00E07663"/>
    <w:rsid w:val="00E07AC8"/>
    <w:rsid w:val="00E07F94"/>
    <w:rsid w:val="00E1008E"/>
    <w:rsid w:val="00E10230"/>
    <w:rsid w:val="00E10C45"/>
    <w:rsid w:val="00E11A8A"/>
    <w:rsid w:val="00E11D00"/>
    <w:rsid w:val="00E11EEF"/>
    <w:rsid w:val="00E13323"/>
    <w:rsid w:val="00E137A6"/>
    <w:rsid w:val="00E13A43"/>
    <w:rsid w:val="00E1400C"/>
    <w:rsid w:val="00E14FC5"/>
    <w:rsid w:val="00E15866"/>
    <w:rsid w:val="00E17A68"/>
    <w:rsid w:val="00E2115D"/>
    <w:rsid w:val="00E21235"/>
    <w:rsid w:val="00E2213A"/>
    <w:rsid w:val="00E22921"/>
    <w:rsid w:val="00E22B08"/>
    <w:rsid w:val="00E22EF4"/>
    <w:rsid w:val="00E23171"/>
    <w:rsid w:val="00E233C6"/>
    <w:rsid w:val="00E23832"/>
    <w:rsid w:val="00E23EFE"/>
    <w:rsid w:val="00E25114"/>
    <w:rsid w:val="00E254A8"/>
    <w:rsid w:val="00E258E8"/>
    <w:rsid w:val="00E2683F"/>
    <w:rsid w:val="00E26E7E"/>
    <w:rsid w:val="00E26EA4"/>
    <w:rsid w:val="00E26F35"/>
    <w:rsid w:val="00E308A3"/>
    <w:rsid w:val="00E30A95"/>
    <w:rsid w:val="00E31166"/>
    <w:rsid w:val="00E312B8"/>
    <w:rsid w:val="00E31AC0"/>
    <w:rsid w:val="00E31AE0"/>
    <w:rsid w:val="00E31CB5"/>
    <w:rsid w:val="00E31E74"/>
    <w:rsid w:val="00E3215A"/>
    <w:rsid w:val="00E32284"/>
    <w:rsid w:val="00E32457"/>
    <w:rsid w:val="00E3343D"/>
    <w:rsid w:val="00E336DD"/>
    <w:rsid w:val="00E33F3F"/>
    <w:rsid w:val="00E33F46"/>
    <w:rsid w:val="00E348EA"/>
    <w:rsid w:val="00E34CDF"/>
    <w:rsid w:val="00E3541C"/>
    <w:rsid w:val="00E3548F"/>
    <w:rsid w:val="00E363A2"/>
    <w:rsid w:val="00E36B10"/>
    <w:rsid w:val="00E36BD9"/>
    <w:rsid w:val="00E375AA"/>
    <w:rsid w:val="00E37D98"/>
    <w:rsid w:val="00E4026E"/>
    <w:rsid w:val="00E41096"/>
    <w:rsid w:val="00E411BF"/>
    <w:rsid w:val="00E4123D"/>
    <w:rsid w:val="00E41770"/>
    <w:rsid w:val="00E41C02"/>
    <w:rsid w:val="00E42029"/>
    <w:rsid w:val="00E422BD"/>
    <w:rsid w:val="00E423C5"/>
    <w:rsid w:val="00E428C6"/>
    <w:rsid w:val="00E43147"/>
    <w:rsid w:val="00E43195"/>
    <w:rsid w:val="00E432A6"/>
    <w:rsid w:val="00E43620"/>
    <w:rsid w:val="00E43A30"/>
    <w:rsid w:val="00E4424F"/>
    <w:rsid w:val="00E4429A"/>
    <w:rsid w:val="00E4436B"/>
    <w:rsid w:val="00E443E2"/>
    <w:rsid w:val="00E4487E"/>
    <w:rsid w:val="00E448E0"/>
    <w:rsid w:val="00E44D2E"/>
    <w:rsid w:val="00E45597"/>
    <w:rsid w:val="00E45708"/>
    <w:rsid w:val="00E45C10"/>
    <w:rsid w:val="00E45C5B"/>
    <w:rsid w:val="00E4643B"/>
    <w:rsid w:val="00E468C1"/>
    <w:rsid w:val="00E47EE9"/>
    <w:rsid w:val="00E50FC9"/>
    <w:rsid w:val="00E51065"/>
    <w:rsid w:val="00E519B3"/>
    <w:rsid w:val="00E528CC"/>
    <w:rsid w:val="00E5429C"/>
    <w:rsid w:val="00E55169"/>
    <w:rsid w:val="00E55E52"/>
    <w:rsid w:val="00E56270"/>
    <w:rsid w:val="00E565A1"/>
    <w:rsid w:val="00E56C42"/>
    <w:rsid w:val="00E5775F"/>
    <w:rsid w:val="00E57A80"/>
    <w:rsid w:val="00E608DB"/>
    <w:rsid w:val="00E60DBF"/>
    <w:rsid w:val="00E61524"/>
    <w:rsid w:val="00E6183D"/>
    <w:rsid w:val="00E62803"/>
    <w:rsid w:val="00E635A7"/>
    <w:rsid w:val="00E63E27"/>
    <w:rsid w:val="00E65932"/>
    <w:rsid w:val="00E65B96"/>
    <w:rsid w:val="00E65D93"/>
    <w:rsid w:val="00E6721E"/>
    <w:rsid w:val="00E679E8"/>
    <w:rsid w:val="00E70365"/>
    <w:rsid w:val="00E72135"/>
    <w:rsid w:val="00E725FB"/>
    <w:rsid w:val="00E73091"/>
    <w:rsid w:val="00E73419"/>
    <w:rsid w:val="00E736BC"/>
    <w:rsid w:val="00E73B60"/>
    <w:rsid w:val="00E73C26"/>
    <w:rsid w:val="00E7457F"/>
    <w:rsid w:val="00E749AF"/>
    <w:rsid w:val="00E75668"/>
    <w:rsid w:val="00E75A30"/>
    <w:rsid w:val="00E75E3F"/>
    <w:rsid w:val="00E76A7E"/>
    <w:rsid w:val="00E76C47"/>
    <w:rsid w:val="00E76E0D"/>
    <w:rsid w:val="00E76F7C"/>
    <w:rsid w:val="00E7724F"/>
    <w:rsid w:val="00E7773F"/>
    <w:rsid w:val="00E77938"/>
    <w:rsid w:val="00E77A81"/>
    <w:rsid w:val="00E77DC5"/>
    <w:rsid w:val="00E808D8"/>
    <w:rsid w:val="00E82073"/>
    <w:rsid w:val="00E825D7"/>
    <w:rsid w:val="00E82664"/>
    <w:rsid w:val="00E827FE"/>
    <w:rsid w:val="00E83470"/>
    <w:rsid w:val="00E8380D"/>
    <w:rsid w:val="00E847F4"/>
    <w:rsid w:val="00E84B94"/>
    <w:rsid w:val="00E84DFF"/>
    <w:rsid w:val="00E851F2"/>
    <w:rsid w:val="00E85241"/>
    <w:rsid w:val="00E855B3"/>
    <w:rsid w:val="00E85F8F"/>
    <w:rsid w:val="00E86002"/>
    <w:rsid w:val="00E8613E"/>
    <w:rsid w:val="00E8651D"/>
    <w:rsid w:val="00E871FE"/>
    <w:rsid w:val="00E87843"/>
    <w:rsid w:val="00E905AC"/>
    <w:rsid w:val="00E908A4"/>
    <w:rsid w:val="00E90A7E"/>
    <w:rsid w:val="00E9185B"/>
    <w:rsid w:val="00E918BE"/>
    <w:rsid w:val="00E91A06"/>
    <w:rsid w:val="00E9229F"/>
    <w:rsid w:val="00E92EE9"/>
    <w:rsid w:val="00E93BC2"/>
    <w:rsid w:val="00E9624C"/>
    <w:rsid w:val="00E96B14"/>
    <w:rsid w:val="00EA02D6"/>
    <w:rsid w:val="00EA0860"/>
    <w:rsid w:val="00EA08FA"/>
    <w:rsid w:val="00EA0B9E"/>
    <w:rsid w:val="00EA1A0F"/>
    <w:rsid w:val="00EA262E"/>
    <w:rsid w:val="00EA30B6"/>
    <w:rsid w:val="00EA38A7"/>
    <w:rsid w:val="00EA6194"/>
    <w:rsid w:val="00EA714A"/>
    <w:rsid w:val="00EB0249"/>
    <w:rsid w:val="00EB0781"/>
    <w:rsid w:val="00EB0959"/>
    <w:rsid w:val="00EB0F36"/>
    <w:rsid w:val="00EB2666"/>
    <w:rsid w:val="00EB27B3"/>
    <w:rsid w:val="00EB30AD"/>
    <w:rsid w:val="00EB3278"/>
    <w:rsid w:val="00EB3305"/>
    <w:rsid w:val="00EB35A0"/>
    <w:rsid w:val="00EB39AB"/>
    <w:rsid w:val="00EB3CBD"/>
    <w:rsid w:val="00EB3F87"/>
    <w:rsid w:val="00EB40BF"/>
    <w:rsid w:val="00EB44FC"/>
    <w:rsid w:val="00EB47A2"/>
    <w:rsid w:val="00EB484B"/>
    <w:rsid w:val="00EB541F"/>
    <w:rsid w:val="00EB5711"/>
    <w:rsid w:val="00EB57F3"/>
    <w:rsid w:val="00EB5894"/>
    <w:rsid w:val="00EB6143"/>
    <w:rsid w:val="00EB6346"/>
    <w:rsid w:val="00EB63F2"/>
    <w:rsid w:val="00EB6AA1"/>
    <w:rsid w:val="00EB73E4"/>
    <w:rsid w:val="00EB7E5C"/>
    <w:rsid w:val="00EB7EF3"/>
    <w:rsid w:val="00EC02A9"/>
    <w:rsid w:val="00EC0647"/>
    <w:rsid w:val="00EC1309"/>
    <w:rsid w:val="00EC1B31"/>
    <w:rsid w:val="00EC2628"/>
    <w:rsid w:val="00EC293F"/>
    <w:rsid w:val="00EC2B98"/>
    <w:rsid w:val="00EC2E4C"/>
    <w:rsid w:val="00EC3150"/>
    <w:rsid w:val="00EC347B"/>
    <w:rsid w:val="00EC378D"/>
    <w:rsid w:val="00EC3C63"/>
    <w:rsid w:val="00EC3DED"/>
    <w:rsid w:val="00EC47FA"/>
    <w:rsid w:val="00EC4820"/>
    <w:rsid w:val="00EC485B"/>
    <w:rsid w:val="00EC4DB1"/>
    <w:rsid w:val="00EC5028"/>
    <w:rsid w:val="00EC528C"/>
    <w:rsid w:val="00EC5409"/>
    <w:rsid w:val="00EC54A0"/>
    <w:rsid w:val="00EC5582"/>
    <w:rsid w:val="00EC5789"/>
    <w:rsid w:val="00EC6D5B"/>
    <w:rsid w:val="00EC6DCC"/>
    <w:rsid w:val="00EC6DF9"/>
    <w:rsid w:val="00EC79D1"/>
    <w:rsid w:val="00ED04BF"/>
    <w:rsid w:val="00ED1653"/>
    <w:rsid w:val="00ED16D0"/>
    <w:rsid w:val="00ED251A"/>
    <w:rsid w:val="00ED2636"/>
    <w:rsid w:val="00ED2806"/>
    <w:rsid w:val="00ED2935"/>
    <w:rsid w:val="00ED2BC2"/>
    <w:rsid w:val="00ED33FA"/>
    <w:rsid w:val="00ED3420"/>
    <w:rsid w:val="00ED34F5"/>
    <w:rsid w:val="00ED499F"/>
    <w:rsid w:val="00ED6BA4"/>
    <w:rsid w:val="00ED6DE1"/>
    <w:rsid w:val="00ED76C8"/>
    <w:rsid w:val="00ED7797"/>
    <w:rsid w:val="00ED7D86"/>
    <w:rsid w:val="00EE16B8"/>
    <w:rsid w:val="00EE2A52"/>
    <w:rsid w:val="00EE2C7D"/>
    <w:rsid w:val="00EE2D53"/>
    <w:rsid w:val="00EE35CB"/>
    <w:rsid w:val="00EE4487"/>
    <w:rsid w:val="00EE4513"/>
    <w:rsid w:val="00EE4869"/>
    <w:rsid w:val="00EE5197"/>
    <w:rsid w:val="00EE5473"/>
    <w:rsid w:val="00EE667F"/>
    <w:rsid w:val="00EE6B89"/>
    <w:rsid w:val="00EE6D54"/>
    <w:rsid w:val="00EE6F1E"/>
    <w:rsid w:val="00EE6F6A"/>
    <w:rsid w:val="00EE79A6"/>
    <w:rsid w:val="00EF06DC"/>
    <w:rsid w:val="00EF0E32"/>
    <w:rsid w:val="00EF0FE0"/>
    <w:rsid w:val="00EF2AC8"/>
    <w:rsid w:val="00EF2FC8"/>
    <w:rsid w:val="00EF308A"/>
    <w:rsid w:val="00EF3921"/>
    <w:rsid w:val="00EF39F8"/>
    <w:rsid w:val="00EF40F8"/>
    <w:rsid w:val="00EF47DB"/>
    <w:rsid w:val="00EF47EC"/>
    <w:rsid w:val="00EF527E"/>
    <w:rsid w:val="00EF560A"/>
    <w:rsid w:val="00EF5A75"/>
    <w:rsid w:val="00EF5F3B"/>
    <w:rsid w:val="00EF77E3"/>
    <w:rsid w:val="00EF79D6"/>
    <w:rsid w:val="00EF7AC1"/>
    <w:rsid w:val="00EF7B25"/>
    <w:rsid w:val="00EF7D57"/>
    <w:rsid w:val="00F001E3"/>
    <w:rsid w:val="00F00280"/>
    <w:rsid w:val="00F00BB4"/>
    <w:rsid w:val="00F01B26"/>
    <w:rsid w:val="00F01B8A"/>
    <w:rsid w:val="00F01DB3"/>
    <w:rsid w:val="00F020AB"/>
    <w:rsid w:val="00F02467"/>
    <w:rsid w:val="00F02EE1"/>
    <w:rsid w:val="00F03DA9"/>
    <w:rsid w:val="00F045F5"/>
    <w:rsid w:val="00F04FB3"/>
    <w:rsid w:val="00F05E91"/>
    <w:rsid w:val="00F075F3"/>
    <w:rsid w:val="00F07A5A"/>
    <w:rsid w:val="00F10853"/>
    <w:rsid w:val="00F10B69"/>
    <w:rsid w:val="00F10DA1"/>
    <w:rsid w:val="00F1117A"/>
    <w:rsid w:val="00F11A81"/>
    <w:rsid w:val="00F120E9"/>
    <w:rsid w:val="00F12156"/>
    <w:rsid w:val="00F12487"/>
    <w:rsid w:val="00F13104"/>
    <w:rsid w:val="00F13193"/>
    <w:rsid w:val="00F13AC8"/>
    <w:rsid w:val="00F140E8"/>
    <w:rsid w:val="00F143F7"/>
    <w:rsid w:val="00F1474B"/>
    <w:rsid w:val="00F14F01"/>
    <w:rsid w:val="00F152BB"/>
    <w:rsid w:val="00F15761"/>
    <w:rsid w:val="00F1590F"/>
    <w:rsid w:val="00F15A9E"/>
    <w:rsid w:val="00F17228"/>
    <w:rsid w:val="00F17564"/>
    <w:rsid w:val="00F17C41"/>
    <w:rsid w:val="00F20046"/>
    <w:rsid w:val="00F2039B"/>
    <w:rsid w:val="00F205C5"/>
    <w:rsid w:val="00F2083A"/>
    <w:rsid w:val="00F2086E"/>
    <w:rsid w:val="00F21787"/>
    <w:rsid w:val="00F21BD4"/>
    <w:rsid w:val="00F228B9"/>
    <w:rsid w:val="00F22DDF"/>
    <w:rsid w:val="00F22EB1"/>
    <w:rsid w:val="00F22FB0"/>
    <w:rsid w:val="00F23C09"/>
    <w:rsid w:val="00F23DAD"/>
    <w:rsid w:val="00F251F7"/>
    <w:rsid w:val="00F255BF"/>
    <w:rsid w:val="00F25C43"/>
    <w:rsid w:val="00F2621D"/>
    <w:rsid w:val="00F26794"/>
    <w:rsid w:val="00F26F66"/>
    <w:rsid w:val="00F2716B"/>
    <w:rsid w:val="00F27937"/>
    <w:rsid w:val="00F306E8"/>
    <w:rsid w:val="00F3160B"/>
    <w:rsid w:val="00F321D1"/>
    <w:rsid w:val="00F326C2"/>
    <w:rsid w:val="00F328D8"/>
    <w:rsid w:val="00F32E69"/>
    <w:rsid w:val="00F333D0"/>
    <w:rsid w:val="00F33B5A"/>
    <w:rsid w:val="00F33D42"/>
    <w:rsid w:val="00F347F7"/>
    <w:rsid w:val="00F35892"/>
    <w:rsid w:val="00F35EF0"/>
    <w:rsid w:val="00F36DDB"/>
    <w:rsid w:val="00F37478"/>
    <w:rsid w:val="00F37BC0"/>
    <w:rsid w:val="00F408F1"/>
    <w:rsid w:val="00F4108D"/>
    <w:rsid w:val="00F417A0"/>
    <w:rsid w:val="00F41D8F"/>
    <w:rsid w:val="00F41FAD"/>
    <w:rsid w:val="00F42001"/>
    <w:rsid w:val="00F422D1"/>
    <w:rsid w:val="00F4307C"/>
    <w:rsid w:val="00F435FC"/>
    <w:rsid w:val="00F43EEE"/>
    <w:rsid w:val="00F44270"/>
    <w:rsid w:val="00F448F1"/>
    <w:rsid w:val="00F4608F"/>
    <w:rsid w:val="00F4627E"/>
    <w:rsid w:val="00F472AB"/>
    <w:rsid w:val="00F50078"/>
    <w:rsid w:val="00F50314"/>
    <w:rsid w:val="00F52B20"/>
    <w:rsid w:val="00F54599"/>
    <w:rsid w:val="00F54BFB"/>
    <w:rsid w:val="00F55425"/>
    <w:rsid w:val="00F55A6C"/>
    <w:rsid w:val="00F55DFD"/>
    <w:rsid w:val="00F56250"/>
    <w:rsid w:val="00F57127"/>
    <w:rsid w:val="00F57396"/>
    <w:rsid w:val="00F60F5A"/>
    <w:rsid w:val="00F6118D"/>
    <w:rsid w:val="00F61A87"/>
    <w:rsid w:val="00F62241"/>
    <w:rsid w:val="00F62675"/>
    <w:rsid w:val="00F626C1"/>
    <w:rsid w:val="00F628E6"/>
    <w:rsid w:val="00F6335D"/>
    <w:rsid w:val="00F643DF"/>
    <w:rsid w:val="00F65554"/>
    <w:rsid w:val="00F655AA"/>
    <w:rsid w:val="00F65A83"/>
    <w:rsid w:val="00F6681D"/>
    <w:rsid w:val="00F67064"/>
    <w:rsid w:val="00F673A9"/>
    <w:rsid w:val="00F674C8"/>
    <w:rsid w:val="00F67EE6"/>
    <w:rsid w:val="00F70702"/>
    <w:rsid w:val="00F70FE0"/>
    <w:rsid w:val="00F712D1"/>
    <w:rsid w:val="00F726CA"/>
    <w:rsid w:val="00F72E32"/>
    <w:rsid w:val="00F73550"/>
    <w:rsid w:val="00F737DD"/>
    <w:rsid w:val="00F73937"/>
    <w:rsid w:val="00F73B06"/>
    <w:rsid w:val="00F74330"/>
    <w:rsid w:val="00F74380"/>
    <w:rsid w:val="00F7540F"/>
    <w:rsid w:val="00F75C68"/>
    <w:rsid w:val="00F761A2"/>
    <w:rsid w:val="00F76F80"/>
    <w:rsid w:val="00F77516"/>
    <w:rsid w:val="00F77AD0"/>
    <w:rsid w:val="00F813B9"/>
    <w:rsid w:val="00F8190C"/>
    <w:rsid w:val="00F820D2"/>
    <w:rsid w:val="00F82CB3"/>
    <w:rsid w:val="00F83080"/>
    <w:rsid w:val="00F837FA"/>
    <w:rsid w:val="00F83E67"/>
    <w:rsid w:val="00F83FAD"/>
    <w:rsid w:val="00F85238"/>
    <w:rsid w:val="00F85BBA"/>
    <w:rsid w:val="00F85BEE"/>
    <w:rsid w:val="00F85ED1"/>
    <w:rsid w:val="00F861BC"/>
    <w:rsid w:val="00F866B2"/>
    <w:rsid w:val="00F866BD"/>
    <w:rsid w:val="00F90028"/>
    <w:rsid w:val="00F90510"/>
    <w:rsid w:val="00F908FD"/>
    <w:rsid w:val="00F92022"/>
    <w:rsid w:val="00F923C2"/>
    <w:rsid w:val="00F92E01"/>
    <w:rsid w:val="00F94C2E"/>
    <w:rsid w:val="00F955BC"/>
    <w:rsid w:val="00F955F2"/>
    <w:rsid w:val="00F95BEB"/>
    <w:rsid w:val="00F96932"/>
    <w:rsid w:val="00F979A6"/>
    <w:rsid w:val="00FA005A"/>
    <w:rsid w:val="00FA0BFD"/>
    <w:rsid w:val="00FA12CD"/>
    <w:rsid w:val="00FA15B8"/>
    <w:rsid w:val="00FA18A0"/>
    <w:rsid w:val="00FA1BBC"/>
    <w:rsid w:val="00FA252C"/>
    <w:rsid w:val="00FA2A7D"/>
    <w:rsid w:val="00FA2DA1"/>
    <w:rsid w:val="00FA3000"/>
    <w:rsid w:val="00FA305D"/>
    <w:rsid w:val="00FA386B"/>
    <w:rsid w:val="00FA4951"/>
    <w:rsid w:val="00FA4B24"/>
    <w:rsid w:val="00FA4C17"/>
    <w:rsid w:val="00FA4C2C"/>
    <w:rsid w:val="00FA4DA7"/>
    <w:rsid w:val="00FA4ED0"/>
    <w:rsid w:val="00FA5386"/>
    <w:rsid w:val="00FA5489"/>
    <w:rsid w:val="00FA5591"/>
    <w:rsid w:val="00FA5A9F"/>
    <w:rsid w:val="00FA6991"/>
    <w:rsid w:val="00FA6B34"/>
    <w:rsid w:val="00FA6B41"/>
    <w:rsid w:val="00FA7397"/>
    <w:rsid w:val="00FA7949"/>
    <w:rsid w:val="00FB09BA"/>
    <w:rsid w:val="00FB0B15"/>
    <w:rsid w:val="00FB132C"/>
    <w:rsid w:val="00FB159C"/>
    <w:rsid w:val="00FB1813"/>
    <w:rsid w:val="00FB22A7"/>
    <w:rsid w:val="00FB23E8"/>
    <w:rsid w:val="00FB23EE"/>
    <w:rsid w:val="00FB2929"/>
    <w:rsid w:val="00FB2A38"/>
    <w:rsid w:val="00FB3320"/>
    <w:rsid w:val="00FB3743"/>
    <w:rsid w:val="00FB4432"/>
    <w:rsid w:val="00FB4562"/>
    <w:rsid w:val="00FB463B"/>
    <w:rsid w:val="00FB48C6"/>
    <w:rsid w:val="00FB5057"/>
    <w:rsid w:val="00FB6175"/>
    <w:rsid w:val="00FB61BF"/>
    <w:rsid w:val="00FB6335"/>
    <w:rsid w:val="00FB649C"/>
    <w:rsid w:val="00FB6785"/>
    <w:rsid w:val="00FB6EB7"/>
    <w:rsid w:val="00FB7916"/>
    <w:rsid w:val="00FB7CBB"/>
    <w:rsid w:val="00FC232D"/>
    <w:rsid w:val="00FC2E4C"/>
    <w:rsid w:val="00FC2F60"/>
    <w:rsid w:val="00FC31BB"/>
    <w:rsid w:val="00FC32E9"/>
    <w:rsid w:val="00FC34DD"/>
    <w:rsid w:val="00FC4838"/>
    <w:rsid w:val="00FC4C4F"/>
    <w:rsid w:val="00FC5002"/>
    <w:rsid w:val="00FC519C"/>
    <w:rsid w:val="00FC57FE"/>
    <w:rsid w:val="00FC6B50"/>
    <w:rsid w:val="00FC6F75"/>
    <w:rsid w:val="00FC724E"/>
    <w:rsid w:val="00FC772D"/>
    <w:rsid w:val="00FC775C"/>
    <w:rsid w:val="00FD0ADF"/>
    <w:rsid w:val="00FD0AEB"/>
    <w:rsid w:val="00FD16F7"/>
    <w:rsid w:val="00FD1997"/>
    <w:rsid w:val="00FD202E"/>
    <w:rsid w:val="00FD23B6"/>
    <w:rsid w:val="00FD2F1B"/>
    <w:rsid w:val="00FD373C"/>
    <w:rsid w:val="00FD41EA"/>
    <w:rsid w:val="00FD47D6"/>
    <w:rsid w:val="00FD4903"/>
    <w:rsid w:val="00FD493A"/>
    <w:rsid w:val="00FD4F5E"/>
    <w:rsid w:val="00FD6205"/>
    <w:rsid w:val="00FD64EA"/>
    <w:rsid w:val="00FD65C2"/>
    <w:rsid w:val="00FD663C"/>
    <w:rsid w:val="00FD7190"/>
    <w:rsid w:val="00FE0640"/>
    <w:rsid w:val="00FE17C9"/>
    <w:rsid w:val="00FE1914"/>
    <w:rsid w:val="00FE2117"/>
    <w:rsid w:val="00FE2148"/>
    <w:rsid w:val="00FE2155"/>
    <w:rsid w:val="00FE2211"/>
    <w:rsid w:val="00FE2B77"/>
    <w:rsid w:val="00FE2D57"/>
    <w:rsid w:val="00FE3462"/>
    <w:rsid w:val="00FE37F6"/>
    <w:rsid w:val="00FE40BA"/>
    <w:rsid w:val="00FE4435"/>
    <w:rsid w:val="00FE55B0"/>
    <w:rsid w:val="00FE58B7"/>
    <w:rsid w:val="00FE5F34"/>
    <w:rsid w:val="00FE6330"/>
    <w:rsid w:val="00FE6864"/>
    <w:rsid w:val="00FE79A3"/>
    <w:rsid w:val="00FE7B13"/>
    <w:rsid w:val="00FE7F19"/>
    <w:rsid w:val="00FF032F"/>
    <w:rsid w:val="00FF12F1"/>
    <w:rsid w:val="00FF1395"/>
    <w:rsid w:val="00FF15DD"/>
    <w:rsid w:val="00FF17A2"/>
    <w:rsid w:val="00FF1CF9"/>
    <w:rsid w:val="00FF204E"/>
    <w:rsid w:val="00FF2DDC"/>
    <w:rsid w:val="00FF3480"/>
    <w:rsid w:val="00FF41C6"/>
    <w:rsid w:val="00FF47B8"/>
    <w:rsid w:val="00FF4841"/>
    <w:rsid w:val="00FF4B99"/>
    <w:rsid w:val="00FF52AF"/>
    <w:rsid w:val="00FF52CD"/>
    <w:rsid w:val="00FF53C2"/>
    <w:rsid w:val="00FF5C5B"/>
    <w:rsid w:val="00FF61CF"/>
    <w:rsid w:val="00FF6260"/>
    <w:rsid w:val="00FF63B6"/>
    <w:rsid w:val="00FF64E4"/>
    <w:rsid w:val="00FF6E1D"/>
    <w:rsid w:val="00FF71F7"/>
    <w:rsid w:val="00FF7492"/>
    <w:rsid w:val="00FF766A"/>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08E19"/>
  <w15:docId w15:val="{8AEC6313-8521-4ED4-B451-5A0B0D9A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FAD"/>
    <w:pPr>
      <w:spacing w:line="240" w:lineRule="atLeast"/>
    </w:pPr>
    <w:rPr>
      <w:rFonts w:ascii="Arial" w:hAnsi="Arial"/>
      <w:lang w:val="en-GB" w:bidi="ar-SA"/>
    </w:rPr>
  </w:style>
  <w:style w:type="paragraph" w:styleId="Heading1">
    <w:name w:val="heading 1"/>
    <w:basedOn w:val="Normal"/>
    <w:next w:val="Normal"/>
    <w:link w:val="Heading1Char"/>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uiPriority w:val="99"/>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qFormat/>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character" w:customStyle="1" w:styleId="Heading1Char">
    <w:name w:val="Heading 1 Char"/>
    <w:basedOn w:val="DefaultParagraphFont"/>
    <w:link w:val="Heading1"/>
    <w:rsid w:val="009C5C45"/>
    <w:rPr>
      <w:rFonts w:ascii="Arial" w:hAnsi="Arial" w:cs="Times New Roman"/>
      <w:b/>
      <w:bCs/>
      <w:kern w:val="28"/>
      <w:sz w:val="28"/>
      <w:szCs w:val="28"/>
      <w:lang w:val="en-GB" w:bidi="ar-SA"/>
    </w:rPr>
  </w:style>
  <w:style w:type="character" w:customStyle="1" w:styleId="ListParagraphChar">
    <w:name w:val="List Paragraph Char"/>
    <w:link w:val="ListParagraph"/>
    <w:uiPriority w:val="34"/>
    <w:rsid w:val="00920C2C"/>
    <w:rPr>
      <w:rFonts w:ascii="Calibri" w:eastAsia="Calibri" w:hAnsi="Calibri" w:cs="Cordia New"/>
      <w:sz w:val="22"/>
      <w:szCs w:val="28"/>
    </w:rPr>
  </w:style>
  <w:style w:type="paragraph" w:customStyle="1" w:styleId="acctfourfigures">
    <w:name w:val="acct four figures"/>
    <w:aliases w:val="a4,a4 + 8 pt,(Complex) + 8 pt,(Complex),Thai Distribute..."/>
    <w:basedOn w:val="Normal"/>
    <w:rsid w:val="002E3457"/>
    <w:pPr>
      <w:tabs>
        <w:tab w:val="decimal" w:pos="765"/>
      </w:tabs>
      <w:spacing w:line="260" w:lineRule="atLeast"/>
    </w:pPr>
    <w:rPr>
      <w:rFonts w:ascii="Times New Roman" w:eastAsia="MS Mincho" w:hAnsi="Times New Roman"/>
      <w:sz w:val="22"/>
    </w:rPr>
  </w:style>
  <w:style w:type="paragraph" w:styleId="NoSpacing">
    <w:name w:val="No Spacing"/>
    <w:uiPriority w:val="1"/>
    <w:qFormat/>
    <w:rsid w:val="000C7523"/>
    <w:rPr>
      <w:rFonts w:ascii="Ink Free" w:eastAsia="Ink Free" w:hAnsi="Ink Free" w:cs="Ink Free"/>
      <w:color w:val="00B050"/>
      <w:lang w:eastAsia="en-GB"/>
    </w:rPr>
  </w:style>
  <w:style w:type="table" w:styleId="TableGridLight">
    <w:name w:val="Grid Table Light"/>
    <w:basedOn w:val="TableNormal"/>
    <w:uiPriority w:val="40"/>
    <w:rsid w:val="0011485F"/>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wCTableText">
    <w:name w:val="PwC Table Text"/>
    <w:basedOn w:val="TableNormal"/>
    <w:uiPriority w:val="99"/>
    <w:qFormat/>
    <w:rsid w:val="00816387"/>
    <w:pPr>
      <w:spacing w:before="60" w:after="60"/>
    </w:pPr>
    <w:rPr>
      <w:rFonts w:ascii="Georgia" w:eastAsiaTheme="minorHAnsi" w:hAnsi="Georgia" w:cstheme="minorBidi"/>
      <w:lang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table" w:customStyle="1" w:styleId="TableGridLight1">
    <w:name w:val="Table Grid Light1"/>
    <w:basedOn w:val="TableNormal"/>
    <w:next w:val="TableGridLight"/>
    <w:uiPriority w:val="40"/>
    <w:rsid w:val="00580C51"/>
    <w:rPr>
      <w:rFonts w:ascii="Calibri" w:eastAsia="Calibri" w:hAnsi="Calibri"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Char">
    <w:name w:val="Body Text Char"/>
    <w:basedOn w:val="DefaultParagraphFont"/>
    <w:link w:val="BodyText"/>
    <w:semiHidden/>
    <w:rsid w:val="00FA5489"/>
    <w:rPr>
      <w:rFonts w:ascii="Arial" w:hAnsi="Arial" w:cs="Times New Roman"/>
      <w:b/>
      <w:bCs/>
      <w:spacing w:val="-2"/>
      <w:sz w:val="18"/>
      <w:szCs w:val="18"/>
      <w:lang w:val="en-GB" w:bidi="ar-SA"/>
    </w:rPr>
  </w:style>
  <w:style w:type="paragraph" w:styleId="HTMLPreformatted">
    <w:name w:val="HTML Preformatted"/>
    <w:basedOn w:val="Normal"/>
    <w:link w:val="HTMLPreformattedChar"/>
    <w:uiPriority w:val="99"/>
    <w:semiHidden/>
    <w:unhideWhenUsed/>
    <w:rsid w:val="0096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bidi="th-TH"/>
    </w:rPr>
  </w:style>
  <w:style w:type="character" w:customStyle="1" w:styleId="HTMLPreformattedChar">
    <w:name w:val="HTML Preformatted Char"/>
    <w:basedOn w:val="DefaultParagraphFont"/>
    <w:link w:val="HTMLPreformatted"/>
    <w:uiPriority w:val="99"/>
    <w:semiHidden/>
    <w:rsid w:val="0096506E"/>
    <w:rPr>
      <w:rFonts w:ascii="Courier New" w:hAnsi="Courier New" w:cs="Courier New"/>
    </w:rPr>
  </w:style>
  <w:style w:type="character" w:customStyle="1" w:styleId="y2iqfc">
    <w:name w:val="y2iqfc"/>
    <w:basedOn w:val="DefaultParagraphFont"/>
    <w:rsid w:val="0096506E"/>
  </w:style>
  <w:style w:type="paragraph" w:styleId="ListContinue">
    <w:name w:val="List Continue"/>
    <w:basedOn w:val="Normal"/>
    <w:rsid w:val="006F3297"/>
    <w:pPr>
      <w:spacing w:after="120" w:line="240" w:lineRule="auto"/>
      <w:ind w:left="360"/>
    </w:pPr>
    <w:rPr>
      <w:rFonts w:ascii="Cordia New" w:hAnsi="Cordia New" w:cs="CordiaUPC"/>
      <w:sz w:val="28"/>
      <w:szCs w:val="28"/>
      <w:lang w:bidi="th-TH"/>
    </w:rPr>
  </w:style>
  <w:style w:type="character" w:styleId="Emphasis">
    <w:name w:val="Emphasis"/>
    <w:basedOn w:val="DefaultParagraphFont"/>
    <w:uiPriority w:val="20"/>
    <w:qFormat/>
    <w:rsid w:val="002C5B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33118469">
      <w:bodyDiv w:val="1"/>
      <w:marLeft w:val="0"/>
      <w:marRight w:val="0"/>
      <w:marTop w:val="0"/>
      <w:marBottom w:val="0"/>
      <w:divBdr>
        <w:top w:val="none" w:sz="0" w:space="0" w:color="auto"/>
        <w:left w:val="none" w:sz="0" w:space="0" w:color="auto"/>
        <w:bottom w:val="none" w:sz="0" w:space="0" w:color="auto"/>
        <w:right w:val="none" w:sz="0" w:space="0" w:color="auto"/>
      </w:divBdr>
    </w:div>
    <w:div w:id="39979838">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70977188">
      <w:bodyDiv w:val="1"/>
      <w:marLeft w:val="0"/>
      <w:marRight w:val="0"/>
      <w:marTop w:val="0"/>
      <w:marBottom w:val="0"/>
      <w:divBdr>
        <w:top w:val="none" w:sz="0" w:space="0" w:color="auto"/>
        <w:left w:val="none" w:sz="0" w:space="0" w:color="auto"/>
        <w:bottom w:val="none" w:sz="0" w:space="0" w:color="auto"/>
        <w:right w:val="none" w:sz="0" w:space="0" w:color="auto"/>
      </w:divBdr>
    </w:div>
    <w:div w:id="104886832">
      <w:bodyDiv w:val="1"/>
      <w:marLeft w:val="0"/>
      <w:marRight w:val="0"/>
      <w:marTop w:val="0"/>
      <w:marBottom w:val="0"/>
      <w:divBdr>
        <w:top w:val="none" w:sz="0" w:space="0" w:color="auto"/>
        <w:left w:val="none" w:sz="0" w:space="0" w:color="auto"/>
        <w:bottom w:val="none" w:sz="0" w:space="0" w:color="auto"/>
        <w:right w:val="none" w:sz="0" w:space="0" w:color="auto"/>
      </w:divBdr>
    </w:div>
    <w:div w:id="116488260">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35690167">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150191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0132066">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389815605">
      <w:bodyDiv w:val="1"/>
      <w:marLeft w:val="0"/>
      <w:marRight w:val="0"/>
      <w:marTop w:val="0"/>
      <w:marBottom w:val="0"/>
      <w:divBdr>
        <w:top w:val="none" w:sz="0" w:space="0" w:color="auto"/>
        <w:left w:val="none" w:sz="0" w:space="0" w:color="auto"/>
        <w:bottom w:val="none" w:sz="0" w:space="0" w:color="auto"/>
        <w:right w:val="none" w:sz="0" w:space="0" w:color="auto"/>
      </w:divBdr>
    </w:div>
    <w:div w:id="414473882">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51290750">
      <w:bodyDiv w:val="1"/>
      <w:marLeft w:val="0"/>
      <w:marRight w:val="0"/>
      <w:marTop w:val="0"/>
      <w:marBottom w:val="0"/>
      <w:divBdr>
        <w:top w:val="none" w:sz="0" w:space="0" w:color="auto"/>
        <w:left w:val="none" w:sz="0" w:space="0" w:color="auto"/>
        <w:bottom w:val="none" w:sz="0" w:space="0" w:color="auto"/>
        <w:right w:val="none" w:sz="0" w:space="0" w:color="auto"/>
      </w:divBdr>
    </w:div>
    <w:div w:id="452405090">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503858058">
      <w:bodyDiv w:val="1"/>
      <w:marLeft w:val="0"/>
      <w:marRight w:val="0"/>
      <w:marTop w:val="0"/>
      <w:marBottom w:val="0"/>
      <w:divBdr>
        <w:top w:val="none" w:sz="0" w:space="0" w:color="auto"/>
        <w:left w:val="none" w:sz="0" w:space="0" w:color="auto"/>
        <w:bottom w:val="none" w:sz="0" w:space="0" w:color="auto"/>
        <w:right w:val="none" w:sz="0" w:space="0" w:color="auto"/>
      </w:divBdr>
    </w:div>
    <w:div w:id="507646205">
      <w:bodyDiv w:val="1"/>
      <w:marLeft w:val="0"/>
      <w:marRight w:val="0"/>
      <w:marTop w:val="0"/>
      <w:marBottom w:val="0"/>
      <w:divBdr>
        <w:top w:val="none" w:sz="0" w:space="0" w:color="auto"/>
        <w:left w:val="none" w:sz="0" w:space="0" w:color="auto"/>
        <w:bottom w:val="none" w:sz="0" w:space="0" w:color="auto"/>
        <w:right w:val="none" w:sz="0" w:space="0" w:color="auto"/>
      </w:divBdr>
    </w:div>
    <w:div w:id="597370062">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72976590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55322604">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2407037">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6533281">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859702736">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6186869">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28849981">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55059001">
      <w:bodyDiv w:val="1"/>
      <w:marLeft w:val="0"/>
      <w:marRight w:val="0"/>
      <w:marTop w:val="0"/>
      <w:marBottom w:val="0"/>
      <w:divBdr>
        <w:top w:val="none" w:sz="0" w:space="0" w:color="auto"/>
        <w:left w:val="none" w:sz="0" w:space="0" w:color="auto"/>
        <w:bottom w:val="none" w:sz="0" w:space="0" w:color="auto"/>
        <w:right w:val="none" w:sz="0" w:space="0" w:color="auto"/>
      </w:divBdr>
    </w:div>
    <w:div w:id="976256804">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07757975">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34228364">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93357764">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196230764">
      <w:bodyDiv w:val="1"/>
      <w:marLeft w:val="0"/>
      <w:marRight w:val="0"/>
      <w:marTop w:val="0"/>
      <w:marBottom w:val="0"/>
      <w:divBdr>
        <w:top w:val="none" w:sz="0" w:space="0" w:color="auto"/>
        <w:left w:val="none" w:sz="0" w:space="0" w:color="auto"/>
        <w:bottom w:val="none" w:sz="0" w:space="0" w:color="auto"/>
        <w:right w:val="none" w:sz="0" w:space="0" w:color="auto"/>
      </w:divBdr>
    </w:div>
    <w:div w:id="1242905453">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41466888">
      <w:bodyDiv w:val="1"/>
      <w:marLeft w:val="0"/>
      <w:marRight w:val="0"/>
      <w:marTop w:val="0"/>
      <w:marBottom w:val="0"/>
      <w:divBdr>
        <w:top w:val="none" w:sz="0" w:space="0" w:color="auto"/>
        <w:left w:val="none" w:sz="0" w:space="0" w:color="auto"/>
        <w:bottom w:val="none" w:sz="0" w:space="0" w:color="auto"/>
        <w:right w:val="none" w:sz="0" w:space="0" w:color="auto"/>
      </w:divBdr>
    </w:div>
    <w:div w:id="134378267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05495318">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18928741">
      <w:bodyDiv w:val="1"/>
      <w:marLeft w:val="0"/>
      <w:marRight w:val="0"/>
      <w:marTop w:val="0"/>
      <w:marBottom w:val="0"/>
      <w:divBdr>
        <w:top w:val="none" w:sz="0" w:space="0" w:color="auto"/>
        <w:left w:val="none" w:sz="0" w:space="0" w:color="auto"/>
        <w:bottom w:val="none" w:sz="0" w:space="0" w:color="auto"/>
        <w:right w:val="none" w:sz="0" w:space="0" w:color="auto"/>
      </w:divBdr>
    </w:div>
    <w:div w:id="1522088022">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570964000">
      <w:bodyDiv w:val="1"/>
      <w:marLeft w:val="0"/>
      <w:marRight w:val="0"/>
      <w:marTop w:val="0"/>
      <w:marBottom w:val="0"/>
      <w:divBdr>
        <w:top w:val="none" w:sz="0" w:space="0" w:color="auto"/>
        <w:left w:val="none" w:sz="0" w:space="0" w:color="auto"/>
        <w:bottom w:val="none" w:sz="0" w:space="0" w:color="auto"/>
        <w:right w:val="none" w:sz="0" w:space="0" w:color="auto"/>
      </w:divBdr>
    </w:div>
    <w:div w:id="1597329796">
      <w:bodyDiv w:val="1"/>
      <w:marLeft w:val="0"/>
      <w:marRight w:val="0"/>
      <w:marTop w:val="0"/>
      <w:marBottom w:val="0"/>
      <w:divBdr>
        <w:top w:val="none" w:sz="0" w:space="0" w:color="auto"/>
        <w:left w:val="none" w:sz="0" w:space="0" w:color="auto"/>
        <w:bottom w:val="none" w:sz="0" w:space="0" w:color="auto"/>
        <w:right w:val="none" w:sz="0" w:space="0" w:color="auto"/>
      </w:divBdr>
    </w:div>
    <w:div w:id="1623418756">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2973390">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33575074">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794859425">
      <w:bodyDiv w:val="1"/>
      <w:marLeft w:val="0"/>
      <w:marRight w:val="0"/>
      <w:marTop w:val="0"/>
      <w:marBottom w:val="0"/>
      <w:divBdr>
        <w:top w:val="none" w:sz="0" w:space="0" w:color="auto"/>
        <w:left w:val="none" w:sz="0" w:space="0" w:color="auto"/>
        <w:bottom w:val="none" w:sz="0" w:space="0" w:color="auto"/>
        <w:right w:val="none" w:sz="0" w:space="0" w:color="auto"/>
      </w:divBdr>
    </w:div>
    <w:div w:id="1861119370">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77547538">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1963877378">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9F33A-87E4-4A64-9C80-3C2A26038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14</Pages>
  <Words>25685</Words>
  <Characters>148580</Characters>
  <Application>Microsoft Office Word</Application>
  <DocSecurity>0</DocSecurity>
  <Lines>1238</Lines>
  <Paragraphs>347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173918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Thanisorn Saetang (TH)</cp:lastModifiedBy>
  <cp:revision>206</cp:revision>
  <cp:lastPrinted>2022-03-01T04:12:00Z</cp:lastPrinted>
  <dcterms:created xsi:type="dcterms:W3CDTF">2023-02-20T06:04:00Z</dcterms:created>
  <dcterms:modified xsi:type="dcterms:W3CDTF">2023-02-27T10:20:00Z</dcterms:modified>
</cp:coreProperties>
</file>