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D366A" w14:textId="24B5D86B" w:rsidR="0056272A" w:rsidRDefault="0056272A" w:rsidP="00A41F38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</w:t>
      </w:r>
      <w:r w:rsidR="00533396" w:rsidRPr="00FF662C">
        <w:rPr>
          <w:rFonts w:asciiTheme="majorBidi" w:hAnsiTheme="majorBidi" w:cstheme="majorBidi"/>
          <w:b/>
          <w:bCs/>
          <w:sz w:val="28"/>
          <w:szCs w:val="28"/>
          <w:cs/>
        </w:rPr>
        <w:t>ของผู้สอบบัญชีรับอนุญาต</w:t>
      </w:r>
    </w:p>
    <w:p w14:paraId="7948A30C" w14:textId="0BE5A658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53536BB8" w:rsidR="009F0B99" w:rsidRDefault="0056272A" w:rsidP="00B36DDC">
      <w:pPr>
        <w:spacing w:before="240" w:after="120"/>
        <w:jc w:val="thaiDistribute"/>
        <w:rPr>
          <w:rFonts w:asciiTheme="majorBidi" w:hAnsiTheme="majorBidi"/>
          <w:sz w:val="28"/>
          <w:szCs w:val="28"/>
        </w:rPr>
      </w:pPr>
      <w:r w:rsidRPr="002061C6">
        <w:rPr>
          <w:rFonts w:asciiTheme="majorBidi" w:hAnsiTheme="majorBidi"/>
          <w:sz w:val="28"/>
          <w:szCs w:val="28"/>
          <w:cs/>
        </w:rPr>
        <w:t>ข้าพเจ้าได้</w:t>
      </w:r>
      <w:r w:rsidR="005C5F07">
        <w:rPr>
          <w:rFonts w:asciiTheme="majorBidi" w:hAnsiTheme="majorBidi" w:hint="cs"/>
          <w:sz w:val="28"/>
          <w:szCs w:val="28"/>
          <w:cs/>
        </w:rPr>
        <w:t>ตรวจสอบงบการเงินของ</w:t>
      </w:r>
      <w:r w:rsidR="00243986" w:rsidRPr="002061C6">
        <w:rPr>
          <w:rFonts w:asciiTheme="majorBidi" w:hAnsiTheme="majorBidi"/>
          <w:sz w:val="28"/>
          <w:szCs w:val="28"/>
          <w:cs/>
        </w:rPr>
        <w:t>บริษัท ไทยเศรษฐกิจประกันภัย จำกัด (มหาชน)</w:t>
      </w:r>
      <w:r w:rsidR="007D0666">
        <w:rPr>
          <w:rFonts w:asciiTheme="majorBidi" w:hAnsiTheme="majorBidi" w:hint="cs"/>
          <w:sz w:val="28"/>
          <w:szCs w:val="28"/>
          <w:cs/>
        </w:rPr>
        <w:t xml:space="preserve"> (</w:t>
      </w:r>
      <w:r w:rsidR="007D0666">
        <w:rPr>
          <w:rFonts w:asciiTheme="majorBidi" w:hAnsiTheme="majorBidi"/>
          <w:sz w:val="28"/>
          <w:szCs w:val="28"/>
          <w:lang w:val="en-US"/>
        </w:rPr>
        <w:t>“</w:t>
      </w:r>
      <w:r w:rsidR="007D0666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="007D0666">
        <w:rPr>
          <w:rFonts w:asciiTheme="majorBidi" w:hAnsiTheme="majorBidi"/>
          <w:sz w:val="28"/>
          <w:szCs w:val="28"/>
          <w:lang w:val="en-US"/>
        </w:rPr>
        <w:t>”)</w:t>
      </w:r>
      <w:r w:rsidR="00243986" w:rsidRPr="002061C6">
        <w:rPr>
          <w:rFonts w:asciiTheme="majorBidi" w:hAnsiTheme="majorBidi" w:hint="cs"/>
          <w:sz w:val="28"/>
          <w:szCs w:val="28"/>
          <w:cs/>
        </w:rPr>
        <w:t xml:space="preserve"> </w:t>
      </w:r>
      <w:r w:rsidR="00B36DDC" w:rsidRPr="002061C6">
        <w:rPr>
          <w:rFonts w:asciiTheme="majorBidi" w:hAnsiTheme="majorBidi"/>
          <w:sz w:val="28"/>
          <w:szCs w:val="28"/>
          <w:cs/>
        </w:rPr>
        <w:t>ซึ่ง</w:t>
      </w:r>
      <w:r w:rsidR="00B36DDC" w:rsidRPr="00533396">
        <w:rPr>
          <w:rFonts w:asciiTheme="majorBidi" w:hAnsiTheme="majorBidi"/>
          <w:sz w:val="28"/>
          <w:szCs w:val="28"/>
          <w:cs/>
        </w:rPr>
        <w:t>ประกอบด้วยงบแสดง</w:t>
      </w:r>
      <w:r w:rsidR="00B36DDC" w:rsidRPr="006F29EC">
        <w:rPr>
          <w:rFonts w:asciiTheme="majorBidi" w:hAnsiTheme="majorBidi"/>
          <w:spacing w:val="-4"/>
          <w:sz w:val="28"/>
          <w:szCs w:val="28"/>
          <w:cs/>
        </w:rPr>
        <w:t>ฐานะการเงิน ณ</w:t>
      </w:r>
      <w:r w:rsidR="00565823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805E17">
        <w:rPr>
          <w:rFonts w:asciiTheme="majorBidi" w:hAnsiTheme="majorBidi" w:hint="cs"/>
          <w:spacing w:val="-4"/>
          <w:sz w:val="28"/>
          <w:szCs w:val="28"/>
          <w:cs/>
        </w:rPr>
        <w:t>วันที่</w:t>
      </w:r>
      <w:r w:rsidR="00B36DDC" w:rsidRPr="006F29E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533396" w:rsidRPr="006F29EC">
        <w:rPr>
          <w:rFonts w:asciiTheme="majorBidi" w:hAnsiTheme="majorBidi"/>
          <w:spacing w:val="-4"/>
          <w:sz w:val="28"/>
          <w:szCs w:val="28"/>
          <w:lang w:val="en-US"/>
        </w:rPr>
        <w:t xml:space="preserve">31 </w:t>
      </w:r>
      <w:r w:rsidR="00533396" w:rsidRPr="006F29EC">
        <w:rPr>
          <w:rFonts w:asciiTheme="majorBidi" w:hAnsiTheme="majorBidi"/>
          <w:spacing w:val="-4"/>
          <w:sz w:val="28"/>
          <w:szCs w:val="28"/>
          <w:cs/>
        </w:rPr>
        <w:t xml:space="preserve">ธันวาคม </w:t>
      </w:r>
      <w:r w:rsidR="00533396" w:rsidRPr="006F29EC">
        <w:rPr>
          <w:rFonts w:asciiTheme="majorBidi" w:hAnsiTheme="majorBidi"/>
          <w:spacing w:val="-4"/>
          <w:sz w:val="28"/>
          <w:szCs w:val="28"/>
          <w:lang w:val="en-US"/>
        </w:rPr>
        <w:t>2565</w:t>
      </w:r>
      <w:r w:rsidR="00A40DDA" w:rsidRPr="006F29EC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B36DDC" w:rsidRPr="006F29EC">
        <w:rPr>
          <w:rFonts w:asciiTheme="majorBidi" w:hAnsiTheme="majorBidi"/>
          <w:spacing w:val="-4"/>
          <w:sz w:val="28"/>
          <w:szCs w:val="28"/>
          <w:cs/>
        </w:rPr>
        <w:t>งบกำไรขาดทุนเบ็ดเสร็จ</w:t>
      </w:r>
      <w:r w:rsidR="00533396" w:rsidRPr="006F29EC">
        <w:rPr>
          <w:rFonts w:asciiTheme="majorBidi" w:hAnsiTheme="majorBidi" w:hint="cs"/>
          <w:spacing w:val="-4"/>
          <w:sz w:val="28"/>
          <w:szCs w:val="28"/>
          <w:cs/>
        </w:rPr>
        <w:t xml:space="preserve"> งบ</w:t>
      </w:r>
      <w:r w:rsidR="00B36DDC" w:rsidRPr="006F29EC">
        <w:rPr>
          <w:rFonts w:asciiTheme="majorBidi" w:hAnsiTheme="majorBidi"/>
          <w:spacing w:val="-4"/>
          <w:sz w:val="28"/>
          <w:szCs w:val="28"/>
          <w:cs/>
        </w:rPr>
        <w:t>แสดงการเปลี่ยนแปลงส่วนของผู้ถือหุ้น</w:t>
      </w:r>
      <w:r w:rsidR="00533396" w:rsidRPr="006F29EC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B36DDC" w:rsidRPr="006F29EC">
        <w:rPr>
          <w:rFonts w:asciiTheme="majorBidi" w:hAnsiTheme="majorBidi"/>
          <w:spacing w:val="-4"/>
          <w:sz w:val="28"/>
          <w:szCs w:val="28"/>
          <w:cs/>
        </w:rPr>
        <w:t>และงบกระแสเงิน</w:t>
      </w:r>
      <w:r w:rsidR="00B36DDC" w:rsidRPr="006F29EC">
        <w:rPr>
          <w:rFonts w:asciiTheme="majorBidi" w:hAnsiTheme="majorBidi"/>
          <w:spacing w:val="-8"/>
          <w:sz w:val="28"/>
          <w:szCs w:val="28"/>
          <w:cs/>
        </w:rPr>
        <w:t>สด</w:t>
      </w:r>
      <w:r w:rsidR="00D477AD" w:rsidRPr="00F0696C">
        <w:rPr>
          <w:rFonts w:asciiTheme="majorBidi" w:hAnsiTheme="majorBidi" w:hint="cs"/>
          <w:sz w:val="28"/>
          <w:szCs w:val="28"/>
          <w:cs/>
        </w:rPr>
        <w:t>สำหรับ</w:t>
      </w:r>
      <w:r w:rsidR="00533396" w:rsidRPr="00F0696C">
        <w:rPr>
          <w:rFonts w:asciiTheme="majorBidi" w:hAnsiTheme="majorBidi" w:hint="cs"/>
          <w:sz w:val="28"/>
          <w:szCs w:val="28"/>
          <w:cs/>
        </w:rPr>
        <w:t>ปี</w:t>
      </w:r>
      <w:r w:rsidR="00B36DDC" w:rsidRPr="00F0696C">
        <w:rPr>
          <w:rFonts w:asciiTheme="majorBidi" w:hAnsiTheme="majorBidi"/>
          <w:sz w:val="28"/>
          <w:szCs w:val="28"/>
          <w:cs/>
        </w:rPr>
        <w:t>สิ้นสุดวันเดียวกัน และ</w:t>
      </w:r>
      <w:r w:rsidR="005C5F07" w:rsidRPr="00F0696C">
        <w:rPr>
          <w:rFonts w:asciiTheme="majorBidi" w:hAnsiTheme="majorBidi" w:hint="cs"/>
          <w:sz w:val="28"/>
          <w:szCs w:val="28"/>
          <w:cs/>
        </w:rPr>
        <w:t>หมายเหตุประกอบ</w:t>
      </w:r>
      <w:r w:rsidR="00533396" w:rsidRPr="00F0696C">
        <w:rPr>
          <w:rFonts w:asciiTheme="majorBidi" w:hAnsiTheme="majorBidi"/>
          <w:sz w:val="28"/>
          <w:szCs w:val="28"/>
          <w:cs/>
        </w:rPr>
        <w:t>งบการเงินรวมถึงสรุปนโยบายการบัญชีที่สำคัญ</w:t>
      </w:r>
      <w:r w:rsidR="00533396" w:rsidRPr="00F0696C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41F70CC4" w14:textId="40ECBCF2" w:rsidR="00533396" w:rsidRPr="0084535A" w:rsidRDefault="00533396" w:rsidP="00533396">
      <w:pPr>
        <w:spacing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135C4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งบการเงินข้างต้นนี้แสดงฐานะการเงิน</w:t>
      </w:r>
      <w:r w:rsidRPr="007135C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135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135C4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135C4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7135C4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7135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135C4">
        <w:rPr>
          <w:rFonts w:asciiTheme="majorBidi" w:hAnsiTheme="majorBidi" w:cstheme="majorBidi"/>
          <w:sz w:val="28"/>
          <w:szCs w:val="28"/>
          <w:cs/>
        </w:rPr>
        <w:t>ผลการดำเนินงานและกระแสเงินสดสำหรับปีสิ้นสุดวันเดียวกัน</w:t>
      </w:r>
      <w:r w:rsidRPr="007135C4">
        <w:rPr>
          <w:rFonts w:asciiTheme="majorBidi" w:hAnsiTheme="majorBidi"/>
          <w:sz w:val="28"/>
          <w:szCs w:val="28"/>
          <w:cs/>
        </w:rPr>
        <w:t>ของบริษัท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7135C4">
        <w:rPr>
          <w:rFonts w:asciiTheme="majorBidi" w:hAnsiTheme="majorBidi"/>
          <w:sz w:val="28"/>
          <w:szCs w:val="28"/>
          <w:cs/>
        </w:rPr>
        <w:t>ไทยเศรษฐกิจประกันภัย จำกัด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7135C4">
        <w:rPr>
          <w:rFonts w:asciiTheme="majorBidi" w:hAnsiTheme="majorBidi"/>
          <w:sz w:val="28"/>
          <w:szCs w:val="28"/>
          <w:cs/>
        </w:rPr>
        <w:t>(มหาชน)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7135C4">
        <w:rPr>
          <w:rFonts w:asciiTheme="majorBid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BA598B9" w14:textId="77777777" w:rsidR="00533396" w:rsidRPr="00FF662C" w:rsidRDefault="00533396" w:rsidP="00533396">
      <w:pPr>
        <w:spacing w:before="12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068752C2" w14:textId="425855F3" w:rsidR="00DE482F" w:rsidRPr="001839D2" w:rsidRDefault="00533396" w:rsidP="001839D2">
      <w:pPr>
        <w:spacing w:before="240" w:after="12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1839D2" w:rsidRPr="001839D2">
        <w:rPr>
          <w:rFonts w:asciiTheme="majorBidi" w:hAnsiTheme="majorBidi"/>
          <w:spacing w:val="-4"/>
          <w:sz w:val="28"/>
          <w:szCs w:val="28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33140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1839D2" w:rsidRPr="001839D2">
        <w:rPr>
          <w:rFonts w:asciiTheme="majorBidi" w:hAnsiTheme="majorBidi"/>
          <w:spacing w:val="-4"/>
          <w:sz w:val="28"/>
          <w:szCs w:val="28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1839D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D80718">
        <w:rPr>
          <w:rFonts w:asciiTheme="majorBidi" w:hAnsiTheme="majorBidi" w:cstheme="majorBidi"/>
          <w:spacing w:val="-4"/>
          <w:sz w:val="28"/>
          <w:szCs w:val="28"/>
          <w:cs/>
        </w:rPr>
        <w:t>และข้าพเจ้าได้ปฏิบัติตาม</w:t>
      </w:r>
      <w:r w:rsidRPr="00850FEF">
        <w:rPr>
          <w:rFonts w:asciiTheme="majorBidi" w:hAnsiTheme="majorBidi" w:cstheme="majorBidi" w:hint="cs"/>
          <w:sz w:val="28"/>
          <w:szCs w:val="28"/>
          <w:cs/>
        </w:rPr>
        <w:t>ความรับผิดชอบ</w:t>
      </w:r>
      <w:r w:rsidRPr="00850FEF">
        <w:rPr>
          <w:rFonts w:asciiTheme="majorBidi" w:hAnsiTheme="majorBidi" w:cstheme="majorBidi"/>
          <w:sz w:val="28"/>
          <w:szCs w:val="28"/>
          <w:cs/>
        </w:rPr>
        <w:t xml:space="preserve">ด้านจรรยาบรรณอื่น ๆ </w:t>
      </w:r>
      <w:r w:rsidRPr="00850FEF">
        <w:rPr>
          <w:rFonts w:asciiTheme="majorBidi" w:hAnsiTheme="majorBidi" w:cstheme="majorBidi" w:hint="cs"/>
          <w:sz w:val="28"/>
          <w:szCs w:val="28"/>
          <w:cs/>
        </w:rPr>
        <w:t>ตาม</w:t>
      </w:r>
      <w:r w:rsidR="001839D2" w:rsidRPr="00850FEF">
        <w:rPr>
          <w:rFonts w:asciiTheme="majorBidi" w:hAnsiTheme="majorBidi"/>
          <w:sz w:val="28"/>
          <w:szCs w:val="28"/>
          <w:cs/>
        </w:rPr>
        <w:t>ประมวลจรรยาบรรณของผู้ประกอบวิชาชีพบัญชี</w:t>
      </w:r>
      <w:r w:rsidRPr="00850FEF">
        <w:rPr>
          <w:rFonts w:asciiTheme="majorBidi" w:hAnsiTheme="majorBidi" w:cstheme="majorBidi"/>
          <w:sz w:val="28"/>
          <w:szCs w:val="28"/>
          <w:cs/>
        </w:rPr>
        <w:t xml:space="preserve"> ข้าพเจ้าเชื่อว่าหลักฐานการ</w:t>
      </w:r>
      <w:r w:rsidRPr="00D80718">
        <w:rPr>
          <w:rFonts w:asciiTheme="majorBidi" w:hAnsiTheme="majorBidi" w:cstheme="majorBidi"/>
          <w:sz w:val="28"/>
          <w:szCs w:val="28"/>
          <w:cs/>
        </w:rPr>
        <w:t>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C6299D" w14:textId="77777777" w:rsidR="0056272A" w:rsidRPr="0056272A" w:rsidRDefault="00AE5B48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5B825A42" w14:textId="0B2304D5" w:rsidR="009F0B99" w:rsidRDefault="00CF2A9C" w:rsidP="009F6605">
      <w:pPr>
        <w:spacing w:after="120"/>
        <w:jc w:val="thaiDistribute"/>
        <w:rPr>
          <w:rFonts w:ascii="Angsana New" w:hAnsi="Angsana New"/>
          <w:sz w:val="28"/>
          <w:szCs w:val="28"/>
        </w:rPr>
      </w:pPr>
      <w:r w:rsidRPr="00B364D2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B364D2">
        <w:rPr>
          <w:rFonts w:ascii="Angsana New" w:hAnsi="Angsana New" w:hint="cs"/>
          <w:sz w:val="28"/>
          <w:szCs w:val="28"/>
          <w:cs/>
        </w:rPr>
        <w:t>ห</w:t>
      </w:r>
      <w:r w:rsidRPr="00B364D2">
        <w:rPr>
          <w:rFonts w:ascii="Angsana New" w:hAnsi="Angsana New"/>
          <w:sz w:val="28"/>
          <w:szCs w:val="28"/>
          <w:cs/>
        </w:rPr>
        <w:t>มายเหตุประกอบ</w:t>
      </w:r>
      <w:r w:rsidR="00F0696C" w:rsidRPr="00B364D2">
        <w:rPr>
          <w:rFonts w:ascii="Angsana New" w:hAnsi="Angsana New" w:hint="cs"/>
          <w:sz w:val="28"/>
          <w:szCs w:val="28"/>
          <w:cs/>
        </w:rPr>
        <w:t>งบ</w:t>
      </w:r>
      <w:r w:rsidRPr="00B364D2">
        <w:rPr>
          <w:rFonts w:ascii="Angsana New" w:hAnsi="Angsana New" w:hint="cs"/>
          <w:sz w:val="28"/>
          <w:szCs w:val="28"/>
          <w:cs/>
        </w:rPr>
        <w:t>การเงินข้อ</w:t>
      </w:r>
      <w:r w:rsidR="000F2FEC" w:rsidRPr="00B364D2">
        <w:rPr>
          <w:rFonts w:ascii="Angsana New" w:hAnsi="Angsana New" w:hint="cs"/>
          <w:sz w:val="28"/>
          <w:szCs w:val="28"/>
          <w:cs/>
        </w:rPr>
        <w:t xml:space="preserve"> </w:t>
      </w:r>
      <w:r w:rsidR="000F2FEC" w:rsidRPr="00B364D2">
        <w:rPr>
          <w:rFonts w:ascii="Angsana New" w:hAnsi="Angsana New"/>
          <w:sz w:val="28"/>
          <w:szCs w:val="28"/>
          <w:lang w:val="en-US"/>
        </w:rPr>
        <w:t xml:space="preserve">1 </w:t>
      </w:r>
      <w:r w:rsidR="0056272A" w:rsidRPr="00B364D2">
        <w:rPr>
          <w:rFonts w:ascii="Angsana New" w:hAnsi="Angsana New"/>
          <w:sz w:val="28"/>
          <w:szCs w:val="28"/>
          <w:cs/>
        </w:rPr>
        <w:t xml:space="preserve">บริษัทมีผลขาดทุนสะสม ณ วันที่ </w:t>
      </w:r>
      <w:r w:rsidR="00533396" w:rsidRPr="00B364D2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533396" w:rsidRPr="00B364D2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="00ED5105" w:rsidRPr="00B364D2">
        <w:rPr>
          <w:rFonts w:asciiTheme="majorBidi" w:hAnsiTheme="majorBidi"/>
          <w:sz w:val="28"/>
          <w:szCs w:val="28"/>
          <w:cs/>
        </w:rPr>
        <w:t xml:space="preserve"> </w:t>
      </w:r>
      <w:r w:rsidR="00491966" w:rsidRPr="00B364D2">
        <w:rPr>
          <w:rFonts w:asciiTheme="majorBidi" w:hAnsiTheme="majorBidi"/>
          <w:sz w:val="28"/>
          <w:szCs w:val="28"/>
          <w:lang w:val="en-US"/>
        </w:rPr>
        <w:t>2565</w:t>
      </w:r>
      <w:r w:rsidR="00D532F9" w:rsidRPr="00B364D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6272A" w:rsidRPr="00B364D2">
        <w:rPr>
          <w:rFonts w:ascii="Angsana New" w:hAnsi="Angsana New"/>
          <w:sz w:val="28"/>
          <w:szCs w:val="28"/>
          <w:cs/>
        </w:rPr>
        <w:t>จำนวน</w:t>
      </w:r>
      <w:r w:rsidR="0030139A" w:rsidRPr="00B364D2">
        <w:rPr>
          <w:rFonts w:ascii="Angsana New" w:hAnsi="Angsana New" w:hint="cs"/>
          <w:sz w:val="28"/>
          <w:szCs w:val="28"/>
          <w:cs/>
        </w:rPr>
        <w:t xml:space="preserve"> </w:t>
      </w:r>
      <w:r w:rsidR="00A37EB5">
        <w:rPr>
          <w:rFonts w:ascii="Angsana New" w:hAnsi="Angsana New"/>
          <w:sz w:val="28"/>
          <w:szCs w:val="28"/>
          <w:lang w:val="en-US"/>
        </w:rPr>
        <w:t>716.0</w:t>
      </w:r>
      <w:r w:rsidR="00F0696C" w:rsidRPr="00B364D2">
        <w:rPr>
          <w:rFonts w:ascii="Angsana New" w:hAnsi="Angsana New"/>
          <w:sz w:val="28"/>
          <w:szCs w:val="28"/>
          <w:cs/>
        </w:rPr>
        <w:br/>
      </w:r>
      <w:r w:rsidR="0056272A" w:rsidRPr="00B364D2">
        <w:rPr>
          <w:rFonts w:ascii="Angsana New" w:hAnsi="Angsana New"/>
          <w:sz w:val="28"/>
          <w:szCs w:val="28"/>
          <w:cs/>
        </w:rPr>
        <w:t>ล้านบาท</w:t>
      </w:r>
      <w:r w:rsidR="0074081E">
        <w:rPr>
          <w:rFonts w:ascii="Angsana New" w:hAnsi="Angsana New" w:hint="cs"/>
          <w:sz w:val="28"/>
          <w:szCs w:val="28"/>
          <w:cs/>
        </w:rPr>
        <w:t xml:space="preserve"> </w:t>
      </w:r>
      <w:r w:rsidR="00BC608F" w:rsidRPr="0089090E">
        <w:rPr>
          <w:rFonts w:ascii="Angsana New" w:hAnsi="Angsana New"/>
          <w:sz w:val="28"/>
          <w:szCs w:val="28"/>
          <w:cs/>
        </w:rPr>
        <w:t>ปัจจัย</w:t>
      </w:r>
      <w:r w:rsidR="00BC608F" w:rsidRPr="001C1021">
        <w:rPr>
          <w:rFonts w:ascii="Angsana New" w:hAnsi="Angsana New" w:hint="cs"/>
          <w:sz w:val="28"/>
          <w:szCs w:val="28"/>
          <w:cs/>
        </w:rPr>
        <w:t>นี้</w:t>
      </w:r>
      <w:r w:rsidR="00BC608F" w:rsidRPr="001C1021">
        <w:rPr>
          <w:rFonts w:ascii="Angsana New" w:hAnsi="Angsana New"/>
          <w:sz w:val="28"/>
          <w:szCs w:val="28"/>
          <w:cs/>
        </w:rPr>
        <w:t>แสดง</w:t>
      </w:r>
      <w:r w:rsidR="00D65C37">
        <w:rPr>
          <w:rFonts w:ascii="Angsana New" w:hAnsi="Angsana New" w:hint="cs"/>
          <w:sz w:val="28"/>
          <w:szCs w:val="28"/>
          <w:cs/>
        </w:rPr>
        <w:t>ให้เห็น</w:t>
      </w:r>
      <w:r w:rsidR="00BC608F" w:rsidRPr="001C1021">
        <w:rPr>
          <w:rFonts w:ascii="Angsana New" w:hAnsi="Angsana New"/>
          <w:sz w:val="28"/>
          <w:szCs w:val="28"/>
          <w:cs/>
        </w:rPr>
        <w:t>ว่ามีความไม่แน่นอนเกี่ยวกับความสามารถในการดำเนินงานต่อเนื่องของบริษัท</w:t>
      </w:r>
      <w:r w:rsidR="005F3245">
        <w:rPr>
          <w:rFonts w:ascii="Angsana New" w:hAnsi="Angsana New" w:hint="cs"/>
          <w:sz w:val="28"/>
          <w:szCs w:val="28"/>
          <w:cs/>
        </w:rPr>
        <w:t xml:space="preserve"> </w:t>
      </w:r>
      <w:r w:rsidR="005F3245">
        <w:rPr>
          <w:rFonts w:ascii="Angsana New" w:hAnsi="Angsana New"/>
          <w:sz w:val="28"/>
          <w:szCs w:val="28"/>
          <w:cs/>
        </w:rPr>
        <w:br/>
      </w:r>
      <w:r w:rsidR="0007756F" w:rsidRPr="001C1021">
        <w:rPr>
          <w:rFonts w:ascii="Angsana New" w:hAnsi="Angsana New"/>
          <w:sz w:val="28"/>
          <w:szCs w:val="28"/>
          <w:cs/>
        </w:rPr>
        <w:t>อย่างไรก</w:t>
      </w:r>
      <w:r w:rsidR="005F3245">
        <w:rPr>
          <w:rFonts w:ascii="Angsana New" w:hAnsi="Angsana New" w:hint="cs"/>
          <w:sz w:val="28"/>
          <w:szCs w:val="28"/>
          <w:cs/>
        </w:rPr>
        <w:t>็</w:t>
      </w:r>
      <w:r w:rsidR="0007756F" w:rsidRPr="001C1021">
        <w:rPr>
          <w:rFonts w:ascii="Angsana New" w:hAnsi="Angsana New"/>
          <w:sz w:val="28"/>
          <w:szCs w:val="28"/>
          <w:cs/>
        </w:rPr>
        <w:t>ตาม</w:t>
      </w:r>
      <w:r w:rsidR="004A2316" w:rsidRPr="001C1021">
        <w:rPr>
          <w:rFonts w:ascii="Angsana New" w:hAnsi="Angsana New" w:hint="cs"/>
          <w:sz w:val="28"/>
          <w:szCs w:val="28"/>
          <w:cs/>
        </w:rPr>
        <w:t xml:space="preserve"> </w:t>
      </w:r>
      <w:r w:rsidR="009309EF">
        <w:rPr>
          <w:rFonts w:ascii="Angsana New" w:hAnsi="Angsana New" w:hint="cs"/>
          <w:sz w:val="28"/>
          <w:szCs w:val="28"/>
          <w:cs/>
        </w:rPr>
        <w:t>บริษัทได้มีความพยายามอย่างต่อเนื่อง</w:t>
      </w:r>
      <w:r w:rsidR="00E41D53">
        <w:rPr>
          <w:rFonts w:ascii="Angsana New" w:hAnsi="Angsana New" w:hint="cs"/>
          <w:sz w:val="28"/>
          <w:szCs w:val="28"/>
          <w:cs/>
        </w:rPr>
        <w:t>ใน</w:t>
      </w:r>
      <w:r w:rsidR="009309EF">
        <w:rPr>
          <w:rFonts w:ascii="Angsana New" w:hAnsi="Angsana New" w:hint="cs"/>
          <w:sz w:val="28"/>
          <w:szCs w:val="28"/>
          <w:cs/>
        </w:rPr>
        <w:t>การรักษาระดับของเบี้ยประกันภัยรับควบคู่กับการบริหารต้นทุน</w:t>
      </w:r>
      <w:r w:rsidR="008739F2">
        <w:rPr>
          <w:rFonts w:ascii="Angsana New" w:hAnsi="Angsana New" w:hint="cs"/>
          <w:sz w:val="28"/>
          <w:szCs w:val="28"/>
          <w:cs/>
        </w:rPr>
        <w:t>การรับประกันภัย</w:t>
      </w:r>
      <w:r w:rsidR="009309EF">
        <w:rPr>
          <w:rFonts w:ascii="Angsana New" w:hAnsi="Angsana New" w:hint="cs"/>
          <w:sz w:val="28"/>
          <w:szCs w:val="28"/>
          <w:cs/>
        </w:rPr>
        <w:t xml:space="preserve"> และ</w:t>
      </w:r>
      <w:r w:rsidR="008739F2">
        <w:rPr>
          <w:rFonts w:ascii="Angsana New" w:hAnsi="Angsana New" w:hint="cs"/>
          <w:sz w:val="28"/>
          <w:szCs w:val="28"/>
          <w:cs/>
        </w:rPr>
        <w:t>ควบคุม</w:t>
      </w:r>
      <w:r w:rsidR="009309EF">
        <w:rPr>
          <w:rFonts w:ascii="Angsana New" w:hAnsi="Angsana New" w:hint="cs"/>
          <w:sz w:val="28"/>
          <w:szCs w:val="28"/>
          <w:cs/>
        </w:rPr>
        <w:t xml:space="preserve">ค่าใช้จ่ายในส่วนงานต่าง ๆ ให้มีประสิทธิภาพมากขึ้น </w:t>
      </w:r>
      <w:r w:rsidR="005A5FDB">
        <w:rPr>
          <w:rFonts w:ascii="Angsana New" w:hAnsi="Angsana New" w:hint="cs"/>
          <w:sz w:val="28"/>
          <w:szCs w:val="28"/>
          <w:cs/>
        </w:rPr>
        <w:t>โดยผลจากการปรับ</w:t>
      </w:r>
      <w:r w:rsidR="008739F2">
        <w:rPr>
          <w:rFonts w:ascii="Angsana New" w:hAnsi="Angsana New" w:hint="cs"/>
          <w:sz w:val="28"/>
          <w:szCs w:val="28"/>
          <w:cs/>
        </w:rPr>
        <w:t>ปรุง</w:t>
      </w:r>
      <w:r w:rsidR="005A5FDB">
        <w:rPr>
          <w:rFonts w:ascii="Angsana New" w:hAnsi="Angsana New" w:hint="cs"/>
          <w:sz w:val="28"/>
          <w:szCs w:val="28"/>
          <w:cs/>
        </w:rPr>
        <w:t>การดำเนินงาน</w:t>
      </w:r>
      <w:r w:rsidR="008739F2">
        <w:rPr>
          <w:rFonts w:ascii="Angsana New" w:hAnsi="Angsana New" w:hint="cs"/>
          <w:sz w:val="28"/>
          <w:szCs w:val="28"/>
          <w:cs/>
        </w:rPr>
        <w:t>ในส่วนงาน</w:t>
      </w:r>
      <w:r w:rsidR="005A5FDB">
        <w:rPr>
          <w:rFonts w:ascii="Angsana New" w:hAnsi="Angsana New" w:hint="cs"/>
          <w:sz w:val="28"/>
          <w:szCs w:val="28"/>
          <w:cs/>
        </w:rPr>
        <w:t>ดังกล่าว</w:t>
      </w:r>
      <w:r w:rsidR="008739F2">
        <w:rPr>
          <w:rFonts w:ascii="Angsana New" w:hAnsi="Angsana New" w:hint="cs"/>
          <w:sz w:val="28"/>
          <w:szCs w:val="28"/>
          <w:cs/>
        </w:rPr>
        <w:t>ข้างต้นส่งผลให้อัตราส่วนค่าสินไหมทดแทนต่อเบี้ยประกันภัยรับ</w:t>
      </w:r>
      <w:r w:rsidR="00E41D53">
        <w:rPr>
          <w:rFonts w:ascii="Angsana New" w:hAnsi="Angsana New" w:hint="cs"/>
          <w:sz w:val="28"/>
          <w:szCs w:val="28"/>
          <w:cs/>
        </w:rPr>
        <w:t>ลดลงและทำให้</w:t>
      </w:r>
      <w:r w:rsidR="005A5FDB">
        <w:rPr>
          <w:rFonts w:ascii="Angsana New" w:hAnsi="Angsana New" w:hint="cs"/>
          <w:sz w:val="28"/>
          <w:szCs w:val="28"/>
          <w:cs/>
        </w:rPr>
        <w:t>บริษัทมีกำไร</w:t>
      </w:r>
      <w:r w:rsidR="00E41D53">
        <w:rPr>
          <w:rFonts w:ascii="Angsana New" w:hAnsi="Angsana New" w:hint="cs"/>
          <w:sz w:val="28"/>
          <w:szCs w:val="28"/>
          <w:cs/>
        </w:rPr>
        <w:t>จากการดำเนินงาน</w:t>
      </w:r>
      <w:r w:rsidR="005A5FDB">
        <w:rPr>
          <w:rFonts w:ascii="Angsana New" w:hAnsi="Angsana New" w:hint="cs"/>
          <w:sz w:val="28"/>
          <w:szCs w:val="28"/>
          <w:cs/>
        </w:rPr>
        <w:t xml:space="preserve">ก่อนภาษีเงินได้ในปีนี้ </w:t>
      </w:r>
      <w:r w:rsidR="001C5A08" w:rsidRPr="006E7CFF">
        <w:rPr>
          <w:rFonts w:ascii="Angsana New" w:hAnsi="Angsana New"/>
          <w:sz w:val="28"/>
          <w:szCs w:val="28"/>
          <w:cs/>
        </w:rPr>
        <w:t>ดังนั้น</w:t>
      </w:r>
      <w:r w:rsidR="008739F2">
        <w:rPr>
          <w:rFonts w:ascii="Angsana New" w:hAnsi="Angsana New" w:hint="cs"/>
          <w:sz w:val="28"/>
          <w:szCs w:val="28"/>
          <w:cs/>
        </w:rPr>
        <w:t xml:space="preserve"> </w:t>
      </w:r>
      <w:r w:rsidR="001C5A08" w:rsidRPr="006E7CFF">
        <w:rPr>
          <w:rFonts w:ascii="Angsana New" w:hAnsi="Angsana New"/>
          <w:sz w:val="28"/>
          <w:szCs w:val="28"/>
          <w:cs/>
        </w:rPr>
        <w:t xml:space="preserve">ผู้บริหารของบริษัทพิจารณาว่าการจัดทำงบการเงินสำหรับปีสิ้นสุดวันที่ </w:t>
      </w:r>
      <w:r w:rsidR="00D56209">
        <w:rPr>
          <w:rFonts w:ascii="Angsana New" w:hAnsi="Angsana New"/>
          <w:sz w:val="28"/>
          <w:szCs w:val="28"/>
          <w:lang w:val="en-US"/>
        </w:rPr>
        <w:t>31</w:t>
      </w:r>
      <w:r w:rsidR="001C5A08" w:rsidRPr="006E7CF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56209">
        <w:rPr>
          <w:rFonts w:ascii="Angsana New" w:hAnsi="Angsana New"/>
          <w:sz w:val="28"/>
          <w:szCs w:val="28"/>
          <w:lang w:val="en-US"/>
        </w:rPr>
        <w:t>2565</w:t>
      </w:r>
      <w:r w:rsidR="001C5A08" w:rsidRPr="006E7CFF">
        <w:rPr>
          <w:rFonts w:ascii="Angsana New" w:hAnsi="Angsana New"/>
          <w:sz w:val="28"/>
          <w:szCs w:val="28"/>
          <w:cs/>
        </w:rPr>
        <w:t xml:space="preserve"> ของบริษัทยังคงเป็นไปตามข้อสมมติฐานทางบัญชีว่ากิจการจะดำเนินงานอย่างต่อเนื่อง</w:t>
      </w:r>
    </w:p>
    <w:p w14:paraId="3AB6294F" w14:textId="795B9A41" w:rsidR="00932114" w:rsidRDefault="00932114" w:rsidP="009F6605">
      <w:pPr>
        <w:spacing w:after="120"/>
        <w:jc w:val="thaiDistribute"/>
        <w:rPr>
          <w:rFonts w:ascii="Angsana New" w:hAnsi="Angsana New"/>
          <w:sz w:val="28"/>
          <w:szCs w:val="28"/>
        </w:rPr>
      </w:pPr>
    </w:p>
    <w:p w14:paraId="4A39B8A8" w14:textId="236DE76A" w:rsidR="00932114" w:rsidRDefault="00932114" w:rsidP="009F6605">
      <w:pPr>
        <w:spacing w:after="120"/>
        <w:jc w:val="thaiDistribute"/>
        <w:rPr>
          <w:rFonts w:ascii="Angsana New" w:hAnsi="Angsana New"/>
          <w:sz w:val="28"/>
          <w:szCs w:val="28"/>
        </w:rPr>
      </w:pPr>
    </w:p>
    <w:p w14:paraId="4A5393F1" w14:textId="6FD53C2D" w:rsidR="00932114" w:rsidRDefault="00932114" w:rsidP="009F6605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2728DC5" w14:textId="2C2AD8D4" w:rsidR="00D92508" w:rsidRDefault="00D92508" w:rsidP="009F6605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A5A96A8" w14:textId="77777777" w:rsidR="009309EF" w:rsidRPr="001C1021" w:rsidRDefault="009309EF" w:rsidP="009F6605">
      <w:pPr>
        <w:spacing w:after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19C5D2AC" w14:textId="77F53FE2" w:rsidR="0052154A" w:rsidRDefault="009F617D" w:rsidP="0052154A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1C1021">
        <w:rPr>
          <w:rFonts w:ascii="Angsana New" w:hAnsi="Angsana New" w:hint="cs"/>
          <w:sz w:val="28"/>
          <w:szCs w:val="28"/>
          <w:cs/>
        </w:rPr>
        <w:lastRenderedPageBreak/>
        <w:t xml:space="preserve">นอกจากนี้ </w:t>
      </w:r>
      <w:r w:rsidR="00E762D2" w:rsidRPr="001C1021">
        <w:rPr>
          <w:rFonts w:ascii="Angsana New" w:hAnsi="Angsana New" w:hint="cs"/>
          <w:sz w:val="28"/>
          <w:szCs w:val="28"/>
          <w:cs/>
        </w:rPr>
        <w:t>ณ วันที่</w:t>
      </w:r>
      <w:r w:rsidR="00E41D53">
        <w:rPr>
          <w:rFonts w:ascii="Angsana New" w:hAnsi="Angsana New" w:hint="cs"/>
          <w:sz w:val="28"/>
          <w:szCs w:val="28"/>
          <w:cs/>
        </w:rPr>
        <w:t xml:space="preserve"> </w:t>
      </w:r>
      <w:r w:rsidR="00E41D53">
        <w:rPr>
          <w:rFonts w:ascii="Angsana New" w:hAnsi="Angsana New"/>
          <w:sz w:val="28"/>
          <w:szCs w:val="28"/>
          <w:lang w:val="en-US"/>
        </w:rPr>
        <w:t>31</w:t>
      </w:r>
      <w:r w:rsidR="00FC68C7" w:rsidRPr="00FC68C7">
        <w:rPr>
          <w:rFonts w:ascii="Angsana New" w:hAnsi="Angsana New"/>
          <w:sz w:val="28"/>
          <w:szCs w:val="28"/>
          <w:lang w:val="en-US"/>
        </w:rPr>
        <w:t xml:space="preserve"> </w:t>
      </w:r>
      <w:r w:rsidR="006E7578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EC256B">
        <w:rPr>
          <w:rFonts w:ascii="Angsana New" w:hAnsi="Angsana New" w:hint="cs"/>
          <w:sz w:val="28"/>
          <w:szCs w:val="28"/>
          <w:cs/>
        </w:rPr>
        <w:t xml:space="preserve"> </w:t>
      </w:r>
      <w:r w:rsidR="00491966">
        <w:rPr>
          <w:rFonts w:ascii="Angsana New" w:hAnsi="Angsana New"/>
          <w:sz w:val="28"/>
          <w:szCs w:val="28"/>
          <w:lang w:val="en-US"/>
        </w:rPr>
        <w:t>2565</w:t>
      </w:r>
      <w:r w:rsidR="00ED5105" w:rsidRPr="001C1021">
        <w:rPr>
          <w:rFonts w:ascii="Angsana New" w:hAnsi="Angsana New"/>
          <w:sz w:val="28"/>
          <w:szCs w:val="28"/>
          <w:cs/>
        </w:rPr>
        <w:t xml:space="preserve"> </w:t>
      </w:r>
      <w:r w:rsidR="00E762D2" w:rsidRPr="001C1021">
        <w:rPr>
          <w:rFonts w:ascii="Angsana New" w:hAnsi="Angsana New" w:hint="cs"/>
          <w:sz w:val="28"/>
          <w:szCs w:val="28"/>
          <w:cs/>
        </w:rPr>
        <w:t>บริษัทมี</w:t>
      </w:r>
      <w:r w:rsidR="004A2316" w:rsidRPr="001C1021">
        <w:rPr>
          <w:rFonts w:ascii="Angsana New" w:hAnsi="Angsana New" w:hint="cs"/>
          <w:sz w:val="28"/>
          <w:szCs w:val="28"/>
          <w:cs/>
        </w:rPr>
        <w:t>ยอดคงเหลือของ</w:t>
      </w:r>
      <w:r w:rsidR="00E762D2" w:rsidRPr="001C1021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</w:t>
      </w:r>
      <w:r w:rsidR="004A2316" w:rsidRPr="001C1021">
        <w:rPr>
          <w:rFonts w:ascii="Angsana New" w:hAnsi="Angsana New" w:hint="cs"/>
          <w:sz w:val="28"/>
          <w:szCs w:val="28"/>
          <w:cs/>
        </w:rPr>
        <w:t>ที่รับรู้เป็นสินทรัพย์ใน</w:t>
      </w:r>
      <w:r w:rsidR="004A2316" w:rsidRPr="0052154A">
        <w:rPr>
          <w:rFonts w:ascii="Angsana New" w:hAnsi="Angsana New" w:hint="cs"/>
          <w:sz w:val="28"/>
          <w:szCs w:val="28"/>
          <w:cs/>
        </w:rPr>
        <w:t>งบ</w:t>
      </w:r>
      <w:r w:rsidR="004A2316" w:rsidRPr="0030139A">
        <w:rPr>
          <w:rFonts w:ascii="Angsana New" w:hAnsi="Angsana New" w:hint="cs"/>
          <w:sz w:val="28"/>
          <w:szCs w:val="28"/>
          <w:cs/>
        </w:rPr>
        <w:t>แสดงฐานะ</w:t>
      </w:r>
      <w:r w:rsidR="004A2316" w:rsidRPr="00CE725C">
        <w:rPr>
          <w:rFonts w:ascii="Angsana New" w:hAnsi="Angsana New" w:hint="cs"/>
          <w:sz w:val="28"/>
          <w:szCs w:val="28"/>
          <w:cs/>
        </w:rPr>
        <w:t>การเงิน</w:t>
      </w:r>
      <w:r w:rsidR="00977EE5" w:rsidRPr="00CE725C">
        <w:rPr>
          <w:rFonts w:ascii="Angsana New" w:hAnsi="Angsana New" w:hint="cs"/>
          <w:sz w:val="28"/>
          <w:szCs w:val="28"/>
          <w:cs/>
        </w:rPr>
        <w:t>จำนวน</w:t>
      </w:r>
      <w:r w:rsidR="00CE725C" w:rsidRPr="00CE725C">
        <w:rPr>
          <w:rFonts w:ascii="Angsana New" w:hAnsi="Angsana New" w:hint="cs"/>
          <w:sz w:val="28"/>
          <w:szCs w:val="28"/>
          <w:cs/>
        </w:rPr>
        <w:t xml:space="preserve"> </w:t>
      </w:r>
      <w:r w:rsidR="00310AEA">
        <w:rPr>
          <w:rFonts w:ascii="Angsana New" w:hAnsi="Angsana New"/>
          <w:sz w:val="28"/>
          <w:szCs w:val="28"/>
          <w:lang w:val="en-US"/>
        </w:rPr>
        <w:t xml:space="preserve">29.1 </w:t>
      </w:r>
      <w:r w:rsidR="00977EE5" w:rsidRPr="00CE725C">
        <w:rPr>
          <w:rFonts w:ascii="Angsana New" w:hAnsi="Angsana New" w:hint="cs"/>
          <w:sz w:val="28"/>
          <w:szCs w:val="28"/>
          <w:cs/>
        </w:rPr>
        <w:t>ล้านบาท</w:t>
      </w:r>
      <w:r w:rsidR="00527F70">
        <w:rPr>
          <w:rFonts w:ascii="Angsana New" w:hAnsi="Angsana New" w:hint="cs"/>
          <w:sz w:val="28"/>
          <w:szCs w:val="28"/>
          <w:cs/>
        </w:rPr>
        <w:t xml:space="preserve"> (</w:t>
      </w:r>
      <w:r w:rsidR="00E41D53">
        <w:rPr>
          <w:rFonts w:ascii="Angsana New" w:hAnsi="Angsana New" w:hint="cs"/>
          <w:sz w:val="28"/>
          <w:szCs w:val="28"/>
          <w:cs/>
        </w:rPr>
        <w:t xml:space="preserve"> </w:t>
      </w:r>
      <w:r w:rsidR="00E41D53">
        <w:rPr>
          <w:rFonts w:ascii="Angsana New" w:hAnsi="Angsana New"/>
          <w:sz w:val="28"/>
          <w:szCs w:val="28"/>
          <w:lang w:val="en-US"/>
        </w:rPr>
        <w:t xml:space="preserve">31 </w:t>
      </w:r>
      <w:r w:rsidR="00527F7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27F70">
        <w:rPr>
          <w:rFonts w:ascii="Angsana New" w:hAnsi="Angsana New"/>
          <w:sz w:val="28"/>
          <w:szCs w:val="28"/>
          <w:lang w:val="en-US"/>
        </w:rPr>
        <w:t>2564</w:t>
      </w:r>
      <w:r w:rsidR="00527F7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27F70">
        <w:rPr>
          <w:rFonts w:ascii="Angsana New" w:hAnsi="Angsana New"/>
          <w:sz w:val="28"/>
          <w:szCs w:val="28"/>
          <w:lang w:val="en-US"/>
        </w:rPr>
        <w:t xml:space="preserve">: 75.0 </w:t>
      </w:r>
      <w:r w:rsidR="00527F70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527F70">
        <w:rPr>
          <w:rFonts w:ascii="Angsana New" w:hAnsi="Angsana New"/>
          <w:sz w:val="28"/>
          <w:szCs w:val="28"/>
          <w:lang w:val="en-US"/>
        </w:rPr>
        <w:t>)</w:t>
      </w:r>
      <w:r w:rsidR="00E762D2" w:rsidRPr="00CE725C">
        <w:rPr>
          <w:rFonts w:ascii="Angsana New" w:hAnsi="Angsana New" w:hint="cs"/>
          <w:sz w:val="28"/>
          <w:szCs w:val="28"/>
          <w:cs/>
        </w:rPr>
        <w:t xml:space="preserve"> </w:t>
      </w:r>
      <w:r w:rsidR="0039138C" w:rsidRPr="0039138C">
        <w:rPr>
          <w:rFonts w:ascii="Angsana New" w:hAnsi="Angsana New"/>
          <w:sz w:val="28"/>
          <w:szCs w:val="28"/>
          <w:cs/>
        </w:rPr>
        <w:t>ทั้งนี้</w:t>
      </w:r>
      <w:r w:rsidR="00527F70">
        <w:rPr>
          <w:rFonts w:ascii="Angsana New" w:hAnsi="Angsana New" w:hint="cs"/>
          <w:sz w:val="28"/>
          <w:szCs w:val="28"/>
          <w:cs/>
        </w:rPr>
        <w:t xml:space="preserve"> </w:t>
      </w:r>
      <w:r w:rsidR="0039138C" w:rsidRPr="0039138C">
        <w:rPr>
          <w:rFonts w:ascii="Angsana New" w:hAnsi="Angsana New"/>
          <w:sz w:val="28"/>
          <w:szCs w:val="28"/>
          <w:cs/>
        </w:rPr>
        <w:t>บริษัทได้ตัดจำหน่ายสินทรัพย์ภาษีเงินได้รอการตัดบัญชีของรายการหนี้</w:t>
      </w:r>
      <w:r w:rsidR="00527F70">
        <w:rPr>
          <w:rFonts w:ascii="Angsana New" w:hAnsi="Angsana New" w:hint="cs"/>
          <w:sz w:val="28"/>
          <w:szCs w:val="28"/>
          <w:cs/>
        </w:rPr>
        <w:t>สงสัยจะ</w:t>
      </w:r>
      <w:r w:rsidR="0039138C" w:rsidRPr="0039138C">
        <w:rPr>
          <w:rFonts w:ascii="Angsana New" w:hAnsi="Angsana New"/>
          <w:sz w:val="28"/>
          <w:szCs w:val="28"/>
          <w:cs/>
        </w:rPr>
        <w:t>สูญ</w:t>
      </w:r>
      <w:r w:rsidR="00527F70">
        <w:rPr>
          <w:rFonts w:ascii="Angsana New" w:hAnsi="Angsana New" w:hint="cs"/>
          <w:sz w:val="28"/>
          <w:szCs w:val="28"/>
          <w:cs/>
        </w:rPr>
        <w:t>ของลูกหนี้</w:t>
      </w:r>
      <w:r w:rsidR="00651864">
        <w:rPr>
          <w:rFonts w:ascii="Angsana New" w:hAnsi="Angsana New" w:hint="cs"/>
          <w:sz w:val="28"/>
          <w:szCs w:val="28"/>
          <w:cs/>
        </w:rPr>
        <w:t>และขาดทุนสะสมทางภาษี</w:t>
      </w:r>
      <w:r w:rsidR="00527F70">
        <w:rPr>
          <w:rFonts w:ascii="Angsana New" w:hAnsi="Angsana New" w:hint="cs"/>
          <w:sz w:val="28"/>
          <w:szCs w:val="28"/>
          <w:cs/>
        </w:rPr>
        <w:t>รวมเป็น</w:t>
      </w:r>
      <w:r w:rsidR="0039138C" w:rsidRPr="0039138C">
        <w:rPr>
          <w:rFonts w:ascii="Angsana New" w:hAnsi="Angsana New"/>
          <w:sz w:val="28"/>
          <w:szCs w:val="28"/>
          <w:cs/>
        </w:rPr>
        <w:t xml:space="preserve">จำนวน </w:t>
      </w:r>
      <w:r w:rsidR="00E41D53">
        <w:rPr>
          <w:rFonts w:ascii="Angsana New" w:hAnsi="Angsana New"/>
          <w:sz w:val="28"/>
          <w:szCs w:val="28"/>
          <w:lang w:val="en-US"/>
        </w:rPr>
        <w:t xml:space="preserve">30.5 </w:t>
      </w:r>
      <w:r w:rsidR="0039138C" w:rsidRPr="0039138C">
        <w:rPr>
          <w:rFonts w:ascii="Angsana New" w:hAnsi="Angsana New"/>
          <w:sz w:val="28"/>
          <w:szCs w:val="28"/>
          <w:cs/>
        </w:rPr>
        <w:t>ล้านบาท</w:t>
      </w:r>
      <w:r w:rsidR="00D05BE7">
        <w:rPr>
          <w:rFonts w:ascii="Angsana New" w:hAnsi="Angsana New" w:hint="cs"/>
          <w:sz w:val="28"/>
          <w:szCs w:val="28"/>
          <w:cs/>
        </w:rPr>
        <w:t xml:space="preserve"> และจำนวน </w:t>
      </w:r>
      <w:r w:rsidR="00D05BE7">
        <w:rPr>
          <w:rFonts w:ascii="Angsana New" w:hAnsi="Angsana New"/>
          <w:sz w:val="28"/>
          <w:szCs w:val="28"/>
          <w:lang w:val="en-US"/>
        </w:rPr>
        <w:t xml:space="preserve">12.2 </w:t>
      </w:r>
      <w:r w:rsidR="00D05BE7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9138C">
        <w:rPr>
          <w:rFonts w:ascii="Angsana New" w:hAnsi="Angsana New" w:hint="cs"/>
          <w:sz w:val="28"/>
          <w:szCs w:val="28"/>
          <w:cs/>
        </w:rPr>
        <w:t xml:space="preserve"> </w:t>
      </w:r>
      <w:r w:rsidR="00651864">
        <w:rPr>
          <w:rFonts w:ascii="Angsana New" w:hAnsi="Angsana New" w:hint="cs"/>
          <w:sz w:val="28"/>
          <w:szCs w:val="28"/>
          <w:cs/>
        </w:rPr>
        <w:t>เนื่องจาก</w:t>
      </w:r>
      <w:r w:rsidR="00753B06" w:rsidRPr="00753B06">
        <w:rPr>
          <w:rFonts w:ascii="Angsana New" w:hAnsi="Angsana New"/>
          <w:sz w:val="28"/>
          <w:szCs w:val="28"/>
          <w:cs/>
        </w:rPr>
        <w:t>ผู้บริหารประเมินว่าจะไม่</w:t>
      </w:r>
      <w:r w:rsidR="00527F70">
        <w:rPr>
          <w:rFonts w:ascii="Angsana New" w:hAnsi="Angsana New" w:hint="cs"/>
          <w:sz w:val="28"/>
          <w:szCs w:val="28"/>
          <w:cs/>
        </w:rPr>
        <w:t>สามารถ</w:t>
      </w:r>
      <w:r w:rsidR="00753B06" w:rsidRPr="00753B06">
        <w:rPr>
          <w:rFonts w:ascii="Angsana New" w:hAnsi="Angsana New"/>
          <w:sz w:val="28"/>
          <w:szCs w:val="28"/>
          <w:cs/>
        </w:rPr>
        <w:t>ใช้ประโยชน์ในอนาคต</w:t>
      </w:r>
      <w:r w:rsidR="00651864">
        <w:rPr>
          <w:rFonts w:ascii="Angsana New" w:hAnsi="Angsana New" w:hint="cs"/>
          <w:sz w:val="28"/>
          <w:szCs w:val="28"/>
          <w:cs/>
        </w:rPr>
        <w:t>ได้</w:t>
      </w:r>
      <w:r w:rsidR="00753B06" w:rsidRPr="00753B06">
        <w:rPr>
          <w:rFonts w:ascii="Angsana New" w:hAnsi="Angsana New"/>
          <w:sz w:val="28"/>
          <w:szCs w:val="28"/>
          <w:cs/>
        </w:rPr>
        <w:t>อย่างแน่นอนแล้ว ดังนั้นผู้บริหารมั่นใจว่า</w:t>
      </w:r>
      <w:r w:rsidR="00527F70">
        <w:rPr>
          <w:rFonts w:ascii="Angsana New" w:hAnsi="Angsana New" w:hint="cs"/>
          <w:sz w:val="28"/>
          <w:szCs w:val="28"/>
          <w:cs/>
        </w:rPr>
        <w:t>สินทรัพย์ภาษีเงินได้</w:t>
      </w:r>
      <w:r w:rsidR="00836B5B">
        <w:rPr>
          <w:rFonts w:ascii="Angsana New" w:hAnsi="Angsana New" w:hint="cs"/>
          <w:sz w:val="28"/>
          <w:szCs w:val="28"/>
          <w:cs/>
        </w:rPr>
        <w:t>รอการตัดบัญชี</w:t>
      </w:r>
      <w:r w:rsidR="00527F70">
        <w:rPr>
          <w:rFonts w:ascii="Angsana New" w:hAnsi="Angsana New" w:hint="cs"/>
          <w:sz w:val="28"/>
          <w:szCs w:val="28"/>
          <w:cs/>
        </w:rPr>
        <w:t>ที่</w:t>
      </w:r>
      <w:r w:rsidR="00651864">
        <w:rPr>
          <w:rFonts w:ascii="Angsana New" w:hAnsi="Angsana New" w:hint="cs"/>
          <w:sz w:val="28"/>
          <w:szCs w:val="28"/>
          <w:cs/>
        </w:rPr>
        <w:t>รับรู้และ</w:t>
      </w:r>
      <w:r w:rsidR="00527F70">
        <w:rPr>
          <w:rFonts w:ascii="Angsana New" w:hAnsi="Angsana New" w:hint="cs"/>
          <w:sz w:val="28"/>
          <w:szCs w:val="28"/>
          <w:cs/>
        </w:rPr>
        <w:t xml:space="preserve">แสดงอยู่ในงบการเงิน ณ </w:t>
      </w:r>
      <w:r w:rsidR="00527F70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527F70">
        <w:rPr>
          <w:rFonts w:ascii="Angsana New" w:hAnsi="Angsana New"/>
          <w:sz w:val="28"/>
          <w:szCs w:val="28"/>
          <w:lang w:val="en-US"/>
        </w:rPr>
        <w:t xml:space="preserve">31 </w:t>
      </w:r>
      <w:r w:rsidR="00527F70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527F70">
        <w:rPr>
          <w:rFonts w:ascii="Angsana New" w:hAnsi="Angsana New"/>
          <w:sz w:val="28"/>
          <w:szCs w:val="28"/>
          <w:lang w:val="en-US"/>
        </w:rPr>
        <w:t xml:space="preserve">2565 </w:t>
      </w:r>
      <w:r w:rsidR="00527F70">
        <w:rPr>
          <w:rFonts w:ascii="Angsana New" w:hAnsi="Angsana New" w:hint="cs"/>
          <w:sz w:val="28"/>
          <w:szCs w:val="28"/>
          <w:cs/>
          <w:lang w:val="en-US"/>
        </w:rPr>
        <w:t>มีความเป็นไปได้ที่บริษัทจะ</w:t>
      </w:r>
      <w:r w:rsidR="00753B06" w:rsidRPr="00753B06">
        <w:rPr>
          <w:rFonts w:ascii="Angsana New" w:hAnsi="Angsana New"/>
          <w:sz w:val="28"/>
          <w:szCs w:val="28"/>
          <w:cs/>
        </w:rPr>
        <w:t>ได้รับประโยชน์จากสินทรัพย์ภาษีเงินได้รอการตัดบัญชี</w:t>
      </w:r>
      <w:r w:rsidR="00651864">
        <w:rPr>
          <w:rFonts w:ascii="Angsana New" w:hAnsi="Angsana New" w:hint="cs"/>
          <w:sz w:val="28"/>
          <w:szCs w:val="28"/>
          <w:cs/>
        </w:rPr>
        <w:t>ดังกล่าวใ</w:t>
      </w:r>
      <w:r w:rsidR="00753B06" w:rsidRPr="00753B06">
        <w:rPr>
          <w:rFonts w:ascii="Angsana New" w:hAnsi="Angsana New"/>
          <w:sz w:val="28"/>
          <w:szCs w:val="28"/>
          <w:cs/>
        </w:rPr>
        <w:t>นอนาคต อย่างไรก็ตาม ประโยชน์ที่จะได้รับดังกล่าวข้างต้นขึ้นอยู่กับ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 ซึ่งผู้บริหารของบริษัทจะได้พิจารณามูลค่าที่จะสามารถใช้ประโยชน์ได้อย่างสม่ำเสมอ เพื่อให้สินทรัพย์ภาษีเงินได้รอการตัดบัญชีแสดงมูลค่าในงบการเงินของบริษัทอย่างเหมาะสม</w:t>
      </w:r>
    </w:p>
    <w:p w14:paraId="2B6ECA62" w14:textId="20400055" w:rsidR="00CE601D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="00331404">
        <w:rPr>
          <w:rFonts w:ascii="Angsana New" w:hAnsi="Angsana New" w:hint="cs"/>
          <w:sz w:val="28"/>
          <w:szCs w:val="28"/>
          <w:cs/>
        </w:rPr>
        <w:t>ความเห็นของข้าพเจ้าไม่ได้เปลี่ยนแปลงไปเนื่องจากเรื่องนี้</w:t>
      </w:r>
    </w:p>
    <w:p w14:paraId="5A461425" w14:textId="77777777" w:rsidR="00CE601D" w:rsidRPr="00FF662C" w:rsidRDefault="00CE601D" w:rsidP="00CE601D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  <w:r w:rsidRPr="00D502E3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  <w:r w:rsidRPr="00FF662C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</w:p>
    <w:p w14:paraId="4D7FB7F7" w14:textId="77777777" w:rsidR="00CE601D" w:rsidRPr="00FF662C" w:rsidRDefault="00CE601D" w:rsidP="00CE601D">
      <w:pPr>
        <w:pStyle w:val="NormalWeb"/>
        <w:spacing w:before="0" w:beforeAutospacing="0" w:after="12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1D5B91">
        <w:rPr>
          <w:rFonts w:asciiTheme="majorBidi" w:hAnsiTheme="majorBidi" w:cstheme="majorBidi"/>
          <w:spacing w:val="-6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</w:t>
      </w:r>
      <w:r w:rsidRPr="00FF662C">
        <w:rPr>
          <w:rFonts w:asciiTheme="majorBidi" w:hAnsiTheme="majorBidi" w:cstheme="majorBidi"/>
          <w:spacing w:val="10"/>
          <w:sz w:val="28"/>
          <w:szCs w:val="28"/>
          <w:cs/>
        </w:rPr>
        <w:t>การเงินโดยรวมและ</w:t>
      </w:r>
      <w:r w:rsidRPr="00FF662C">
        <w:rPr>
          <w:rFonts w:asciiTheme="majorBidi" w:hAnsiTheme="majorBidi" w:cstheme="majorBidi"/>
          <w:sz w:val="28"/>
          <w:szCs w:val="28"/>
          <w:cs/>
        </w:rPr>
        <w:t>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905" w:type="dxa"/>
        <w:tblLook w:val="04A0" w:firstRow="1" w:lastRow="0" w:firstColumn="1" w:lastColumn="0" w:noHBand="0" w:noVBand="1"/>
      </w:tblPr>
      <w:tblGrid>
        <w:gridCol w:w="4135"/>
        <w:gridCol w:w="4770"/>
      </w:tblGrid>
      <w:tr w:rsidR="00CE601D" w:rsidRPr="00FF662C" w14:paraId="02B131C1" w14:textId="77777777" w:rsidTr="00CF1EAF">
        <w:trPr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37C1677B" w14:textId="77777777" w:rsidR="00CE601D" w:rsidRPr="00FF662C" w:rsidRDefault="00CE601D" w:rsidP="00CF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F66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11ABB0FA" w14:textId="77777777" w:rsidR="00CE601D" w:rsidRPr="00FF662C" w:rsidRDefault="00CE601D" w:rsidP="00CF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66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</w:t>
            </w:r>
            <w:r w:rsidRPr="00FF66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ตรวจสอบที่ใช้เพื่อตอบสนอง</w:t>
            </w:r>
          </w:p>
        </w:tc>
      </w:tr>
      <w:tr w:rsidR="00CE601D" w:rsidRPr="00FF662C" w14:paraId="5292266E" w14:textId="77777777" w:rsidTr="00CF1EAF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CE5ECD" w14:textId="77777777" w:rsidR="00CE601D" w:rsidRDefault="00CE601D" w:rsidP="00CF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/>
              <w:ind w:right="86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lang w:val="en-GB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การวัดมูลค่าของ</w:t>
            </w:r>
            <w:r w:rsidRPr="00C270EE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</w:t>
            </w:r>
            <w:r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ที่เกิดขึ้นและได้รับรายงานแล้ว</w:t>
            </w:r>
          </w:p>
          <w:p w14:paraId="2217C654" w14:textId="77777777" w:rsidR="00CE601D" w:rsidRPr="00CA27ED" w:rsidRDefault="00CE601D" w:rsidP="00A0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/>
              <w:ind w:right="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lang w:val="en-US"/>
              </w:rPr>
              <w:t>3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(</w:t>
            </w: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ฎ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)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516CF4">
              <w:rPr>
                <w:rFonts w:asciiTheme="majorBidi" w:hAnsiTheme="majorBidi"/>
                <w:spacing w:val="16"/>
                <w:sz w:val="28"/>
                <w:szCs w:val="28"/>
                <w:cs/>
              </w:rPr>
              <w:t>(นโยบายการบัญชี) และหมายเหตุประกอบงบ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 xml:space="preserve">การเงินข้อ </w:t>
            </w:r>
            <w:r w:rsidRPr="00A717A7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4770" w:type="dxa"/>
            <w:vMerge w:val="restart"/>
            <w:tcBorders>
              <w:left w:val="single" w:sz="4" w:space="0" w:color="auto"/>
            </w:tcBorders>
          </w:tcPr>
          <w:p w14:paraId="0520458F" w14:textId="77777777" w:rsidR="00CE601D" w:rsidRPr="00FF662C" w:rsidRDefault="00CE601D" w:rsidP="00CF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>
              <w:rPr>
                <w:rFonts w:ascii="Angsana New" w:hAnsi="Angsana New"/>
                <w:spacing w:val="6"/>
                <w:sz w:val="28"/>
                <w:szCs w:val="28"/>
                <w:cs/>
              </w:rPr>
              <w:br/>
            </w: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ค่า</w:t>
            </w:r>
            <w:r w:rsidRPr="00FF662C">
              <w:rPr>
                <w:rFonts w:ascii="Angsana New" w:hAnsi="Angsana New"/>
                <w:sz w:val="28"/>
                <w:szCs w:val="28"/>
                <w:cs/>
              </w:rPr>
              <w:t>สินไหมทดแทน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ที่เกิดขึ้นและได้รับรายงานแล้ว </w:t>
            </w:r>
            <w:r w:rsidRPr="00FF662C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4219258A" w14:textId="3C138461" w:rsidR="00CE601D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eastAsia="SimSun" w:hAnsiTheme="majorBidi"/>
                <w:sz w:val="28"/>
                <w:szCs w:val="28"/>
              </w:rPr>
            </w:pP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ทำความเข้าใจ รวมทั้ง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ประเมิน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และทดสอบประสิทธิผลของ</w:t>
            </w:r>
            <w:r w:rsidRPr="00FF662C">
              <w:rPr>
                <w:rFonts w:asciiTheme="majorBidi" w:eastAsia="SimSun" w:hAnsiTheme="majorBidi" w:hint="cs"/>
                <w:spacing w:val="4"/>
                <w:sz w:val="28"/>
                <w:szCs w:val="28"/>
                <w:cs/>
              </w:rPr>
              <w:t>การออกแบบการควบคุม</w:t>
            </w:r>
            <w:r w:rsidRPr="00FF662C">
              <w:rPr>
                <w:rFonts w:asciiTheme="majorBidi" w:eastAsia="SimSun" w:hAnsiTheme="majorBidi"/>
                <w:spacing w:val="4"/>
                <w:sz w:val="28"/>
                <w:szCs w:val="28"/>
                <w:cs/>
              </w:rPr>
              <w:t>ระบบการควบคุมภายในเกี่ยวกับ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การรับเรื่องค่าสินไหมทดแทน การจัดการ</w:t>
            </w:r>
            <w:r>
              <w:rPr>
                <w:rFonts w:asciiTheme="majorBidi" w:eastAsia="SimSun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ค่าสินไหมทดแทน การตั้งประมาณการสำรองค่าสินไหมทดแทน</w:t>
            </w:r>
            <w:r>
              <w:rPr>
                <w:rFonts w:asciiTheme="majorBidi" w:eastAsia="SimSun" w:hAnsiTheme="majorBidi" w:hint="cs"/>
                <w:sz w:val="28"/>
                <w:szCs w:val="28"/>
                <w:cs/>
              </w:rPr>
              <w:t xml:space="preserve">ที่ยังไม่ได้ตกลง </w:t>
            </w:r>
            <w:r>
              <w:rPr>
                <w:rFonts w:asciiTheme="majorBidi" w:eastAsia="SimSun" w:hAnsiTheme="majorBidi"/>
                <w:sz w:val="28"/>
                <w:szCs w:val="28"/>
              </w:rPr>
              <w:t xml:space="preserve">(Claim reserves) 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และค่าสินไหมทดแทนค้างจ่าย</w:t>
            </w:r>
            <w:r>
              <w:rPr>
                <w:rFonts w:asciiTheme="majorBidi" w:eastAsia="SimSun" w:hAnsiTheme="majorBidi"/>
                <w:sz w:val="28"/>
                <w:szCs w:val="28"/>
              </w:rPr>
              <w:t xml:space="preserve"> (Claim payables)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 xml:space="preserve"> โดยการสอบถามฝ่าย</w:t>
            </w:r>
            <w:r w:rsidRPr="00516CF4">
              <w:rPr>
                <w:rFonts w:asciiTheme="majorBidi" w:eastAsia="SimSun" w:hAnsiTheme="majorBidi"/>
                <w:spacing w:val="-6"/>
                <w:sz w:val="28"/>
                <w:szCs w:val="28"/>
                <w:cs/>
              </w:rPr>
              <w:t>บริหารเกี่ยวกับเกณฑ์และข้อสมมติที่ใช้ในการประมาณ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การโดยนักคณิตศาสตร์ประกันภัย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 xml:space="preserve"> และ</w:t>
            </w:r>
            <w:r w:rsidRPr="00FF662C">
              <w:rPr>
                <w:rFonts w:asciiTheme="majorBidi" w:eastAsia="SimSun" w:hAnsiTheme="majorBidi" w:hint="cs"/>
                <w:spacing w:val="-4"/>
                <w:sz w:val="28"/>
                <w:szCs w:val="28"/>
                <w:cs/>
              </w:rPr>
              <w:t>ตรวจเอกสารหลักฐานในแต่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ละกระบวนการควบคุมที่สำคัญในการตั้งค่าสินไหม</w:t>
            </w:r>
            <w:r>
              <w:rPr>
                <w:rFonts w:asciiTheme="majorBidi" w:eastAsia="SimSun" w:hAnsiTheme="majorBidi" w:hint="cs"/>
                <w:sz w:val="28"/>
                <w:szCs w:val="28"/>
                <w:cs/>
              </w:rPr>
              <w:t>ทดแทนที่เกิดขึ้นและ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ได้รับรายงานแล้ว รวมถึงตรวจกับเอกสารที่เกี่ยวข้องซึ่งอนุมัติโดยผู้มีอำนาจ</w:t>
            </w:r>
            <w:r>
              <w:rPr>
                <w:rFonts w:asciiTheme="majorBidi" w:eastAsia="SimSun" w:hAnsiTheme="majorBidi" w:hint="cs"/>
                <w:sz w:val="28"/>
                <w:szCs w:val="28"/>
                <w:cs/>
              </w:rPr>
              <w:t>อนุมัติตามระดับอำนาจการอนุมัติ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ของบริษัท</w:t>
            </w:r>
          </w:p>
          <w:p w14:paraId="59C1E783" w14:textId="77777777" w:rsidR="00CE601D" w:rsidRPr="00CC595E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eastAsia="SimSun" w:hAnsiTheme="majorBidi"/>
                <w:sz w:val="28"/>
                <w:szCs w:val="28"/>
              </w:rPr>
            </w:pP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lastRenderedPageBreak/>
              <w:t>ทำความเข้าใจกระบวนการควบคุมภายในเกี่ยวกับ</w:t>
            </w:r>
            <w:r>
              <w:rPr>
                <w:rFonts w:asciiTheme="majorBidi" w:eastAsia="SimSun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การประเมินและอนุมัติคุณสมบัติของผู้สำรวจภัย พร้อมทั้งรวบรวมเอกสารการอนุมัติ</w:t>
            </w:r>
            <w:r w:rsidRPr="00FF662C">
              <w:rPr>
                <w:rFonts w:asciiTheme="majorBidi" w:eastAsia="SimSun" w:hAnsiTheme="majorBidi" w:hint="cs"/>
                <w:spacing w:val="-2"/>
                <w:sz w:val="28"/>
                <w:szCs w:val="28"/>
                <w:cs/>
              </w:rPr>
              <w:t>ผู้สำรวจภัยเพื่อใช้เป็นหลักฐานการตรวจสอบ</w:t>
            </w:r>
          </w:p>
          <w:p w14:paraId="75F16A53" w14:textId="77777777" w:rsidR="00CE601D" w:rsidRPr="00616694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สุ่มทดสอบสำรองค่าสินไหมที่ยังไม่ได้ตกลง (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 xml:space="preserve">Claim reserves) 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จากระบบประกันภัยหลัก 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 xml:space="preserve">(Core </w:t>
            </w:r>
            <w:r w:rsidRPr="00616694">
              <w:rPr>
                <w:rFonts w:asciiTheme="majorBidi" w:hAnsiTheme="majorBidi"/>
                <w:spacing w:val="-4"/>
                <w:sz w:val="28"/>
                <w:szCs w:val="28"/>
              </w:rPr>
              <w:t>i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 xml:space="preserve">nsurance </w:t>
            </w:r>
            <w:r w:rsidRPr="00616694">
              <w:rPr>
                <w:rFonts w:asciiTheme="majorBidi" w:hAnsiTheme="majorBidi"/>
                <w:spacing w:val="-4"/>
                <w:sz w:val="28"/>
                <w:szCs w:val="28"/>
              </w:rPr>
              <w:t>s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>ystem)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เพื่อเปรียบเทียบมูลค่าประมาณการสินไหมทดแทนที่ระบุกับเอกสารที่เกี่ยวข้อง เช่น รายงานการสำรวจภัย และเอกสารที่เกี่ยวข้อง โดยจากตัวอย่างที่สุ่มทดสอบ ข้าพเจ้าไม่พบ</w:t>
            </w:r>
            <w:r>
              <w:rPr>
                <w:rFonts w:asciiTheme="majorBidi" w:hAnsiTheme="majorBidi"/>
                <w:spacing w:val="-4"/>
                <w:sz w:val="28"/>
                <w:szCs w:val="28"/>
                <w:cs/>
              </w:rPr>
              <w:br/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ความแตกต่างที่มีสาระสำคัญของมูลค่าประมาณการ</w:t>
            </w:r>
            <w:r>
              <w:rPr>
                <w:rFonts w:asciiTheme="majorBidi" w:hAnsiTheme="majorBidi"/>
                <w:spacing w:val="-4"/>
                <w:sz w:val="28"/>
                <w:szCs w:val="28"/>
                <w:cs/>
              </w:rPr>
              <w:br/>
            </w:r>
            <w:r w:rsidRPr="0061669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ค่า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สินไหมทดแทนกับมูลค่าในรายงานการสำรวจภัย</w:t>
            </w:r>
          </w:p>
          <w:p w14:paraId="4988DB94" w14:textId="77777777" w:rsidR="00CE601D" w:rsidRPr="0081578B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16CF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กระทบยอดระหว่างข้อมูลค่าสินไหมที่บันทึกในระบบ</w:t>
            </w:r>
            <w:r w:rsidRPr="00A043E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ประกันภัยหลัก </w:t>
            </w:r>
            <w:r w:rsidRPr="00A043E7">
              <w:rPr>
                <w:rFonts w:asciiTheme="majorBidi" w:eastAsia="SimSun" w:hAnsiTheme="majorBidi" w:cstheme="majorBidi"/>
                <w:spacing w:val="4"/>
                <w:sz w:val="28"/>
                <w:szCs w:val="28"/>
              </w:rPr>
              <w:t xml:space="preserve">(Core insurance system) </w:t>
            </w:r>
            <w:r w:rsidRPr="00A043E7">
              <w:rPr>
                <w:rFonts w:asciiTheme="majorBidi" w:eastAsia="SimSun" w:hAnsiTheme="majorBidi" w:cstheme="majorBidi" w:hint="cs"/>
                <w:spacing w:val="4"/>
                <w:sz w:val="28"/>
                <w:szCs w:val="28"/>
                <w:cs/>
              </w:rPr>
              <w:t>กับที่บันทึกในงบ</w:t>
            </w:r>
            <w:r w:rsidRPr="00516CF4">
              <w:rPr>
                <w:rFonts w:asciiTheme="majorBidi" w:eastAsia="SimSun" w:hAnsiTheme="majorBidi" w:cstheme="majorBidi" w:hint="cs"/>
                <w:spacing w:val="-4"/>
                <w:sz w:val="28"/>
                <w:szCs w:val="28"/>
                <w:cs/>
              </w:rPr>
              <w:t xml:space="preserve">การเงิน </w:t>
            </w:r>
            <w:r w:rsidRPr="00516CF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และทดสอบรายการค่าสินไหมทดแทนค้างจ่าย</w:t>
            </w:r>
            <w:r w:rsidRPr="00FF662C">
              <w:rPr>
                <w:rFonts w:asciiTheme="majorBidi" w:hAnsiTheme="majorBidi" w:hint="cs"/>
                <w:sz w:val="28"/>
                <w:szCs w:val="28"/>
              </w:rPr>
              <w:t xml:space="preserve"> (Claim payables)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และสำรอง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ค่าสินไหมที่ยังไม่ได้ตกลง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reserves) 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ที่มีสาระสำคัญต่อกำไรขาดทุนของบริษัท โดยตรวจค่าสินไหมทดแทนค้างจ่าย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payables) 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กับ</w:t>
            </w:r>
            <w:r w:rsidRPr="00516CF4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รายงานการสำรวจภัย และเอกสารประกอบการจ่ายค่า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สินไหม และตรวจสอบสำรองค่าสินไหมที่ยังไม่ได้ตกลง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</w:rPr>
              <w:t>reserves)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 xml:space="preserve"> กับรายงานการสำรวจภัยที่เกี่ยวข้อง จากผลการ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ทดสอบ ข้าพเจ้าไม่พบความแตกต่างที่มีนัยสำคัญจากรายการที่เลือกทดสอบ</w:t>
            </w:r>
          </w:p>
          <w:p w14:paraId="225C861F" w14:textId="748CD951" w:rsidR="004051FC" w:rsidRPr="004051FC" w:rsidRDefault="00CE601D" w:rsidP="004051F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 w:after="120"/>
              <w:ind w:left="259" w:hanging="216"/>
              <w:contextualSpacing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พิจารณาความพอเพียงของการเปิดเผยข้อมูลตามมาตรฐาน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การ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CE601D" w:rsidRPr="00FF662C" w14:paraId="6079B40F" w14:textId="77777777" w:rsidTr="00A31BB2"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3BA0" w14:textId="77777777" w:rsidR="00CE601D" w:rsidRPr="00CF4812" w:rsidRDefault="00CE601D" w:rsidP="00CF1EAF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</w:rPr>
            </w:pP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ค่าสินไหมทดแทน</w:t>
            </w:r>
            <w:r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ที่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เกิดขึ้นและได้รับรายงานแล้ว</w:t>
            </w:r>
            <w:r w:rsidRPr="00262389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62389">
              <w:rPr>
                <w:rFonts w:asciiTheme="majorBidi" w:hAnsiTheme="majorBidi"/>
                <w:sz w:val="28"/>
                <w:szCs w:val="28"/>
              </w:rPr>
              <w:br/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ซึ่งถูกบันทึกไว้เป็นส่วนหนึ่งของ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“หนี้สินจาก</w:t>
            </w:r>
            <w:r w:rsidRPr="00516CF4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สัญญาประกันภัย”</w:t>
            </w:r>
            <w:r w:rsidRPr="00516CF4">
              <w:rPr>
                <w:rFonts w:ascii="Angsana New" w:hAnsi="Angsana New" w:hint="cs"/>
                <w:color w:val="000000"/>
                <w:spacing w:val="12"/>
                <w:sz w:val="28"/>
                <w:szCs w:val="28"/>
                <w:cs/>
                <w:lang w:val="en-GB"/>
              </w:rPr>
              <w:t xml:space="preserve"> </w:t>
            </w:r>
            <w:r w:rsidRPr="00516CF4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จะบันทึกเมื่อได้รับการแจ้งคำ</w:t>
            </w:r>
            <w:r w:rsidRPr="00FE2BA4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เรียกร้องค่าเสียหายจากผู้เอา</w:t>
            </w:r>
            <w:r w:rsidRPr="00262389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ประกันภัยตาม</w:t>
            </w:r>
            <w:r w:rsidRPr="006000E3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GB"/>
              </w:rPr>
              <w:t xml:space="preserve">จำนวนที่ผู้เอาประกันภัยแจ้ง </w:t>
            </w:r>
            <w:r w:rsidRPr="006000E3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  <w:lang w:val="en-GB"/>
              </w:rPr>
              <w:t>บริษัทได้ใช้ผู้สำรวจ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ภัย 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 xml:space="preserve">(Surveyors) 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เพื่อประเมินค่าสินไหมจ่ายเบื้องต้นและพิจารณาสินไหมเป็นรายการ บริษัทบันทึกมูลค่าประมาณการค่าสินไหมทดแทนจากรายงานการประเมินของผู้สำรวจภัย</w:t>
            </w:r>
          </w:p>
          <w:p w14:paraId="19A590CE" w14:textId="29407FC0" w:rsidR="00CE601D" w:rsidRPr="00A31BB2" w:rsidRDefault="00CE601D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FE2BA4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ณ วันที่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31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5C5F07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บริษัทมี</w:t>
            </w:r>
            <w:r w:rsidRPr="00FE2BA4">
              <w:rPr>
                <w:rFonts w:asciiTheme="majorBidi" w:hAnsiTheme="majorBidi" w:hint="cs"/>
                <w:sz w:val="28"/>
                <w:szCs w:val="28"/>
                <w:cs/>
              </w:rPr>
              <w:t>ยอดคงเหลือของ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ที่เกิดขึ้นและได้รับ</w:t>
            </w:r>
            <w:r w:rsidRPr="00A717A7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รายงาน</w:t>
            </w:r>
            <w:r w:rsidRPr="00A717A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แล้ว </w:t>
            </w:r>
            <w:r w:rsidRPr="00596B16">
              <w:rPr>
                <w:rFonts w:asciiTheme="majorBidi" w:hAnsiTheme="majorBidi"/>
                <w:sz w:val="28"/>
                <w:szCs w:val="28"/>
                <w:cs/>
              </w:rPr>
              <w:t>จำนวน</w:t>
            </w:r>
            <w:r w:rsidRPr="00596B1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596B16" w:rsidRPr="00596B16">
              <w:rPr>
                <w:rFonts w:asciiTheme="majorBidi" w:hAnsiTheme="majorBidi"/>
                <w:sz w:val="28"/>
                <w:szCs w:val="28"/>
                <w:lang w:val="en-US"/>
              </w:rPr>
              <w:t>307.6</w:t>
            </w:r>
            <w:r w:rsidR="00596B16" w:rsidRPr="00596B1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596B16">
              <w:rPr>
                <w:rFonts w:asciiTheme="majorBidi" w:hAnsiTheme="majorBidi"/>
                <w:sz w:val="28"/>
                <w:szCs w:val="28"/>
                <w:cs/>
              </w:rPr>
              <w:t>ล้าน</w:t>
            </w:r>
            <w:r w:rsidRPr="00A31BB2">
              <w:rPr>
                <w:rFonts w:asciiTheme="majorBidi" w:hAnsiTheme="majorBidi"/>
                <w:sz w:val="28"/>
                <w:szCs w:val="28"/>
                <w:cs/>
              </w:rPr>
              <w:t>บาท (คิดเป็นร้อยละ</w:t>
            </w:r>
            <w:r w:rsidRPr="00A31BB2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711B73">
              <w:rPr>
                <w:rFonts w:asciiTheme="majorBidi" w:hAnsiTheme="majorBidi"/>
                <w:sz w:val="28"/>
                <w:szCs w:val="28"/>
                <w:lang w:val="en-US"/>
              </w:rPr>
              <w:t>27.93</w:t>
            </w:r>
            <w:r w:rsidR="00CE725C" w:rsidRPr="00A31BB2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A31BB2">
              <w:rPr>
                <w:rFonts w:asciiTheme="majorBidi" w:hAnsiTheme="majorBidi"/>
                <w:sz w:val="28"/>
                <w:szCs w:val="28"/>
                <w:cs/>
              </w:rPr>
              <w:t>ของหนี้สินรวม)</w:t>
            </w:r>
          </w:p>
          <w:p w14:paraId="41093BAC" w14:textId="455AC907" w:rsidR="00850FEF" w:rsidRP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31BB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ข้าพเจ้า</w:t>
            </w:r>
            <w:r w:rsidRPr="00A31BB2"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ได้</w:t>
            </w:r>
            <w:r w:rsidRPr="00A31BB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ให้ความสำคัญกับการวัดมูลค่า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br/>
            </w:r>
            <w:r w:rsidRPr="00A717A7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</w:t>
            </w:r>
            <w:r w:rsidRPr="00FF662C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ไหมทดแทน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ที่เกิดขึ้นและได้รับรายงานแล้ว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 xml:space="preserve"> </w:t>
            </w:r>
            <w:r w:rsidRPr="00FF662C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เนื่องจาก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ประมาณการดังกล่าวคำนวณขึ้นโดย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ฝ่าย</w:t>
            </w:r>
            <w:r w:rsidRPr="00FF662C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บริหารของบริษัท ข้อ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สมมติหลักที่ใช้ใน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การคำนวณอ้างอิงจากข้อมูลในอดีต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576D9C">
              <w:rPr>
                <w:rFonts w:asciiTheme="majorBidi" w:hAnsiTheme="majorBidi" w:hint="cs"/>
                <w:sz w:val="28"/>
                <w:szCs w:val="28"/>
                <w:cs/>
              </w:rPr>
              <w:t>เกี่ยวข้อง</w:t>
            </w:r>
            <w:r w:rsidRPr="00576D9C">
              <w:rPr>
                <w:rFonts w:asciiTheme="majorBidi" w:hAnsiTheme="majorBidi"/>
                <w:sz w:val="28"/>
                <w:szCs w:val="28"/>
                <w:cs/>
              </w:rPr>
              <w:t>อย่างสูง</w:t>
            </w:r>
            <w:r w:rsidRPr="00576D9C">
              <w:rPr>
                <w:rFonts w:asciiTheme="majorBidi" w:hAnsiTheme="majorBidi" w:hint="cs"/>
                <w:sz w:val="28"/>
                <w:szCs w:val="28"/>
                <w:cs/>
              </w:rPr>
              <w:t>กับการ</w:t>
            </w:r>
            <w:r w:rsidRPr="00576D9C">
              <w:rPr>
                <w:rFonts w:asciiTheme="majorBidi" w:hAnsiTheme="majorBidi"/>
                <w:sz w:val="28"/>
                <w:szCs w:val="28"/>
                <w:cs/>
              </w:rPr>
              <w:t>ใช้ดุลยพินิจของฝ่ายบริหาร</w:t>
            </w:r>
          </w:p>
          <w:p w14:paraId="70C80278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2211111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E696552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5BD23EC0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BD9BF51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692EA852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37AD39B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1C7FE43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66CFC86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6BBBF802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A826CA9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7FA2A187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A89854B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5A65C862" w14:textId="1A20BD37" w:rsidR="00850FEF" w:rsidRPr="00FD00F5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477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DC52DC6" w14:textId="77777777" w:rsidR="00CE601D" w:rsidRPr="00427263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/>
              <w:ind w:left="252" w:hanging="216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CE601D" w:rsidRPr="00FF662C" w14:paraId="45088EC0" w14:textId="77777777" w:rsidTr="00F42DCF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2B3B" w14:textId="447718E5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>การวัดมูลค่าของ</w:t>
            </w:r>
            <w:r w:rsidRPr="00C270EE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</w:t>
            </w:r>
            <w:r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ที่เกิดขึ้นแต่ยังไม่ได้รับ</w:t>
            </w:r>
            <w:r w:rsidRPr="00EA3232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รายงาน 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Loss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incurred but not reported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claims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: IBNR)</w:t>
            </w:r>
          </w:p>
          <w:p w14:paraId="13815CA4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(ฎ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)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(นโยบายการบัญชี) และหมาย</w:t>
            </w:r>
            <w:r w:rsidRPr="00CA27ED">
              <w:rPr>
                <w:rFonts w:asciiTheme="majorBidi" w:hAnsiTheme="majorBidi"/>
                <w:sz w:val="28"/>
                <w:szCs w:val="28"/>
                <w:cs/>
              </w:rPr>
              <w:t>เหตุประก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 xml:space="preserve">อบงบการเงินข้อ </w:t>
            </w:r>
            <w:r w:rsidRPr="00A717A7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</w:p>
          <w:p w14:paraId="64CBA9C3" w14:textId="77777777" w:rsidR="00CE601D" w:rsidRDefault="00CE601D" w:rsidP="00CF1EAF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ค่าสินไหมทดแทนที่เกิดขึ้นแต่ยังไม่ได้รับรายงาน (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IBNR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) ซึ่งถูกบันทึกไว้เป็นส่วนหนึ่งของ “หนี้สินจากสัญญาประกันภัย”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ถูกคำนวณโดยวิธีการทางคณิตศาสตร์</w:t>
            </w:r>
            <w:r w:rsidRPr="00EA3232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  <w:lang w:val="en-GB"/>
              </w:rPr>
              <w:t>ประกันภัยโดยคำนวณจากประมาณการที่ดีที่สุดของค่า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สินไหมทดแทนที่คาดว่าจะจ่ายให้แก่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br/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ผู้เอาประกันภัยในอนาคตสำหรับความสูญเสียที่เกิดขึ้นแล้วก่อนหรือ ณ วันที่ในงบแสดงฐานะการเงิน ทั้งจากรายการความสูญเสียที่บริษัท</w:t>
            </w:r>
            <w:r w:rsidRPr="00EA3232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GB"/>
              </w:rPr>
              <w:t>ได้รับรายงานแล้วและยังไม่ได้รับรายงาน สุทธิด้วย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GB"/>
              </w:rPr>
              <w:br/>
            </w:r>
            <w:r w:rsidRPr="00EA3232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GB"/>
              </w:rPr>
              <w:t>ค่า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สินไหมทดแทนที่ได้รับรู้ไปแล้วในทางบัญชี</w:t>
            </w:r>
          </w:p>
          <w:p w14:paraId="743C81CB" w14:textId="120A6210" w:rsidR="00CE601D" w:rsidRPr="00D80718" w:rsidRDefault="00CE601D" w:rsidP="00CF1EA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  <w:r w:rsidRPr="00D8071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31 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ธันวาคม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80718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5C5F07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Pr="00D8071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บริษัทมี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>ยอดคงเหลือของ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br/>
              <w:t>ค่าสินไหมทดแทนที่เกิดขึ้น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>แต่ยังไม่ได้รับ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รายงาน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663B85">
              <w:rPr>
                <w:rFonts w:asciiTheme="majorBidi" w:hAnsiTheme="majorBidi"/>
                <w:sz w:val="28"/>
                <w:szCs w:val="28"/>
                <w:cs/>
              </w:rPr>
              <w:t>จำนวน</w:t>
            </w:r>
            <w:r w:rsidRPr="00663B85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="00663B85" w:rsidRPr="00663B85">
              <w:rPr>
                <w:rFonts w:asciiTheme="majorBidi" w:hAnsiTheme="majorBidi"/>
                <w:sz w:val="28"/>
                <w:szCs w:val="28"/>
                <w:lang w:val="en-US"/>
              </w:rPr>
              <w:t xml:space="preserve">60.5 </w:t>
            </w:r>
            <w:r w:rsidRPr="00663B85">
              <w:rPr>
                <w:rFonts w:asciiTheme="majorBidi" w:hAnsiTheme="majorBidi"/>
                <w:sz w:val="28"/>
                <w:szCs w:val="28"/>
                <w:cs/>
              </w:rPr>
              <w:t xml:space="preserve">ล้านบาท (คิดเป็นร้อยละ </w:t>
            </w:r>
            <w:r w:rsidR="0092072F">
              <w:rPr>
                <w:rFonts w:asciiTheme="majorBidi" w:hAnsiTheme="majorBidi"/>
                <w:sz w:val="28"/>
                <w:szCs w:val="28"/>
                <w:lang w:val="en-US"/>
              </w:rPr>
              <w:t>5.4</w:t>
            </w:r>
            <w:r w:rsidR="00ED5A12">
              <w:rPr>
                <w:rFonts w:asciiTheme="majorBidi" w:hAnsiTheme="majorBidi"/>
                <w:sz w:val="28"/>
                <w:szCs w:val="28"/>
                <w:lang w:val="en-US"/>
              </w:rPr>
              <w:t>9</w:t>
            </w:r>
            <w:r w:rsidR="00663B85" w:rsidRPr="00663B8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663B85">
              <w:rPr>
                <w:rFonts w:asciiTheme="majorBidi" w:hAnsiTheme="majorBidi"/>
                <w:sz w:val="28"/>
                <w:szCs w:val="28"/>
                <w:cs/>
              </w:rPr>
              <w:t>ของ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หนี้สินรวม)</w:t>
            </w:r>
          </w:p>
          <w:p w14:paraId="504C2E6C" w14:textId="77777777" w:rsidR="00CE601D" w:rsidRDefault="00CE601D" w:rsidP="00CF1EAF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ข้าพเจ้าให้ความสำคัญกับการวัดมูลค่าค่าสินไหมทดแทนที่เกิดขึ้นแต่ยังไม่ได้รับรายงาน (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IBNR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) เนื่องจากการวัดมูลค่าขึ้นอยู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่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กับคุณภาพของข้อมูลและสมมติฐานที่</w:t>
            </w:r>
            <w:r w:rsidRPr="00EA323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นำมาใช้ซึ่งมีความซับซ้อนและเกี่ยวข้องกับการใช้ดุลย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พินิจในเรื่องเหตุการณ์ในอนาคต ทั้งข้อมูลภายในและภายนอกธุรกิจ โดยการเปลี่ยนแปลงเพียงเล็กน้อยของข้อสมมติฐานจะส่งผลต่อการเปลี่ยนแปลงอย่างมีนัยสำคัญ</w:t>
            </w:r>
          </w:p>
          <w:p w14:paraId="159DD1CF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6286AD3E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63B10275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18B821AA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6AF04475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1E7F2435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0E9CC7B8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2FA695BE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294E97CF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161A936B" w14:textId="77777777" w:rsidR="00CE601D" w:rsidRPr="00CA27E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62167" w14:textId="77777777" w:rsidR="00CE601D" w:rsidRPr="00FF662C" w:rsidRDefault="00CE601D" w:rsidP="00CF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lastRenderedPageBreak/>
              <w:t>การปฏิบัติงานตรวจสอบที่สำคัญของข้าพเจ้าเกี่ยวกับ</w:t>
            </w:r>
            <w:r>
              <w:rPr>
                <w:rFonts w:ascii="Angsana New" w:hAnsi="Angsana New"/>
                <w:spacing w:val="6"/>
                <w:sz w:val="28"/>
                <w:szCs w:val="28"/>
                <w:cs/>
              </w:rPr>
              <w:br/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ค่าสินไหมทดแทน</w:t>
            </w:r>
            <w:r w:rsidRPr="008339A3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ที่เกิดขึ้นแต่ยังไม่ได้รับรายงาน </w:t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5E8C225D" w14:textId="77777777" w:rsidR="00CE601D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ทำความเข้าใจกระบวนการประมาณการค่าสินไหมทดแทนที่เกิดขึ้นแต่ยังไม่ได้รับรายงาน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(IBNR) 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และวิธีการตั้งสำรองตามหลักคณิตศาสตร์ประกันภัย นอกจากนี้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ข้าพเจ้ายังได้ทดสอบการควบคุมเกี่ยวกับกระบวนการจัดการสินไหมและกระบวนการตั้งสำรองค่าสินไหมทดแทน</w:t>
            </w:r>
          </w:p>
          <w:p w14:paraId="410F4199" w14:textId="77777777" w:rsidR="00CE601D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กระทบยอดระหว่างข้อมูลค่าสินไหมที่บันทึกในระบบ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การเรียกร้องค่าสินไหมที่อยู่ในระบบประกันภัยหลัก</w:t>
            </w:r>
            <w:r w:rsidRPr="00EA3232">
              <w:rPr>
                <w:rFonts w:asciiTheme="majorBidi" w:hAnsiTheme="majorBidi"/>
                <w:sz w:val="28"/>
                <w:szCs w:val="28"/>
              </w:rPr>
              <w:t xml:space="preserve"> (Core insurance system) 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กับ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ข้อมูลที่ใช้ในการคำนวณสำรองทางคณิตศาสตร์ประกันภั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ย ณ วันที่ในงบการเงินว่าถูกต้อง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 xml:space="preserve">ตรงกัน 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cs/>
              </w:rPr>
              <w:t>รวมถึงวิเคราะห์เปรียบเทียบข้อมูลความถี่ของการเกิดความเสียหาย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rtl/>
                <w:cs/>
              </w:rPr>
              <w:t xml:space="preserve"> 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cs/>
              </w:rPr>
              <w:t>ขนาดของความเสียหายที่เกิดขึ้นต่อ</w:t>
            </w:r>
            <w:r w:rsidRPr="00670B91">
              <w:rPr>
                <w:rFonts w:asciiTheme="majorBidi" w:hAnsiTheme="majorBidi"/>
                <w:sz w:val="28"/>
                <w:szCs w:val="28"/>
                <w:cs/>
              </w:rPr>
              <w:t>ครั้ง และอัตราค่าสินไหมทดแทน</w:t>
            </w:r>
          </w:p>
          <w:p w14:paraId="736B3ED4" w14:textId="3D27377D" w:rsidR="00CE601D" w:rsidRPr="002D7F32" w:rsidRDefault="00CE601D" w:rsidP="00DF5C25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ทำการประเมินวิธีที่นักคณิตศาสตร์ประกันภัยใช้ใน</w:t>
            </w:r>
            <w:r w:rsidRPr="002D7F32">
              <w:rPr>
                <w:rFonts w:asciiTheme="majorBidi" w:hAnsiTheme="majorBidi"/>
                <w:sz w:val="28"/>
                <w:szCs w:val="28"/>
              </w:rPr>
              <w:br/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การจัดทำประมาณการว่ามีความสอดคล้องกับว</w:t>
            </w:r>
            <w:r w:rsidRPr="002D7F32">
              <w:rPr>
                <w:rFonts w:asciiTheme="majorBidi" w:hAnsiTheme="majorBidi" w:hint="cs"/>
                <w:sz w:val="28"/>
                <w:szCs w:val="28"/>
                <w:cs/>
              </w:rPr>
              <w:t>ิธีที่</w:t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ใช้ในธุรกิจประกันภัย และสอดคล้องกับปีก่อนหรือไม่ และทำความเข้าใจข้อสมมติฐานที่ใช้ในการคำนวณสำรอง รวมถึงประเมินความสมเหตุสมผลของข้อสมมติฐานที่มีนัยสำคัญที่ผู้บริหารเลือกใช้ โดยเปรียบเทียบอัตราส่วนค่าสินไหมทดแทนสมบูรณ์</w:t>
            </w:r>
            <w:r w:rsidRPr="002D7F32">
              <w:rPr>
                <w:rFonts w:asciiTheme="majorBidi" w:hAnsiTheme="majorBidi" w:hint="cs"/>
                <w:sz w:val="28"/>
                <w:szCs w:val="28"/>
                <w:cs/>
              </w:rPr>
              <w:t>ในอดีตถัวเฉลี่ยถ่วงน้ำหนักกับอัตราส่วน</w:t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ค่าสินไหมทดแทนที่คาดการณ์ซึ่งเลือกใช้โดยนักคณิตศาสตร์ประกันภัยของบริษัท และวิเคราะห์ผลต่างที่เกิดขึ้น นอกจากนี้ทำการทดสอบการคำนวณปัจจัย</w:t>
            </w:r>
            <w:r w:rsidRPr="002D7F32">
              <w:rPr>
                <w:rFonts w:asciiTheme="majorBidi" w:hAnsiTheme="majorBidi"/>
                <w:sz w:val="28"/>
                <w:szCs w:val="28"/>
              </w:rPr>
              <w:br/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การพัฒนาการค่าสินไหมทดแทนโดยอ้างอิงจากข้อมูล</w:t>
            </w:r>
            <w:r w:rsidRPr="002D7F32">
              <w:rPr>
                <w:rFonts w:asciiTheme="majorBidi" w:hAnsiTheme="majorBidi"/>
                <w:sz w:val="28"/>
                <w:szCs w:val="28"/>
              </w:rPr>
              <w:br/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 xml:space="preserve">ค่าสินไหมทดแทนในอดีต  </w:t>
            </w:r>
          </w:p>
          <w:p w14:paraId="7456536B" w14:textId="77777777" w:rsidR="00CE601D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ประเมินความรู้ความสามารถและความเที่ยงธรรมของ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นัก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คณิตศาสตร์ประกันภัยซึ่งเป็นผู้เชี่ยวชาญของผู้บริหาร</w:t>
            </w:r>
          </w:p>
          <w:p w14:paraId="2ECB36F8" w14:textId="77777777" w:rsidR="00CE601D" w:rsidRPr="00FF662C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lastRenderedPageBreak/>
              <w:t>ทำการ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ว่าจ้างนั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กคณิตศาสตร์ประกันภัยของข้าพเจ้า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ซึ่งเป็นผู้เชี่ยวชาญในการประเมินประมาณการค่าสินไหมทดแทนที่บันทึกในบัญชี ประเมินข้อสมมติและวิธีการที่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>นัก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คณิตศาสตร์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>ประกันภัยของบริษัท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ใช้ในการคำนวณกับ</w:t>
            </w:r>
            <w:r w:rsidRPr="00A52395">
              <w:rPr>
                <w:rFonts w:asciiTheme="majorBidi" w:hAnsiTheme="majorBidi"/>
                <w:sz w:val="28"/>
                <w:szCs w:val="28"/>
              </w:rPr>
              <w:br/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ข้อสมมติที่ใช้ในปี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 xml:space="preserve">ก่อน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และทดสอบ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การคำนวณข้อสมมติสำคัญและค่าสินไหมทดแทนที่เกิดขึ้นแต่ยังไม่ได้รับ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รายงาน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จากการปฏิบัติงานข้างต้น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ข้าพเจ้าพบว่าประมาณการที่ดีที่สุดของสำรองค่า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สินไหมทดแทนขั้นต้นและสุทธิจากการรับประกันภัยต่อของบริษัทอยู่ในช่วงที่คาดหวังไว้และยอมรับได้</w:t>
            </w:r>
          </w:p>
        </w:tc>
      </w:tr>
      <w:tr w:rsidR="00F42DCF" w:rsidRPr="00FF662C" w14:paraId="021F3012" w14:textId="77777777" w:rsidTr="004051FC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61BA" w14:textId="23853599" w:rsidR="001C242B" w:rsidRPr="001C242B" w:rsidRDefault="001C242B" w:rsidP="001C242B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szCs w:val="28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>การวัดมูลค่าของ</w:t>
            </w:r>
            <w:r>
              <w:rPr>
                <w:rFonts w:asciiTheme="majorBidi" w:hAnsiTheme="majorBidi" w:hint="cs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สินทรัพย์ภาษีเงินได้รอตัดบัญชี</w:t>
            </w:r>
            <w:r>
              <w:rPr>
                <w:rFonts w:asciiTheme="majorBidi" w:hAnsi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D</w:t>
            </w:r>
            <w:r w:rsidRPr="001C242B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eferred tax assets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  <w:p w14:paraId="26A33F64" w14:textId="36F50DBD" w:rsidR="001C242B" w:rsidRDefault="001C242B" w:rsidP="001C242B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563EC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563ECD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 w:rsidRPr="00563EC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(</w:t>
            </w:r>
            <w:r w:rsidR="00563ECD" w:rsidRPr="00563EC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</w:t>
            </w:r>
            <w:r w:rsidRPr="00563EC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)</w:t>
            </w:r>
            <w:r w:rsidRPr="00563EC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(นโ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ยบายการบัญชี) และหมาย</w:t>
            </w:r>
            <w:r w:rsidRPr="00CA27ED">
              <w:rPr>
                <w:rFonts w:asciiTheme="majorBidi" w:hAnsiTheme="majorBidi"/>
                <w:sz w:val="28"/>
                <w:szCs w:val="28"/>
                <w:cs/>
              </w:rPr>
              <w:t>เหตุประก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>อบงบ</w:t>
            </w:r>
            <w:r w:rsidRPr="00563ECD">
              <w:rPr>
                <w:rFonts w:asciiTheme="majorBidi" w:hAnsiTheme="majorBidi"/>
                <w:sz w:val="28"/>
                <w:szCs w:val="28"/>
                <w:cs/>
              </w:rPr>
              <w:t xml:space="preserve">การเงินข้อ </w:t>
            </w:r>
            <w:r w:rsidRPr="00563ECD">
              <w:rPr>
                <w:rFonts w:asciiTheme="majorBidi" w:hAnsiTheme="majorBidi"/>
                <w:sz w:val="28"/>
                <w:szCs w:val="28"/>
              </w:rPr>
              <w:t>1</w:t>
            </w:r>
            <w:r w:rsidR="00563ECD" w:rsidRPr="00563ECD">
              <w:rPr>
                <w:rFonts w:asciiTheme="majorBidi" w:hAnsiTheme="majorBidi"/>
                <w:sz w:val="28"/>
                <w:szCs w:val="28"/>
              </w:rPr>
              <w:t>8</w:t>
            </w:r>
          </w:p>
          <w:p w14:paraId="4BF01DF9" w14:textId="1CA30872" w:rsidR="001C242B" w:rsidRDefault="001C242B" w:rsidP="001C242B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สินทรัพย์ภาษีเงินได้รอการตัดบัญชีจะสามารถรับรู้รายได้เม</w:t>
            </w:r>
            <w:r w:rsidR="002D7F32">
              <w:rPr>
                <w:rFonts w:asciiTheme="majorBidi" w:hAnsiTheme="majorBidi"/>
                <w:sz w:val="28"/>
                <w:szCs w:val="28"/>
                <w:cs/>
              </w:rPr>
              <w:t>ื่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อมีความเป็นไปได้ค่อนข้างแน่ว่าบริษัทจะมี</w:t>
            </w:r>
            <w:r w:rsidRPr="00850FE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กำไรทางภาษีเพียงพอที่จะนำสินทรัพย์ภาษีเงินได้รอ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การตัดบัญชีมาใช้ประโยชน์ในอนาคตได้ ณ วันที่ </w:t>
            </w: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/>
                <w:sz w:val="28"/>
                <w:szCs w:val="28"/>
              </w:rPr>
              <w:t xml:space="preserve">2565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บริษัทมียอดคงเหลือของสินทรัพย์</w:t>
            </w:r>
            <w:r w:rsidRPr="00850FE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ภาษีเงินได้รอตัด</w:t>
            </w:r>
            <w:r w:rsidRPr="006C4944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 xml:space="preserve">บัญชี จำนวน </w:t>
            </w:r>
            <w:r w:rsidR="006C4944" w:rsidRPr="006C4944">
              <w:rPr>
                <w:rFonts w:asciiTheme="majorBidi" w:hAnsiTheme="majorBidi"/>
                <w:spacing w:val="2"/>
                <w:sz w:val="28"/>
                <w:szCs w:val="28"/>
              </w:rPr>
              <w:t xml:space="preserve">29.1 </w:t>
            </w:r>
            <w:r w:rsidRPr="006C4944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ล้านบาท</w:t>
            </w:r>
            <w:r w:rsidRPr="00850FE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 xml:space="preserve"> (คิดเป็น</w:t>
            </w:r>
            <w:r w:rsidRPr="006C4944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ร้อย</w:t>
            </w:r>
            <w:r w:rsidRPr="006C4944">
              <w:rPr>
                <w:rFonts w:asciiTheme="majorBidi" w:hAnsiTheme="majorBidi" w:hint="cs"/>
                <w:sz w:val="28"/>
                <w:szCs w:val="28"/>
                <w:cs/>
              </w:rPr>
              <w:t>ละ</w:t>
            </w:r>
            <w:r w:rsidR="006C4944" w:rsidRPr="006C4944">
              <w:rPr>
                <w:rFonts w:asciiTheme="majorBidi" w:hAnsiTheme="majorBidi"/>
                <w:sz w:val="28"/>
                <w:szCs w:val="28"/>
              </w:rPr>
              <w:t xml:space="preserve"> 1.99</w:t>
            </w:r>
            <w:r w:rsidRPr="006C4944">
              <w:rPr>
                <w:rFonts w:asciiTheme="majorBidi" w:hAnsiTheme="majorBidi" w:hint="cs"/>
                <w:sz w:val="28"/>
                <w:szCs w:val="28"/>
                <w:cs/>
              </w:rPr>
              <w:t xml:space="preserve"> ของสินทรัพย์รวม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  <w:p w14:paraId="1E5D0B14" w14:textId="5D8F9903" w:rsidR="00F42DCF" w:rsidRPr="00563ECD" w:rsidRDefault="001C242B" w:rsidP="001C242B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ข้าพเจ้าให้ความสำคัญกับการวัดมูลค่าของสินทรัพย์ภาษีเงินได้รอตัดบัญชี เนื่องจากการพิจารณาว่าบริษัทจะมีกำไรทางภาษีในอนาคตเพียงพอที่จะนำผลแตกต่างชั่วคราวหรือผลขาดทุนทางภาษีมาใช้</w:t>
            </w:r>
            <w:r w:rsidR="00850FEF">
              <w:rPr>
                <w:rFonts w:asciiTheme="majorBidi" w:hAnsiTheme="majorBidi" w:hint="cs"/>
                <w:sz w:val="28"/>
                <w:szCs w:val="28"/>
                <w:cs/>
              </w:rPr>
              <w:t>ป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ระโยชน์ได้นั้น ต้องอาศัยดุลยพินิจของฝ่ายบริหารค่อนข้างมากในการจัดทำแผนธุรกิจและประมาณการกำไรทางภาษีในอนาคตที่คาดว่าจะเ</w:t>
            </w:r>
            <w:r w:rsidR="00850FEF">
              <w:rPr>
                <w:rFonts w:asciiTheme="majorBidi" w:hAnsiTheme="majorBidi" w:hint="cs"/>
                <w:sz w:val="28"/>
                <w:szCs w:val="28"/>
                <w:cs/>
              </w:rPr>
              <w:t>กิ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ดขึ้นตามแผนธุรกิจที่ได้อนุมัติแล้ว </w:t>
            </w:r>
            <w:r w:rsidR="00C676A2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จึงมีความเสี่ยงเกี่ยวกับมูลค่าสินทรัพย์ภาษีเงินได้รอการตัดบัญชี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</w:tcBorders>
          </w:tcPr>
          <w:p w14:paraId="62F9F9CE" w14:textId="368A91D0" w:rsidR="00563ECD" w:rsidRPr="00FF662C" w:rsidRDefault="00563ECD" w:rsidP="0056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 w:rsidR="00927221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Pr="008339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2AF13D09" w14:textId="789BF03A" w:rsidR="00563ECD" w:rsidRDefault="00563ECD" w:rsidP="00563ECD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ตรวจสอบข้อมูลภายในบริษัทและข้อสมติฐานด้าน</w:t>
            </w:r>
            <w:r w:rsidRPr="00850FEF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เศรษฐกิจที่สำคัญที่มีผลกระทบต่อการเติบโตของ</w:t>
            </w:r>
            <w:r w:rsidR="00850FEF">
              <w:rPr>
                <w:rFonts w:asciiTheme="majorBidi" w:hAnsiTheme="majorBidi"/>
                <w:spacing w:val="8"/>
                <w:sz w:val="28"/>
                <w:szCs w:val="28"/>
              </w:rPr>
              <w:br/>
            </w:r>
            <w:r w:rsidRPr="00850FEF">
              <w:rPr>
                <w:rFonts w:asciiTheme="majorBidi" w:hAnsiTheme="majorBidi" w:hint="cs"/>
                <w:spacing w:val="8"/>
                <w:sz w:val="28"/>
                <w:szCs w:val="28"/>
                <w:cs/>
              </w:rPr>
              <w:t>เบี้ย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ประกันภัยรับ</w:t>
            </w:r>
            <w:r w:rsidR="0059774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597740">
              <w:rPr>
                <w:rFonts w:asciiTheme="majorBidi" w:hAnsiTheme="majorBidi" w:hint="cs"/>
                <w:sz w:val="28"/>
                <w:szCs w:val="28"/>
                <w:cs/>
              </w:rPr>
              <w:t>และกำไรก่อนหักภาษีของบริษัท</w:t>
            </w:r>
          </w:p>
          <w:p w14:paraId="2B29759C" w14:textId="6A773D7F" w:rsidR="00597740" w:rsidRDefault="00597740" w:rsidP="00563ECD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วิเคราะห์และเปรียบเทียบประมาณการกำไรทางภาษีใน</w:t>
            </w:r>
            <w:r w:rsidRPr="00C676A2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>อดีตกับกำไรทางภาษีที่เกิดขึ้นจริงเพื่อประเมิน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การใช้ดุลยพินิจของฝ่ายบริหารในการประมาณการกำไรทางภาษีดังกล่าว</w:t>
            </w:r>
          </w:p>
          <w:p w14:paraId="7B7F2400" w14:textId="73DF3EAF" w:rsidR="00597740" w:rsidRDefault="00CE4787" w:rsidP="00563ECD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ทดสอบการคำนวณประมาณการกำไรทางภาษีในอนาคตตามข้อมูลและข้อสมมติดัง</w:t>
            </w:r>
            <w:r w:rsidR="002D7F32">
              <w:rPr>
                <w:rFonts w:asciiTheme="majorBidi" w:hAnsiTheme="majorBidi" w:hint="cs"/>
                <w:sz w:val="28"/>
                <w:szCs w:val="28"/>
                <w:cs/>
              </w:rPr>
              <w:t>กล่าวข้างต้น</w:t>
            </w:r>
          </w:p>
          <w:p w14:paraId="727EB629" w14:textId="77777777" w:rsidR="00F42DCF" w:rsidRPr="00EA3232" w:rsidRDefault="00F42DCF" w:rsidP="00CF1EAF">
            <w:pPr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</w:p>
        </w:tc>
      </w:tr>
    </w:tbl>
    <w:p w14:paraId="7459409A" w14:textId="77777777" w:rsidR="00CE601D" w:rsidRPr="00FF662C" w:rsidRDefault="00CE601D" w:rsidP="00CE601D">
      <w:pPr>
        <w:spacing w:before="24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ข้อมูลอื่น </w:t>
      </w:r>
    </w:p>
    <w:p w14:paraId="1F104085" w14:textId="77777777" w:rsidR="00CE601D" w:rsidRPr="00FF662C" w:rsidRDefault="00CE601D" w:rsidP="00CE601D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ซึ่งรวม</w:t>
      </w:r>
      <w:r w:rsidRPr="00FF662C">
        <w:rPr>
          <w:rFonts w:asciiTheme="majorBidi" w:hAnsiTheme="majorBidi" w:cstheme="majorBidi" w:hint="cs"/>
          <w:sz w:val="28"/>
          <w:szCs w:val="28"/>
          <w:cs/>
        </w:rPr>
        <w:t>ถึงข้อมูลที่รวม</w:t>
      </w:r>
      <w:r w:rsidRPr="00FF662C">
        <w:rPr>
          <w:rFonts w:asciiTheme="majorBidi" w:hAnsiTheme="majorBidi" w:cstheme="majorBidi"/>
          <w:sz w:val="28"/>
          <w:szCs w:val="28"/>
          <w:cs/>
        </w:rPr>
        <w:t>อยู่ในรายงานประจำปีของบริษัท</w:t>
      </w:r>
      <w:r w:rsidRPr="00FF662C">
        <w:rPr>
          <w:rFonts w:asciiTheme="majorBidi" w:hAnsiTheme="majorBidi" w:cstheme="majorBidi" w:hint="cs"/>
          <w:sz w:val="28"/>
          <w:szCs w:val="28"/>
          <w:cs/>
        </w:rPr>
        <w:t xml:space="preserve"> (</w:t>
      </w:r>
      <w:r w:rsidRPr="00FF662C">
        <w:rPr>
          <w:rFonts w:asciiTheme="majorBidi" w:hAnsiTheme="majorBidi" w:cstheme="majorBidi"/>
          <w:sz w:val="28"/>
          <w:szCs w:val="28"/>
          <w:cs/>
        </w:rPr>
        <w:t>แต่ไม่รวมถึงงบ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การเงินและรายงานของผู้สอบบัญชีที่</w:t>
      </w:r>
      <w:r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>แสดง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อยู่ในรายงานนั้น</w:t>
      </w:r>
      <w:r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) 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ซึ่งคาดว่าจะถูกจัดเตรียมให้กับข้าพเจ้าภายหลังวันที่ในรายงานของผู้สอบ</w:t>
      </w:r>
      <w:r w:rsidRPr="00FF662C">
        <w:rPr>
          <w:rFonts w:asciiTheme="majorBidi" w:hAnsiTheme="majorBidi" w:cstheme="majorBidi"/>
          <w:sz w:val="28"/>
          <w:szCs w:val="28"/>
          <w:cs/>
        </w:rPr>
        <w:t>บัญชี</w:t>
      </w:r>
      <w:r>
        <w:rPr>
          <w:rFonts w:asciiTheme="majorBidi" w:hAnsiTheme="majorBidi" w:cstheme="majorBidi" w:hint="cs"/>
          <w:sz w:val="28"/>
          <w:szCs w:val="28"/>
          <w:cs/>
        </w:rPr>
        <w:t>นี้</w:t>
      </w:r>
    </w:p>
    <w:p w14:paraId="4D87E96F" w14:textId="77777777" w:rsidR="00CE601D" w:rsidRDefault="00CE601D" w:rsidP="00CE601D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Pr="00FF662C">
        <w:rPr>
          <w:rFonts w:asciiTheme="majorBidi" w:hAnsiTheme="majorBidi" w:cstheme="majorBidi" w:hint="cs"/>
          <w:sz w:val="28"/>
          <w:szCs w:val="28"/>
          <w:cs/>
        </w:rPr>
        <w:t>ข้อสรุปในลักษณะการให้</w:t>
      </w:r>
      <w:r w:rsidRPr="00FF662C">
        <w:rPr>
          <w:rFonts w:asciiTheme="majorBidi" w:hAnsiTheme="majorBidi" w:cstheme="majorBidi"/>
          <w:sz w:val="28"/>
          <w:szCs w:val="28"/>
          <w:cs/>
        </w:rPr>
        <w:t>ความเชื่อมั่นในรูปแบบใด ๆ ต่อข้อมูลอื่น</w:t>
      </w:r>
      <w:r w:rsidRPr="00FF662C">
        <w:rPr>
          <w:rFonts w:asciiTheme="majorBidi" w:hAnsiTheme="majorBidi" w:cstheme="majorBidi" w:hint="cs"/>
          <w:sz w:val="28"/>
          <w:szCs w:val="28"/>
          <w:cs/>
        </w:rPr>
        <w:t>นั้น</w:t>
      </w:r>
    </w:p>
    <w:p w14:paraId="72132D39" w14:textId="77777777" w:rsidR="00CE601D" w:rsidRPr="00FF662C" w:rsidRDefault="00CE601D" w:rsidP="00CE601D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การอ่านและพิจารณาว่าข้อมูลอื่น</w:t>
      </w:r>
      <w:r>
        <w:rPr>
          <w:rFonts w:asciiTheme="majorBidi" w:hAnsiTheme="majorBidi" w:cstheme="majorBidi" w:hint="cs"/>
          <w:sz w:val="28"/>
          <w:szCs w:val="28"/>
          <w:cs/>
        </w:rPr>
        <w:t>นั้น</w:t>
      </w:r>
      <w:r w:rsidRPr="00FF662C">
        <w:rPr>
          <w:rFonts w:asciiTheme="majorBidi" w:hAnsiTheme="majorBidi" w:cstheme="majorBidi"/>
          <w:sz w:val="28"/>
          <w:szCs w:val="28"/>
          <w:cs/>
        </w:rPr>
        <w:t>มีความขัดแย้งที่มีสาระสำคัญกับงบการเงิน หรือกับความรู้ที่ได้รับจากการตรวจสอบของข้าพเจ้า</w:t>
      </w:r>
      <w:r>
        <w:rPr>
          <w:rFonts w:asciiTheme="majorBidi" w:hAnsiTheme="majorBidi" w:cstheme="majorBidi" w:hint="cs"/>
          <w:sz w:val="28"/>
          <w:szCs w:val="28"/>
          <w:cs/>
        </w:rPr>
        <w:t>หรือไม่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หรือปรากฏว่าข้อมูลอื่นแสดงข้อมูลที่ขัดต่อข้อเท็จจริงอันเป็นสาระสำคัญหรือไม่ </w:t>
      </w:r>
    </w:p>
    <w:p w14:paraId="64BAE51B" w14:textId="77777777" w:rsidR="00CE601D" w:rsidRDefault="00CE601D" w:rsidP="00CE601D">
      <w:pPr>
        <w:spacing w:before="120" w:after="12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เมื่อข้าพเจ้าได้อ่านรายงานประจำปี</w:t>
      </w:r>
      <w:r>
        <w:rPr>
          <w:rFonts w:ascii="Angsana New" w:hAnsi="Angsana New" w:hint="cs"/>
          <w:color w:val="000000"/>
          <w:sz w:val="28"/>
          <w:szCs w:val="28"/>
          <w:cs/>
          <w:lang w:val="en-GB"/>
        </w:rPr>
        <w:t>ของบริษัท</w:t>
      </w:r>
      <w:r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>ตามที่กล่าวข้างต้นแล้ว</w:t>
      </w:r>
      <w:r w:rsidRPr="00FF662C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>และ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หากสรุปได้ว่ามีการแสดงข้อมูลที่ขัดต่อข้อเท็จจริงอันเป็นสาระสำคัญ</w:t>
      </w:r>
      <w:r w:rsidRPr="00FF662C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ข้าพเจ้า</w:t>
      </w:r>
      <w:r>
        <w:rPr>
          <w:rFonts w:ascii="Angsana New" w:hAnsi="Angsana New" w:hint="cs"/>
          <w:color w:val="000000"/>
          <w:sz w:val="28"/>
          <w:szCs w:val="28"/>
          <w:cs/>
          <w:lang w:val="en-GB"/>
        </w:rPr>
        <w:t>จะ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สื่อสารเรื่องดังกล่าวให้ผู้มีหน้าที่ในการกำกับดูแลทราบ</w:t>
      </w:r>
      <w:r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เพื่อให้มีการดำเนินการแก้ไขที่เหมาะสมต่อไป</w:t>
      </w:r>
    </w:p>
    <w:p w14:paraId="459AA4C5" w14:textId="77777777" w:rsidR="00CE601D" w:rsidRPr="00FF662C" w:rsidRDefault="00CE601D" w:rsidP="00CE601D">
      <w:pPr>
        <w:spacing w:before="240"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</w:t>
      </w:r>
      <w:r w:rsidRPr="00FF662C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และผู้มีหน้าที่ในการกำกับดูแลต่องบการเงิน</w:t>
      </w:r>
    </w:p>
    <w:p w14:paraId="58AFE95D" w14:textId="77777777" w:rsidR="00CE601D" w:rsidRDefault="00CE601D" w:rsidP="00CE601D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F987FC8" w14:textId="6DF2D0C0" w:rsidR="00CE601D" w:rsidRPr="00FF662C" w:rsidRDefault="00CE601D" w:rsidP="00CE601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ในการจัดทำงบการเงินผู้บริหารรับผิดชอบในการประเมินความสามารถของบริษัทในการดำเนินงานต่อเนื่อง เปิดเผย</w:t>
      </w:r>
      <w:r w:rsidRPr="006A643A">
        <w:rPr>
          <w:rFonts w:asciiTheme="majorBidi" w:hAnsiTheme="majorBidi" w:cstheme="majorBidi"/>
          <w:spacing w:val="-4"/>
          <w:sz w:val="28"/>
          <w:szCs w:val="28"/>
          <w:cs/>
        </w:rPr>
        <w:t>เรื่องที่เกี่ยวกับการดำเนินงานต่อเนื่อง และการใช้เกณฑ์การบัญชีสำหรับการดำเนินงานต่อเนื่อง เว้นแต่ผู้บริหารมีความ</w:t>
      </w:r>
      <w:r w:rsidRPr="00FF662C">
        <w:rPr>
          <w:rFonts w:asciiTheme="majorBidi" w:hAnsiTheme="majorBidi" w:cstheme="majorBidi"/>
          <w:sz w:val="28"/>
          <w:szCs w:val="28"/>
          <w:cs/>
        </w:rPr>
        <w:t>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86B042E" w14:textId="529FF4A3" w:rsidR="00CE601D" w:rsidRDefault="00CE601D" w:rsidP="00CE601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มีหน้าที่ในการ</w:t>
      </w:r>
      <w:r>
        <w:rPr>
          <w:rFonts w:asciiTheme="majorBidi" w:hAnsiTheme="majorBidi" w:cstheme="majorBidi" w:hint="cs"/>
          <w:sz w:val="28"/>
          <w:szCs w:val="28"/>
          <w:cs/>
        </w:rPr>
        <w:t>กำกับ</w:t>
      </w:r>
      <w:r w:rsidRPr="00FF662C">
        <w:rPr>
          <w:rFonts w:asciiTheme="majorBid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4C8C4189" w14:textId="77777777" w:rsidR="00CE601D" w:rsidRPr="00FF662C" w:rsidRDefault="00CE601D" w:rsidP="00CE601D">
      <w:pPr>
        <w:spacing w:before="240" w:after="2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3BBB0308" w14:textId="77777777" w:rsidR="00CE601D" w:rsidRPr="00FF662C" w:rsidRDefault="00CE601D" w:rsidP="00CE601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Pr="00FF662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FF662C">
        <w:rPr>
          <w:rFonts w:asciiTheme="majorBidi" w:hAnsiTheme="majorBidi" w:cstheme="majorBidi"/>
          <w:spacing w:val="-2"/>
          <w:sz w:val="28"/>
          <w:szCs w:val="28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ใช้งบการเงินเหล่านี้</w:t>
      </w:r>
    </w:p>
    <w:p w14:paraId="107010B7" w14:textId="77777777" w:rsidR="00CE601D" w:rsidRPr="00FF662C" w:rsidRDefault="00CE601D" w:rsidP="00CE601D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3E08E9" w14:textId="77777777" w:rsidR="00CE601D" w:rsidRPr="00FF662C" w:rsidRDefault="00CE601D" w:rsidP="00CE601D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ไม่ว่าจะเกิดจาก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F66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 หรือการแทรกแซงการควบคุมภายใน</w:t>
      </w:r>
    </w:p>
    <w:p w14:paraId="04E8909D" w14:textId="173F38CF" w:rsidR="00CE601D" w:rsidRDefault="00CE601D" w:rsidP="00CE601D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</w:t>
      </w:r>
      <w:r w:rsidR="0033140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เพื่อออกแบบวิธีการตรวจสอบ</w:t>
      </w:r>
      <w:r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FF662C">
        <w:rPr>
          <w:rFonts w:asciiTheme="majorBidi" w:hAnsiTheme="majorBidi" w:cstheme="majorBidi"/>
          <w:sz w:val="28"/>
          <w:szCs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90092D3" w14:textId="77777777" w:rsidR="00CE601D" w:rsidRDefault="00CE601D" w:rsidP="00CE601D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Theme="majorBidi" w:hAnsiTheme="majorBidi" w:cstheme="majorBidi" w:hint="cs"/>
          <w:sz w:val="28"/>
          <w:szCs w:val="28"/>
          <w:cs/>
        </w:rPr>
        <w:t>ซึ่งจัดทำขึ้นโดย</w:t>
      </w: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</w:t>
      </w:r>
    </w:p>
    <w:p w14:paraId="560DA6E8" w14:textId="77BEC8CE" w:rsidR="00CE601D" w:rsidRDefault="00CE601D" w:rsidP="00CE601D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6A643A">
        <w:rPr>
          <w:rFonts w:asciiTheme="majorBidi" w:hAnsiTheme="majorBidi" w:cstheme="majorBidi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</w:t>
      </w:r>
      <w:r w:rsidRPr="00FF662C">
        <w:rPr>
          <w:rFonts w:asciiTheme="majorBidi" w:hAnsiTheme="majorBidi" w:cstheme="majorBidi"/>
          <w:spacing w:val="-12"/>
          <w:sz w:val="28"/>
          <w:szCs w:val="28"/>
          <w:cs/>
        </w:rPr>
        <w:t>สอบ</w:t>
      </w:r>
      <w:r w:rsidRPr="00FF662C">
        <w:rPr>
          <w:rFonts w:asciiTheme="majorBidi" w:hAnsiTheme="majorBidi" w:cstheme="majorBidi"/>
          <w:sz w:val="28"/>
          <w:szCs w:val="28"/>
          <w:cs/>
        </w:rPr>
        <w:t>บัญชีที่ได้รับ</w:t>
      </w:r>
      <w:r w:rsidR="0033140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สรุป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</w:t>
      </w:r>
      <w:r w:rsidR="00331404">
        <w:rPr>
          <w:rFonts w:asciiTheme="majorBidi" w:hAnsiTheme="majorBidi" w:cstheme="majorBidi" w:hint="cs"/>
          <w:sz w:val="28"/>
          <w:szCs w:val="28"/>
          <w:cs/>
        </w:rPr>
        <w:t>ถ้า</w:t>
      </w: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ข้าพเจ้าได้ข้อสรุปว่ามี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เปิดเผยข้อมูล</w:t>
      </w:r>
      <w:r>
        <w:rPr>
          <w:rFonts w:asciiTheme="majorBidi" w:hAnsiTheme="majorBidi" w:cstheme="majorBidi" w:hint="cs"/>
          <w:sz w:val="28"/>
          <w:szCs w:val="28"/>
          <w:cs/>
        </w:rPr>
        <w:t>ที่เกี่ยวข้อง</w:t>
      </w:r>
      <w:r w:rsidRPr="00FF662C">
        <w:rPr>
          <w:rFonts w:asciiTheme="majorBidi" w:hAnsiTheme="majorBidi" w:cstheme="majorBidi"/>
          <w:sz w:val="28"/>
          <w:szCs w:val="28"/>
          <w:cs/>
        </w:rPr>
        <w:t>ในงบการเงิน หรือ</w:t>
      </w:r>
      <w:r w:rsidR="00331404">
        <w:rPr>
          <w:rFonts w:asciiTheme="majorBidi" w:hAnsiTheme="majorBidi" w:cstheme="majorBidi" w:hint="cs"/>
          <w:spacing w:val="4"/>
          <w:sz w:val="28"/>
          <w:szCs w:val="28"/>
          <w:cs/>
        </w:rPr>
        <w:t>ถ้า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สอบบัญชีที่ได้รับจนถึงวันที่ในรายงานของผู้สอบบัญชี</w:t>
      </w:r>
      <w:r w:rsidRPr="00331404">
        <w:rPr>
          <w:rFonts w:asciiTheme="majorBidi" w:hAnsiTheme="majorBidi" w:cstheme="majorBidi"/>
          <w:spacing w:val="-4"/>
          <w:sz w:val="28"/>
          <w:szCs w:val="28"/>
          <w:cs/>
        </w:rPr>
        <w:t>ของข้าพเจ้า อย่างไรก็ตาม</w:t>
      </w:r>
      <w:r w:rsidRPr="0033140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31404">
        <w:rPr>
          <w:rFonts w:asciiTheme="majorBidi" w:hAnsiTheme="majorBidi" w:cstheme="majorBidi"/>
          <w:spacing w:val="-4"/>
          <w:sz w:val="28"/>
          <w:szCs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331404">
        <w:rPr>
          <w:rFonts w:asciiTheme="majorBidi" w:hAnsiTheme="majorBidi" w:cstheme="majorBidi" w:hint="cs"/>
          <w:spacing w:val="-4"/>
          <w:sz w:val="28"/>
          <w:szCs w:val="28"/>
          <w:cs/>
        </w:rPr>
        <w:t>ได้</w:t>
      </w:r>
    </w:p>
    <w:p w14:paraId="64C8EE97" w14:textId="77777777" w:rsidR="00CE601D" w:rsidRPr="00FF662C" w:rsidRDefault="00CE601D" w:rsidP="00CE601D">
      <w:pPr>
        <w:numPr>
          <w:ilvl w:val="0"/>
          <w:numId w:val="1"/>
        </w:numPr>
        <w:tabs>
          <w:tab w:val="clear" w:pos="720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B760EAB" w14:textId="77777777" w:rsidR="00CE601D" w:rsidRPr="00FF662C" w:rsidRDefault="00CE601D" w:rsidP="00CE601D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</w:t>
      </w:r>
      <w:r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ในเรื่องต่าง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ๆ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วางแผนไว้ ประเด็นที่มีนัยสำคัญที่พบจากการตรวจสอบ</w:t>
      </w:r>
      <w:r w:rsidRPr="00FF662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รวมถึงข้อบกพร่องที่มีนัยสำคัญในระบบการควบคุมภายในหากข้าพเจ้าได้</w:t>
      </w:r>
      <w:r w:rsidRPr="00FF662C">
        <w:rPr>
          <w:rFonts w:asciiTheme="majorBidi" w:hAnsiTheme="majorBidi" w:cstheme="majorBidi"/>
          <w:sz w:val="28"/>
          <w:szCs w:val="28"/>
          <w:cs/>
        </w:rPr>
        <w:t>พบในระหว่างการตรวจสอบของข้าพเจ้า</w:t>
      </w:r>
    </w:p>
    <w:p w14:paraId="4B1D7A9B" w14:textId="6D2A75E1" w:rsidR="00CE601D" w:rsidRDefault="00CE601D" w:rsidP="00CE601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</w:t>
      </w:r>
      <w:r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เกี่ยวกับความสัมพันธ์ทั้งหมด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ตลอดจนเรื่องอื่นซึ่งข้าพเจ้าเชื่อว่ามีเหตุผลที่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</w:t>
      </w:r>
      <w:r w:rsidRPr="00FF662C">
        <w:rPr>
          <w:rFonts w:asciiTheme="majorBidi" w:hAnsiTheme="majorBidi" w:cstheme="majorBidi"/>
          <w:sz w:val="28"/>
          <w:szCs w:val="28"/>
          <w:cs/>
        </w:rPr>
        <w:t>เป็นอิสระ</w:t>
      </w:r>
    </w:p>
    <w:p w14:paraId="10F91A13" w14:textId="77777777" w:rsidR="00331404" w:rsidRPr="00FF662C" w:rsidRDefault="00331404" w:rsidP="00CE601D">
      <w:pPr>
        <w:spacing w:before="120" w:after="120"/>
        <w:jc w:val="thaiDistribute"/>
        <w:rPr>
          <w:rFonts w:asciiTheme="majorBidi" w:hAnsiTheme="majorBidi" w:hint="cs"/>
          <w:sz w:val="28"/>
          <w:szCs w:val="28"/>
          <w:cs/>
        </w:rPr>
      </w:pPr>
    </w:p>
    <w:p w14:paraId="44F566E6" w14:textId="68EDEE84" w:rsidR="00CE601D" w:rsidRDefault="00CE601D" w:rsidP="00CE601D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1D5B91">
        <w:rPr>
          <w:rFonts w:asciiTheme="majorBidi" w:hAnsiTheme="majorBidi" w:cstheme="majorBidi"/>
          <w:spacing w:val="6"/>
          <w:sz w:val="28"/>
          <w:szCs w:val="28"/>
          <w:cs/>
        </w:rPr>
        <w:lastRenderedPageBreak/>
        <w:t>จากเรื่องที่สื่อสารกับ</w:t>
      </w:r>
      <w:r w:rsidRPr="001D5B91">
        <w:rPr>
          <w:rFonts w:asciiTheme="majorBidi" w:hAnsiTheme="majorBidi"/>
          <w:spacing w:val="6"/>
          <w:sz w:val="28"/>
          <w:szCs w:val="28"/>
          <w:cs/>
        </w:rPr>
        <w:t>ผู้มีหน้าที่ในการกำกับดูแล</w:t>
      </w:r>
      <w:r w:rsidRPr="001D5B91">
        <w:rPr>
          <w:rFonts w:asciiTheme="majorBidi" w:hAnsiTheme="majorBidi" w:hint="cs"/>
          <w:spacing w:val="6"/>
          <w:sz w:val="28"/>
          <w:szCs w:val="28"/>
          <w:cs/>
        </w:rPr>
        <w:t xml:space="preserve"> </w:t>
      </w:r>
      <w:r w:rsidRPr="001D5B91">
        <w:rPr>
          <w:rFonts w:asciiTheme="majorBidi" w:hAnsiTheme="majorBidi" w:cstheme="majorBidi"/>
          <w:spacing w:val="6"/>
          <w:sz w:val="28"/>
          <w:szCs w:val="28"/>
          <w:cs/>
        </w:rPr>
        <w:t>ข้าพเจ้าได้พิจารณาเรื่องต่าง ๆ ที่มีนัยสำคัญที่สุดในการตรวจสอบงบ</w:t>
      </w:r>
      <w:r w:rsidRPr="00FF662C">
        <w:rPr>
          <w:rFonts w:asciiTheme="majorBidi" w:hAnsiTheme="majorBidi" w:cstheme="majorBidi"/>
          <w:sz w:val="28"/>
          <w:szCs w:val="28"/>
          <w:cs/>
        </w:rPr>
        <w:t>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เว้นแต่กฎหมายหรือข้อบังคับไม่ให้เปิดเผย</w:t>
      </w:r>
      <w:r>
        <w:rPr>
          <w:rFonts w:asciiTheme="majorBidi" w:hAnsiTheme="majorBidi" w:cstheme="majorBidi" w:hint="cs"/>
          <w:sz w:val="28"/>
          <w:szCs w:val="28"/>
          <w:cs/>
        </w:rPr>
        <w:t>เรื่องดังกล่าว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ต่อสาธารณะ หรือในสถานการณ์ที่ยากที่จะเกิดขึ้น 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ข้าพเจ้า</w:t>
      </w:r>
      <w:r w:rsidRPr="00FC3C49">
        <w:rPr>
          <w:rFonts w:asciiTheme="majorBidi" w:hAnsiTheme="majorBidi" w:cstheme="majorBidi"/>
          <w:sz w:val="28"/>
          <w:szCs w:val="28"/>
          <w:cs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C676A2">
        <w:rPr>
          <w:rFonts w:asciiTheme="majorBidi" w:hAnsiTheme="majorBidi" w:cstheme="majorBidi"/>
          <w:sz w:val="28"/>
          <w:szCs w:val="28"/>
          <w:cs/>
        </w:rPr>
        <w:br/>
      </w:r>
      <w:r w:rsidRPr="00FC3C49">
        <w:rPr>
          <w:rFonts w:asciiTheme="majorBidi" w:hAnsiTheme="majorBidi" w:cstheme="majorBidi"/>
          <w:sz w:val="28"/>
          <w:szCs w:val="28"/>
          <w:cs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22C26E9" w14:textId="12DD80BB" w:rsidR="00CE601D" w:rsidRDefault="00CE601D" w:rsidP="00CF2A9C">
      <w:pPr>
        <w:spacing w:after="240"/>
        <w:jc w:val="thaiDistribute"/>
        <w:rPr>
          <w:rFonts w:ascii="Angsana New" w:hAnsi="Angsana New"/>
          <w:sz w:val="28"/>
          <w:szCs w:val="28"/>
        </w:rPr>
      </w:pPr>
    </w:p>
    <w:p w14:paraId="56A02F5E" w14:textId="77777777" w:rsidR="00CE601D" w:rsidRDefault="00CE601D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</w:p>
    <w:p w14:paraId="32CD89AB" w14:textId="537D6299" w:rsidR="009F0B99" w:rsidRPr="00FF662C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9902FE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C676A2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C676A2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6D2F245F" w:rsidR="00FA40F0" w:rsidRPr="00A2478D" w:rsidRDefault="00CE601D" w:rsidP="00EA2EE5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676A2">
        <w:rPr>
          <w:rFonts w:asciiTheme="majorBidi" w:hAnsiTheme="majorBidi"/>
          <w:spacing w:val="8"/>
          <w:sz w:val="28"/>
          <w:szCs w:val="28"/>
          <w:lang w:val="en-US"/>
        </w:rPr>
        <w:t>2</w:t>
      </w:r>
      <w:r w:rsidR="00C676A2" w:rsidRPr="00C676A2">
        <w:rPr>
          <w:rFonts w:asciiTheme="majorBidi" w:hAnsiTheme="majorBidi"/>
          <w:spacing w:val="8"/>
          <w:sz w:val="28"/>
          <w:szCs w:val="28"/>
          <w:lang w:val="en-US"/>
        </w:rPr>
        <w:t>7</w:t>
      </w:r>
      <w:r w:rsidR="00882859" w:rsidRPr="00C676A2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Pr="00C676A2">
        <w:rPr>
          <w:rFonts w:asciiTheme="majorBidi" w:hAnsiTheme="majorBidi" w:hint="cs"/>
          <w:spacing w:val="8"/>
          <w:sz w:val="28"/>
          <w:szCs w:val="28"/>
          <w:cs/>
          <w:lang w:val="en-US"/>
        </w:rPr>
        <w:t>กุมภาพันธ์</w:t>
      </w:r>
      <w:r w:rsidR="00882859" w:rsidRPr="00C676A2">
        <w:rPr>
          <w:rFonts w:asciiTheme="majorBidi" w:hAnsiTheme="majorBidi" w:hint="cs"/>
          <w:spacing w:val="8"/>
          <w:sz w:val="28"/>
          <w:szCs w:val="28"/>
          <w:cs/>
          <w:lang w:val="en-US"/>
        </w:rPr>
        <w:t xml:space="preserve"> </w:t>
      </w:r>
      <w:r w:rsidR="00882859" w:rsidRPr="00C676A2">
        <w:rPr>
          <w:rFonts w:asciiTheme="majorBidi" w:hAnsiTheme="majorBidi"/>
          <w:spacing w:val="8"/>
          <w:sz w:val="28"/>
          <w:szCs w:val="28"/>
          <w:lang w:val="en-US"/>
        </w:rPr>
        <w:t>256</w:t>
      </w:r>
      <w:r w:rsidR="007B4EFB" w:rsidRPr="00C676A2">
        <w:rPr>
          <w:rFonts w:asciiTheme="majorBidi" w:hAnsiTheme="majorBidi"/>
          <w:spacing w:val="8"/>
          <w:sz w:val="28"/>
          <w:szCs w:val="28"/>
          <w:lang w:val="en-US"/>
        </w:rPr>
        <w:t>6</w:t>
      </w:r>
    </w:p>
    <w:sectPr w:rsidR="00FA40F0" w:rsidRPr="00A2478D" w:rsidSect="00A41F38">
      <w:footerReference w:type="default" r:id="rId11"/>
      <w:footerReference w:type="first" r:id="rId12"/>
      <w:pgSz w:w="11907" w:h="16839" w:code="9"/>
      <w:pgMar w:top="2880" w:right="1440" w:bottom="806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A89E0" w14:textId="77777777" w:rsidR="0092428F" w:rsidRDefault="0092428F">
      <w:pPr>
        <w:rPr>
          <w:rFonts w:cs="Times New Roman"/>
          <w:cs/>
        </w:rPr>
      </w:pPr>
      <w:r>
        <w:separator/>
      </w:r>
    </w:p>
  </w:endnote>
  <w:endnote w:type="continuationSeparator" w:id="0">
    <w:p w14:paraId="7B85C515" w14:textId="77777777" w:rsidR="0092428F" w:rsidRDefault="0092428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9FDCB" w14:textId="77777777" w:rsidR="0092428F" w:rsidRDefault="0092428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9720630" w14:textId="77777777" w:rsidR="0092428F" w:rsidRDefault="0092428F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1"/>
  </w:num>
  <w:num w:numId="3" w16cid:durableId="1906334054">
    <w:abstractNumId w:val="8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2"/>
  </w:num>
  <w:num w:numId="7" w16cid:durableId="1472089403">
    <w:abstractNumId w:val="6"/>
  </w:num>
  <w:num w:numId="8" w16cid:durableId="1990865603">
    <w:abstractNumId w:val="4"/>
  </w:num>
  <w:num w:numId="9" w16cid:durableId="2024160670">
    <w:abstractNumId w:val="7"/>
  </w:num>
  <w:num w:numId="10" w16cid:durableId="434907395">
    <w:abstractNumId w:val="1"/>
  </w:num>
  <w:num w:numId="11" w16cid:durableId="1554661737">
    <w:abstractNumId w:val="10"/>
  </w:num>
  <w:num w:numId="12" w16cid:durableId="1361511351">
    <w:abstractNumId w:val="9"/>
  </w:num>
  <w:num w:numId="13" w16cid:durableId="66848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3FB7"/>
    <w:rsid w:val="00027B06"/>
    <w:rsid w:val="00034A3D"/>
    <w:rsid w:val="0004665F"/>
    <w:rsid w:val="00054923"/>
    <w:rsid w:val="00055B7C"/>
    <w:rsid w:val="0005707B"/>
    <w:rsid w:val="000619BC"/>
    <w:rsid w:val="0006338C"/>
    <w:rsid w:val="00067DC4"/>
    <w:rsid w:val="0007756F"/>
    <w:rsid w:val="0009178D"/>
    <w:rsid w:val="00097BED"/>
    <w:rsid w:val="000B4D75"/>
    <w:rsid w:val="000C0310"/>
    <w:rsid w:val="000E52B3"/>
    <w:rsid w:val="000F07E3"/>
    <w:rsid w:val="000F2FEC"/>
    <w:rsid w:val="000F56E3"/>
    <w:rsid w:val="000F57BF"/>
    <w:rsid w:val="000F77EE"/>
    <w:rsid w:val="0012094E"/>
    <w:rsid w:val="00121FD3"/>
    <w:rsid w:val="0013098D"/>
    <w:rsid w:val="00131203"/>
    <w:rsid w:val="00137B0D"/>
    <w:rsid w:val="0014196F"/>
    <w:rsid w:val="00142D1B"/>
    <w:rsid w:val="00156164"/>
    <w:rsid w:val="00157544"/>
    <w:rsid w:val="00160C04"/>
    <w:rsid w:val="00162441"/>
    <w:rsid w:val="001839D2"/>
    <w:rsid w:val="00183D85"/>
    <w:rsid w:val="001A2B96"/>
    <w:rsid w:val="001B2532"/>
    <w:rsid w:val="001B4C84"/>
    <w:rsid w:val="001B6BF9"/>
    <w:rsid w:val="001C1021"/>
    <w:rsid w:val="001C242B"/>
    <w:rsid w:val="001C5A08"/>
    <w:rsid w:val="001C5F56"/>
    <w:rsid w:val="001C6394"/>
    <w:rsid w:val="001D5A92"/>
    <w:rsid w:val="001E2AE0"/>
    <w:rsid w:val="002061C6"/>
    <w:rsid w:val="002066ED"/>
    <w:rsid w:val="00212743"/>
    <w:rsid w:val="0022727A"/>
    <w:rsid w:val="002352F8"/>
    <w:rsid w:val="00243986"/>
    <w:rsid w:val="00244157"/>
    <w:rsid w:val="002446B0"/>
    <w:rsid w:val="00247930"/>
    <w:rsid w:val="00262389"/>
    <w:rsid w:val="0026259E"/>
    <w:rsid w:val="002700DD"/>
    <w:rsid w:val="00272CDA"/>
    <w:rsid w:val="00281803"/>
    <w:rsid w:val="00287A7D"/>
    <w:rsid w:val="002B1A85"/>
    <w:rsid w:val="002C24B9"/>
    <w:rsid w:val="002C4A8F"/>
    <w:rsid w:val="002C5BA5"/>
    <w:rsid w:val="002D30C9"/>
    <w:rsid w:val="002D4F78"/>
    <w:rsid w:val="002D6CD7"/>
    <w:rsid w:val="002D7F32"/>
    <w:rsid w:val="002E3857"/>
    <w:rsid w:val="0030139A"/>
    <w:rsid w:val="00310AEA"/>
    <w:rsid w:val="00331404"/>
    <w:rsid w:val="00335988"/>
    <w:rsid w:val="003502C2"/>
    <w:rsid w:val="0035031D"/>
    <w:rsid w:val="00351DBF"/>
    <w:rsid w:val="00356D06"/>
    <w:rsid w:val="00364259"/>
    <w:rsid w:val="00374FAF"/>
    <w:rsid w:val="00376BBD"/>
    <w:rsid w:val="00382D40"/>
    <w:rsid w:val="003833F0"/>
    <w:rsid w:val="0039138C"/>
    <w:rsid w:val="003950C3"/>
    <w:rsid w:val="003A0651"/>
    <w:rsid w:val="003A1C63"/>
    <w:rsid w:val="003B15AF"/>
    <w:rsid w:val="003C0952"/>
    <w:rsid w:val="003C1EB5"/>
    <w:rsid w:val="003C36A7"/>
    <w:rsid w:val="003C49DB"/>
    <w:rsid w:val="003C7D59"/>
    <w:rsid w:val="003D1EE5"/>
    <w:rsid w:val="003E4E7B"/>
    <w:rsid w:val="003E7389"/>
    <w:rsid w:val="003F00DC"/>
    <w:rsid w:val="003F6474"/>
    <w:rsid w:val="003F776F"/>
    <w:rsid w:val="00400557"/>
    <w:rsid w:val="004051FC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1C6"/>
    <w:rsid w:val="00460E59"/>
    <w:rsid w:val="00474E0F"/>
    <w:rsid w:val="0047773B"/>
    <w:rsid w:val="00491966"/>
    <w:rsid w:val="004A1321"/>
    <w:rsid w:val="004A2316"/>
    <w:rsid w:val="004A390E"/>
    <w:rsid w:val="004B1929"/>
    <w:rsid w:val="004C0407"/>
    <w:rsid w:val="004C3AD7"/>
    <w:rsid w:val="004C4074"/>
    <w:rsid w:val="004C4421"/>
    <w:rsid w:val="004C50E7"/>
    <w:rsid w:val="004E4E1F"/>
    <w:rsid w:val="004E5D15"/>
    <w:rsid w:val="004E7B48"/>
    <w:rsid w:val="004F33BA"/>
    <w:rsid w:val="005100E5"/>
    <w:rsid w:val="0052154A"/>
    <w:rsid w:val="00522909"/>
    <w:rsid w:val="005266E5"/>
    <w:rsid w:val="00527F70"/>
    <w:rsid w:val="00533396"/>
    <w:rsid w:val="00544F13"/>
    <w:rsid w:val="0056272A"/>
    <w:rsid w:val="00563ECD"/>
    <w:rsid w:val="0056467D"/>
    <w:rsid w:val="00565823"/>
    <w:rsid w:val="0057648E"/>
    <w:rsid w:val="00576D9C"/>
    <w:rsid w:val="00581B8F"/>
    <w:rsid w:val="00584AE6"/>
    <w:rsid w:val="00586507"/>
    <w:rsid w:val="005946A4"/>
    <w:rsid w:val="00596B16"/>
    <w:rsid w:val="00596B6C"/>
    <w:rsid w:val="00597740"/>
    <w:rsid w:val="00597FC0"/>
    <w:rsid w:val="005A1BF5"/>
    <w:rsid w:val="005A555E"/>
    <w:rsid w:val="005A5FDB"/>
    <w:rsid w:val="005B274B"/>
    <w:rsid w:val="005B66DD"/>
    <w:rsid w:val="005B7983"/>
    <w:rsid w:val="005C5F07"/>
    <w:rsid w:val="005C634C"/>
    <w:rsid w:val="005D0604"/>
    <w:rsid w:val="005E5BB2"/>
    <w:rsid w:val="005F3245"/>
    <w:rsid w:val="006000E3"/>
    <w:rsid w:val="00605CE1"/>
    <w:rsid w:val="00630E8B"/>
    <w:rsid w:val="0063383C"/>
    <w:rsid w:val="006406FB"/>
    <w:rsid w:val="00641945"/>
    <w:rsid w:val="00641E65"/>
    <w:rsid w:val="00651864"/>
    <w:rsid w:val="006547BC"/>
    <w:rsid w:val="00663B85"/>
    <w:rsid w:val="006719F7"/>
    <w:rsid w:val="006734C2"/>
    <w:rsid w:val="00680905"/>
    <w:rsid w:val="00692D9A"/>
    <w:rsid w:val="006B3C71"/>
    <w:rsid w:val="006B571F"/>
    <w:rsid w:val="006C4944"/>
    <w:rsid w:val="006E3EA5"/>
    <w:rsid w:val="006E7578"/>
    <w:rsid w:val="006E7CFF"/>
    <w:rsid w:val="006F29EC"/>
    <w:rsid w:val="00703023"/>
    <w:rsid w:val="007054C9"/>
    <w:rsid w:val="007067B0"/>
    <w:rsid w:val="00707EC0"/>
    <w:rsid w:val="00711747"/>
    <w:rsid w:val="00711B73"/>
    <w:rsid w:val="00713036"/>
    <w:rsid w:val="00724D8A"/>
    <w:rsid w:val="0074081E"/>
    <w:rsid w:val="0074256E"/>
    <w:rsid w:val="0074728B"/>
    <w:rsid w:val="00753B06"/>
    <w:rsid w:val="0075684D"/>
    <w:rsid w:val="007641B1"/>
    <w:rsid w:val="007A0942"/>
    <w:rsid w:val="007A4B84"/>
    <w:rsid w:val="007B4EFB"/>
    <w:rsid w:val="007B58D5"/>
    <w:rsid w:val="007C159E"/>
    <w:rsid w:val="007C3949"/>
    <w:rsid w:val="007C4C80"/>
    <w:rsid w:val="007C79B2"/>
    <w:rsid w:val="007D0666"/>
    <w:rsid w:val="007D4E4B"/>
    <w:rsid w:val="007D5A68"/>
    <w:rsid w:val="007F2E81"/>
    <w:rsid w:val="00800F25"/>
    <w:rsid w:val="00805E17"/>
    <w:rsid w:val="008063D2"/>
    <w:rsid w:val="00806CE6"/>
    <w:rsid w:val="00811DCC"/>
    <w:rsid w:val="0081578B"/>
    <w:rsid w:val="00816EDB"/>
    <w:rsid w:val="008228D0"/>
    <w:rsid w:val="00831C2F"/>
    <w:rsid w:val="008339A3"/>
    <w:rsid w:val="00834654"/>
    <w:rsid w:val="00836B5B"/>
    <w:rsid w:val="00840213"/>
    <w:rsid w:val="0084535A"/>
    <w:rsid w:val="008464EF"/>
    <w:rsid w:val="00846B2B"/>
    <w:rsid w:val="00850FEF"/>
    <w:rsid w:val="008511CC"/>
    <w:rsid w:val="008564A1"/>
    <w:rsid w:val="00863D77"/>
    <w:rsid w:val="00865D4E"/>
    <w:rsid w:val="00867F10"/>
    <w:rsid w:val="008739F2"/>
    <w:rsid w:val="00882859"/>
    <w:rsid w:val="0089090E"/>
    <w:rsid w:val="008A2C67"/>
    <w:rsid w:val="008B00DC"/>
    <w:rsid w:val="008B270F"/>
    <w:rsid w:val="008C097B"/>
    <w:rsid w:val="008C0AE0"/>
    <w:rsid w:val="008C220D"/>
    <w:rsid w:val="008C48FC"/>
    <w:rsid w:val="008D1107"/>
    <w:rsid w:val="008E4B6B"/>
    <w:rsid w:val="008F0924"/>
    <w:rsid w:val="00907A4B"/>
    <w:rsid w:val="0092072F"/>
    <w:rsid w:val="0092428F"/>
    <w:rsid w:val="00927221"/>
    <w:rsid w:val="009309EF"/>
    <w:rsid w:val="00932114"/>
    <w:rsid w:val="0093236D"/>
    <w:rsid w:val="00934148"/>
    <w:rsid w:val="00942B4E"/>
    <w:rsid w:val="00947B87"/>
    <w:rsid w:val="00956A37"/>
    <w:rsid w:val="00967136"/>
    <w:rsid w:val="00975C65"/>
    <w:rsid w:val="00977EE5"/>
    <w:rsid w:val="009874B4"/>
    <w:rsid w:val="009902FE"/>
    <w:rsid w:val="0099150F"/>
    <w:rsid w:val="009A0D02"/>
    <w:rsid w:val="009D4664"/>
    <w:rsid w:val="009F0B99"/>
    <w:rsid w:val="009F0FF9"/>
    <w:rsid w:val="009F617D"/>
    <w:rsid w:val="009F6605"/>
    <w:rsid w:val="00A04FCF"/>
    <w:rsid w:val="00A2478D"/>
    <w:rsid w:val="00A26758"/>
    <w:rsid w:val="00A27849"/>
    <w:rsid w:val="00A31BB2"/>
    <w:rsid w:val="00A3292B"/>
    <w:rsid w:val="00A350C8"/>
    <w:rsid w:val="00A35B39"/>
    <w:rsid w:val="00A37EB5"/>
    <w:rsid w:val="00A40DDA"/>
    <w:rsid w:val="00A41F38"/>
    <w:rsid w:val="00A54A72"/>
    <w:rsid w:val="00A55077"/>
    <w:rsid w:val="00A5519E"/>
    <w:rsid w:val="00A64D06"/>
    <w:rsid w:val="00A7022B"/>
    <w:rsid w:val="00A72D87"/>
    <w:rsid w:val="00A974D3"/>
    <w:rsid w:val="00A976CC"/>
    <w:rsid w:val="00AC7BA6"/>
    <w:rsid w:val="00AD0556"/>
    <w:rsid w:val="00AE0A1B"/>
    <w:rsid w:val="00AE57DE"/>
    <w:rsid w:val="00AE5B48"/>
    <w:rsid w:val="00AF00C0"/>
    <w:rsid w:val="00B21F4C"/>
    <w:rsid w:val="00B24040"/>
    <w:rsid w:val="00B26447"/>
    <w:rsid w:val="00B309BA"/>
    <w:rsid w:val="00B310A8"/>
    <w:rsid w:val="00B364D2"/>
    <w:rsid w:val="00B36DDC"/>
    <w:rsid w:val="00B6266B"/>
    <w:rsid w:val="00B70596"/>
    <w:rsid w:val="00B75449"/>
    <w:rsid w:val="00B81285"/>
    <w:rsid w:val="00B82D8D"/>
    <w:rsid w:val="00B86200"/>
    <w:rsid w:val="00B86F37"/>
    <w:rsid w:val="00BA0E3F"/>
    <w:rsid w:val="00BA55D6"/>
    <w:rsid w:val="00BB2EA5"/>
    <w:rsid w:val="00BC2B26"/>
    <w:rsid w:val="00BC608F"/>
    <w:rsid w:val="00BE0D39"/>
    <w:rsid w:val="00BF6DFD"/>
    <w:rsid w:val="00C02147"/>
    <w:rsid w:val="00C059A4"/>
    <w:rsid w:val="00C0798A"/>
    <w:rsid w:val="00C20428"/>
    <w:rsid w:val="00C270EE"/>
    <w:rsid w:val="00C324D9"/>
    <w:rsid w:val="00C32F1E"/>
    <w:rsid w:val="00C3342B"/>
    <w:rsid w:val="00C41300"/>
    <w:rsid w:val="00C41FCA"/>
    <w:rsid w:val="00C55BBF"/>
    <w:rsid w:val="00C676A2"/>
    <w:rsid w:val="00C67999"/>
    <w:rsid w:val="00C81819"/>
    <w:rsid w:val="00C83473"/>
    <w:rsid w:val="00C858EB"/>
    <w:rsid w:val="00C929D4"/>
    <w:rsid w:val="00CA2652"/>
    <w:rsid w:val="00CA27ED"/>
    <w:rsid w:val="00CA5EDF"/>
    <w:rsid w:val="00CA6702"/>
    <w:rsid w:val="00CB4645"/>
    <w:rsid w:val="00CD0591"/>
    <w:rsid w:val="00CD11A6"/>
    <w:rsid w:val="00CD28B9"/>
    <w:rsid w:val="00CD52CC"/>
    <w:rsid w:val="00CE0F0E"/>
    <w:rsid w:val="00CE1D13"/>
    <w:rsid w:val="00CE4787"/>
    <w:rsid w:val="00CE601D"/>
    <w:rsid w:val="00CE725C"/>
    <w:rsid w:val="00CE7EBC"/>
    <w:rsid w:val="00CF2A9C"/>
    <w:rsid w:val="00CF4812"/>
    <w:rsid w:val="00D05A0F"/>
    <w:rsid w:val="00D05BE7"/>
    <w:rsid w:val="00D07F00"/>
    <w:rsid w:val="00D20431"/>
    <w:rsid w:val="00D23C7C"/>
    <w:rsid w:val="00D30433"/>
    <w:rsid w:val="00D477AD"/>
    <w:rsid w:val="00D50931"/>
    <w:rsid w:val="00D532F9"/>
    <w:rsid w:val="00D56209"/>
    <w:rsid w:val="00D65C37"/>
    <w:rsid w:val="00D666EA"/>
    <w:rsid w:val="00D736C6"/>
    <w:rsid w:val="00D75071"/>
    <w:rsid w:val="00D84A96"/>
    <w:rsid w:val="00D91C11"/>
    <w:rsid w:val="00D92508"/>
    <w:rsid w:val="00DA0962"/>
    <w:rsid w:val="00DA2EE3"/>
    <w:rsid w:val="00DA3C14"/>
    <w:rsid w:val="00DB5277"/>
    <w:rsid w:val="00DC0D88"/>
    <w:rsid w:val="00DC0EC8"/>
    <w:rsid w:val="00DC5B07"/>
    <w:rsid w:val="00DD6224"/>
    <w:rsid w:val="00DE482F"/>
    <w:rsid w:val="00DF735E"/>
    <w:rsid w:val="00E177A5"/>
    <w:rsid w:val="00E26AE8"/>
    <w:rsid w:val="00E32863"/>
    <w:rsid w:val="00E33B0E"/>
    <w:rsid w:val="00E401B6"/>
    <w:rsid w:val="00E41D53"/>
    <w:rsid w:val="00E50B18"/>
    <w:rsid w:val="00E53D27"/>
    <w:rsid w:val="00E5443A"/>
    <w:rsid w:val="00E54B6A"/>
    <w:rsid w:val="00E61A1C"/>
    <w:rsid w:val="00E641C7"/>
    <w:rsid w:val="00E762D2"/>
    <w:rsid w:val="00E91720"/>
    <w:rsid w:val="00E92B7D"/>
    <w:rsid w:val="00E93030"/>
    <w:rsid w:val="00EA2EE5"/>
    <w:rsid w:val="00EA3232"/>
    <w:rsid w:val="00EC170E"/>
    <w:rsid w:val="00EC256B"/>
    <w:rsid w:val="00EC35A2"/>
    <w:rsid w:val="00EC5311"/>
    <w:rsid w:val="00EC57B4"/>
    <w:rsid w:val="00EC7138"/>
    <w:rsid w:val="00EC73D8"/>
    <w:rsid w:val="00EC7F5D"/>
    <w:rsid w:val="00ED479D"/>
    <w:rsid w:val="00ED5105"/>
    <w:rsid w:val="00ED5A12"/>
    <w:rsid w:val="00ED698F"/>
    <w:rsid w:val="00EF1F71"/>
    <w:rsid w:val="00EF4CB1"/>
    <w:rsid w:val="00F0696C"/>
    <w:rsid w:val="00F06CAF"/>
    <w:rsid w:val="00F23B19"/>
    <w:rsid w:val="00F2522E"/>
    <w:rsid w:val="00F3549C"/>
    <w:rsid w:val="00F42DCF"/>
    <w:rsid w:val="00F93E7C"/>
    <w:rsid w:val="00F97D67"/>
    <w:rsid w:val="00FA3B41"/>
    <w:rsid w:val="00FA4D06"/>
    <w:rsid w:val="00FA5EB2"/>
    <w:rsid w:val="00FA650C"/>
    <w:rsid w:val="00FA7745"/>
    <w:rsid w:val="00FA7F3A"/>
    <w:rsid w:val="00FC4B20"/>
    <w:rsid w:val="00FC68C7"/>
    <w:rsid w:val="00FD00F5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60931-B10D-45BD-B26F-B0103D4F50EF}">
  <ds:schemaRefs>
    <ds:schemaRef ds:uri="http://www.w3.org/XML/1998/namespace"/>
    <ds:schemaRef ds:uri="a9c3ae1e-04ea-472a-8824-9b97814cc635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623d751c-1841-4b8a-a767-3e121fd19828"/>
    <ds:schemaRef ds:uri="http://purl.org/dc/dcmitype/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81DBC8-C17B-4B30-A468-B3D369398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8</Pages>
  <Words>3277</Words>
  <Characters>12710</Characters>
  <Application>Microsoft Office Word</Application>
  <DocSecurity>0</DocSecurity>
  <Lines>105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Nachanya Bongkodpreechapanit</cp:lastModifiedBy>
  <cp:revision>171</cp:revision>
  <cp:lastPrinted>2023-02-22T12:55:00Z</cp:lastPrinted>
  <dcterms:created xsi:type="dcterms:W3CDTF">2021-05-11T14:43:00Z</dcterms:created>
  <dcterms:modified xsi:type="dcterms:W3CDTF">2023-02-27T09:10:00Z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GrammarlyDocumentId">
    <vt:lpwstr>3ec5b6f62740ca3cf09e82a2d2fab18fb9f5667eb58cf0b76afd25f3da18686a</vt:lpwstr>
  </property>
</Properties>
</file>