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AD019" w14:textId="77777777" w:rsidR="009945D5" w:rsidRPr="00292D2F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4E4E13CA" w14:textId="77777777" w:rsidR="00CC4BF8" w:rsidRPr="00292D2F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245A1BE1" w14:textId="77777777" w:rsidR="00965644" w:rsidRPr="00292D2F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2FEC4501" w14:textId="77777777" w:rsidR="00BA01B9" w:rsidRPr="00292D2F" w:rsidRDefault="00BA01B9" w:rsidP="009412FC">
      <w:pPr>
        <w:spacing w:line="400" w:lineRule="exact"/>
        <w:ind w:left="720" w:hanging="720"/>
        <w:rPr>
          <w:rFonts w:hAnsi="Angsana New"/>
          <w:sz w:val="28"/>
          <w:szCs w:val="28"/>
        </w:rPr>
      </w:pPr>
      <w:r w:rsidRPr="00292D2F">
        <w:rPr>
          <w:rFonts w:hAnsi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6200F08" w14:textId="77777777" w:rsidR="009945D5" w:rsidRDefault="00C83D22" w:rsidP="009412FC">
      <w:pPr>
        <w:spacing w:line="400" w:lineRule="exact"/>
        <w:ind w:left="720" w:hanging="720"/>
        <w:jc w:val="thaiDistribut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 xml:space="preserve">เสนอ </w:t>
      </w:r>
      <w:r w:rsidR="00AF4A58" w:rsidRPr="00292D2F">
        <w:rPr>
          <w:rFonts w:hAnsi="Angsana New"/>
          <w:sz w:val="28"/>
          <w:szCs w:val="28"/>
          <w:cs/>
        </w:rPr>
        <w:t>ผู้ถือหุ้นของบริษัท</w:t>
      </w:r>
      <w:r w:rsidR="009945D5" w:rsidRPr="00292D2F">
        <w:rPr>
          <w:rFonts w:hAnsi="Angsana New"/>
          <w:sz w:val="28"/>
          <w:szCs w:val="28"/>
          <w:cs/>
        </w:rPr>
        <w:t xml:space="preserve"> เบตเตอร์ เวิลด์ กรีน</w:t>
      </w:r>
      <w:r w:rsidR="009945D5" w:rsidRPr="00292D2F">
        <w:rPr>
          <w:rFonts w:hAnsi="Angsana New"/>
          <w:sz w:val="28"/>
          <w:szCs w:val="28"/>
        </w:rPr>
        <w:t xml:space="preserve"> </w:t>
      </w:r>
      <w:r w:rsidR="009945D5" w:rsidRPr="00292D2F">
        <w:rPr>
          <w:rFonts w:hAnsi="Angsana New"/>
          <w:sz w:val="28"/>
          <w:szCs w:val="28"/>
          <w:cs/>
        </w:rPr>
        <w:t>จำกัด</w:t>
      </w:r>
      <w:r w:rsidR="009945D5" w:rsidRPr="00292D2F">
        <w:rPr>
          <w:rFonts w:hAnsi="Angsana New"/>
          <w:sz w:val="28"/>
          <w:szCs w:val="28"/>
        </w:rPr>
        <w:t xml:space="preserve"> </w:t>
      </w:r>
      <w:r w:rsidR="009945D5" w:rsidRPr="00292D2F">
        <w:rPr>
          <w:rFonts w:hAnsi="Angsana New"/>
          <w:sz w:val="28"/>
          <w:szCs w:val="28"/>
          <w:cs/>
        </w:rPr>
        <w:t>(มหาชน)</w:t>
      </w:r>
    </w:p>
    <w:p w14:paraId="66ED6D50" w14:textId="77777777" w:rsidR="009412FC" w:rsidRPr="00292D2F" w:rsidRDefault="009412FC" w:rsidP="009412FC">
      <w:pPr>
        <w:spacing w:line="400" w:lineRule="exact"/>
        <w:ind w:left="720" w:hanging="720"/>
        <w:jc w:val="thaiDistribute"/>
        <w:rPr>
          <w:rFonts w:hAnsi="Angsana New"/>
          <w:sz w:val="28"/>
          <w:szCs w:val="28"/>
        </w:rPr>
      </w:pPr>
    </w:p>
    <w:p w14:paraId="3D8773E0" w14:textId="77777777" w:rsidR="00702734" w:rsidRPr="00292D2F" w:rsidRDefault="00702734" w:rsidP="009412FC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 w:rsidRPr="00292D2F">
        <w:rPr>
          <w:rFonts w:hAnsi="Angsana New"/>
          <w:b/>
          <w:bCs/>
          <w:sz w:val="28"/>
          <w:szCs w:val="28"/>
          <w:cs/>
        </w:rPr>
        <w:t>ความเห็น</w:t>
      </w:r>
    </w:p>
    <w:p w14:paraId="10751BBD" w14:textId="773EF779" w:rsidR="00BA01B9" w:rsidRPr="00BF49ED" w:rsidRDefault="00BA01B9" w:rsidP="009412FC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spacing w:val="4"/>
          <w:sz w:val="28"/>
          <w:szCs w:val="28"/>
        </w:rPr>
      </w:pPr>
      <w:r w:rsidRPr="00292D2F">
        <w:rPr>
          <w:rFonts w:hAnsi="Angsana New"/>
          <w:spacing w:val="4"/>
          <w:sz w:val="28"/>
          <w:szCs w:val="28"/>
          <w:cs/>
        </w:rPr>
        <w:t>ข้าพเจ้าได้ตรวจสอบงบการเงิน</w:t>
      </w:r>
      <w:r w:rsidR="00A308EA" w:rsidRPr="005843D2">
        <w:rPr>
          <w:rFonts w:hAnsi="Angsana New" w:hint="cs"/>
          <w:spacing w:val="4"/>
          <w:sz w:val="28"/>
          <w:szCs w:val="28"/>
          <w:cs/>
        </w:rPr>
        <w:t>รวม</w:t>
      </w:r>
      <w:r w:rsidR="00151A9B" w:rsidRPr="005843D2">
        <w:rPr>
          <w:rFonts w:hAnsi="Angsana New"/>
          <w:spacing w:val="4"/>
          <w:sz w:val="28"/>
          <w:szCs w:val="28"/>
          <w:cs/>
        </w:rPr>
        <w:t>และงบการเงินเฉพาะกิจการ</w:t>
      </w:r>
      <w:r w:rsidRPr="005843D2">
        <w:rPr>
          <w:rFonts w:hAnsi="Angsana New"/>
          <w:spacing w:val="4"/>
          <w:sz w:val="28"/>
          <w:szCs w:val="28"/>
          <w:cs/>
        </w:rPr>
        <w:t>ของบริษัท เบตเตอร์ เวิลด์ กรีน จำกัด (มหาชน) และบริษัทย่อย</w:t>
      </w:r>
      <w:r w:rsidR="00BB443A" w:rsidRPr="005843D2">
        <w:rPr>
          <w:rFonts w:hAnsi="Angsana New" w:hint="cs"/>
          <w:spacing w:val="4"/>
          <w:sz w:val="28"/>
          <w:szCs w:val="28"/>
          <w:cs/>
        </w:rPr>
        <w:t xml:space="preserve"> (</w:t>
      </w:r>
      <w:r w:rsidR="00BB443A" w:rsidRPr="005843D2">
        <w:rPr>
          <w:rFonts w:hAnsi="Angsana New"/>
          <w:spacing w:val="4"/>
          <w:sz w:val="28"/>
          <w:szCs w:val="28"/>
        </w:rPr>
        <w:t>“</w:t>
      </w:r>
      <w:r w:rsidR="00BB443A" w:rsidRPr="005843D2">
        <w:rPr>
          <w:rFonts w:hAnsi="Angsana New" w:hint="cs"/>
          <w:spacing w:val="4"/>
          <w:sz w:val="28"/>
          <w:szCs w:val="28"/>
          <w:cs/>
        </w:rPr>
        <w:t>กลุ่มบริษัท</w:t>
      </w:r>
      <w:r w:rsidR="00BB443A" w:rsidRPr="005843D2">
        <w:rPr>
          <w:rFonts w:hAnsi="Angsana New"/>
          <w:spacing w:val="4"/>
          <w:sz w:val="28"/>
          <w:szCs w:val="28"/>
        </w:rPr>
        <w:t>”</w:t>
      </w:r>
      <w:r w:rsidR="00BB443A" w:rsidRPr="005843D2">
        <w:rPr>
          <w:rFonts w:hAnsi="Angsana New" w:hint="cs"/>
          <w:spacing w:val="4"/>
          <w:sz w:val="28"/>
          <w:szCs w:val="28"/>
          <w:cs/>
        </w:rPr>
        <w:t>)</w:t>
      </w:r>
      <w:r w:rsidRPr="005843D2">
        <w:rPr>
          <w:rFonts w:hAnsi="Angsana New"/>
          <w:spacing w:val="4"/>
          <w:sz w:val="28"/>
          <w:szCs w:val="28"/>
          <w:cs/>
        </w:rPr>
        <w:t xml:space="preserve"> </w:t>
      </w:r>
      <w:r w:rsidR="006433E0" w:rsidRPr="005843D2">
        <w:rPr>
          <w:rFonts w:hAnsi="Angsana New" w:hint="cs"/>
          <w:spacing w:val="4"/>
          <w:sz w:val="28"/>
          <w:szCs w:val="28"/>
          <w:cs/>
        </w:rPr>
        <w:t>และ</w:t>
      </w:r>
      <w:r w:rsidR="00151A9B" w:rsidRPr="005843D2">
        <w:rPr>
          <w:rFonts w:hAnsi="Angsana New" w:hint="cs"/>
          <w:spacing w:val="4"/>
          <w:sz w:val="28"/>
          <w:szCs w:val="28"/>
          <w:cs/>
        </w:rPr>
        <w:t>ของ</w:t>
      </w:r>
      <w:r w:rsidR="006433E0" w:rsidRPr="005843D2">
        <w:rPr>
          <w:rFonts w:hAnsi="Angsana New" w:hint="cs"/>
          <w:spacing w:val="4"/>
          <w:sz w:val="28"/>
          <w:szCs w:val="28"/>
          <w:cs/>
        </w:rPr>
        <w:t>เฉพาะ</w:t>
      </w:r>
      <w:r w:rsidR="006433E0" w:rsidRPr="005843D2">
        <w:rPr>
          <w:rFonts w:hAnsi="Angsana New"/>
          <w:spacing w:val="4"/>
          <w:sz w:val="28"/>
          <w:szCs w:val="28"/>
          <w:cs/>
        </w:rPr>
        <w:t>บริษัท เบตเตอร์ เวิลด์ กรีน จำกัด (มหาชน)</w:t>
      </w:r>
      <w:r w:rsidR="006433E0" w:rsidRPr="005843D2">
        <w:rPr>
          <w:rFonts w:hAnsi="Angsana New" w:hint="cs"/>
          <w:spacing w:val="4"/>
          <w:sz w:val="28"/>
          <w:szCs w:val="28"/>
          <w:cs/>
        </w:rPr>
        <w:t xml:space="preserve"> </w:t>
      </w:r>
      <w:r w:rsidR="00711384" w:rsidRPr="005843D2">
        <w:rPr>
          <w:rFonts w:hAnsi="Angsana New" w:hint="cs"/>
          <w:spacing w:val="4"/>
          <w:sz w:val="28"/>
          <w:szCs w:val="28"/>
          <w:cs/>
        </w:rPr>
        <w:t>(</w:t>
      </w:r>
      <w:r w:rsidR="00711384" w:rsidRPr="005843D2">
        <w:rPr>
          <w:rFonts w:hAnsi="Angsana New"/>
          <w:spacing w:val="4"/>
          <w:sz w:val="28"/>
          <w:szCs w:val="28"/>
        </w:rPr>
        <w:t>“</w:t>
      </w:r>
      <w:r w:rsidR="00711384" w:rsidRPr="005843D2">
        <w:rPr>
          <w:rFonts w:hAnsi="Angsana New" w:hint="cs"/>
          <w:spacing w:val="4"/>
          <w:sz w:val="28"/>
          <w:szCs w:val="28"/>
          <w:cs/>
        </w:rPr>
        <w:t>บริษัท</w:t>
      </w:r>
      <w:r w:rsidR="00711384" w:rsidRPr="005843D2">
        <w:rPr>
          <w:rFonts w:hAnsi="Angsana New"/>
          <w:spacing w:val="4"/>
          <w:sz w:val="28"/>
          <w:szCs w:val="28"/>
        </w:rPr>
        <w:t>”</w:t>
      </w:r>
      <w:r w:rsidR="00711384" w:rsidRPr="005843D2">
        <w:rPr>
          <w:rFonts w:hAnsi="Angsana New" w:hint="cs"/>
          <w:spacing w:val="4"/>
          <w:sz w:val="28"/>
          <w:szCs w:val="28"/>
          <w:cs/>
        </w:rPr>
        <w:t>)</w:t>
      </w:r>
      <w:r w:rsidR="00711384" w:rsidRPr="005843D2">
        <w:rPr>
          <w:rFonts w:hAnsi="Angsana New"/>
          <w:spacing w:val="4"/>
          <w:sz w:val="28"/>
          <w:szCs w:val="28"/>
          <w:cs/>
        </w:rPr>
        <w:t xml:space="preserve"> </w:t>
      </w:r>
      <w:r w:rsidR="00FC37FA" w:rsidRPr="005843D2">
        <w:rPr>
          <w:rFonts w:hAnsi="Angsana New" w:hint="cs"/>
          <w:spacing w:val="4"/>
          <w:sz w:val="28"/>
          <w:szCs w:val="28"/>
          <w:cs/>
        </w:rPr>
        <w:t xml:space="preserve">ตามลำดับ </w:t>
      </w:r>
      <w:r w:rsidRPr="005843D2">
        <w:rPr>
          <w:rFonts w:hAnsi="Angsana New"/>
          <w:spacing w:val="4"/>
          <w:sz w:val="28"/>
          <w:szCs w:val="28"/>
          <w:cs/>
        </w:rPr>
        <w:t>ซึ่งประกอบด้วย งบแสดงฐานะการเงินรวมและงบแสดงฐานะการเงิน</w:t>
      </w:r>
      <w:r w:rsidRPr="00292D2F">
        <w:rPr>
          <w:rFonts w:hAnsi="Angsana New"/>
          <w:spacing w:val="4"/>
          <w:sz w:val="28"/>
          <w:szCs w:val="28"/>
          <w:cs/>
        </w:rPr>
        <w:t xml:space="preserve">เฉพาะกิจการ ณ วันที่ </w:t>
      </w:r>
      <w:r w:rsidR="00F12B98">
        <w:rPr>
          <w:rFonts w:hAnsi="Angsana New"/>
          <w:spacing w:val="4"/>
          <w:sz w:val="28"/>
          <w:szCs w:val="28"/>
        </w:rPr>
        <w:t>31</w:t>
      </w:r>
      <w:r w:rsidRPr="00292D2F">
        <w:rPr>
          <w:rFonts w:hAnsi="Angsana New"/>
          <w:spacing w:val="4"/>
          <w:sz w:val="28"/>
          <w:szCs w:val="28"/>
          <w:cs/>
        </w:rPr>
        <w:t xml:space="preserve"> ธันวาคม </w:t>
      </w:r>
      <w:r w:rsidR="00B123A4" w:rsidRPr="00292D2F">
        <w:rPr>
          <w:rFonts w:hAnsi="Angsana New"/>
          <w:spacing w:val="4"/>
          <w:sz w:val="28"/>
          <w:szCs w:val="28"/>
        </w:rPr>
        <w:t>25</w:t>
      </w:r>
      <w:r w:rsidR="00A10501">
        <w:rPr>
          <w:rFonts w:hAnsi="Angsana New"/>
          <w:spacing w:val="4"/>
          <w:sz w:val="28"/>
          <w:szCs w:val="28"/>
        </w:rPr>
        <w:t>6</w:t>
      </w:r>
      <w:r w:rsidR="007920D6">
        <w:rPr>
          <w:rFonts w:hAnsi="Angsana New"/>
          <w:spacing w:val="4"/>
          <w:sz w:val="28"/>
          <w:szCs w:val="28"/>
        </w:rPr>
        <w:t>5</w:t>
      </w:r>
      <w:r w:rsidRPr="00292D2F">
        <w:rPr>
          <w:rFonts w:hAnsi="Angsana New"/>
          <w:spacing w:val="4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BF49ED">
        <w:rPr>
          <w:rFonts w:hAnsi="Angsana New"/>
          <w:spacing w:val="12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F49ED">
        <w:rPr>
          <w:rFonts w:hAnsi="Angsana New"/>
          <w:spacing w:val="14"/>
          <w:sz w:val="28"/>
          <w:szCs w:val="28"/>
          <w:cs/>
        </w:rPr>
        <w:t xml:space="preserve"> </w:t>
      </w:r>
      <w:r w:rsidRPr="00BF49ED">
        <w:rPr>
          <w:rFonts w:hAnsi="Angsana New"/>
          <w:spacing w:val="2"/>
          <w:sz w:val="28"/>
          <w:szCs w:val="28"/>
          <w:cs/>
        </w:rPr>
        <w:t xml:space="preserve">และงบกระแสเงินสดรวมและงบกระแสเงินสดเฉพาะกิจการ สำหรับปีสิ้นสุดวันเดียวกัน </w:t>
      </w:r>
      <w:r w:rsidR="00B86CFE" w:rsidRPr="00BF49ED">
        <w:rPr>
          <w:rFonts w:hAnsi="Angsana New"/>
          <w:spacing w:val="2"/>
          <w:sz w:val="28"/>
          <w:szCs w:val="28"/>
          <w:cs/>
        </w:rPr>
        <w:t xml:space="preserve">และหมายเหตุประกอบงบการเงินรวม </w:t>
      </w:r>
      <w:r w:rsidR="0060357F" w:rsidRPr="00BF49ED">
        <w:rPr>
          <w:rFonts w:hAnsi="Angsana New"/>
          <w:spacing w:val="2"/>
          <w:sz w:val="28"/>
          <w:szCs w:val="28"/>
          <w:cs/>
        </w:rPr>
        <w:t>และงบการเงินเฉพาะกิจการ</w:t>
      </w:r>
      <w:r w:rsidR="0060357F" w:rsidRPr="00BF49ED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BF49ED">
        <w:rPr>
          <w:rFonts w:hAnsi="Angsana New"/>
          <w:spacing w:val="2"/>
          <w:sz w:val="28"/>
          <w:szCs w:val="28"/>
          <w:cs/>
        </w:rPr>
        <w:t>รวมถึงสรุปนโยบายการบัญชีที่สำคัญ</w:t>
      </w:r>
      <w:r w:rsidRPr="00BF49ED">
        <w:rPr>
          <w:rFonts w:hAnsi="Angsana New"/>
          <w:spacing w:val="4"/>
          <w:sz w:val="28"/>
          <w:szCs w:val="28"/>
          <w:cs/>
        </w:rPr>
        <w:t xml:space="preserve"> </w:t>
      </w:r>
    </w:p>
    <w:p w14:paraId="77B5E072" w14:textId="7C015B5A" w:rsidR="00AF4A58" w:rsidRPr="00292D2F" w:rsidRDefault="00AF4A58" w:rsidP="00F12B98">
      <w:pPr>
        <w:pStyle w:val="Default"/>
        <w:spacing w:before="120" w:line="400" w:lineRule="exact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ข้าพเจ้าเห็นว่า งบการเงิน</w:t>
      </w:r>
      <w:r w:rsidR="00811078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รวมและงบการเงินเฉพาะกิจการ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ข้างต้นนี้</w:t>
      </w:r>
      <w:r w:rsidR="00811078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 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แสดงฐานะการเงินรวม</w:t>
      </w:r>
      <w:r w:rsidR="00B86CFE" w:rsidRPr="00292D2F">
        <w:rPr>
          <w:rFonts w:ascii="Angsana New" w:hAnsi="Angsana New" w:cs="Angsana New"/>
          <w:spacing w:val="4"/>
          <w:sz w:val="28"/>
          <w:szCs w:val="28"/>
          <w:cs/>
        </w:rPr>
        <w:t>และ</w:t>
      </w:r>
      <w:r w:rsidR="00811078" w:rsidRPr="00292D2F">
        <w:rPr>
          <w:rFonts w:ascii="Angsana New" w:hAnsi="Angsana New" w:cs="Angsana New"/>
          <w:spacing w:val="4"/>
          <w:sz w:val="28"/>
          <w:szCs w:val="28"/>
          <w:cs/>
        </w:rPr>
        <w:t>และ</w:t>
      </w:r>
      <w:r w:rsidR="00B86CFE" w:rsidRPr="00292D2F">
        <w:rPr>
          <w:rFonts w:ascii="Angsana New" w:hAnsi="Angsana New" w:cs="Angsana New"/>
          <w:spacing w:val="4"/>
          <w:sz w:val="28"/>
          <w:szCs w:val="28"/>
          <w:cs/>
        </w:rPr>
        <w:t>ฐานะการเงินเฉพาะกิจการ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ของ</w:t>
      </w:r>
      <w:r w:rsidR="00711384" w:rsidRPr="00711384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กลุ่มบริษัทและบริษัท </w:t>
      </w:r>
      <w:r w:rsidR="00FC37FA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ตามลำดับ </w:t>
      </w:r>
      <w:r w:rsidR="00B676DD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ณ วันที่ </w:t>
      </w:r>
      <w:r w:rsidR="00B676DD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31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 ธันวาคม </w:t>
      </w:r>
      <w:r w:rsidR="00B676DD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25</w:t>
      </w:r>
      <w:r w:rsidR="00A10501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6</w:t>
      </w:r>
      <w:r w:rsidR="007920D6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5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 และ</w:t>
      </w:r>
      <w:r w:rsidR="00811078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ผลการดำเนินงาน</w:t>
      </w:r>
      <w:r w:rsidR="00811078" w:rsidRPr="00BF49ED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รวมและผลการดำเนินงานเฉพาะกิจการ และกระแสเงินสดรวมและ</w:t>
      </w:r>
      <w:r w:rsidRPr="00BF49ED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กระแสเงินสดเฉพาะกิจการสำหรับปีสิ้นสุดวันเดียวกัน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17707DDC" w14:textId="77777777" w:rsidR="00B676DD" w:rsidRPr="00292D2F" w:rsidRDefault="00B676DD" w:rsidP="009412FC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</w:p>
    <w:p w14:paraId="519931EB" w14:textId="77777777" w:rsidR="00B676DD" w:rsidRPr="00292D2F" w:rsidRDefault="00B676DD" w:rsidP="009412FC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 w:rsidRPr="00292D2F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</w:p>
    <w:p w14:paraId="7D1CEBC5" w14:textId="72AA3727" w:rsidR="007453A0" w:rsidRPr="00CA3FCD" w:rsidRDefault="00B676DD" w:rsidP="00BB1D9C">
      <w:pPr>
        <w:pStyle w:val="Default"/>
        <w:spacing w:line="400" w:lineRule="exact"/>
        <w:jc w:val="thaiDistribute"/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</w:pPr>
      <w:r w:rsidRPr="00CA3FC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E567E" w:rsidRPr="00CA3FCD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</w:rPr>
        <w:t>วรรค</w:t>
      </w:r>
      <w:r w:rsidRPr="00CA3FC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BD73E7" w:rsidRPr="00CA3FCD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</w:rPr>
        <w:t>และงบการเงินเฉพาะกิจการ</w:t>
      </w:r>
      <w:r w:rsidRPr="00CA3FCD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>ในรายงานของข้าพเจ้า ข้าพเจ้ามีความเป็นอิสระจากกลุ่ม</w:t>
      </w:r>
      <w:r w:rsidRPr="00C74BEC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</w:t>
      </w:r>
      <w:r w:rsidR="00711384" w:rsidRPr="00C74BE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และบริษัท</w:t>
      </w:r>
      <w:r w:rsidRPr="00C74BEC">
        <w:rPr>
          <w:rFonts w:ascii="Angsana New" w:eastAsia="Times New Roman" w:hAnsi="Angsana New" w:cs="Angsana New"/>
          <w:color w:val="auto"/>
          <w:sz w:val="28"/>
          <w:szCs w:val="28"/>
          <w:cs/>
        </w:rPr>
        <w:t>ตา</w:t>
      </w:r>
      <w:r w:rsidR="00C11A47" w:rsidRPr="00C74BEC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มประมวลจรรยาบรรณของผู้ประกอบวิชาชีพบัญชีรวมถึง มาตรฐานเรื่องความเป็นอิสระที่กำหนดโดย</w:t>
      </w:r>
      <w:r w:rsidR="00C11A47" w:rsidRPr="004406F7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</w:rPr>
        <w:t xml:space="preserve">สภาวิชาชีพบัญชี (ประมวลจรรยาบรรณของผู้ประกอบวิชาชีพบัญชี) </w:t>
      </w:r>
      <w:r w:rsidRPr="004406F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60357F" w:rsidRPr="004406F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>และงบการเงินเฉพาะกิจการ</w:t>
      </w:r>
      <w:r w:rsidRPr="004406F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</w:t>
      </w:r>
      <w:r w:rsidR="00A50B0C" w:rsidRPr="004406F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>อื่น ๆ</w:t>
      </w:r>
      <w:r w:rsidR="00C11A47" w:rsidRPr="004406F7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</w:rPr>
        <w:t xml:space="preserve"> ตามประมวลจรรยาบรรณของผู้ประกอบวิชาชีพบัญชี</w:t>
      </w:r>
      <w:r w:rsidRPr="004406F7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4406F7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8DD7E1" w14:textId="77777777" w:rsidR="00BB1D9C" w:rsidRPr="00BB1D9C" w:rsidRDefault="00BB1D9C" w:rsidP="00BB1D9C">
      <w:pPr>
        <w:pStyle w:val="Default"/>
        <w:spacing w:line="40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319FC18F" w14:textId="77777777" w:rsidR="00EE3E4E" w:rsidRPr="00292D2F" w:rsidRDefault="00EE3E4E" w:rsidP="00EE3E4E">
      <w:pPr>
        <w:pStyle w:val="Default"/>
        <w:spacing w:line="400" w:lineRule="exact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292D2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58D1573A" w14:textId="77777777" w:rsidR="00EE3E4E" w:rsidRDefault="00EE3E4E" w:rsidP="00EE3E4E">
      <w:pPr>
        <w:pStyle w:val="Default"/>
        <w:spacing w:line="40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 ๆที่มีนัยสำคัญที่สุดตามดุลยพินิจเยี่ยงผู้ประกอบวิชาชีพของข้าพเจ้าในการตรวจสอบงบการเงินรวม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BD73E7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สำหรับ</w:t>
      </w:r>
      <w:r w:rsidR="0060357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ปี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</w:t>
      </w:r>
      <w:r w:rsidRPr="00BD73E7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15C97D3" w14:textId="77777777" w:rsidR="00292D2F" w:rsidRPr="00292D2F" w:rsidRDefault="00292D2F" w:rsidP="009412FC">
      <w:pPr>
        <w:pStyle w:val="Default"/>
        <w:spacing w:line="400" w:lineRule="exact"/>
        <w:jc w:val="right"/>
        <w:rPr>
          <w:rFonts w:ascii="Angsana New" w:hAnsi="Angsana New" w:cs="Angsana New"/>
          <w:sz w:val="28"/>
          <w:szCs w:val="28"/>
        </w:rPr>
      </w:pPr>
      <w:r w:rsidRPr="00292D2F">
        <w:rPr>
          <w:rFonts w:ascii="Angsana New" w:hAnsi="Angsana New" w:cs="Angsana New"/>
          <w:sz w:val="28"/>
          <w:szCs w:val="28"/>
          <w:cs/>
        </w:rPr>
        <w:t>****/</w:t>
      </w:r>
      <w:r w:rsidR="009412FC">
        <w:rPr>
          <w:rFonts w:ascii="Angsana New" w:hAnsi="Angsana New" w:cs="Angsana New"/>
          <w:sz w:val="28"/>
          <w:szCs w:val="28"/>
        </w:rPr>
        <w:t>2</w:t>
      </w:r>
    </w:p>
    <w:p w14:paraId="78394DF2" w14:textId="77777777" w:rsidR="00292D2F" w:rsidRPr="00292D2F" w:rsidRDefault="00292D2F" w:rsidP="009412FC">
      <w:pPr>
        <w:pStyle w:val="Default"/>
        <w:spacing w:line="400" w:lineRule="exact"/>
        <w:jc w:val="center"/>
        <w:rPr>
          <w:rFonts w:ascii="Angsana New" w:hAnsi="Angsana New" w:cs="Angsana New"/>
          <w:sz w:val="28"/>
          <w:szCs w:val="28"/>
        </w:rPr>
      </w:pPr>
      <w:r w:rsidRPr="00292D2F">
        <w:rPr>
          <w:rFonts w:ascii="Angsana New" w:hAnsi="Angsana New" w:cs="Angsana New"/>
          <w:sz w:val="28"/>
          <w:szCs w:val="28"/>
        </w:rPr>
        <w:br w:type="page"/>
      </w:r>
      <w:r w:rsidRPr="00292D2F">
        <w:rPr>
          <w:rFonts w:ascii="Angsana New" w:hAnsi="Angsana New" w:cs="Angsana New"/>
          <w:sz w:val="28"/>
          <w:szCs w:val="28"/>
          <w:cs/>
        </w:rPr>
        <w:lastRenderedPageBreak/>
        <w:t xml:space="preserve">- </w:t>
      </w:r>
      <w:r w:rsidR="009412FC">
        <w:rPr>
          <w:rFonts w:ascii="Angsana New" w:hAnsi="Angsana New" w:cs="Angsana New"/>
          <w:sz w:val="28"/>
          <w:szCs w:val="28"/>
        </w:rPr>
        <w:t>2</w:t>
      </w:r>
      <w:r w:rsidRPr="00292D2F">
        <w:rPr>
          <w:rFonts w:ascii="Angsana New" w:hAnsi="Angsana New" w:cs="Angsana New"/>
          <w:sz w:val="28"/>
          <w:szCs w:val="28"/>
          <w:cs/>
        </w:rPr>
        <w:t xml:space="preserve"> -</w:t>
      </w:r>
    </w:p>
    <w:p w14:paraId="49702404" w14:textId="77777777" w:rsidR="00EA77A0" w:rsidRPr="008E1CDC" w:rsidRDefault="00EA77A0" w:rsidP="008E1CDC">
      <w:pPr>
        <w:spacing w:before="240" w:line="400" w:lineRule="exact"/>
        <w:rPr>
          <w:rFonts w:hAnsi="Angsana New"/>
          <w:b/>
          <w:bCs/>
          <w:sz w:val="28"/>
          <w:szCs w:val="28"/>
          <w:u w:val="single"/>
        </w:rPr>
      </w:pPr>
      <w:r w:rsidRPr="008E1CDC">
        <w:rPr>
          <w:rFonts w:hAnsi="Angsana New"/>
          <w:b/>
          <w:bCs/>
          <w:sz w:val="28"/>
          <w:szCs w:val="28"/>
          <w:u w:val="single"/>
          <w:cs/>
        </w:rPr>
        <w:t>ค่าเผื่อผลขาดทุนด้านเครดิตที่คาดว่าจะเกิดขึ้น</w:t>
      </w:r>
    </w:p>
    <w:p w14:paraId="6E2284E4" w14:textId="77777777" w:rsidR="00292D2F" w:rsidRPr="000E5F98" w:rsidRDefault="00292D2F" w:rsidP="008E1CDC">
      <w:pPr>
        <w:spacing w:line="400" w:lineRule="exact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8E1CDC">
        <w:rPr>
          <w:rFonts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3D511E0F" w14:textId="51814C7A" w:rsidR="00CE1EAE" w:rsidRPr="002C342F" w:rsidRDefault="00CE1EAE" w:rsidP="00CE1EAE">
      <w:pPr>
        <w:pStyle w:val="Default"/>
        <w:tabs>
          <w:tab w:val="left" w:pos="522"/>
        </w:tabs>
        <w:jc w:val="thaiDistribute"/>
        <w:rPr>
          <w:rFonts w:ascii="Angsana New" w:hAnsi="Angsana New" w:cs="Angsana New"/>
          <w:sz w:val="28"/>
          <w:szCs w:val="28"/>
        </w:rPr>
      </w:pPr>
      <w:r w:rsidRPr="000E5F98">
        <w:rPr>
          <w:rFonts w:ascii="Angsana New" w:hAnsi="Angsana New" w:cs="Angsana New"/>
          <w:sz w:val="28"/>
          <w:szCs w:val="28"/>
          <w:cs/>
        </w:rPr>
        <w:t>ภายใต้มาตรฐานการรายงานทาง</w:t>
      </w:r>
      <w:r w:rsidRPr="002C342F">
        <w:rPr>
          <w:rFonts w:ascii="Angsana New" w:hAnsi="Angsana New" w:cs="Angsana New"/>
          <w:sz w:val="28"/>
          <w:szCs w:val="28"/>
          <w:cs/>
        </w:rPr>
        <w:t>การเงิน</w:t>
      </w:r>
      <w:r w:rsidR="00151A9B" w:rsidRPr="002C342F">
        <w:rPr>
          <w:rFonts w:ascii="Angsana New" w:hAnsi="Angsana New" w:cs="Angsana New"/>
          <w:sz w:val="28"/>
          <w:szCs w:val="28"/>
          <w:cs/>
        </w:rPr>
        <w:t xml:space="preserve">ของไทยฉบับที่ </w:t>
      </w:r>
      <w:r w:rsidR="00151A9B" w:rsidRPr="002C342F">
        <w:rPr>
          <w:rFonts w:ascii="Angsana New" w:hAnsi="Angsana New" w:cs="Angsana New"/>
          <w:sz w:val="28"/>
          <w:szCs w:val="28"/>
        </w:rPr>
        <w:t xml:space="preserve">9 </w:t>
      </w:r>
      <w:r w:rsidR="00151A9B" w:rsidRPr="002C342F">
        <w:rPr>
          <w:rFonts w:ascii="Angsana New" w:hAnsi="Angsana New" w:cs="Angsana New"/>
          <w:sz w:val="28"/>
          <w:szCs w:val="28"/>
          <w:cs/>
        </w:rPr>
        <w:t>เรื่องเครื่องมือทางการเงิน</w:t>
      </w:r>
      <w:r w:rsidRPr="002C342F">
        <w:rPr>
          <w:rFonts w:ascii="Angsana New" w:hAnsi="Angsana New" w:cs="Angsana New"/>
          <w:sz w:val="28"/>
          <w:szCs w:val="28"/>
          <w:cs/>
        </w:rPr>
        <w:t xml:space="preserve"> กลุ่มบริษัทต้อง</w:t>
      </w:r>
      <w:r w:rsidR="00151A9B" w:rsidRPr="002C342F">
        <w:rPr>
          <w:rFonts w:ascii="Angsana New" w:hAnsi="Angsana New" w:cs="Angsana New"/>
          <w:sz w:val="28"/>
          <w:szCs w:val="28"/>
          <w:cs/>
        </w:rPr>
        <w:t>วัดมูลค่า</w:t>
      </w:r>
      <w:r w:rsidRPr="002C342F">
        <w:rPr>
          <w:rFonts w:ascii="Angsana New" w:hAnsi="Angsana New" w:cs="Angsana New"/>
          <w:sz w:val="28"/>
          <w:szCs w:val="28"/>
          <w:cs/>
        </w:rPr>
        <w:t>ค่าเผื่อ</w:t>
      </w:r>
      <w:r w:rsidRPr="002C342F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="00151A9B" w:rsidRPr="002C342F">
        <w:rPr>
          <w:rFonts w:ascii="Angsana New" w:hAnsi="Angsana New" w:cs="Angsana New"/>
          <w:sz w:val="28"/>
          <w:szCs w:val="28"/>
        </w:rPr>
        <w:t xml:space="preserve">(Expected Credit Losses) </w:t>
      </w:r>
      <w:r w:rsidRPr="002C342F">
        <w:rPr>
          <w:rFonts w:ascii="Angsana New" w:hAnsi="Angsana New" w:cs="Angsana New"/>
          <w:sz w:val="28"/>
          <w:szCs w:val="28"/>
          <w:cs/>
        </w:rPr>
        <w:t xml:space="preserve">สำหรับลูกหนี้การค้าหรือสินทรัพย์ที่เกิดจากสัญญาภายใต้มาตรฐานการรายงานทางการเงินฉบับที่ </w:t>
      </w:r>
      <w:r w:rsidR="00C74BEC">
        <w:rPr>
          <w:rFonts w:ascii="Angsana New" w:hAnsi="Angsana New" w:cs="Angsana New"/>
          <w:sz w:val="28"/>
          <w:szCs w:val="28"/>
        </w:rPr>
        <w:t>15</w:t>
      </w:r>
      <w:r w:rsidRPr="002C342F">
        <w:rPr>
          <w:rFonts w:ascii="Angsana New" w:hAnsi="Angsana New" w:cs="Angsana New"/>
          <w:sz w:val="28"/>
          <w:szCs w:val="28"/>
          <w:cs/>
        </w:rPr>
        <w:t xml:space="preserve"> ที่ไม่มีองค์ประกอบเกี่ยวกับการจัดหาเงินที่มีนัยสำคัญ โดยวิธีอย่างง่าย (</w:t>
      </w:r>
      <w:r w:rsidRPr="002C342F">
        <w:rPr>
          <w:rFonts w:ascii="Angsana New" w:hAnsi="Angsana New" w:cs="Angsana New"/>
          <w:sz w:val="28"/>
          <w:szCs w:val="28"/>
        </w:rPr>
        <w:t xml:space="preserve">Simplified approach) </w:t>
      </w:r>
      <w:r w:rsidR="00151A9B" w:rsidRPr="002C342F">
        <w:rPr>
          <w:rFonts w:ascii="Angsana New" w:hAnsi="Angsana New" w:cs="Angsana New"/>
          <w:sz w:val="28"/>
          <w:szCs w:val="28"/>
          <w:cs/>
        </w:rPr>
        <w:t>ดังนั้นผู้บริหารต้องใช้ดุลพินิจอย่างมากในการประมาณการผลขาดทุนด้านเครดิตที่คาดว่าจะเกิดขึ้น เพี่อให้สะท้อนถึงความเป็นกลางและถ่วงน้ำหนักด้วยค่าความน่าจะเป็นของผลลัพธ์จากการผิดนัดชำระหนี้  มูลค่าของเงินตามเวลา และข้อมูลที่สมเหตุสมผลและสามารถสนับสนุนได้เกี่ยวกับเหตุการณ์ในอดีต สถานการณ์ในปัจจุบันและ การคาดถึงสภาวเศรฐกิจในอนาคต</w:t>
      </w:r>
    </w:p>
    <w:p w14:paraId="0E45D80E" w14:textId="01B6DC2F" w:rsidR="00EE3E4E" w:rsidRPr="002C342F" w:rsidRDefault="00EE3E4E" w:rsidP="00EE3E4E">
      <w:pPr>
        <w:spacing w:before="240" w:after="120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2C342F">
        <w:rPr>
          <w:rFonts w:hAnsi="Angsana New" w:hint="cs"/>
          <w:b/>
          <w:bCs/>
          <w:sz w:val="28"/>
          <w:szCs w:val="28"/>
          <w:u w:val="single"/>
          <w:cs/>
        </w:rPr>
        <w:t>การตอบสนอง</w:t>
      </w:r>
      <w:r w:rsidR="00151A9B" w:rsidRPr="002C342F">
        <w:rPr>
          <w:rFonts w:hAnsi="Angsana New" w:hint="cs"/>
          <w:b/>
          <w:bCs/>
          <w:sz w:val="28"/>
          <w:szCs w:val="28"/>
          <w:u w:val="single"/>
          <w:cs/>
        </w:rPr>
        <w:t>ต่อ</w:t>
      </w:r>
      <w:r w:rsidRPr="002C342F">
        <w:rPr>
          <w:rFonts w:hAnsi="Angsana New" w:hint="cs"/>
          <w:b/>
          <w:bCs/>
          <w:sz w:val="28"/>
          <w:szCs w:val="28"/>
          <w:u w:val="single"/>
          <w:cs/>
        </w:rPr>
        <w:t>ความเสี่ยง</w:t>
      </w:r>
    </w:p>
    <w:p w14:paraId="287E4C95" w14:textId="2992FA47" w:rsidR="002305ED" w:rsidRPr="002C342F" w:rsidRDefault="002305ED" w:rsidP="002305ED">
      <w:pPr>
        <w:ind w:right="27"/>
        <w:jc w:val="thaiDistribute"/>
        <w:rPr>
          <w:rFonts w:eastAsia="MS Mincho" w:hAnsi="Angsana New"/>
          <w:sz w:val="28"/>
          <w:szCs w:val="28"/>
          <w:lang w:eastAsia="zh-CN"/>
        </w:rPr>
      </w:pPr>
      <w:r w:rsidRPr="002C342F">
        <w:rPr>
          <w:rFonts w:hAnsi="Angsana New"/>
          <w:sz w:val="28"/>
          <w:szCs w:val="28"/>
          <w:cs/>
        </w:rPr>
        <w:t xml:space="preserve">วิธีการตรวจสอบของข้าพเจ้าต่อเรื่องดังกล่าว </w:t>
      </w:r>
      <w:r w:rsidR="00711384" w:rsidRPr="002C342F">
        <w:rPr>
          <w:rFonts w:hAnsi="Angsana New" w:hint="cs"/>
          <w:sz w:val="28"/>
          <w:szCs w:val="28"/>
          <w:cs/>
        </w:rPr>
        <w:t>มี</w:t>
      </w:r>
      <w:r w:rsidRPr="002C342F">
        <w:rPr>
          <w:rFonts w:hAnsi="Angsana New"/>
          <w:sz w:val="28"/>
          <w:szCs w:val="28"/>
          <w:cs/>
        </w:rPr>
        <w:t>ดังต่อไปนี้</w:t>
      </w:r>
    </w:p>
    <w:p w14:paraId="382DC09F" w14:textId="0FE73493" w:rsidR="00151A9B" w:rsidRPr="002C342F" w:rsidRDefault="00151A9B" w:rsidP="00C45337">
      <w:pPr>
        <w:pStyle w:val="ListParagraph"/>
        <w:numPr>
          <w:ilvl w:val="0"/>
          <w:numId w:val="38"/>
        </w:numPr>
        <w:ind w:left="360"/>
        <w:rPr>
          <w:rFonts w:ascii="Angsana New" w:hAnsi="Angsana New" w:cs="Angsana New"/>
          <w:color w:val="000000"/>
          <w:sz w:val="28"/>
        </w:rPr>
      </w:pPr>
      <w:r w:rsidRPr="002C342F">
        <w:rPr>
          <w:rFonts w:ascii="Angsana New" w:hAnsi="Angsana New" w:cs="Angsana New"/>
          <w:color w:val="000000"/>
          <w:sz w:val="28"/>
          <w:cs/>
        </w:rPr>
        <w:t>สอบทานนโยบายรวมถึงวิธีการได้มาซึ่ง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ประมาณ</w:t>
      </w:r>
      <w:r w:rsidR="00430E74">
        <w:rPr>
          <w:rFonts w:ascii="Angsana New" w:hAnsi="Angsana New" w:cs="Angsana New" w:hint="cs"/>
          <w:color w:val="000000"/>
          <w:sz w:val="28"/>
          <w:cs/>
        </w:rPr>
        <w:t>การ</w:t>
      </w:r>
      <w:r w:rsidRPr="002C342F">
        <w:rPr>
          <w:rFonts w:ascii="Angsana New" w:hAnsi="Angsana New" w:cs="Angsana New"/>
          <w:color w:val="000000"/>
          <w:sz w:val="28"/>
          <w:cs/>
        </w:rPr>
        <w:t xml:space="preserve">นั้นเป็นไปตามมาตรฐานการรายงานทางการเงินของไทยฉบับที่ </w:t>
      </w:r>
      <w:r w:rsidR="00430E74">
        <w:rPr>
          <w:rFonts w:ascii="Angsana New" w:hAnsi="Angsana New" w:cs="Angsana New"/>
          <w:color w:val="000000"/>
          <w:sz w:val="28"/>
        </w:rPr>
        <w:t xml:space="preserve">9 </w:t>
      </w:r>
      <w:r w:rsidRPr="002C342F">
        <w:rPr>
          <w:rFonts w:ascii="Angsana New" w:hAnsi="Angsana New" w:cs="Angsana New"/>
          <w:color w:val="000000"/>
          <w:sz w:val="28"/>
          <w:cs/>
        </w:rPr>
        <w:t>และได้รับการอนุมัติจากผู้บริหาร</w:t>
      </w:r>
    </w:p>
    <w:p w14:paraId="5E1322CA" w14:textId="5925D8CE" w:rsidR="00151A9B" w:rsidRPr="002C342F" w:rsidRDefault="00151A9B" w:rsidP="00C45337">
      <w:pPr>
        <w:pStyle w:val="ListParagraph"/>
        <w:numPr>
          <w:ilvl w:val="0"/>
          <w:numId w:val="38"/>
        </w:numPr>
        <w:ind w:left="360"/>
        <w:rPr>
          <w:rFonts w:ascii="Angsana New" w:hAnsi="Angsana New" w:cs="Angsana New"/>
          <w:sz w:val="28"/>
        </w:rPr>
      </w:pPr>
      <w:r w:rsidRPr="002C342F">
        <w:rPr>
          <w:rFonts w:ascii="Angsana New" w:hAnsi="Angsana New" w:cs="Angsana New"/>
          <w:sz w:val="28"/>
          <w:cs/>
        </w:rPr>
        <w:t>ทำความเข้าใจการออกแบบการควบคุมภายใน รวมถึงการปฏิบัติตามการควบคุมภายในที่เกี่ยวกับข้อมูลสำคัญที่ใช้ในการคำนวณค่าเผื่อผลขาดทุนด้านเครดิตที่คาดว่าจะเกิดขึ้น และการคำนวณค่าเผื่อผลขาดทุนด้านเครดิตที่คาดว่าจะเกิดขึ้น</w:t>
      </w:r>
    </w:p>
    <w:p w14:paraId="3216147E" w14:textId="77777777" w:rsidR="00151A9B" w:rsidRPr="002C342F" w:rsidRDefault="00151A9B" w:rsidP="00C45337">
      <w:pPr>
        <w:pStyle w:val="ListParagraph"/>
        <w:numPr>
          <w:ilvl w:val="0"/>
          <w:numId w:val="38"/>
        </w:numPr>
        <w:ind w:left="360"/>
        <w:rPr>
          <w:rFonts w:ascii="Angsana New" w:hAnsi="Angsana New" w:cs="Angsana New"/>
          <w:color w:val="000000"/>
          <w:sz w:val="28"/>
        </w:rPr>
      </w:pPr>
      <w:r w:rsidRPr="002C342F">
        <w:rPr>
          <w:rFonts w:ascii="Angsana New" w:hAnsi="Angsana New" w:cs="Angsana New"/>
          <w:color w:val="000000"/>
          <w:sz w:val="28"/>
          <w:cs/>
        </w:rPr>
        <w:t>ประเมินการออกแบบ การปฏิบัติตาม และทำการทดสอบความมีประสิทธิผลของการควบคุมภายในที่สำคัญที่เกี่ยวกับข้อมูลสำคัญที่ใช้ในการคำนวณค่าเผื่อผลขาดทุนด้านเครดิตที่คาดว่าจะเกิดขึ้น และการคำนวณค่าเผื่อผลขาดทุนด้านเครดิตที่คาดว่าจะเกิดขึ้น</w:t>
      </w:r>
    </w:p>
    <w:p w14:paraId="4C647319" w14:textId="77777777" w:rsidR="00151A9B" w:rsidRPr="002C342F" w:rsidRDefault="00151A9B" w:rsidP="00C45337">
      <w:pPr>
        <w:pStyle w:val="ListParagraph"/>
        <w:numPr>
          <w:ilvl w:val="0"/>
          <w:numId w:val="38"/>
        </w:numPr>
        <w:ind w:left="360"/>
        <w:rPr>
          <w:rFonts w:ascii="Angsana New" w:hAnsi="Angsana New" w:cs="Angsana New"/>
          <w:color w:val="000000"/>
          <w:sz w:val="28"/>
        </w:rPr>
      </w:pPr>
      <w:r w:rsidRPr="002C342F">
        <w:rPr>
          <w:rFonts w:ascii="Angsana New" w:hAnsi="Angsana New" w:cs="Angsana New"/>
          <w:color w:val="000000"/>
          <w:sz w:val="28"/>
          <w:cs/>
        </w:rPr>
        <w:t>ประเมินข้อมูลและข้อสมมติฐานที่เกี่ยวข้องที่กำหนดโดยผู้บริหารในแต่ละขั้นตอนของการคำนวณ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</w:r>
    </w:p>
    <w:p w14:paraId="64E62A77" w14:textId="77777777" w:rsidR="00151A9B" w:rsidRPr="002C342F" w:rsidRDefault="00151A9B" w:rsidP="00C45337">
      <w:pPr>
        <w:pStyle w:val="ListParagraph"/>
        <w:numPr>
          <w:ilvl w:val="0"/>
          <w:numId w:val="38"/>
        </w:numPr>
        <w:ind w:left="360"/>
        <w:rPr>
          <w:rFonts w:ascii="Angsana New" w:hAnsi="Angsana New" w:cs="Angsana New"/>
          <w:color w:val="000000"/>
          <w:sz w:val="28"/>
        </w:rPr>
      </w:pPr>
      <w:r w:rsidRPr="002C342F">
        <w:rPr>
          <w:rFonts w:ascii="Angsana New" w:hAnsi="Angsana New" w:cs="Angsana New"/>
          <w:color w:val="000000"/>
          <w:sz w:val="28"/>
          <w:cs/>
        </w:rPr>
        <w:t>สุ่มทดสอบการคำนวณค่าเผื่อผลขาดทุนด้านเครดิตที่คาดว่าจะเกิดขึ้นตามที่โมเดลกำหนดไว้</w:t>
      </w:r>
    </w:p>
    <w:p w14:paraId="32F893CF" w14:textId="77777777" w:rsidR="00151A9B" w:rsidRPr="002C342F" w:rsidRDefault="00151A9B" w:rsidP="00C45337">
      <w:pPr>
        <w:pStyle w:val="ListParagraph"/>
        <w:numPr>
          <w:ilvl w:val="0"/>
          <w:numId w:val="38"/>
        </w:numPr>
        <w:ind w:left="360"/>
        <w:rPr>
          <w:rFonts w:ascii="Angsana New" w:hAnsi="Angsana New" w:cs="Angsana New"/>
          <w:color w:val="000000"/>
          <w:sz w:val="28"/>
        </w:rPr>
      </w:pPr>
      <w:r w:rsidRPr="002C342F">
        <w:rPr>
          <w:rFonts w:ascii="Angsana New" w:hAnsi="Angsana New" w:cs="Angsana New"/>
          <w:color w:val="000000"/>
          <w:sz w:val="28"/>
          <w:cs/>
        </w:rPr>
        <w:t>วิเคราะห์ค่าเผื่อผลขาดทุนด้านเครดิตที่คาดว่าจะเกิดขึ้นของบริษัท โดยเปรียบเทียบกับข้อมูลในอดีต และพิจารณาปัจจัยเชิงเศรษฐกิจมหภาคที่เกี่ยวข้อง</w:t>
      </w:r>
    </w:p>
    <w:p w14:paraId="1D634DCF" w14:textId="057822FF" w:rsidR="00151A9B" w:rsidRPr="002C342F" w:rsidRDefault="00151A9B" w:rsidP="00C45337">
      <w:pPr>
        <w:pStyle w:val="ListParagraph"/>
        <w:numPr>
          <w:ilvl w:val="0"/>
          <w:numId w:val="38"/>
        </w:numPr>
        <w:ind w:left="360"/>
        <w:rPr>
          <w:rFonts w:ascii="Angsana New" w:hAnsi="Angsana New" w:cs="Angsana New"/>
          <w:color w:val="000000"/>
          <w:sz w:val="28"/>
        </w:rPr>
      </w:pPr>
      <w:r w:rsidRPr="002C342F">
        <w:rPr>
          <w:rFonts w:ascii="Angsana New" w:hAnsi="Angsana New" w:cs="Angsana New"/>
          <w:color w:val="000000"/>
          <w:sz w:val="28"/>
          <w:cs/>
        </w:rPr>
        <w:t>สุ่มตรวจสอบการรับชำระเงินจากลูกหนี้ภายหลังรอบระยะเวลาที่รายงาน</w:t>
      </w:r>
    </w:p>
    <w:p w14:paraId="16475E69" w14:textId="77777777" w:rsidR="00151A9B" w:rsidRPr="002C342F" w:rsidRDefault="00151A9B" w:rsidP="00C45337">
      <w:pPr>
        <w:pStyle w:val="ListParagraph"/>
        <w:numPr>
          <w:ilvl w:val="0"/>
          <w:numId w:val="38"/>
        </w:numPr>
        <w:ind w:left="360"/>
        <w:rPr>
          <w:rFonts w:ascii="Angsana New" w:hAnsi="Angsana New" w:cs="Angsana New"/>
          <w:color w:val="000000"/>
          <w:sz w:val="28"/>
        </w:rPr>
      </w:pPr>
      <w:r w:rsidRPr="002C342F">
        <w:rPr>
          <w:rFonts w:ascii="Angsana New" w:hAnsi="Angsana New" w:cs="Angsana New"/>
          <w:color w:val="000000"/>
          <w:sz w:val="28"/>
          <w:cs/>
        </w:rPr>
        <w:t>สอบทานรายงานผลของคดีความของลูกหนี้และความเห็นจากที่ปรึกษากฎหมายของบริษัท รวมทั้ง สอบทานความเหมาะสมของมูลค่าหลักประกัน</w:t>
      </w:r>
    </w:p>
    <w:p w14:paraId="75EC46FD" w14:textId="495750EE" w:rsidR="00464A8E" w:rsidRPr="002C342F" w:rsidRDefault="00151A9B" w:rsidP="00464A8E">
      <w:pPr>
        <w:pStyle w:val="ListParagraph"/>
        <w:numPr>
          <w:ilvl w:val="0"/>
          <w:numId w:val="38"/>
        </w:numPr>
        <w:ind w:left="360"/>
        <w:rPr>
          <w:rFonts w:ascii="Angsana New" w:hAnsi="Angsana New" w:cs="Angsana New"/>
          <w:color w:val="000000"/>
          <w:sz w:val="28"/>
        </w:rPr>
      </w:pPr>
      <w:r w:rsidRPr="002C342F">
        <w:rPr>
          <w:rFonts w:ascii="Angsana New" w:hAnsi="Angsana New" w:cs="Angsana New"/>
          <w:color w:val="000000"/>
          <w:sz w:val="28"/>
          <w:cs/>
        </w:rPr>
        <w:t>สอบทานความเพียงพอของการเปิดเผยข้อมูลในงบการเงิน</w:t>
      </w:r>
    </w:p>
    <w:p w14:paraId="69F12B06" w14:textId="77777777" w:rsidR="00464A8E" w:rsidRDefault="00464A8E" w:rsidP="002305ED">
      <w:pPr>
        <w:widowControl w:val="0"/>
        <w:autoSpaceDE w:val="0"/>
        <w:autoSpaceDN w:val="0"/>
        <w:adjustRightInd w:val="0"/>
        <w:spacing w:before="120" w:after="120"/>
        <w:jc w:val="right"/>
        <w:rPr>
          <w:rFonts w:hAnsi="Angsana New"/>
          <w:sz w:val="28"/>
          <w:szCs w:val="28"/>
        </w:rPr>
      </w:pPr>
    </w:p>
    <w:p w14:paraId="70B63982" w14:textId="35C88DB5" w:rsidR="00887310" w:rsidRDefault="002305ED" w:rsidP="002305ED">
      <w:pPr>
        <w:widowControl w:val="0"/>
        <w:autoSpaceDE w:val="0"/>
        <w:autoSpaceDN w:val="0"/>
        <w:adjustRightInd w:val="0"/>
        <w:spacing w:before="120" w:after="120"/>
        <w:jc w:val="right"/>
        <w:rPr>
          <w:rFonts w:hAnsi="Angsana New"/>
          <w:sz w:val="28"/>
          <w:szCs w:val="28"/>
        </w:rPr>
      </w:pPr>
      <w:r w:rsidRPr="003E1F4E">
        <w:rPr>
          <w:rFonts w:hAnsi="Angsana New"/>
          <w:sz w:val="28"/>
          <w:szCs w:val="28"/>
          <w:cs/>
        </w:rPr>
        <w:t>****/</w:t>
      </w:r>
      <w:r w:rsidRPr="003E1F4E">
        <w:rPr>
          <w:rFonts w:hAnsi="Angsana New"/>
          <w:sz w:val="28"/>
          <w:szCs w:val="28"/>
        </w:rPr>
        <w:t>3</w:t>
      </w:r>
    </w:p>
    <w:p w14:paraId="19C9111D" w14:textId="77777777" w:rsidR="002305ED" w:rsidRDefault="00887310" w:rsidP="0088731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>
        <w:rPr>
          <w:rFonts w:hAnsi="Angsana New"/>
          <w:sz w:val="28"/>
          <w:szCs w:val="28"/>
        </w:rPr>
        <w:br w:type="page"/>
      </w:r>
      <w:r w:rsidR="002305ED" w:rsidRPr="00292D2F">
        <w:rPr>
          <w:rFonts w:hAnsi="Angsana New"/>
          <w:sz w:val="28"/>
          <w:szCs w:val="28"/>
          <w:cs/>
        </w:rPr>
        <w:lastRenderedPageBreak/>
        <w:t xml:space="preserve">- </w:t>
      </w:r>
      <w:r w:rsidR="002305ED">
        <w:rPr>
          <w:rFonts w:hAnsi="Angsana New"/>
          <w:sz w:val="28"/>
          <w:szCs w:val="28"/>
        </w:rPr>
        <w:t>3</w:t>
      </w:r>
      <w:r w:rsidR="002305ED" w:rsidRPr="00292D2F">
        <w:rPr>
          <w:rFonts w:hAnsi="Angsana New"/>
          <w:sz w:val="28"/>
          <w:szCs w:val="28"/>
          <w:cs/>
        </w:rPr>
        <w:t xml:space="preserve"> -</w:t>
      </w:r>
    </w:p>
    <w:p w14:paraId="51A233C4" w14:textId="77777777" w:rsidR="00793D83" w:rsidRDefault="00793D83" w:rsidP="003A1F29">
      <w:pPr>
        <w:spacing w:before="240" w:line="400" w:lineRule="exact"/>
        <w:rPr>
          <w:rFonts w:hAnsi="Angsana New"/>
          <w:b/>
          <w:bCs/>
          <w:sz w:val="28"/>
          <w:szCs w:val="28"/>
          <w:u w:val="single"/>
        </w:rPr>
      </w:pPr>
      <w:r w:rsidRPr="00793D83">
        <w:rPr>
          <w:rFonts w:hAnsi="Angsana New"/>
          <w:b/>
          <w:bCs/>
          <w:sz w:val="28"/>
          <w:szCs w:val="28"/>
          <w:u w:val="single"/>
          <w:cs/>
        </w:rPr>
        <w:t>การด้อยค่าของที่ดิน อาคาร และอุปกรณ์</w:t>
      </w:r>
    </w:p>
    <w:p w14:paraId="56A8C2D0" w14:textId="77777777" w:rsidR="00793D83" w:rsidRDefault="00793D83" w:rsidP="00793D83">
      <w:pPr>
        <w:spacing w:line="400" w:lineRule="exact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793D83">
        <w:rPr>
          <w:rFonts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657DC277" w14:textId="47C2EB0E" w:rsidR="002305ED" w:rsidRPr="008E1CDC" w:rsidRDefault="0097189C" w:rsidP="0097189C">
      <w:pPr>
        <w:spacing w:line="400" w:lineRule="exact"/>
        <w:jc w:val="thaiDistribute"/>
        <w:rPr>
          <w:rFonts w:hAnsi="Angsana New"/>
          <w:sz w:val="28"/>
          <w:szCs w:val="28"/>
        </w:rPr>
      </w:pPr>
      <w:r w:rsidRPr="0097189C">
        <w:rPr>
          <w:rFonts w:hAnsi="Angsana New"/>
          <w:sz w:val="28"/>
          <w:szCs w:val="28"/>
          <w:cs/>
        </w:rPr>
        <w:t xml:space="preserve">ณ วันที่ </w:t>
      </w:r>
      <w:r w:rsidR="0030293C">
        <w:rPr>
          <w:rFonts w:hAnsi="Angsana New"/>
          <w:sz w:val="28"/>
          <w:szCs w:val="28"/>
        </w:rPr>
        <w:t>31</w:t>
      </w:r>
      <w:r w:rsidRPr="0097189C">
        <w:rPr>
          <w:rFonts w:hAnsi="Angsana New"/>
          <w:sz w:val="28"/>
          <w:szCs w:val="28"/>
          <w:cs/>
        </w:rPr>
        <w:t xml:space="preserve"> ธันวาคม พ.ศ. </w:t>
      </w:r>
      <w:r w:rsidR="0030293C">
        <w:rPr>
          <w:rFonts w:hAnsi="Angsana New"/>
          <w:sz w:val="28"/>
          <w:szCs w:val="28"/>
        </w:rPr>
        <w:t>2565</w:t>
      </w:r>
      <w:r w:rsidRPr="0097189C">
        <w:rPr>
          <w:rFonts w:hAnsi="Angsana New"/>
          <w:sz w:val="28"/>
          <w:szCs w:val="28"/>
          <w:cs/>
        </w:rPr>
        <w:t xml:space="preserve"> กลุ่มกิจการมีที่ดิน อาคาร และอุปกรณ์ ตามที่กล่าวไว้ในหมายเหตุประกอบงบการเงิน</w:t>
      </w:r>
      <w:r w:rsidR="00003584">
        <w:rPr>
          <w:rFonts w:hAnsi="Angsana New" w:hint="cs"/>
          <w:sz w:val="28"/>
          <w:szCs w:val="28"/>
          <w:cs/>
        </w:rPr>
        <w:t xml:space="preserve"> </w:t>
      </w:r>
      <w:r w:rsidR="0030293C">
        <w:rPr>
          <w:rFonts w:hAnsi="Angsana New"/>
          <w:sz w:val="28"/>
          <w:szCs w:val="28"/>
        </w:rPr>
        <w:t>11</w:t>
      </w:r>
      <w:r w:rsidR="00003584">
        <w:rPr>
          <w:rFonts w:hAnsi="Angsana New" w:hint="cs"/>
          <w:sz w:val="28"/>
          <w:szCs w:val="28"/>
          <w:cs/>
        </w:rPr>
        <w:t xml:space="preserve"> </w:t>
      </w:r>
      <w:r w:rsidRPr="0097189C">
        <w:rPr>
          <w:rFonts w:hAnsi="Angsana New"/>
          <w:sz w:val="28"/>
          <w:szCs w:val="28"/>
          <w:cs/>
        </w:rPr>
        <w:t xml:space="preserve">ซึ่งมีมูลค่าตามบัญชีในงบแสดงฐานะการเงินรวมจำนวน </w:t>
      </w:r>
      <w:r w:rsidR="0030293C">
        <w:rPr>
          <w:rFonts w:hAnsi="Angsana New"/>
          <w:sz w:val="28"/>
          <w:szCs w:val="28"/>
        </w:rPr>
        <w:t>5,122</w:t>
      </w:r>
      <w:r w:rsidRPr="0097189C">
        <w:rPr>
          <w:rFonts w:hAnsi="Angsana New"/>
          <w:sz w:val="28"/>
          <w:szCs w:val="28"/>
        </w:rPr>
        <w:t xml:space="preserve"> </w:t>
      </w:r>
      <w:r w:rsidRPr="0097189C">
        <w:rPr>
          <w:rFonts w:hAnsi="Angsana New"/>
          <w:sz w:val="28"/>
          <w:szCs w:val="28"/>
          <w:cs/>
        </w:rPr>
        <w:t xml:space="preserve">ล้านบาท คิดเป็นร้อยละ </w:t>
      </w:r>
      <w:r w:rsidR="0030293C">
        <w:rPr>
          <w:rFonts w:hAnsi="Angsana New"/>
          <w:sz w:val="28"/>
          <w:szCs w:val="28"/>
        </w:rPr>
        <w:t>60</w:t>
      </w:r>
      <w:r w:rsidRPr="0097189C">
        <w:rPr>
          <w:rFonts w:hAnsi="Angsana New"/>
          <w:sz w:val="28"/>
          <w:szCs w:val="28"/>
        </w:rPr>
        <w:t xml:space="preserve"> </w:t>
      </w:r>
      <w:r w:rsidRPr="0097189C">
        <w:rPr>
          <w:rFonts w:hAnsi="Angsana New"/>
          <w:sz w:val="28"/>
          <w:szCs w:val="28"/>
          <w:cs/>
        </w:rPr>
        <w:t xml:space="preserve">ของสินทรัพย์รวม โดยกลุ่มบริษัทต้องทดสอบการด้อยค่าของสินทรัพย์ดังกล่าวเมื่อมีข้อบ่งชี้ของการด้อยค่า ตามมาตรฐานรายงานทางการเงินของไทยฉบับที่ </w:t>
      </w:r>
      <w:r w:rsidR="00B64EC5">
        <w:rPr>
          <w:rFonts w:hAnsi="Angsana New"/>
          <w:sz w:val="28"/>
          <w:szCs w:val="28"/>
        </w:rPr>
        <w:t>36</w:t>
      </w:r>
      <w:r w:rsidRPr="0097189C">
        <w:rPr>
          <w:rFonts w:hAnsi="Angsana New"/>
          <w:sz w:val="28"/>
          <w:szCs w:val="28"/>
          <w:cs/>
        </w:rPr>
        <w:t xml:space="preserve"> การทดสอบการด้อยค่าดังกล่าวจำเป็น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รวมถึงการใช้อัตราการคิดลดที่เหมาะสมในการคิดลดกระแสเงินสด และขึ้นอยู่กับข้อสมมติฐานที่สำคัญที่ใช้ในการคำนวณมูลค่าจากการใช้ซึ่งสามารถเปลี่ยนแปลงตามสภาพแวดล้อมทางอุตสาหกรรมและภาวะเศรษฐกิจในอนาคต</w:t>
      </w:r>
    </w:p>
    <w:p w14:paraId="249A2B52" w14:textId="217944F1" w:rsidR="008638F9" w:rsidRPr="00793D83" w:rsidRDefault="008638F9" w:rsidP="008E1CDC">
      <w:pPr>
        <w:spacing w:before="240" w:line="400" w:lineRule="exact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793D83">
        <w:rPr>
          <w:rFonts w:hAnsi="Angsana New"/>
          <w:b/>
          <w:bCs/>
          <w:sz w:val="28"/>
          <w:szCs w:val="28"/>
          <w:u w:val="single"/>
          <w:cs/>
        </w:rPr>
        <w:t>การตอบสนอง</w:t>
      </w:r>
      <w:r w:rsidR="00003584">
        <w:rPr>
          <w:rFonts w:hAnsi="Angsana New" w:hint="cs"/>
          <w:b/>
          <w:bCs/>
          <w:sz w:val="28"/>
          <w:szCs w:val="28"/>
          <w:u w:val="single"/>
          <w:cs/>
        </w:rPr>
        <w:t>ต่อ</w:t>
      </w:r>
      <w:r w:rsidRPr="00793D83">
        <w:rPr>
          <w:rFonts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497CA555" w14:textId="46C40B62" w:rsidR="002305ED" w:rsidRPr="002305ED" w:rsidRDefault="002305ED" w:rsidP="000923B4">
      <w:pPr>
        <w:spacing w:before="120"/>
        <w:ind w:right="28"/>
        <w:jc w:val="thaiDistribute"/>
        <w:rPr>
          <w:rFonts w:hAnsi="Angsana New"/>
          <w:sz w:val="28"/>
          <w:szCs w:val="28"/>
        </w:rPr>
      </w:pPr>
      <w:r w:rsidRPr="002305ED">
        <w:rPr>
          <w:rFonts w:hAnsi="Angsana New"/>
          <w:sz w:val="28"/>
          <w:szCs w:val="28"/>
          <w:cs/>
        </w:rPr>
        <w:t xml:space="preserve">วิธีการตรวจสอบของข้าพเจ้าต่อเรื่องดังกล่าว </w:t>
      </w:r>
      <w:r w:rsidR="00833677">
        <w:rPr>
          <w:rFonts w:hAnsi="Angsana New" w:hint="cs"/>
          <w:sz w:val="28"/>
          <w:szCs w:val="28"/>
          <w:cs/>
        </w:rPr>
        <w:t>มี</w:t>
      </w:r>
      <w:r w:rsidRPr="002305ED">
        <w:rPr>
          <w:rFonts w:hAnsi="Angsana New"/>
          <w:sz w:val="28"/>
          <w:szCs w:val="28"/>
          <w:cs/>
        </w:rPr>
        <w:t>ดังต่อไปนี้</w:t>
      </w:r>
    </w:p>
    <w:p w14:paraId="4DDF7EBA" w14:textId="2376324C" w:rsidR="002305ED" w:rsidRDefault="00003584" w:rsidP="000923B4">
      <w:pPr>
        <w:numPr>
          <w:ilvl w:val="0"/>
          <w:numId w:val="37"/>
        </w:numPr>
        <w:tabs>
          <w:tab w:val="left" w:pos="270"/>
        </w:tabs>
        <w:spacing w:beforeLines="120" w:before="288"/>
        <w:ind w:left="272" w:right="28" w:hanging="272"/>
        <w:contextualSpacing/>
        <w:jc w:val="thaiDistribute"/>
        <w:rPr>
          <w:rFonts w:hAnsi="Angsana New"/>
          <w:sz w:val="28"/>
          <w:szCs w:val="28"/>
        </w:rPr>
      </w:pPr>
      <w:r w:rsidRPr="00003584">
        <w:rPr>
          <w:rFonts w:hAnsi="Angsana New"/>
          <w:sz w:val="28"/>
          <w:szCs w:val="28"/>
          <w:cs/>
        </w:rPr>
        <w:t xml:space="preserve">ตรวจสอบสินทรัพย์โดยการสังเกตการณ์และสอบทานรายงานสินทรัพย์ที่ไม่ได้ใช้ดำเนินงานหรืออยู่ในสภาพที่ไม่สามารถใช้งานได้ </w:t>
      </w:r>
    </w:p>
    <w:p w14:paraId="120D7F0A" w14:textId="1BC053F3" w:rsidR="009C1C82" w:rsidRPr="009C1C82" w:rsidRDefault="00003584" w:rsidP="000923B4">
      <w:pPr>
        <w:numPr>
          <w:ilvl w:val="0"/>
          <w:numId w:val="37"/>
        </w:numPr>
        <w:tabs>
          <w:tab w:val="left" w:pos="270"/>
        </w:tabs>
        <w:spacing w:beforeLines="120" w:before="288"/>
        <w:ind w:left="270" w:right="28" w:hanging="270"/>
        <w:contextualSpacing/>
        <w:jc w:val="thaiDistribute"/>
        <w:rPr>
          <w:rFonts w:hAnsi="Angsana New"/>
          <w:sz w:val="28"/>
          <w:szCs w:val="28"/>
        </w:rPr>
      </w:pPr>
      <w:r w:rsidRPr="00003584">
        <w:rPr>
          <w:rFonts w:hAnsi="Angsana New"/>
          <w:sz w:val="28"/>
          <w:szCs w:val="28"/>
          <w:cs/>
        </w:rPr>
        <w:t>ประเมินความเหมาะสมและสมเหตุสมผลของการประมาณการมูลค่าจากการใช้ของสินทรัพย์ที่จัดทำโดยฝ่ายบริหาร โดยสอบทานประมาณการกระแสเงินสดรับและจ่ายในอนาคตที่จะได้รับจากการใช้สินทรัพย์อย่างต่อเนื่องและจากการจำหน่ายสินทรัพย์และอัตราคคิดลดที่ใช้คิดลดกระแสเงินสดในอนาคตดังกล่าว รวมถึงการใช้ข้อสมมติฐานต่างๆที่เกี่ยวข้อง</w:t>
      </w:r>
    </w:p>
    <w:p w14:paraId="16250557" w14:textId="77777777" w:rsidR="00003584" w:rsidRPr="00003584" w:rsidRDefault="00003584" w:rsidP="00003584">
      <w:pPr>
        <w:pStyle w:val="ListParagraph"/>
        <w:numPr>
          <w:ilvl w:val="0"/>
          <w:numId w:val="37"/>
        </w:numPr>
        <w:rPr>
          <w:rFonts w:ascii="Angsana New" w:eastAsia="Times New Roman" w:hAnsi="Angsana New" w:cs="Angsana New"/>
          <w:sz w:val="28"/>
        </w:rPr>
      </w:pPr>
      <w:r w:rsidRPr="00003584">
        <w:rPr>
          <w:rFonts w:ascii="Angsana New" w:eastAsia="Times New Roman" w:hAnsi="Angsana New" w:cs="Angsana New"/>
          <w:sz w:val="28"/>
          <w:cs/>
        </w:rPr>
        <w:t>ทดสอบการคำนวณของการประมาณการมูลค่าจากการใช้ของสินทรัพย์ดังกล่าวข้างต้น รวมถึงสอบถามผู้บริหารในเชิงทดสอบเกี่ยวกับข้อสมมติฐานสำคัญที่ผู้บริหารใช้ในการประมาณการกระแสเงินสดในอนาคตและเปรียบเทียบข้อสมมติฐานที่สำคัญกับสัญญาที่เกี่ยวข้องและแหล่งข้อมูลภายนอก</w:t>
      </w:r>
    </w:p>
    <w:p w14:paraId="1A57C8E2" w14:textId="77777777" w:rsidR="00003584" w:rsidRPr="00003584" w:rsidRDefault="00003584" w:rsidP="00003584">
      <w:pPr>
        <w:pStyle w:val="ListParagraph"/>
        <w:numPr>
          <w:ilvl w:val="0"/>
          <w:numId w:val="37"/>
        </w:numPr>
        <w:rPr>
          <w:rFonts w:ascii="Angsana New" w:eastAsia="Times New Roman" w:hAnsi="Angsana New" w:cs="Angsana New"/>
          <w:sz w:val="28"/>
        </w:rPr>
      </w:pPr>
      <w:r w:rsidRPr="00003584">
        <w:rPr>
          <w:rFonts w:ascii="Angsana New" w:eastAsia="Times New Roman" w:hAnsi="Angsana New" w:cs="Angsana New"/>
          <w:sz w:val="28"/>
          <w:cs/>
        </w:rPr>
        <w:t xml:space="preserve">ประเมินความรู้ความสามารถ คุณสมบัติ และประสบการณ์ของผู้ประเมินอิสระซึ่งเป็นผู้เชี่ยวชาญที่ผู้บริหารใช้และเป็นผู้ประเมินที่ได้รับใบอนุญาตจากสำนักงานคณะกรรมการกำกับหลักทรัพย์และตลาดหลักทรัพย์   </w:t>
      </w:r>
    </w:p>
    <w:p w14:paraId="2CFA2F57" w14:textId="77777777" w:rsidR="00003584" w:rsidRPr="00003584" w:rsidRDefault="00003584" w:rsidP="00003584">
      <w:pPr>
        <w:pStyle w:val="ListParagraph"/>
        <w:numPr>
          <w:ilvl w:val="0"/>
          <w:numId w:val="37"/>
        </w:numPr>
        <w:rPr>
          <w:rFonts w:ascii="Angsana New" w:eastAsia="Times New Roman" w:hAnsi="Angsana New" w:cs="Angsana New"/>
          <w:sz w:val="28"/>
        </w:rPr>
      </w:pPr>
      <w:r w:rsidRPr="00003584">
        <w:rPr>
          <w:rFonts w:ascii="Angsana New" w:eastAsia="Times New Roman" w:hAnsi="Angsana New" w:cs="Angsana New"/>
          <w:sz w:val="28"/>
          <w:cs/>
        </w:rPr>
        <w:t>สอบทานขอบเขตและวัตถุประสงค์ ในการว่าจ้างผู้ประเมินราคาอิสระ และประเมินความเหมาะสมของวิธีการและข้อสมมติฐานหลักที่ใช้ในการประเมิน</w:t>
      </w:r>
    </w:p>
    <w:p w14:paraId="6DE2AD8E" w14:textId="261F866D" w:rsidR="00003584" w:rsidRDefault="00003584" w:rsidP="00003584">
      <w:pPr>
        <w:pStyle w:val="ListParagraph"/>
        <w:numPr>
          <w:ilvl w:val="0"/>
          <w:numId w:val="37"/>
        </w:numPr>
        <w:rPr>
          <w:rFonts w:ascii="Angsana New" w:eastAsia="Times New Roman" w:hAnsi="Angsana New" w:cs="Angsana New"/>
          <w:sz w:val="28"/>
        </w:rPr>
      </w:pPr>
      <w:r w:rsidRPr="00003584">
        <w:rPr>
          <w:rFonts w:ascii="Angsana New" w:eastAsia="Times New Roman" w:hAnsi="Angsana New" w:cs="Angsana New"/>
          <w:sz w:val="28"/>
          <w:cs/>
        </w:rPr>
        <w:t>พิจารณาวัดมูลค่าของการด้อยค่าของทรัพย์สินโดยการเปรียบเทียบมูลค่าตามบัญชีของสินทรัพย์นั้น กับมูลค่าที่คาดว่าจะได้รับคืนจากผู้ประเมินราคาอิสระซึ่งใช้วิธีเปรียบเทียบราคาตลาดและมูลค่าจากต้นทุนทดแทน</w:t>
      </w:r>
    </w:p>
    <w:p w14:paraId="10DAF79C" w14:textId="4AD9BEA1" w:rsidR="003A1F29" w:rsidRDefault="003A1F29" w:rsidP="003E1F4E">
      <w:pPr>
        <w:widowControl w:val="0"/>
        <w:autoSpaceDE w:val="0"/>
        <w:autoSpaceDN w:val="0"/>
        <w:adjustRightInd w:val="0"/>
        <w:spacing w:before="120" w:after="120"/>
        <w:jc w:val="right"/>
        <w:rPr>
          <w:rFonts w:hAnsi="Angsana New"/>
          <w:sz w:val="28"/>
          <w:szCs w:val="28"/>
        </w:rPr>
      </w:pPr>
    </w:p>
    <w:p w14:paraId="1E730161" w14:textId="3D08A661" w:rsidR="00003584" w:rsidRDefault="00003584" w:rsidP="003E1F4E">
      <w:pPr>
        <w:widowControl w:val="0"/>
        <w:autoSpaceDE w:val="0"/>
        <w:autoSpaceDN w:val="0"/>
        <w:adjustRightInd w:val="0"/>
        <w:spacing w:before="120" w:after="120"/>
        <w:jc w:val="right"/>
        <w:rPr>
          <w:rFonts w:hAnsi="Angsana New"/>
          <w:sz w:val="28"/>
          <w:szCs w:val="28"/>
        </w:rPr>
      </w:pPr>
    </w:p>
    <w:p w14:paraId="0FE39D4D" w14:textId="77777777" w:rsidR="00003584" w:rsidRDefault="00003584" w:rsidP="003E1F4E">
      <w:pPr>
        <w:widowControl w:val="0"/>
        <w:autoSpaceDE w:val="0"/>
        <w:autoSpaceDN w:val="0"/>
        <w:adjustRightInd w:val="0"/>
        <w:spacing w:before="120" w:after="120"/>
        <w:jc w:val="right"/>
        <w:rPr>
          <w:rFonts w:hAnsi="Angsana New"/>
          <w:sz w:val="28"/>
          <w:szCs w:val="28"/>
        </w:rPr>
      </w:pPr>
    </w:p>
    <w:p w14:paraId="3B59D7D7" w14:textId="77777777" w:rsidR="003E1F4E" w:rsidRPr="003E1F4E" w:rsidRDefault="003E1F4E" w:rsidP="003E1F4E">
      <w:pPr>
        <w:widowControl w:val="0"/>
        <w:autoSpaceDE w:val="0"/>
        <w:autoSpaceDN w:val="0"/>
        <w:adjustRightInd w:val="0"/>
        <w:spacing w:before="120" w:after="120"/>
        <w:jc w:val="right"/>
        <w:rPr>
          <w:rFonts w:eastAsia="Calibri" w:hAnsi="Angsana New"/>
          <w:sz w:val="28"/>
          <w:szCs w:val="28"/>
        </w:rPr>
      </w:pPr>
      <w:r w:rsidRPr="003E1F4E">
        <w:rPr>
          <w:rFonts w:hAnsi="Angsana New"/>
          <w:sz w:val="28"/>
          <w:szCs w:val="28"/>
          <w:cs/>
        </w:rPr>
        <w:t>****/</w:t>
      </w:r>
      <w:r w:rsidR="003C1B6C">
        <w:rPr>
          <w:rFonts w:hAnsi="Angsana New"/>
          <w:sz w:val="28"/>
          <w:szCs w:val="28"/>
        </w:rPr>
        <w:t>4</w:t>
      </w:r>
    </w:p>
    <w:p w14:paraId="00BA277B" w14:textId="77777777" w:rsidR="003E1F4E" w:rsidRDefault="003E1F4E" w:rsidP="003E1F4E">
      <w:pPr>
        <w:widowControl w:val="0"/>
        <w:tabs>
          <w:tab w:val="left" w:pos="2970"/>
        </w:tabs>
        <w:autoSpaceDE w:val="0"/>
        <w:autoSpaceDN w:val="0"/>
        <w:adjustRightInd w:val="0"/>
        <w:spacing w:before="120" w:after="120"/>
        <w:jc w:val="center"/>
        <w:rPr>
          <w:rFonts w:eastAsia="Calibri" w:hAnsi="Angsana New"/>
          <w:sz w:val="28"/>
          <w:szCs w:val="28"/>
        </w:rPr>
      </w:pPr>
      <w:r w:rsidRPr="003E1F4E">
        <w:rPr>
          <w:rFonts w:eastAsia="Calibri" w:hAnsi="Angsana New"/>
          <w:sz w:val="28"/>
          <w:szCs w:val="28"/>
          <w:cs/>
        </w:rPr>
        <w:br w:type="page"/>
      </w:r>
      <w:r w:rsidRPr="003E1F4E">
        <w:rPr>
          <w:rFonts w:eastAsia="Calibri" w:hAnsi="Angsana New"/>
          <w:sz w:val="28"/>
          <w:szCs w:val="28"/>
          <w:cs/>
        </w:rPr>
        <w:lastRenderedPageBreak/>
        <w:t xml:space="preserve">- </w:t>
      </w:r>
      <w:r w:rsidR="003C1B6C">
        <w:rPr>
          <w:rFonts w:eastAsia="Calibri" w:hAnsi="Angsana New"/>
          <w:sz w:val="28"/>
          <w:szCs w:val="28"/>
        </w:rPr>
        <w:t>4</w:t>
      </w:r>
      <w:r w:rsidRPr="003E1F4E">
        <w:rPr>
          <w:rFonts w:eastAsia="Calibri" w:hAnsi="Angsana New"/>
          <w:sz w:val="28"/>
          <w:szCs w:val="28"/>
          <w:cs/>
        </w:rPr>
        <w:t xml:space="preserve"> </w:t>
      </w:r>
      <w:r w:rsidR="003C1B6C">
        <w:rPr>
          <w:rFonts w:eastAsia="Calibri" w:hAnsi="Angsana New"/>
          <w:sz w:val="28"/>
          <w:szCs w:val="28"/>
        </w:rPr>
        <w:t>-</w:t>
      </w:r>
    </w:p>
    <w:p w14:paraId="07CA1016" w14:textId="77777777" w:rsidR="00003584" w:rsidRDefault="00003584" w:rsidP="00003584">
      <w:pPr>
        <w:overflowPunct w:val="0"/>
        <w:autoSpaceDE w:val="0"/>
        <w:autoSpaceDN w:val="0"/>
        <w:adjustRightInd w:val="0"/>
        <w:spacing w:before="240" w:line="400" w:lineRule="exact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เรื่องอื่น</w:t>
      </w:r>
    </w:p>
    <w:p w14:paraId="6DD7CE31" w14:textId="4D4C24C1" w:rsidR="00003584" w:rsidRPr="00BF49ED" w:rsidRDefault="00003584" w:rsidP="00003584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spacing w:val="4"/>
          <w:sz w:val="28"/>
          <w:szCs w:val="28"/>
        </w:rPr>
      </w:pPr>
      <w:r w:rsidRPr="007920D6">
        <w:rPr>
          <w:rFonts w:hAnsi="Angsana New"/>
          <w:sz w:val="28"/>
          <w:szCs w:val="28"/>
          <w:cs/>
        </w:rPr>
        <w:t>งบการเงิน</w:t>
      </w:r>
      <w:r w:rsidR="00724E75" w:rsidRPr="00724E75">
        <w:rPr>
          <w:rFonts w:hAnsi="Angsana New"/>
          <w:sz w:val="28"/>
          <w:szCs w:val="28"/>
          <w:cs/>
        </w:rPr>
        <w:t>รวมและงบการเงินเฉพาะกิจการของบริษัท เบตเตอร์ เวิลด์ กรีน จำกัด (มหาชน) และบริษัทย่อย (“กลุ่มบริษัท”) และของบริษัท เบตเตอร์ เวิลด์ กรีน จำกัด (มหาชน) (“บริษัท”) ตามลำดับ</w:t>
      </w:r>
      <w:r w:rsidR="00724E75">
        <w:rPr>
          <w:rFonts w:hAnsi="Angsana New" w:hint="cs"/>
          <w:sz w:val="28"/>
          <w:szCs w:val="28"/>
          <w:cs/>
        </w:rPr>
        <w:t xml:space="preserve"> </w:t>
      </w:r>
      <w:r w:rsidRPr="007920D6">
        <w:rPr>
          <w:rFonts w:hAnsi="Angsana New"/>
          <w:spacing w:val="-4"/>
          <w:sz w:val="28"/>
          <w:szCs w:val="28"/>
          <w:cs/>
        </w:rPr>
        <w:t>สำหรับปีสิ้นสุดวัน</w:t>
      </w:r>
      <w:r w:rsidR="00724E75">
        <w:rPr>
          <w:rFonts w:hAnsi="Angsana New" w:hint="cs"/>
          <w:spacing w:val="-4"/>
          <w:sz w:val="28"/>
          <w:szCs w:val="28"/>
          <w:cs/>
        </w:rPr>
        <w:t xml:space="preserve">ที่ </w:t>
      </w:r>
      <w:r w:rsidR="00724E75">
        <w:rPr>
          <w:rFonts w:hAnsi="Angsana New"/>
          <w:spacing w:val="-4"/>
          <w:sz w:val="28"/>
          <w:szCs w:val="28"/>
        </w:rPr>
        <w:t xml:space="preserve">31 </w:t>
      </w:r>
      <w:r w:rsidR="00724E75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724E75">
        <w:rPr>
          <w:rFonts w:hAnsi="Angsana New"/>
          <w:spacing w:val="-4"/>
          <w:sz w:val="28"/>
          <w:szCs w:val="28"/>
        </w:rPr>
        <w:t>2564</w:t>
      </w:r>
      <w:r w:rsidRPr="007920D6">
        <w:rPr>
          <w:rFonts w:hAnsi="Angsana New"/>
          <w:spacing w:val="-4"/>
          <w:sz w:val="28"/>
          <w:szCs w:val="28"/>
          <w:cs/>
        </w:rPr>
        <w:t xml:space="preserve"> ที่แสดงเป็นข้อมูลเปรียบเทียบตรวจสอบ</w:t>
      </w:r>
      <w:r w:rsidRPr="00BF49ED">
        <w:rPr>
          <w:rFonts w:hAnsi="Angsana New"/>
          <w:spacing w:val="4"/>
          <w:sz w:val="28"/>
          <w:szCs w:val="28"/>
          <w:cs/>
        </w:rPr>
        <w:t xml:space="preserve">โดยผู้สอบบัญชีอื่นในสำนักงานเดียวกัน และแสดงความเห็นอย่างไม่มีเงื่อนไขตามรายงานลงวันที่ </w:t>
      </w:r>
      <w:r w:rsidRPr="00BF49ED">
        <w:rPr>
          <w:rFonts w:hAnsi="Angsana New"/>
          <w:spacing w:val="4"/>
          <w:sz w:val="28"/>
          <w:szCs w:val="28"/>
        </w:rPr>
        <w:t>26</w:t>
      </w:r>
      <w:r w:rsidRPr="00BF49ED">
        <w:rPr>
          <w:rFonts w:hAnsi="Angsana New"/>
          <w:spacing w:val="4"/>
          <w:sz w:val="28"/>
          <w:szCs w:val="28"/>
          <w:cs/>
        </w:rPr>
        <w:t xml:space="preserve"> กุมภาพันธ์ </w:t>
      </w:r>
      <w:r w:rsidRPr="00BF49ED">
        <w:rPr>
          <w:rFonts w:hAnsi="Angsana New"/>
          <w:spacing w:val="4"/>
          <w:sz w:val="28"/>
          <w:szCs w:val="28"/>
        </w:rPr>
        <w:t>2565</w:t>
      </w:r>
    </w:p>
    <w:p w14:paraId="00893B08" w14:textId="1E0C21CA" w:rsidR="00B05E3F" w:rsidRPr="00292D2F" w:rsidRDefault="00B05E3F" w:rsidP="003A1F29">
      <w:pPr>
        <w:overflowPunct w:val="0"/>
        <w:autoSpaceDE w:val="0"/>
        <w:autoSpaceDN w:val="0"/>
        <w:adjustRightInd w:val="0"/>
        <w:spacing w:before="240" w:line="400" w:lineRule="exact"/>
        <w:textAlignment w:val="baseline"/>
        <w:rPr>
          <w:rFonts w:hAnsi="Angsana New"/>
          <w:b/>
          <w:bCs/>
          <w:sz w:val="28"/>
          <w:szCs w:val="28"/>
          <w:cs/>
        </w:rPr>
      </w:pPr>
      <w:r w:rsidRPr="00292D2F">
        <w:rPr>
          <w:rFonts w:hAnsi="Angsana New"/>
          <w:b/>
          <w:bCs/>
          <w:sz w:val="28"/>
          <w:szCs w:val="28"/>
          <w:cs/>
        </w:rPr>
        <w:t>ข้อมูลอื่น</w:t>
      </w:r>
    </w:p>
    <w:p w14:paraId="2BAA4EDE" w14:textId="77777777" w:rsidR="00B05E3F" w:rsidRPr="00292D2F" w:rsidRDefault="00B05E3F" w:rsidP="009412FC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="009768E9" w:rsidRPr="00292D2F">
        <w:rPr>
          <w:rFonts w:hAnsi="Angsana New"/>
          <w:sz w:val="28"/>
          <w:szCs w:val="28"/>
          <w:cs/>
        </w:rPr>
        <w:t xml:space="preserve"> </w:t>
      </w:r>
      <w:r w:rsidRPr="00292D2F">
        <w:rPr>
          <w:rFonts w:hAnsi="Angsana New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FA05906" w14:textId="77777777" w:rsidR="0060357F" w:rsidRDefault="00B05E3F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="00C948E1">
        <w:rPr>
          <w:rFonts w:hAnsi="Angsana New" w:hint="cs"/>
          <w:sz w:val="28"/>
          <w:szCs w:val="28"/>
          <w:cs/>
        </w:rPr>
        <w:t xml:space="preserve"> </w:t>
      </w:r>
    </w:p>
    <w:p w14:paraId="0584197B" w14:textId="77777777" w:rsidR="00B05E3F" w:rsidRPr="00292D2F" w:rsidRDefault="00B05E3F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="003F4938" w:rsidRPr="00292D2F">
        <w:rPr>
          <w:rFonts w:hAnsi="Angsana New" w:hint="cs"/>
          <w:sz w:val="28"/>
          <w:szCs w:val="28"/>
          <w:cs/>
        </w:rPr>
        <w:t>ปรากฏ</w:t>
      </w:r>
      <w:r w:rsidRPr="00292D2F">
        <w:rPr>
          <w:rFonts w:hAnsi="Angsana New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37D23AD5" w14:textId="77777777" w:rsidR="00B676DD" w:rsidRDefault="00B05E3F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4C67F3F" w14:textId="77777777" w:rsidR="00C45337" w:rsidRPr="00003584" w:rsidRDefault="00C45337" w:rsidP="00C45337">
      <w:pPr>
        <w:overflowPunct w:val="0"/>
        <w:autoSpaceDE w:val="0"/>
        <w:autoSpaceDN w:val="0"/>
        <w:adjustRightInd w:val="0"/>
        <w:spacing w:before="240" w:line="40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 w:rsidRPr="00003584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E0C6A0F" w14:textId="77777777" w:rsidR="00C45337" w:rsidRPr="00A967FB" w:rsidRDefault="00C45337" w:rsidP="00C45337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003584">
        <w:rPr>
          <w:rFonts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2518CFF" w14:textId="77777777" w:rsidR="00C45337" w:rsidRPr="00A967FB" w:rsidRDefault="00C45337" w:rsidP="00C45337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A967FB">
        <w:rPr>
          <w:rFonts w:hAnsi="Angsana New"/>
          <w:sz w:val="28"/>
          <w:szCs w:val="28"/>
          <w:cs/>
        </w:rPr>
        <w:t>ในการจัดทำงบการเงิน</w:t>
      </w:r>
      <w:r w:rsidRPr="006D6709">
        <w:rPr>
          <w:rFonts w:hAnsi="Angsana New"/>
          <w:sz w:val="28"/>
          <w:szCs w:val="28"/>
          <w:cs/>
        </w:rPr>
        <w:t>รวมและงบการเงินเฉพาะกิจการ</w:t>
      </w:r>
      <w:r w:rsidRPr="00A967FB">
        <w:rPr>
          <w:rFonts w:hAnsi="Angsana New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D9B0714" w14:textId="500EB608" w:rsidR="00C45337" w:rsidRDefault="00C45337" w:rsidP="00C45337">
      <w:pPr>
        <w:spacing w:before="240" w:line="400" w:lineRule="exact"/>
        <w:rPr>
          <w:rFonts w:hAnsi="Angsana New"/>
          <w:b/>
          <w:bCs/>
          <w:sz w:val="28"/>
          <w:szCs w:val="28"/>
        </w:rPr>
      </w:pPr>
      <w:r w:rsidRPr="00A967FB">
        <w:rPr>
          <w:rFonts w:hAnsi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97CC4BF" w14:textId="7D2AE88F" w:rsidR="009D0E3D" w:rsidRDefault="009D0E3D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</w:p>
    <w:p w14:paraId="7228BE17" w14:textId="77777777" w:rsidR="00724E75" w:rsidRDefault="00724E75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</w:p>
    <w:p w14:paraId="5294A97B" w14:textId="77777777" w:rsidR="00A967FB" w:rsidRDefault="0018243D" w:rsidP="003E1F4E">
      <w:pPr>
        <w:overflowPunct w:val="0"/>
        <w:autoSpaceDE w:val="0"/>
        <w:autoSpaceDN w:val="0"/>
        <w:adjustRightInd w:val="0"/>
        <w:spacing w:line="400" w:lineRule="exact"/>
        <w:jc w:val="right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>****/</w:t>
      </w:r>
      <w:r w:rsidR="003C1B6C">
        <w:rPr>
          <w:rFonts w:hAnsi="Angsana New"/>
          <w:sz w:val="28"/>
          <w:szCs w:val="28"/>
        </w:rPr>
        <w:t>5</w:t>
      </w:r>
    </w:p>
    <w:p w14:paraId="2C36A236" w14:textId="77777777" w:rsidR="00D877ED" w:rsidRPr="00BE0E94" w:rsidRDefault="00D877ED" w:rsidP="00D877ED">
      <w:pPr>
        <w:overflowPunct w:val="0"/>
        <w:autoSpaceDE w:val="0"/>
        <w:autoSpaceDN w:val="0"/>
        <w:adjustRightInd w:val="0"/>
        <w:spacing w:line="400" w:lineRule="exact"/>
        <w:jc w:val="center"/>
        <w:textAlignment w:val="baseline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3E1F4E" w:rsidRPr="00BE0E94">
        <w:rPr>
          <w:rFonts w:hAnsi="Angsana New"/>
          <w:sz w:val="28"/>
          <w:szCs w:val="28"/>
          <w:cs/>
        </w:rPr>
        <w:lastRenderedPageBreak/>
        <w:t xml:space="preserve">- </w:t>
      </w:r>
      <w:r w:rsidR="003C1B6C">
        <w:rPr>
          <w:rFonts w:hAnsi="Angsana New"/>
          <w:sz w:val="28"/>
          <w:szCs w:val="28"/>
        </w:rPr>
        <w:t>5</w:t>
      </w:r>
      <w:r w:rsidRPr="00BE0E94">
        <w:rPr>
          <w:rFonts w:hAnsi="Angsana New"/>
          <w:sz w:val="28"/>
          <w:szCs w:val="28"/>
          <w:cs/>
        </w:rPr>
        <w:t xml:space="preserve"> </w:t>
      </w:r>
      <w:r w:rsidR="00BE0E94" w:rsidRPr="00BE0E94">
        <w:rPr>
          <w:rFonts w:hAnsi="Angsana New"/>
          <w:sz w:val="28"/>
          <w:szCs w:val="28"/>
        </w:rPr>
        <w:t>-</w:t>
      </w:r>
    </w:p>
    <w:p w14:paraId="46F9B2E1" w14:textId="41ED2FBB" w:rsidR="00D64ADE" w:rsidRPr="00292D2F" w:rsidRDefault="00D64ADE" w:rsidP="00D64ADE">
      <w:pPr>
        <w:spacing w:before="240" w:line="400" w:lineRule="exact"/>
        <w:rPr>
          <w:rFonts w:hAnsi="Angsana New"/>
          <w:b/>
          <w:bCs/>
          <w:sz w:val="28"/>
          <w:szCs w:val="28"/>
        </w:rPr>
      </w:pPr>
      <w:r w:rsidRPr="00292D2F">
        <w:rPr>
          <w:rFonts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BD73E7">
        <w:rPr>
          <w:rFonts w:hAnsi="Angsana New"/>
          <w:b/>
          <w:bCs/>
          <w:sz w:val="28"/>
          <w:szCs w:val="28"/>
          <w:cs/>
        </w:rPr>
        <w:t>และงบการเงินเฉพาะกิจการ</w:t>
      </w:r>
    </w:p>
    <w:p w14:paraId="74504397" w14:textId="77777777" w:rsidR="00D64ADE" w:rsidRDefault="00D64ADE" w:rsidP="00D64ADE">
      <w:pPr>
        <w:spacing w:line="400" w:lineRule="exact"/>
        <w:jc w:val="thaiDistribut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</w:t>
      </w:r>
      <w:r w:rsidRPr="00BD73E7">
        <w:rPr>
          <w:rFonts w:hAnsi="Angsana New"/>
          <w:sz w:val="28"/>
          <w:szCs w:val="28"/>
          <w:cs/>
        </w:rPr>
        <w:t>และงบการเงินเฉพาะกิจการ</w:t>
      </w:r>
      <w:r w:rsidRPr="0044532E">
        <w:rPr>
          <w:rFonts w:hAnsi="Angsana New"/>
          <w:sz w:val="28"/>
          <w:szCs w:val="28"/>
          <w:cs/>
        </w:rPr>
        <w:t>โดยรวม</w:t>
      </w:r>
      <w:r w:rsidRPr="00292D2F">
        <w:rPr>
          <w:rFonts w:hAnsi="Angsana New"/>
          <w:sz w:val="28"/>
          <w:szCs w:val="28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60357F">
        <w:rPr>
          <w:rFonts w:hAnsi="Angsana New" w:hint="cs"/>
          <w:sz w:val="28"/>
          <w:szCs w:val="28"/>
          <w:cs/>
        </w:rPr>
        <w:t xml:space="preserve"> </w:t>
      </w:r>
      <w:r w:rsidRPr="00292D2F">
        <w:rPr>
          <w:rFonts w:hAnsi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60357F">
        <w:rPr>
          <w:rFonts w:hAnsi="Angsana New" w:hint="cs"/>
          <w:sz w:val="28"/>
          <w:szCs w:val="28"/>
          <w:cs/>
        </w:rPr>
        <w:t xml:space="preserve"> </w:t>
      </w:r>
      <w:r w:rsidRPr="00292D2F">
        <w:rPr>
          <w:rFonts w:hAnsi="Angsana New"/>
          <w:sz w:val="28"/>
          <w:szCs w:val="28"/>
          <w:cs/>
        </w:rPr>
        <w:t>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A437B">
        <w:rPr>
          <w:rFonts w:hAnsi="Angsana New"/>
          <w:sz w:val="28"/>
          <w:szCs w:val="28"/>
          <w:cs/>
        </w:rPr>
        <w:t>และงบการเงินเฉพาะกิจการ</w:t>
      </w:r>
      <w:r w:rsidRPr="00292D2F">
        <w:rPr>
          <w:rFonts w:hAnsi="Angsana New"/>
          <w:sz w:val="28"/>
          <w:szCs w:val="28"/>
          <w:cs/>
        </w:rPr>
        <w:t>เหล่านี้</w:t>
      </w:r>
    </w:p>
    <w:p w14:paraId="463E0099" w14:textId="77777777" w:rsidR="00A76C28" w:rsidRPr="00292D2F" w:rsidRDefault="00A76C28" w:rsidP="006060AA">
      <w:pPr>
        <w:pStyle w:val="Default"/>
        <w:spacing w:before="120" w:line="40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A83AF1" w:rsidRPr="00292D2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60357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53A9DA74" w14:textId="77777777" w:rsidR="00C83D22" w:rsidRPr="00292D2F" w:rsidRDefault="00A76C28" w:rsidP="003A437B">
      <w:pPr>
        <w:pStyle w:val="Default"/>
        <w:numPr>
          <w:ilvl w:val="0"/>
          <w:numId w:val="34"/>
        </w:numPr>
        <w:spacing w:line="40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BD73E7" w:rsidRPr="00BD73E7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="0060357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60357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60357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60357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="0060357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362E6B0F" w14:textId="65809089" w:rsidR="00A76C28" w:rsidRPr="00292D2F" w:rsidRDefault="00A76C28" w:rsidP="009412FC">
      <w:pPr>
        <w:pStyle w:val="Default"/>
        <w:numPr>
          <w:ilvl w:val="0"/>
          <w:numId w:val="34"/>
        </w:numPr>
        <w:spacing w:line="40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60357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DCDECE7" w14:textId="265461F8" w:rsidR="00A967FB" w:rsidRDefault="00A967FB" w:rsidP="00A967FB">
      <w:pPr>
        <w:pStyle w:val="Default"/>
        <w:numPr>
          <w:ilvl w:val="0"/>
          <w:numId w:val="34"/>
        </w:numPr>
        <w:spacing w:line="40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62D41BD" w14:textId="77777777" w:rsidR="00C45337" w:rsidRPr="00292D2F" w:rsidRDefault="00C45337" w:rsidP="00C45337">
      <w:pPr>
        <w:pStyle w:val="Default"/>
        <w:numPr>
          <w:ilvl w:val="0"/>
          <w:numId w:val="34"/>
        </w:numPr>
        <w:spacing w:line="40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 ความเห็นของข้าพเจ้าจะเปลี่ยนแปลงไป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13FB6FE" w14:textId="77777777" w:rsidR="00C45337" w:rsidRPr="00292D2F" w:rsidRDefault="00C45337" w:rsidP="00C45337">
      <w:pPr>
        <w:pStyle w:val="Default"/>
        <w:numPr>
          <w:ilvl w:val="0"/>
          <w:numId w:val="34"/>
        </w:numPr>
        <w:spacing w:line="40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</w:t>
      </w:r>
      <w:r w:rsidRPr="00BD73E7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โดยรวม รวมถึงการเปิดเผย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E3F1C4C" w14:textId="77777777" w:rsidR="00C45337" w:rsidRDefault="00C45337" w:rsidP="00C45337">
      <w:pPr>
        <w:pStyle w:val="Default"/>
        <w:spacing w:line="40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321E907" w14:textId="77777777" w:rsidR="00EB5DAB" w:rsidRDefault="003C1B6C" w:rsidP="00EB5DAB">
      <w:pPr>
        <w:pStyle w:val="Default"/>
        <w:spacing w:line="400" w:lineRule="exact"/>
        <w:ind w:left="720"/>
        <w:jc w:val="righ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t>****/6</w:t>
      </w:r>
    </w:p>
    <w:p w14:paraId="16F56FBC" w14:textId="77777777" w:rsidR="00575EBD" w:rsidRPr="00BE0E94" w:rsidRDefault="003E1F4E" w:rsidP="005A6741">
      <w:pPr>
        <w:overflowPunct w:val="0"/>
        <w:autoSpaceDE w:val="0"/>
        <w:autoSpaceDN w:val="0"/>
        <w:adjustRightInd w:val="0"/>
        <w:spacing w:line="400" w:lineRule="exact"/>
        <w:jc w:val="center"/>
        <w:textAlignment w:val="baselin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575EBD" w:rsidRPr="00BE0E94">
        <w:rPr>
          <w:rFonts w:hAnsi="Angsana New"/>
          <w:sz w:val="28"/>
          <w:szCs w:val="28"/>
          <w:cs/>
        </w:rPr>
        <w:lastRenderedPageBreak/>
        <w:t xml:space="preserve">- </w:t>
      </w:r>
      <w:r w:rsidR="003C1B6C">
        <w:rPr>
          <w:rFonts w:hAnsi="Angsana New"/>
          <w:sz w:val="28"/>
          <w:szCs w:val="28"/>
        </w:rPr>
        <w:t>6</w:t>
      </w:r>
      <w:r w:rsidR="00575EBD" w:rsidRPr="00BE0E94">
        <w:rPr>
          <w:rFonts w:hAnsi="Angsana New"/>
          <w:sz w:val="28"/>
          <w:szCs w:val="28"/>
          <w:cs/>
        </w:rPr>
        <w:t xml:space="preserve"> </w:t>
      </w:r>
      <w:r w:rsidR="00BE0E94" w:rsidRPr="00BE0E94">
        <w:rPr>
          <w:rFonts w:hAnsi="Angsana New"/>
          <w:sz w:val="28"/>
          <w:szCs w:val="28"/>
        </w:rPr>
        <w:t>-</w:t>
      </w:r>
    </w:p>
    <w:p w14:paraId="60CC4FFE" w14:textId="39AEC6AE" w:rsidR="00D64ADE" w:rsidRPr="00292D2F" w:rsidRDefault="00D64ADE" w:rsidP="00887310">
      <w:pPr>
        <w:pStyle w:val="Default"/>
        <w:numPr>
          <w:ilvl w:val="0"/>
          <w:numId w:val="34"/>
        </w:numPr>
        <w:spacing w:before="240" w:line="400" w:lineRule="exact"/>
        <w:ind w:left="426" w:hanging="426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60357F" w:rsidRPr="0060357F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 xml:space="preserve"> ข้าพเจ้ารับผิดชอบต่อการกำหนดแนวทาง</w:t>
      </w:r>
      <w:r w:rsidR="006E4A2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925B52B" w14:textId="77777777" w:rsidR="00D64ADE" w:rsidRDefault="00D64ADE" w:rsidP="00C948E1">
      <w:pPr>
        <w:spacing w:before="120" w:line="400" w:lineRule="exact"/>
        <w:jc w:val="thaiDistribut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ข้าพเจ้าได้สื่อสารกับผู้มีหน้าที่ในการกำกับ</w:t>
      </w:r>
      <w:r w:rsidRPr="007E536A">
        <w:rPr>
          <w:rFonts w:hAnsi="Angsana New"/>
          <w:sz w:val="28"/>
          <w:szCs w:val="28"/>
          <w:cs/>
        </w:rPr>
        <w:t>ดูแล</w:t>
      </w:r>
      <w:r w:rsidRPr="007E536A">
        <w:rPr>
          <w:rFonts w:hAnsi="Angsana New" w:hint="cs"/>
          <w:sz w:val="28"/>
          <w:szCs w:val="28"/>
          <w:cs/>
        </w:rPr>
        <w:t xml:space="preserve">ในเรื่องต่าง </w:t>
      </w:r>
      <w:r w:rsidRPr="007E536A">
        <w:rPr>
          <w:rFonts w:hAnsi="Angsana New"/>
          <w:sz w:val="28"/>
          <w:szCs w:val="28"/>
          <w:cs/>
        </w:rPr>
        <w:t>ๆ</w:t>
      </w:r>
      <w:r w:rsidRPr="007E536A">
        <w:rPr>
          <w:rFonts w:hAnsi="Angsana New" w:hint="cs"/>
          <w:sz w:val="28"/>
          <w:szCs w:val="28"/>
          <w:cs/>
        </w:rPr>
        <w:t>ที่สำคัญซึ่งรวมถึง</w:t>
      </w:r>
      <w:r w:rsidRPr="007E536A">
        <w:rPr>
          <w:rFonts w:hAnsi="Angsana New"/>
          <w:sz w:val="28"/>
          <w:szCs w:val="28"/>
          <w:cs/>
        </w:rPr>
        <w:t>ขอบเขต</w:t>
      </w:r>
      <w:r w:rsidRPr="00292D2F">
        <w:rPr>
          <w:rFonts w:hAnsi="Angsana New"/>
          <w:sz w:val="28"/>
          <w:szCs w:val="28"/>
          <w:cs/>
        </w:rPr>
        <w:t>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hAnsi="Angsana New" w:hint="cs"/>
          <w:sz w:val="28"/>
          <w:szCs w:val="28"/>
          <w:cs/>
        </w:rPr>
        <w:t>หาก</w:t>
      </w:r>
      <w:r w:rsidRPr="00292D2F">
        <w:rPr>
          <w:rFonts w:hAnsi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56A3E9B1" w14:textId="77777777" w:rsidR="00201933" w:rsidRDefault="00B05E3F" w:rsidP="00C948E1">
      <w:pPr>
        <w:spacing w:before="120" w:line="400" w:lineRule="exact"/>
        <w:jc w:val="thaiDistribut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949188B" w14:textId="77777777" w:rsidR="00B05E3F" w:rsidRPr="00292D2F" w:rsidRDefault="00B05E3F" w:rsidP="00C948E1">
      <w:pPr>
        <w:spacing w:before="120" w:line="400" w:lineRule="exact"/>
        <w:jc w:val="thaiDistribute"/>
        <w:rPr>
          <w:rFonts w:hAnsi="Angsana New"/>
          <w:sz w:val="28"/>
          <w:szCs w:val="28"/>
          <w:cs/>
        </w:rPr>
      </w:pPr>
      <w:r w:rsidRPr="00292D2F">
        <w:rPr>
          <w:rFonts w:hAnsi="Angsana New"/>
          <w:sz w:val="28"/>
          <w:szCs w:val="28"/>
          <w:cs/>
        </w:rPr>
        <w:t>จากเรื่องที่สื่อสารกับผู้มีหน้าที่ในการกำกับด</w:t>
      </w:r>
      <w:r w:rsidR="006B40A0" w:rsidRPr="00292D2F">
        <w:rPr>
          <w:rFonts w:hAnsi="Angsana New"/>
          <w:sz w:val="28"/>
          <w:szCs w:val="28"/>
          <w:cs/>
        </w:rPr>
        <w:t>ูแลข้าพเจ้าได้พิจารณาเรื่อง</w:t>
      </w:r>
      <w:r w:rsidR="00201933" w:rsidRPr="00292D2F">
        <w:rPr>
          <w:rFonts w:hAnsi="Angsana New" w:hint="cs"/>
          <w:sz w:val="28"/>
          <w:szCs w:val="28"/>
          <w:cs/>
        </w:rPr>
        <w:t xml:space="preserve">ต่าง </w:t>
      </w:r>
      <w:r w:rsidR="00201933" w:rsidRPr="00292D2F">
        <w:rPr>
          <w:rFonts w:hAnsi="Angsana New"/>
          <w:sz w:val="28"/>
          <w:szCs w:val="28"/>
          <w:cs/>
        </w:rPr>
        <w:t>ๆ</w:t>
      </w:r>
      <w:r w:rsidR="006B40A0" w:rsidRPr="00292D2F">
        <w:rPr>
          <w:rFonts w:hAnsi="Angsana New"/>
          <w:sz w:val="28"/>
          <w:szCs w:val="28"/>
          <w:cs/>
        </w:rPr>
        <w:t xml:space="preserve"> </w:t>
      </w:r>
      <w:r w:rsidRPr="00292D2F">
        <w:rPr>
          <w:rFonts w:hAnsi="Angsana New"/>
          <w:sz w:val="28"/>
          <w:szCs w:val="28"/>
          <w:cs/>
        </w:rPr>
        <w:t>ที่มีนัยสำคัญที่สุดในการตรวจสอบงบการเงินรวม</w:t>
      </w:r>
      <w:r w:rsidR="00D73EE7" w:rsidRPr="00D73EE7">
        <w:rPr>
          <w:rFonts w:hAnsi="Angsana New"/>
          <w:sz w:val="28"/>
          <w:szCs w:val="28"/>
          <w:cs/>
        </w:rPr>
        <w:t>และงบการเงินเฉพาะกิจการ</w:t>
      </w:r>
      <w:r w:rsidRPr="00292D2F">
        <w:rPr>
          <w:rFonts w:hAnsi="Angsana New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D73EE7">
        <w:rPr>
          <w:rFonts w:hAnsi="Angsana New" w:hint="cs"/>
          <w:sz w:val="28"/>
          <w:szCs w:val="28"/>
          <w:cs/>
        </w:rPr>
        <w:t xml:space="preserve"> </w:t>
      </w:r>
      <w:r w:rsidRPr="00292D2F">
        <w:rPr>
          <w:rFonts w:hAnsi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43F8641" w14:textId="6093BA8B" w:rsidR="00B676DD" w:rsidRPr="00292D2F" w:rsidRDefault="00B05E3F" w:rsidP="00C948E1">
      <w:pPr>
        <w:spacing w:before="120" w:line="400" w:lineRule="exact"/>
        <w:rPr>
          <w:rFonts w:hAnsi="Angsana New"/>
          <w:sz w:val="28"/>
          <w:szCs w:val="28"/>
          <w:cs/>
        </w:rPr>
      </w:pPr>
      <w:r w:rsidRPr="00292D2F">
        <w:rPr>
          <w:rFonts w:hAnsi="Angsana New"/>
          <w:sz w:val="28"/>
          <w:szCs w:val="28"/>
          <w:cs/>
        </w:rPr>
        <w:t>ผู้สอบบัญชีที่รับผิดชอบงานสอบบัญชีและการ</w:t>
      </w:r>
      <w:r w:rsidR="004310A6" w:rsidRPr="00292D2F">
        <w:rPr>
          <w:rFonts w:hAnsi="Angsana New"/>
          <w:sz w:val="28"/>
          <w:szCs w:val="28"/>
          <w:cs/>
        </w:rPr>
        <w:t>นำเสนอรายงานฉบับนี้</w:t>
      </w:r>
      <w:r w:rsidR="00FE2441">
        <w:rPr>
          <w:rFonts w:hAnsi="Angsana New" w:hint="cs"/>
          <w:sz w:val="28"/>
          <w:szCs w:val="28"/>
          <w:cs/>
        </w:rPr>
        <w:t xml:space="preserve"> </w:t>
      </w:r>
      <w:r w:rsidR="004310A6" w:rsidRPr="00292D2F">
        <w:rPr>
          <w:rFonts w:hAnsi="Angsana New"/>
          <w:sz w:val="28"/>
          <w:szCs w:val="28"/>
          <w:cs/>
        </w:rPr>
        <w:t>คือ</w:t>
      </w:r>
      <w:r w:rsidR="00FE2441">
        <w:rPr>
          <w:rFonts w:hAnsi="Angsana New" w:hint="cs"/>
          <w:sz w:val="28"/>
          <w:szCs w:val="28"/>
          <w:cs/>
        </w:rPr>
        <w:t xml:space="preserve"> นาย</w:t>
      </w:r>
      <w:r w:rsidR="00FE2441" w:rsidRPr="007879D2">
        <w:rPr>
          <w:rFonts w:hAnsi="Angsana New"/>
          <w:sz w:val="28"/>
          <w:szCs w:val="28"/>
          <w:cs/>
        </w:rPr>
        <w:t>วรพล วิริยะกุลพงศ์</w:t>
      </w:r>
    </w:p>
    <w:p w14:paraId="413CE1A9" w14:textId="640C6FF3" w:rsidR="00EB5DAB" w:rsidRDefault="00EB5DAB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/>
          <w:sz w:val="28"/>
          <w:szCs w:val="28"/>
        </w:rPr>
      </w:pPr>
    </w:p>
    <w:p w14:paraId="4C2FB743" w14:textId="5D965417" w:rsidR="00464A8E" w:rsidRDefault="00464A8E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/>
          <w:sz w:val="28"/>
          <w:szCs w:val="28"/>
        </w:rPr>
      </w:pPr>
    </w:p>
    <w:p w14:paraId="6B24CC85" w14:textId="7DC7062B" w:rsidR="00464A8E" w:rsidRDefault="00464A8E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/>
          <w:sz w:val="28"/>
          <w:szCs w:val="28"/>
        </w:rPr>
      </w:pPr>
    </w:p>
    <w:p w14:paraId="5744A990" w14:textId="0029E297" w:rsidR="00464A8E" w:rsidRDefault="00464A8E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/>
          <w:sz w:val="28"/>
          <w:szCs w:val="28"/>
        </w:rPr>
      </w:pPr>
    </w:p>
    <w:p w14:paraId="614AFE20" w14:textId="1503EEFD" w:rsidR="00464A8E" w:rsidRDefault="00464A8E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/>
          <w:sz w:val="28"/>
          <w:szCs w:val="28"/>
        </w:rPr>
      </w:pPr>
    </w:p>
    <w:p w14:paraId="52F41FD3" w14:textId="7A75B92A" w:rsidR="00464A8E" w:rsidRDefault="00464A8E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/>
          <w:sz w:val="28"/>
          <w:szCs w:val="28"/>
        </w:rPr>
      </w:pPr>
    </w:p>
    <w:p w14:paraId="57A9D81A" w14:textId="74048049" w:rsidR="009945D5" w:rsidRPr="00292D2F" w:rsidRDefault="00FE2441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นาย</w:t>
      </w:r>
      <w:r w:rsidRPr="007879D2">
        <w:rPr>
          <w:rFonts w:ascii="Angsana New" w:hAnsi="Angsana New" w:cs="Angsana New"/>
          <w:sz w:val="28"/>
          <w:szCs w:val="28"/>
          <w:cs/>
        </w:rPr>
        <w:t>วรพล วิริยะกุลพงศ์</w:t>
      </w:r>
    </w:p>
    <w:p w14:paraId="29D430C4" w14:textId="4A2A34D7" w:rsidR="009945D5" w:rsidRDefault="009945D5" w:rsidP="009412FC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292D2F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FE2441">
        <w:rPr>
          <w:rFonts w:ascii="Angsana New" w:hAnsi="Angsana New" w:cs="Angsana New"/>
          <w:sz w:val="28"/>
          <w:szCs w:val="28"/>
          <w:lang w:val="en-US"/>
        </w:rPr>
        <w:t>11181</w:t>
      </w:r>
    </w:p>
    <w:p w14:paraId="4C5FA871" w14:textId="77777777" w:rsidR="009945D5" w:rsidRDefault="009945D5" w:rsidP="00575EBD">
      <w:pPr>
        <w:tabs>
          <w:tab w:val="left" w:pos="1080"/>
        </w:tabs>
        <w:spacing w:before="240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0CCDDDB5" w14:textId="77777777" w:rsidR="003F4938" w:rsidRPr="00292D2F" w:rsidRDefault="003F4938" w:rsidP="003F4938">
      <w:pPr>
        <w:tabs>
          <w:tab w:val="left" w:pos="1080"/>
        </w:tabs>
        <w:rPr>
          <w:rFonts w:hAnsi="Angsana New"/>
          <w:sz w:val="28"/>
          <w:szCs w:val="28"/>
          <w:cs/>
        </w:rPr>
      </w:pPr>
      <w:r w:rsidRPr="003F4938">
        <w:rPr>
          <w:rFonts w:hAnsi="Angsana New"/>
          <w:sz w:val="28"/>
          <w:szCs w:val="28"/>
          <w:cs/>
        </w:rPr>
        <w:t>กรุงเทพมหานคร</w:t>
      </w:r>
    </w:p>
    <w:p w14:paraId="50BF1662" w14:textId="291F8F11" w:rsidR="00F807EB" w:rsidRPr="007F6070" w:rsidRDefault="009945D5" w:rsidP="003F4938">
      <w:pPr>
        <w:tabs>
          <w:tab w:val="left" w:pos="1080"/>
        </w:tabs>
        <w:rPr>
          <w:rFonts w:hAnsi="Angsana New"/>
          <w:sz w:val="28"/>
          <w:szCs w:val="28"/>
        </w:rPr>
      </w:pPr>
      <w:r w:rsidRPr="009F607E">
        <w:rPr>
          <w:rFonts w:hAnsi="Angsana New"/>
          <w:sz w:val="28"/>
          <w:szCs w:val="28"/>
          <w:cs/>
        </w:rPr>
        <w:t>วันที่</w:t>
      </w:r>
      <w:r w:rsidR="00BA3AA7" w:rsidRPr="009F607E">
        <w:rPr>
          <w:rFonts w:hAnsi="Angsana New"/>
          <w:sz w:val="28"/>
          <w:szCs w:val="28"/>
        </w:rPr>
        <w:t xml:space="preserve"> </w:t>
      </w:r>
      <w:r w:rsidR="009F607E" w:rsidRPr="009F607E">
        <w:rPr>
          <w:rFonts w:hAnsi="Angsana New"/>
          <w:sz w:val="28"/>
          <w:szCs w:val="28"/>
        </w:rPr>
        <w:t>2</w:t>
      </w:r>
      <w:r w:rsidR="00015387">
        <w:rPr>
          <w:rFonts w:hAnsi="Angsana New"/>
          <w:sz w:val="28"/>
          <w:szCs w:val="28"/>
        </w:rPr>
        <w:t>7</w:t>
      </w:r>
      <w:r w:rsidR="00FE2441" w:rsidRPr="009F607E">
        <w:rPr>
          <w:rFonts w:hAnsi="Angsana New"/>
          <w:sz w:val="28"/>
          <w:szCs w:val="28"/>
        </w:rPr>
        <w:t xml:space="preserve"> </w:t>
      </w:r>
      <w:r w:rsidR="00FE65E4" w:rsidRPr="009F607E">
        <w:rPr>
          <w:rFonts w:hAnsi="Angsana New"/>
          <w:sz w:val="28"/>
          <w:szCs w:val="28"/>
          <w:cs/>
        </w:rPr>
        <w:t xml:space="preserve">กุมภาพันธ์ </w:t>
      </w:r>
      <w:r w:rsidR="00B123A4" w:rsidRPr="009F607E">
        <w:rPr>
          <w:rFonts w:hAnsi="Angsana New"/>
          <w:sz w:val="28"/>
          <w:szCs w:val="28"/>
        </w:rPr>
        <w:t>256</w:t>
      </w:r>
      <w:r w:rsidR="00993F89" w:rsidRPr="009F607E">
        <w:rPr>
          <w:rFonts w:hAnsi="Angsana New"/>
          <w:sz w:val="28"/>
          <w:szCs w:val="28"/>
        </w:rPr>
        <w:t>6</w:t>
      </w:r>
      <w:r w:rsidR="004935E0" w:rsidRPr="00292D2F">
        <w:rPr>
          <w:rFonts w:hAnsi="Angsana New"/>
          <w:sz w:val="28"/>
          <w:szCs w:val="28"/>
        </w:rPr>
        <w:br w:type="page"/>
      </w:r>
    </w:p>
    <w:p w14:paraId="4DCA9F31" w14:textId="77777777"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14A02B9" w14:textId="77777777"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5770F0" w14:textId="77777777" w:rsidR="00810F08" w:rsidRPr="007F6070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894793D" w14:textId="77777777"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2FBC8AB" w14:textId="7A81A357"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A6447AA" w14:textId="77777777" w:rsidR="00C9244C" w:rsidRDefault="00C9244C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14:paraId="604E01BD" w14:textId="77777777" w:rsidR="004C6C87" w:rsidRPr="007F6070" w:rsidRDefault="004C6C87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2BA5A3A7" w14:textId="77777777" w:rsidR="009945D5" w:rsidRPr="007F6070" w:rsidRDefault="009945D5" w:rsidP="001F51A1">
      <w:pPr>
        <w:tabs>
          <w:tab w:val="left" w:pos="7797"/>
          <w:tab w:val="left" w:pos="8080"/>
        </w:tabs>
        <w:spacing w:line="400" w:lineRule="exact"/>
        <w:ind w:left="1559" w:right="1106"/>
        <w:rPr>
          <w:rFonts w:hAnsi="Angsana New"/>
          <w:b/>
          <w:bCs/>
          <w:sz w:val="28"/>
          <w:szCs w:val="28"/>
          <w:cs/>
        </w:rPr>
      </w:pPr>
      <w:r w:rsidRPr="007F6070">
        <w:rPr>
          <w:rFonts w:hAnsi="Angsana New"/>
          <w:b/>
          <w:bCs/>
          <w:sz w:val="28"/>
          <w:szCs w:val="28"/>
          <w:cs/>
        </w:rPr>
        <w:t>บริษัท เบตเตอร์ เวิลด์ กรีน จำกัด (มหาชน)</w:t>
      </w:r>
      <w:r w:rsidRPr="007F6070">
        <w:rPr>
          <w:rFonts w:hAnsi="Angsana New"/>
          <w:b/>
          <w:bCs/>
          <w:sz w:val="28"/>
          <w:szCs w:val="28"/>
        </w:rPr>
        <w:t xml:space="preserve"> </w:t>
      </w:r>
      <w:r w:rsidRPr="007F6070">
        <w:rPr>
          <w:rFonts w:hAnsi="Angsana New"/>
          <w:b/>
          <w:bCs/>
          <w:sz w:val="28"/>
          <w:szCs w:val="28"/>
          <w:cs/>
        </w:rPr>
        <w:t>และบริษัทย่อย</w:t>
      </w:r>
    </w:p>
    <w:p w14:paraId="0C83F80A" w14:textId="77777777" w:rsidR="009945D5" w:rsidRPr="007F6070" w:rsidRDefault="00282B5D" w:rsidP="001F51A1">
      <w:pPr>
        <w:tabs>
          <w:tab w:val="left" w:pos="3420"/>
          <w:tab w:val="left" w:pos="5400"/>
          <w:tab w:val="left" w:pos="7797"/>
          <w:tab w:val="left" w:pos="8080"/>
        </w:tabs>
        <w:spacing w:line="400" w:lineRule="exact"/>
        <w:ind w:left="1559" w:right="1106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งบ</w:t>
      </w:r>
      <w:r w:rsidR="00C73602" w:rsidRPr="007F6070">
        <w:rPr>
          <w:rFonts w:hAnsi="Angsana New"/>
          <w:b/>
          <w:bCs/>
          <w:sz w:val="28"/>
          <w:szCs w:val="28"/>
          <w:cs/>
        </w:rPr>
        <w:t>การเงิน</w:t>
      </w:r>
      <w:r w:rsidR="0060357F">
        <w:rPr>
          <w:rFonts w:hAnsi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3DCF5E37" w14:textId="1D1AD5C7" w:rsidR="00FE65E4" w:rsidRDefault="00FE65E4" w:rsidP="001F51A1">
      <w:pPr>
        <w:tabs>
          <w:tab w:val="left" w:pos="360"/>
          <w:tab w:val="left" w:pos="1560"/>
          <w:tab w:val="left" w:pos="7797"/>
          <w:tab w:val="left" w:pos="8080"/>
        </w:tabs>
        <w:spacing w:line="400" w:lineRule="exact"/>
        <w:ind w:left="1559" w:right="1106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>
        <w:rPr>
          <w:rFonts w:hAnsi="Angsana New"/>
          <w:b/>
          <w:bCs/>
          <w:sz w:val="28"/>
          <w:szCs w:val="28"/>
        </w:rPr>
        <w:t>31</w:t>
      </w:r>
      <w:r w:rsidRPr="00FE65E4">
        <w:rPr>
          <w:rFonts w:hAnsi="Angsana New"/>
          <w:b/>
          <w:bCs/>
          <w:sz w:val="28"/>
          <w:szCs w:val="28"/>
          <w:cs/>
        </w:rPr>
        <w:t xml:space="preserve"> ธันวาคม </w:t>
      </w:r>
      <w:r w:rsidR="00B123A4">
        <w:rPr>
          <w:rFonts w:hAnsi="Angsana New"/>
          <w:b/>
          <w:bCs/>
          <w:sz w:val="28"/>
          <w:szCs w:val="28"/>
        </w:rPr>
        <w:t>25</w:t>
      </w:r>
      <w:r w:rsidR="003F4938">
        <w:rPr>
          <w:rFonts w:hAnsi="Angsana New"/>
          <w:b/>
          <w:bCs/>
          <w:sz w:val="28"/>
          <w:szCs w:val="28"/>
        </w:rPr>
        <w:t>6</w:t>
      </w:r>
      <w:r w:rsidR="00AF3AD8">
        <w:rPr>
          <w:rFonts w:hAnsi="Angsana New"/>
          <w:b/>
          <w:bCs/>
          <w:sz w:val="28"/>
          <w:szCs w:val="28"/>
        </w:rPr>
        <w:t>5</w:t>
      </w:r>
    </w:p>
    <w:p w14:paraId="575E41DD" w14:textId="77777777" w:rsidR="009945D5" w:rsidRPr="007F6070" w:rsidRDefault="00FE65E4" w:rsidP="001F51A1">
      <w:pPr>
        <w:tabs>
          <w:tab w:val="left" w:pos="360"/>
          <w:tab w:val="left" w:pos="7797"/>
          <w:tab w:val="left" w:pos="8080"/>
        </w:tabs>
        <w:spacing w:line="400" w:lineRule="exact"/>
        <w:ind w:left="1559" w:right="1106"/>
        <w:rPr>
          <w:rFonts w:hAnsi="Angsana New"/>
          <w:sz w:val="28"/>
          <w:szCs w:val="28"/>
        </w:rPr>
      </w:pPr>
      <w:r w:rsidRPr="00FE65E4">
        <w:rPr>
          <w:rFonts w:hAnsi="Angsana New"/>
          <w:b/>
          <w:bCs/>
          <w:sz w:val="28"/>
          <w:szCs w:val="28"/>
          <w:cs/>
        </w:rPr>
        <w:t>และรายงานของผู้สอบบัญชีรับอนุญาต</w:t>
      </w:r>
    </w:p>
    <w:p w14:paraId="5611ABFA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7EFF76D9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297F6BA7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851B339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DB3C3A">
      <w:pgSz w:w="11906" w:h="16838"/>
      <w:pgMar w:top="1701" w:right="1134" w:bottom="737" w:left="1588" w:header="561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70C26" w14:textId="77777777" w:rsidR="00972932" w:rsidRDefault="00972932">
      <w:r>
        <w:separator/>
      </w:r>
    </w:p>
  </w:endnote>
  <w:endnote w:type="continuationSeparator" w:id="0">
    <w:p w14:paraId="4C34EA9A" w14:textId="77777777" w:rsidR="00972932" w:rsidRDefault="0097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2BE1A" w14:textId="77777777" w:rsidR="00972932" w:rsidRDefault="00972932">
      <w:r>
        <w:separator/>
      </w:r>
    </w:p>
  </w:footnote>
  <w:footnote w:type="continuationSeparator" w:id="0">
    <w:p w14:paraId="67113301" w14:textId="77777777" w:rsidR="00972932" w:rsidRDefault="00972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2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3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5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6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8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0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11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2" w15:restartNumberingAfterBreak="0">
    <w:nsid w:val="1BBA7739"/>
    <w:multiLevelType w:val="hybridMultilevel"/>
    <w:tmpl w:val="C2862D50"/>
    <w:lvl w:ilvl="0" w:tplc="BFF49042">
      <w:numFmt w:val="bullet"/>
      <w:lvlText w:val="-"/>
      <w:lvlJc w:val="left"/>
      <w:pPr>
        <w:ind w:left="888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3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5" w15:restartNumberingAfterBreak="0">
    <w:nsid w:val="24A034B1"/>
    <w:multiLevelType w:val="hybridMultilevel"/>
    <w:tmpl w:val="323ED9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9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0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2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3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4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6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8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9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0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2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33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5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6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442659">
    <w:abstractNumId w:val="7"/>
  </w:num>
  <w:num w:numId="2" w16cid:durableId="77943885">
    <w:abstractNumId w:val="14"/>
  </w:num>
  <w:num w:numId="3" w16cid:durableId="1878470495">
    <w:abstractNumId w:val="34"/>
  </w:num>
  <w:num w:numId="4" w16cid:durableId="2133475348">
    <w:abstractNumId w:val="30"/>
  </w:num>
  <w:num w:numId="5" w16cid:durableId="2097172433">
    <w:abstractNumId w:val="27"/>
  </w:num>
  <w:num w:numId="6" w16cid:durableId="1840651308">
    <w:abstractNumId w:val="36"/>
  </w:num>
  <w:num w:numId="7" w16cid:durableId="409889558">
    <w:abstractNumId w:val="6"/>
  </w:num>
  <w:num w:numId="8" w16cid:durableId="1624077334">
    <w:abstractNumId w:val="11"/>
  </w:num>
  <w:num w:numId="9" w16cid:durableId="166872174">
    <w:abstractNumId w:val="35"/>
  </w:num>
  <w:num w:numId="10" w16cid:durableId="554122608">
    <w:abstractNumId w:val="28"/>
  </w:num>
  <w:num w:numId="11" w16cid:durableId="208148713">
    <w:abstractNumId w:val="19"/>
  </w:num>
  <w:num w:numId="12" w16cid:durableId="1674258256">
    <w:abstractNumId w:val="29"/>
  </w:num>
  <w:num w:numId="13" w16cid:durableId="1008941241">
    <w:abstractNumId w:val="21"/>
  </w:num>
  <w:num w:numId="14" w16cid:durableId="1812745463">
    <w:abstractNumId w:val="10"/>
  </w:num>
  <w:num w:numId="15" w16cid:durableId="1163230707">
    <w:abstractNumId w:val="2"/>
  </w:num>
  <w:num w:numId="16" w16cid:durableId="125583998">
    <w:abstractNumId w:val="26"/>
  </w:num>
  <w:num w:numId="17" w16cid:durableId="180903475">
    <w:abstractNumId w:val="32"/>
  </w:num>
  <w:num w:numId="18" w16cid:durableId="781265210">
    <w:abstractNumId w:val="17"/>
  </w:num>
  <w:num w:numId="19" w16cid:durableId="1173883674">
    <w:abstractNumId w:val="38"/>
  </w:num>
  <w:num w:numId="20" w16cid:durableId="264116555">
    <w:abstractNumId w:val="22"/>
  </w:num>
  <w:num w:numId="21" w16cid:durableId="1022979092">
    <w:abstractNumId w:val="18"/>
  </w:num>
  <w:num w:numId="22" w16cid:durableId="542523976">
    <w:abstractNumId w:val="4"/>
  </w:num>
  <w:num w:numId="23" w16cid:durableId="656228523">
    <w:abstractNumId w:val="31"/>
  </w:num>
  <w:num w:numId="24" w16cid:durableId="1819882462">
    <w:abstractNumId w:val="25"/>
  </w:num>
  <w:num w:numId="25" w16cid:durableId="1211306283">
    <w:abstractNumId w:val="33"/>
  </w:num>
  <w:num w:numId="26" w16cid:durableId="304742468">
    <w:abstractNumId w:val="23"/>
  </w:num>
  <w:num w:numId="27" w16cid:durableId="1252348483">
    <w:abstractNumId w:val="9"/>
  </w:num>
  <w:num w:numId="28" w16cid:durableId="1620912937">
    <w:abstractNumId w:val="20"/>
  </w:num>
  <w:num w:numId="29" w16cid:durableId="629745761">
    <w:abstractNumId w:val="13"/>
  </w:num>
  <w:num w:numId="30" w16cid:durableId="1557548461">
    <w:abstractNumId w:val="3"/>
  </w:num>
  <w:num w:numId="31" w16cid:durableId="834229004">
    <w:abstractNumId w:val="1"/>
  </w:num>
  <w:num w:numId="32" w16cid:durableId="276376891">
    <w:abstractNumId w:val="24"/>
  </w:num>
  <w:num w:numId="33" w16cid:durableId="1530411556">
    <w:abstractNumId w:val="5"/>
  </w:num>
  <w:num w:numId="34" w16cid:durableId="92941456">
    <w:abstractNumId w:val="8"/>
  </w:num>
  <w:num w:numId="35" w16cid:durableId="331221091">
    <w:abstractNumId w:val="0"/>
  </w:num>
  <w:num w:numId="36" w16cid:durableId="1225065197">
    <w:abstractNumId w:val="37"/>
  </w:num>
  <w:num w:numId="37" w16cid:durableId="709231735">
    <w:abstractNumId w:val="15"/>
  </w:num>
  <w:num w:numId="38" w16cid:durableId="1194805305">
    <w:abstractNumId w:val="16"/>
  </w:num>
  <w:num w:numId="39" w16cid:durableId="35207370">
    <w:abstractNumId w:val="12"/>
  </w:num>
  <w:num w:numId="40" w16cid:durableId="178541631">
    <w:abstractNumId w:val="16"/>
  </w:num>
  <w:num w:numId="41" w16cid:durableId="6267455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1A2"/>
    <w:rsid w:val="00003584"/>
    <w:rsid w:val="000037B9"/>
    <w:rsid w:val="000049E7"/>
    <w:rsid w:val="000071CB"/>
    <w:rsid w:val="000078A1"/>
    <w:rsid w:val="00014643"/>
    <w:rsid w:val="00015387"/>
    <w:rsid w:val="00015751"/>
    <w:rsid w:val="00026C3F"/>
    <w:rsid w:val="00033AE5"/>
    <w:rsid w:val="00037FBB"/>
    <w:rsid w:val="000465DB"/>
    <w:rsid w:val="00054E9A"/>
    <w:rsid w:val="0006184B"/>
    <w:rsid w:val="0006237A"/>
    <w:rsid w:val="00066496"/>
    <w:rsid w:val="00076147"/>
    <w:rsid w:val="00080A40"/>
    <w:rsid w:val="00080EE6"/>
    <w:rsid w:val="00083F72"/>
    <w:rsid w:val="00084B06"/>
    <w:rsid w:val="00086B43"/>
    <w:rsid w:val="00087180"/>
    <w:rsid w:val="00090603"/>
    <w:rsid w:val="000906CE"/>
    <w:rsid w:val="000923B4"/>
    <w:rsid w:val="00093E94"/>
    <w:rsid w:val="00094C87"/>
    <w:rsid w:val="000A0CAF"/>
    <w:rsid w:val="000A1888"/>
    <w:rsid w:val="000A425C"/>
    <w:rsid w:val="000B077C"/>
    <w:rsid w:val="000B1BC2"/>
    <w:rsid w:val="000C225E"/>
    <w:rsid w:val="000C5DE1"/>
    <w:rsid w:val="000D035F"/>
    <w:rsid w:val="000D2A3A"/>
    <w:rsid w:val="000D335B"/>
    <w:rsid w:val="000D3D2D"/>
    <w:rsid w:val="000E017B"/>
    <w:rsid w:val="000E1EB7"/>
    <w:rsid w:val="000E23C7"/>
    <w:rsid w:val="000E4B2C"/>
    <w:rsid w:val="000E5F98"/>
    <w:rsid w:val="000F17AE"/>
    <w:rsid w:val="000F4D03"/>
    <w:rsid w:val="000F74D5"/>
    <w:rsid w:val="0010357B"/>
    <w:rsid w:val="001216FE"/>
    <w:rsid w:val="001326C9"/>
    <w:rsid w:val="00145377"/>
    <w:rsid w:val="001507DE"/>
    <w:rsid w:val="00150E64"/>
    <w:rsid w:val="00151A9B"/>
    <w:rsid w:val="00156FBA"/>
    <w:rsid w:val="001570BF"/>
    <w:rsid w:val="00157BCB"/>
    <w:rsid w:val="00162C70"/>
    <w:rsid w:val="001738F4"/>
    <w:rsid w:val="0018243D"/>
    <w:rsid w:val="001846DC"/>
    <w:rsid w:val="001967AE"/>
    <w:rsid w:val="00197FF5"/>
    <w:rsid w:val="001A274E"/>
    <w:rsid w:val="001A643C"/>
    <w:rsid w:val="001B56C0"/>
    <w:rsid w:val="001D617C"/>
    <w:rsid w:val="001D7CDB"/>
    <w:rsid w:val="001E0F29"/>
    <w:rsid w:val="001E4784"/>
    <w:rsid w:val="001F04F7"/>
    <w:rsid w:val="001F1D0A"/>
    <w:rsid w:val="001F51A1"/>
    <w:rsid w:val="001F7A6E"/>
    <w:rsid w:val="00200E89"/>
    <w:rsid w:val="00201201"/>
    <w:rsid w:val="00201933"/>
    <w:rsid w:val="0020247D"/>
    <w:rsid w:val="0021083E"/>
    <w:rsid w:val="00215534"/>
    <w:rsid w:val="002175D8"/>
    <w:rsid w:val="00217B1A"/>
    <w:rsid w:val="00221A5B"/>
    <w:rsid w:val="002222FE"/>
    <w:rsid w:val="00223F18"/>
    <w:rsid w:val="00225CA4"/>
    <w:rsid w:val="002305ED"/>
    <w:rsid w:val="00230930"/>
    <w:rsid w:val="00230993"/>
    <w:rsid w:val="00230D10"/>
    <w:rsid w:val="0023359D"/>
    <w:rsid w:val="002349E6"/>
    <w:rsid w:val="00234DCA"/>
    <w:rsid w:val="002410E6"/>
    <w:rsid w:val="00244E13"/>
    <w:rsid w:val="00254164"/>
    <w:rsid w:val="00263FD1"/>
    <w:rsid w:val="00265DC1"/>
    <w:rsid w:val="002672E0"/>
    <w:rsid w:val="00267B37"/>
    <w:rsid w:val="00271731"/>
    <w:rsid w:val="0028118B"/>
    <w:rsid w:val="0028299C"/>
    <w:rsid w:val="00282B5D"/>
    <w:rsid w:val="0028366B"/>
    <w:rsid w:val="00283E0F"/>
    <w:rsid w:val="002866D4"/>
    <w:rsid w:val="00287012"/>
    <w:rsid w:val="002921A2"/>
    <w:rsid w:val="00292C7B"/>
    <w:rsid w:val="00292D2F"/>
    <w:rsid w:val="0029639F"/>
    <w:rsid w:val="002A20BA"/>
    <w:rsid w:val="002B0CAC"/>
    <w:rsid w:val="002C202D"/>
    <w:rsid w:val="002C342F"/>
    <w:rsid w:val="002C36C3"/>
    <w:rsid w:val="002C6911"/>
    <w:rsid w:val="002D605F"/>
    <w:rsid w:val="002D7122"/>
    <w:rsid w:val="002E4895"/>
    <w:rsid w:val="002F60DB"/>
    <w:rsid w:val="0030293C"/>
    <w:rsid w:val="0031032D"/>
    <w:rsid w:val="00316886"/>
    <w:rsid w:val="003235F8"/>
    <w:rsid w:val="00330B24"/>
    <w:rsid w:val="00332EE2"/>
    <w:rsid w:val="003355C5"/>
    <w:rsid w:val="0033736D"/>
    <w:rsid w:val="00345422"/>
    <w:rsid w:val="0034669B"/>
    <w:rsid w:val="00351A6A"/>
    <w:rsid w:val="00355ECE"/>
    <w:rsid w:val="00365EF1"/>
    <w:rsid w:val="0036784C"/>
    <w:rsid w:val="0038124C"/>
    <w:rsid w:val="00390E8E"/>
    <w:rsid w:val="00393AD3"/>
    <w:rsid w:val="003A1F29"/>
    <w:rsid w:val="003A3B4D"/>
    <w:rsid w:val="003A437B"/>
    <w:rsid w:val="003A5BC5"/>
    <w:rsid w:val="003B0033"/>
    <w:rsid w:val="003B2107"/>
    <w:rsid w:val="003B7369"/>
    <w:rsid w:val="003C17EF"/>
    <w:rsid w:val="003C1B6C"/>
    <w:rsid w:val="003C790B"/>
    <w:rsid w:val="003D0C59"/>
    <w:rsid w:val="003D3EBC"/>
    <w:rsid w:val="003E15B4"/>
    <w:rsid w:val="003E1F4E"/>
    <w:rsid w:val="003E27C2"/>
    <w:rsid w:val="003E32C3"/>
    <w:rsid w:val="003E5DE5"/>
    <w:rsid w:val="003F4938"/>
    <w:rsid w:val="003F717D"/>
    <w:rsid w:val="0040370F"/>
    <w:rsid w:val="00403C21"/>
    <w:rsid w:val="004100A4"/>
    <w:rsid w:val="00410A33"/>
    <w:rsid w:val="00410F7F"/>
    <w:rsid w:val="00411A74"/>
    <w:rsid w:val="004132C0"/>
    <w:rsid w:val="0041343C"/>
    <w:rsid w:val="00413C44"/>
    <w:rsid w:val="00413D6F"/>
    <w:rsid w:val="00421044"/>
    <w:rsid w:val="00424562"/>
    <w:rsid w:val="00424700"/>
    <w:rsid w:val="00424A2C"/>
    <w:rsid w:val="004258BF"/>
    <w:rsid w:val="00425B61"/>
    <w:rsid w:val="0042691B"/>
    <w:rsid w:val="00430E74"/>
    <w:rsid w:val="004310A6"/>
    <w:rsid w:val="004406F7"/>
    <w:rsid w:val="0044532E"/>
    <w:rsid w:val="004475A0"/>
    <w:rsid w:val="00457DF0"/>
    <w:rsid w:val="004607BC"/>
    <w:rsid w:val="004611DC"/>
    <w:rsid w:val="00464A8E"/>
    <w:rsid w:val="00472EA0"/>
    <w:rsid w:val="0047457D"/>
    <w:rsid w:val="00477083"/>
    <w:rsid w:val="00484D5B"/>
    <w:rsid w:val="004871DA"/>
    <w:rsid w:val="004935E0"/>
    <w:rsid w:val="00494441"/>
    <w:rsid w:val="004A055B"/>
    <w:rsid w:val="004A16B0"/>
    <w:rsid w:val="004A58DC"/>
    <w:rsid w:val="004B093C"/>
    <w:rsid w:val="004B3725"/>
    <w:rsid w:val="004B4333"/>
    <w:rsid w:val="004B681D"/>
    <w:rsid w:val="004C1225"/>
    <w:rsid w:val="004C3A2B"/>
    <w:rsid w:val="004C5150"/>
    <w:rsid w:val="004C6C87"/>
    <w:rsid w:val="004D0CE5"/>
    <w:rsid w:val="004D5E2E"/>
    <w:rsid w:val="004E052D"/>
    <w:rsid w:val="004E3D0E"/>
    <w:rsid w:val="004F3649"/>
    <w:rsid w:val="004F5A57"/>
    <w:rsid w:val="004F6697"/>
    <w:rsid w:val="005014A4"/>
    <w:rsid w:val="00501812"/>
    <w:rsid w:val="00504E83"/>
    <w:rsid w:val="00506041"/>
    <w:rsid w:val="00506B79"/>
    <w:rsid w:val="00512AAD"/>
    <w:rsid w:val="005149B8"/>
    <w:rsid w:val="00516E1F"/>
    <w:rsid w:val="00522F56"/>
    <w:rsid w:val="005355DD"/>
    <w:rsid w:val="00536DE1"/>
    <w:rsid w:val="00537E15"/>
    <w:rsid w:val="0054186F"/>
    <w:rsid w:val="00541B37"/>
    <w:rsid w:val="005433AD"/>
    <w:rsid w:val="00543B6C"/>
    <w:rsid w:val="00545A53"/>
    <w:rsid w:val="00550B7E"/>
    <w:rsid w:val="005619C3"/>
    <w:rsid w:val="00563EC8"/>
    <w:rsid w:val="00575602"/>
    <w:rsid w:val="00575EBD"/>
    <w:rsid w:val="00576D29"/>
    <w:rsid w:val="0058304E"/>
    <w:rsid w:val="00583841"/>
    <w:rsid w:val="005843D2"/>
    <w:rsid w:val="00584BE5"/>
    <w:rsid w:val="00594F58"/>
    <w:rsid w:val="0059507C"/>
    <w:rsid w:val="005A549E"/>
    <w:rsid w:val="005A59AA"/>
    <w:rsid w:val="005A5F8A"/>
    <w:rsid w:val="005A6741"/>
    <w:rsid w:val="005B15B1"/>
    <w:rsid w:val="005B3360"/>
    <w:rsid w:val="005B5D6F"/>
    <w:rsid w:val="005B5EBD"/>
    <w:rsid w:val="005C61BF"/>
    <w:rsid w:val="005D1408"/>
    <w:rsid w:val="005D331C"/>
    <w:rsid w:val="005D33EB"/>
    <w:rsid w:val="005D3541"/>
    <w:rsid w:val="005D59C0"/>
    <w:rsid w:val="005E16D9"/>
    <w:rsid w:val="005E2A62"/>
    <w:rsid w:val="005E481B"/>
    <w:rsid w:val="005E700A"/>
    <w:rsid w:val="005F2422"/>
    <w:rsid w:val="005F2734"/>
    <w:rsid w:val="005F6864"/>
    <w:rsid w:val="0060357F"/>
    <w:rsid w:val="006060AA"/>
    <w:rsid w:val="00606E8E"/>
    <w:rsid w:val="0060746D"/>
    <w:rsid w:val="00610ADC"/>
    <w:rsid w:val="00610F6D"/>
    <w:rsid w:val="00620571"/>
    <w:rsid w:val="006274E2"/>
    <w:rsid w:val="006308EA"/>
    <w:rsid w:val="006346A1"/>
    <w:rsid w:val="006358B7"/>
    <w:rsid w:val="00636231"/>
    <w:rsid w:val="006433E0"/>
    <w:rsid w:val="006466A3"/>
    <w:rsid w:val="00647EFF"/>
    <w:rsid w:val="0065268C"/>
    <w:rsid w:val="00652B5B"/>
    <w:rsid w:val="00653977"/>
    <w:rsid w:val="006572E8"/>
    <w:rsid w:val="00660282"/>
    <w:rsid w:val="00666282"/>
    <w:rsid w:val="00667654"/>
    <w:rsid w:val="006708E5"/>
    <w:rsid w:val="006724EE"/>
    <w:rsid w:val="00682240"/>
    <w:rsid w:val="006825D6"/>
    <w:rsid w:val="00682CB2"/>
    <w:rsid w:val="00683EA1"/>
    <w:rsid w:val="0068444D"/>
    <w:rsid w:val="006A41A2"/>
    <w:rsid w:val="006A45F6"/>
    <w:rsid w:val="006A51F9"/>
    <w:rsid w:val="006A5DE7"/>
    <w:rsid w:val="006A6F88"/>
    <w:rsid w:val="006B40A0"/>
    <w:rsid w:val="006B5026"/>
    <w:rsid w:val="006B5CD2"/>
    <w:rsid w:val="006C0DB2"/>
    <w:rsid w:val="006C2C94"/>
    <w:rsid w:val="006C37B6"/>
    <w:rsid w:val="006D1754"/>
    <w:rsid w:val="006D661D"/>
    <w:rsid w:val="006D6709"/>
    <w:rsid w:val="006E1FDA"/>
    <w:rsid w:val="006E4A20"/>
    <w:rsid w:val="006E59D7"/>
    <w:rsid w:val="0070159D"/>
    <w:rsid w:val="00702734"/>
    <w:rsid w:val="00702D1D"/>
    <w:rsid w:val="007111C1"/>
    <w:rsid w:val="00711384"/>
    <w:rsid w:val="00711BD4"/>
    <w:rsid w:val="00712F97"/>
    <w:rsid w:val="00714A44"/>
    <w:rsid w:val="00715469"/>
    <w:rsid w:val="00717EC2"/>
    <w:rsid w:val="00720C04"/>
    <w:rsid w:val="00724E75"/>
    <w:rsid w:val="00730638"/>
    <w:rsid w:val="0073200E"/>
    <w:rsid w:val="00732172"/>
    <w:rsid w:val="00732680"/>
    <w:rsid w:val="0074108F"/>
    <w:rsid w:val="007453A0"/>
    <w:rsid w:val="00746F32"/>
    <w:rsid w:val="00761B1E"/>
    <w:rsid w:val="00766007"/>
    <w:rsid w:val="00767273"/>
    <w:rsid w:val="00775F1B"/>
    <w:rsid w:val="00787729"/>
    <w:rsid w:val="0079012E"/>
    <w:rsid w:val="007920D6"/>
    <w:rsid w:val="00793D83"/>
    <w:rsid w:val="00795093"/>
    <w:rsid w:val="0079534B"/>
    <w:rsid w:val="00797928"/>
    <w:rsid w:val="007A3CA1"/>
    <w:rsid w:val="007A685D"/>
    <w:rsid w:val="007A7412"/>
    <w:rsid w:val="007B1F3A"/>
    <w:rsid w:val="007D3402"/>
    <w:rsid w:val="007D714D"/>
    <w:rsid w:val="007E536A"/>
    <w:rsid w:val="007F3178"/>
    <w:rsid w:val="007F5331"/>
    <w:rsid w:val="007F6070"/>
    <w:rsid w:val="007F63AD"/>
    <w:rsid w:val="007F6D42"/>
    <w:rsid w:val="0080093B"/>
    <w:rsid w:val="00801E87"/>
    <w:rsid w:val="00802308"/>
    <w:rsid w:val="008069ED"/>
    <w:rsid w:val="00810F08"/>
    <w:rsid w:val="00811078"/>
    <w:rsid w:val="00814E05"/>
    <w:rsid w:val="00816DB2"/>
    <w:rsid w:val="00817673"/>
    <w:rsid w:val="00824BD8"/>
    <w:rsid w:val="00832844"/>
    <w:rsid w:val="00833677"/>
    <w:rsid w:val="00841C1C"/>
    <w:rsid w:val="0085455C"/>
    <w:rsid w:val="00854CAB"/>
    <w:rsid w:val="0085502B"/>
    <w:rsid w:val="008561D8"/>
    <w:rsid w:val="008638F9"/>
    <w:rsid w:val="00863F25"/>
    <w:rsid w:val="0087146E"/>
    <w:rsid w:val="008717F7"/>
    <w:rsid w:val="00874CAB"/>
    <w:rsid w:val="00876B06"/>
    <w:rsid w:val="00883A75"/>
    <w:rsid w:val="0088419E"/>
    <w:rsid w:val="00886E5F"/>
    <w:rsid w:val="00887310"/>
    <w:rsid w:val="008877EC"/>
    <w:rsid w:val="00891870"/>
    <w:rsid w:val="008946F2"/>
    <w:rsid w:val="008A08A9"/>
    <w:rsid w:val="008A1EED"/>
    <w:rsid w:val="008A4140"/>
    <w:rsid w:val="008A5ED4"/>
    <w:rsid w:val="008A6B17"/>
    <w:rsid w:val="008A6DDD"/>
    <w:rsid w:val="008B057E"/>
    <w:rsid w:val="008B1CAE"/>
    <w:rsid w:val="008B233E"/>
    <w:rsid w:val="008D1552"/>
    <w:rsid w:val="008D41E6"/>
    <w:rsid w:val="008D7953"/>
    <w:rsid w:val="008E1C49"/>
    <w:rsid w:val="008E1CDC"/>
    <w:rsid w:val="008E50E9"/>
    <w:rsid w:val="008E7E7E"/>
    <w:rsid w:val="0090070A"/>
    <w:rsid w:val="00903411"/>
    <w:rsid w:val="009035B1"/>
    <w:rsid w:val="009073FA"/>
    <w:rsid w:val="009126B4"/>
    <w:rsid w:val="00924F07"/>
    <w:rsid w:val="009252A5"/>
    <w:rsid w:val="0093294B"/>
    <w:rsid w:val="00933DCA"/>
    <w:rsid w:val="0093425E"/>
    <w:rsid w:val="00935D94"/>
    <w:rsid w:val="009412FC"/>
    <w:rsid w:val="00954676"/>
    <w:rsid w:val="00965644"/>
    <w:rsid w:val="0097189C"/>
    <w:rsid w:val="00972932"/>
    <w:rsid w:val="00972E31"/>
    <w:rsid w:val="009768E9"/>
    <w:rsid w:val="00977C17"/>
    <w:rsid w:val="00983A35"/>
    <w:rsid w:val="00991E11"/>
    <w:rsid w:val="00992C82"/>
    <w:rsid w:val="00993F89"/>
    <w:rsid w:val="009945D5"/>
    <w:rsid w:val="009955CB"/>
    <w:rsid w:val="009A1350"/>
    <w:rsid w:val="009A1823"/>
    <w:rsid w:val="009A47E1"/>
    <w:rsid w:val="009A5ECE"/>
    <w:rsid w:val="009B72D2"/>
    <w:rsid w:val="009C1C19"/>
    <w:rsid w:val="009C1C82"/>
    <w:rsid w:val="009C5231"/>
    <w:rsid w:val="009D030A"/>
    <w:rsid w:val="009D0E3D"/>
    <w:rsid w:val="009D48CA"/>
    <w:rsid w:val="009E0E3B"/>
    <w:rsid w:val="009E42D9"/>
    <w:rsid w:val="009E46A2"/>
    <w:rsid w:val="009E50C4"/>
    <w:rsid w:val="009E7DA6"/>
    <w:rsid w:val="009F16E7"/>
    <w:rsid w:val="009F6025"/>
    <w:rsid w:val="009F607E"/>
    <w:rsid w:val="009F6490"/>
    <w:rsid w:val="00A01B57"/>
    <w:rsid w:val="00A023AC"/>
    <w:rsid w:val="00A0283E"/>
    <w:rsid w:val="00A03E50"/>
    <w:rsid w:val="00A03EDE"/>
    <w:rsid w:val="00A101A9"/>
    <w:rsid w:val="00A10501"/>
    <w:rsid w:val="00A11FFE"/>
    <w:rsid w:val="00A17BCC"/>
    <w:rsid w:val="00A2260D"/>
    <w:rsid w:val="00A23EE1"/>
    <w:rsid w:val="00A26A1A"/>
    <w:rsid w:val="00A308EA"/>
    <w:rsid w:val="00A364EE"/>
    <w:rsid w:val="00A406AA"/>
    <w:rsid w:val="00A50B0C"/>
    <w:rsid w:val="00A51D02"/>
    <w:rsid w:val="00A5253F"/>
    <w:rsid w:val="00A537B5"/>
    <w:rsid w:val="00A60C7B"/>
    <w:rsid w:val="00A64636"/>
    <w:rsid w:val="00A64D70"/>
    <w:rsid w:val="00A66F0A"/>
    <w:rsid w:val="00A67427"/>
    <w:rsid w:val="00A70999"/>
    <w:rsid w:val="00A76C28"/>
    <w:rsid w:val="00A8157F"/>
    <w:rsid w:val="00A83AF1"/>
    <w:rsid w:val="00A866DD"/>
    <w:rsid w:val="00A93189"/>
    <w:rsid w:val="00A94291"/>
    <w:rsid w:val="00A94B5C"/>
    <w:rsid w:val="00A966B3"/>
    <w:rsid w:val="00A967FB"/>
    <w:rsid w:val="00A97A55"/>
    <w:rsid w:val="00AB21F0"/>
    <w:rsid w:val="00AB5468"/>
    <w:rsid w:val="00AC2C42"/>
    <w:rsid w:val="00AC744B"/>
    <w:rsid w:val="00AC7C00"/>
    <w:rsid w:val="00AD22E2"/>
    <w:rsid w:val="00AD5300"/>
    <w:rsid w:val="00AE24C3"/>
    <w:rsid w:val="00AE29BA"/>
    <w:rsid w:val="00AE38DB"/>
    <w:rsid w:val="00AE567E"/>
    <w:rsid w:val="00AE59E0"/>
    <w:rsid w:val="00AE78A4"/>
    <w:rsid w:val="00AF3AD8"/>
    <w:rsid w:val="00AF4A58"/>
    <w:rsid w:val="00B00571"/>
    <w:rsid w:val="00B05E3F"/>
    <w:rsid w:val="00B07F60"/>
    <w:rsid w:val="00B10700"/>
    <w:rsid w:val="00B10928"/>
    <w:rsid w:val="00B1218F"/>
    <w:rsid w:val="00B123A4"/>
    <w:rsid w:val="00B15298"/>
    <w:rsid w:val="00B22227"/>
    <w:rsid w:val="00B3430B"/>
    <w:rsid w:val="00B37F34"/>
    <w:rsid w:val="00B411C0"/>
    <w:rsid w:val="00B46542"/>
    <w:rsid w:val="00B47479"/>
    <w:rsid w:val="00B52FE6"/>
    <w:rsid w:val="00B54623"/>
    <w:rsid w:val="00B54906"/>
    <w:rsid w:val="00B610FD"/>
    <w:rsid w:val="00B64EC5"/>
    <w:rsid w:val="00B676DD"/>
    <w:rsid w:val="00B67F03"/>
    <w:rsid w:val="00B71907"/>
    <w:rsid w:val="00B73718"/>
    <w:rsid w:val="00B74C85"/>
    <w:rsid w:val="00B8116A"/>
    <w:rsid w:val="00B862FB"/>
    <w:rsid w:val="00B86CFE"/>
    <w:rsid w:val="00B9039F"/>
    <w:rsid w:val="00B94D99"/>
    <w:rsid w:val="00B97F0D"/>
    <w:rsid w:val="00BA01B9"/>
    <w:rsid w:val="00BA3AA7"/>
    <w:rsid w:val="00BB1D9C"/>
    <w:rsid w:val="00BB3227"/>
    <w:rsid w:val="00BB443A"/>
    <w:rsid w:val="00BC17BF"/>
    <w:rsid w:val="00BC1AAC"/>
    <w:rsid w:val="00BD395C"/>
    <w:rsid w:val="00BD73E7"/>
    <w:rsid w:val="00BE0E94"/>
    <w:rsid w:val="00BE6C68"/>
    <w:rsid w:val="00BE7F90"/>
    <w:rsid w:val="00BF49ED"/>
    <w:rsid w:val="00BF61C3"/>
    <w:rsid w:val="00C03BFD"/>
    <w:rsid w:val="00C0546E"/>
    <w:rsid w:val="00C06AF1"/>
    <w:rsid w:val="00C073B1"/>
    <w:rsid w:val="00C11A47"/>
    <w:rsid w:val="00C16FD5"/>
    <w:rsid w:val="00C1772A"/>
    <w:rsid w:val="00C17EEC"/>
    <w:rsid w:val="00C2026F"/>
    <w:rsid w:val="00C25A28"/>
    <w:rsid w:val="00C35F46"/>
    <w:rsid w:val="00C36B9B"/>
    <w:rsid w:val="00C40097"/>
    <w:rsid w:val="00C40E77"/>
    <w:rsid w:val="00C42F71"/>
    <w:rsid w:val="00C44B78"/>
    <w:rsid w:val="00C45337"/>
    <w:rsid w:val="00C46F0E"/>
    <w:rsid w:val="00C53148"/>
    <w:rsid w:val="00C54BEA"/>
    <w:rsid w:val="00C62D76"/>
    <w:rsid w:val="00C71BC7"/>
    <w:rsid w:val="00C73602"/>
    <w:rsid w:val="00C740CB"/>
    <w:rsid w:val="00C74BEC"/>
    <w:rsid w:val="00C82AE1"/>
    <w:rsid w:val="00C83D22"/>
    <w:rsid w:val="00C847D2"/>
    <w:rsid w:val="00C86E3B"/>
    <w:rsid w:val="00C9244C"/>
    <w:rsid w:val="00C948E1"/>
    <w:rsid w:val="00C96AA6"/>
    <w:rsid w:val="00CA2EF0"/>
    <w:rsid w:val="00CA3FCD"/>
    <w:rsid w:val="00CA57FD"/>
    <w:rsid w:val="00CA692C"/>
    <w:rsid w:val="00CB14ED"/>
    <w:rsid w:val="00CB28BC"/>
    <w:rsid w:val="00CB61A2"/>
    <w:rsid w:val="00CC394E"/>
    <w:rsid w:val="00CC427E"/>
    <w:rsid w:val="00CC4BF8"/>
    <w:rsid w:val="00CC7B59"/>
    <w:rsid w:val="00CD51D4"/>
    <w:rsid w:val="00CE1741"/>
    <w:rsid w:val="00CE1EAE"/>
    <w:rsid w:val="00CE5E66"/>
    <w:rsid w:val="00CE5F08"/>
    <w:rsid w:val="00CE670D"/>
    <w:rsid w:val="00CF546C"/>
    <w:rsid w:val="00D03E83"/>
    <w:rsid w:val="00D04B63"/>
    <w:rsid w:val="00D0563D"/>
    <w:rsid w:val="00D07E00"/>
    <w:rsid w:val="00D07E30"/>
    <w:rsid w:val="00D138E8"/>
    <w:rsid w:val="00D141AB"/>
    <w:rsid w:val="00D20937"/>
    <w:rsid w:val="00D23A17"/>
    <w:rsid w:val="00D24C90"/>
    <w:rsid w:val="00D3321A"/>
    <w:rsid w:val="00D42DE2"/>
    <w:rsid w:val="00D50BDE"/>
    <w:rsid w:val="00D520E3"/>
    <w:rsid w:val="00D522FB"/>
    <w:rsid w:val="00D5291F"/>
    <w:rsid w:val="00D55763"/>
    <w:rsid w:val="00D56AAC"/>
    <w:rsid w:val="00D56F01"/>
    <w:rsid w:val="00D57CBE"/>
    <w:rsid w:val="00D60C76"/>
    <w:rsid w:val="00D624A5"/>
    <w:rsid w:val="00D64ADE"/>
    <w:rsid w:val="00D72817"/>
    <w:rsid w:val="00D73EE7"/>
    <w:rsid w:val="00D80ABD"/>
    <w:rsid w:val="00D877ED"/>
    <w:rsid w:val="00D95584"/>
    <w:rsid w:val="00DA25F9"/>
    <w:rsid w:val="00DA2AFF"/>
    <w:rsid w:val="00DA582E"/>
    <w:rsid w:val="00DA7202"/>
    <w:rsid w:val="00DB0E72"/>
    <w:rsid w:val="00DB30E7"/>
    <w:rsid w:val="00DB3C3A"/>
    <w:rsid w:val="00DB3DCB"/>
    <w:rsid w:val="00DB6844"/>
    <w:rsid w:val="00DB73DC"/>
    <w:rsid w:val="00DC198E"/>
    <w:rsid w:val="00DC1C64"/>
    <w:rsid w:val="00DD4FAE"/>
    <w:rsid w:val="00DD6301"/>
    <w:rsid w:val="00DE065F"/>
    <w:rsid w:val="00DE13EA"/>
    <w:rsid w:val="00DE1685"/>
    <w:rsid w:val="00DE7217"/>
    <w:rsid w:val="00E02DFC"/>
    <w:rsid w:val="00E05609"/>
    <w:rsid w:val="00E12752"/>
    <w:rsid w:val="00E20B0C"/>
    <w:rsid w:val="00E42491"/>
    <w:rsid w:val="00E453C0"/>
    <w:rsid w:val="00E507C8"/>
    <w:rsid w:val="00E51AB2"/>
    <w:rsid w:val="00E540CF"/>
    <w:rsid w:val="00E64EC2"/>
    <w:rsid w:val="00E64F78"/>
    <w:rsid w:val="00E66B94"/>
    <w:rsid w:val="00E75DB3"/>
    <w:rsid w:val="00E75E11"/>
    <w:rsid w:val="00E85D5F"/>
    <w:rsid w:val="00E91F9C"/>
    <w:rsid w:val="00E93789"/>
    <w:rsid w:val="00E968F9"/>
    <w:rsid w:val="00E973CC"/>
    <w:rsid w:val="00EA41F1"/>
    <w:rsid w:val="00EA4C0C"/>
    <w:rsid w:val="00EA77A0"/>
    <w:rsid w:val="00EB54BF"/>
    <w:rsid w:val="00EB5DAB"/>
    <w:rsid w:val="00EC12CB"/>
    <w:rsid w:val="00ED7080"/>
    <w:rsid w:val="00EE3A33"/>
    <w:rsid w:val="00EE3E4E"/>
    <w:rsid w:val="00EE43FC"/>
    <w:rsid w:val="00EE7B64"/>
    <w:rsid w:val="00EF272D"/>
    <w:rsid w:val="00EF5479"/>
    <w:rsid w:val="00EF56C5"/>
    <w:rsid w:val="00EF7902"/>
    <w:rsid w:val="00F12B98"/>
    <w:rsid w:val="00F1360A"/>
    <w:rsid w:val="00F252F6"/>
    <w:rsid w:val="00F35FD9"/>
    <w:rsid w:val="00F37557"/>
    <w:rsid w:val="00F4019C"/>
    <w:rsid w:val="00F44EB5"/>
    <w:rsid w:val="00F51DF8"/>
    <w:rsid w:val="00F5781F"/>
    <w:rsid w:val="00F579FB"/>
    <w:rsid w:val="00F7196F"/>
    <w:rsid w:val="00F72459"/>
    <w:rsid w:val="00F74ADF"/>
    <w:rsid w:val="00F807EB"/>
    <w:rsid w:val="00F92F73"/>
    <w:rsid w:val="00F930BC"/>
    <w:rsid w:val="00F93388"/>
    <w:rsid w:val="00F93DFE"/>
    <w:rsid w:val="00F96C89"/>
    <w:rsid w:val="00FA059B"/>
    <w:rsid w:val="00FA0E81"/>
    <w:rsid w:val="00FA7EB7"/>
    <w:rsid w:val="00FB519D"/>
    <w:rsid w:val="00FC37FA"/>
    <w:rsid w:val="00FC45B1"/>
    <w:rsid w:val="00FD27EA"/>
    <w:rsid w:val="00FD401D"/>
    <w:rsid w:val="00FE1454"/>
    <w:rsid w:val="00FE2441"/>
    <w:rsid w:val="00FE649B"/>
    <w:rsid w:val="00FE65E4"/>
    <w:rsid w:val="00FF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6BC6ED"/>
  <w15:docId w15:val="{3465464C-B23F-4F39-9E2F-BA7269BA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BA01B9"/>
    <w:pPr>
      <w:ind w:right="386"/>
    </w:pPr>
    <w:rPr>
      <w:rFonts w:ascii="Times New Roman"/>
      <w:sz w:val="28"/>
      <w:szCs w:val="28"/>
    </w:rPr>
  </w:style>
  <w:style w:type="paragraph" w:customStyle="1" w:styleId="Default">
    <w:name w:val="Default"/>
    <w:rsid w:val="00AF4A5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DB3C3A"/>
    <w:rPr>
      <w:rFonts w:ascii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606E8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D64ADE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DAB23-ACD6-44B7-9325-05B6CF88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1989</Words>
  <Characters>11340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13303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Jintana Wannaaruntong</cp:lastModifiedBy>
  <cp:revision>43</cp:revision>
  <cp:lastPrinted>2023-02-25T09:26:00Z</cp:lastPrinted>
  <dcterms:created xsi:type="dcterms:W3CDTF">2022-02-27T02:48:00Z</dcterms:created>
  <dcterms:modified xsi:type="dcterms:W3CDTF">2023-02-25T09:26:00Z</dcterms:modified>
</cp:coreProperties>
</file>