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F8E8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</w:rPr>
      </w:pPr>
      <w:bookmarkStart w:id="0" w:name="SubTitle"/>
    </w:p>
    <w:p w14:paraId="1B58B78C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</w:rPr>
      </w:pPr>
    </w:p>
    <w:bookmarkEnd w:id="0"/>
    <w:p w14:paraId="3586327A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784B4A22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7B67F60E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E577317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BE72ADF" w14:textId="77777777" w:rsidR="00530F3C" w:rsidRDefault="00443E48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443E48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 เ</w:t>
      </w:r>
      <w:r w:rsidR="00E401D3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>จดับเบิ้ลยูดี อินโฟโลจิสติกส์</w:t>
      </w:r>
      <w:r w:rsidRPr="00443E48">
        <w:rPr>
          <w:rFonts w:ascii="Angsana New" w:eastAsia="Times New Roman" w:hAnsi="Angsana New" w:cs="Angsana New"/>
          <w:b/>
          <w:bCs/>
          <w:sz w:val="52"/>
          <w:szCs w:val="52"/>
          <w:cs/>
        </w:rPr>
        <w:t xml:space="preserve"> จำกัด (มหาชน) </w:t>
      </w:r>
    </w:p>
    <w:p w14:paraId="4E648DF8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17183A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02A73E96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6518ABA6" w14:textId="67351101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17183A">
        <w:rPr>
          <w:rFonts w:ascii="Angsana New" w:eastAsia="Times New Roman" w:hAnsi="Angsana New" w:cs="Angsana New"/>
          <w:sz w:val="32"/>
          <w:szCs w:val="32"/>
        </w:rPr>
        <w:t>31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17183A">
        <w:rPr>
          <w:rFonts w:ascii="Angsana New" w:eastAsia="Times New Roman" w:hAnsi="Angsana New" w:cs="Angsana New"/>
          <w:sz w:val="32"/>
          <w:szCs w:val="32"/>
        </w:rPr>
        <w:t>256</w:t>
      </w:r>
      <w:r w:rsidR="000C0339">
        <w:rPr>
          <w:rFonts w:ascii="Angsana New" w:eastAsia="Times New Roman" w:hAnsi="Angsana New" w:cs="Angsana New"/>
          <w:sz w:val="32"/>
          <w:szCs w:val="32"/>
        </w:rPr>
        <w:t>5</w:t>
      </w:r>
    </w:p>
    <w:p w14:paraId="7E7DF11F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40981FBB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17183A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35B53444" w14:textId="77777777" w:rsidR="00E96D47" w:rsidRDefault="0017183A" w:rsidP="0017183A">
      <w:pPr>
        <w:keepNext/>
        <w:spacing w:after="0" w:line="240" w:lineRule="atLeast"/>
        <w:ind w:right="-43"/>
        <w:jc w:val="both"/>
        <w:outlineLvl w:val="4"/>
        <w:rPr>
          <w:rFonts w:ascii="Angsana New" w:eastAsia="Times New Roman" w:hAnsi="Angsana New" w:cs="Angsana New"/>
          <w:b/>
          <w:bCs/>
          <w:sz w:val="32"/>
          <w:szCs w:val="32"/>
        </w:rPr>
        <w:sectPr w:rsidR="00E96D47" w:rsidSect="006D3154">
          <w:headerReference w:type="default" r:id="rId8"/>
          <w:footerReference w:type="default" r:id="rId9"/>
          <w:pgSz w:w="11907" w:h="16839" w:code="9"/>
          <w:pgMar w:top="1440" w:right="1440" w:bottom="1440" w:left="1440" w:header="720" w:footer="720" w:gutter="0"/>
          <w:pgNumType w:start="2"/>
          <w:cols w:space="720"/>
          <w:docGrid w:linePitch="360"/>
        </w:sectPr>
      </w:pPr>
      <w:r w:rsidRPr="0017183A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27063150" w14:textId="77777777" w:rsidR="0017183A" w:rsidRPr="0017183A" w:rsidRDefault="0017183A" w:rsidP="0017183A">
      <w:pPr>
        <w:keepNext/>
        <w:spacing w:after="0" w:line="240" w:lineRule="atLeast"/>
        <w:ind w:right="-43"/>
        <w:jc w:val="both"/>
        <w:outlineLvl w:val="4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39E7E83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268471F" w14:textId="77777777" w:rsid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57D60CE" w14:textId="77777777" w:rsidR="00BA4DA6" w:rsidRPr="0017183A" w:rsidRDefault="00BA4DA6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5F791EE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5A64229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644EB8D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655D3A9" w14:textId="77777777" w:rsidR="00BA4DA6" w:rsidRDefault="00BA4DA6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5A5D31D" w14:textId="77777777" w:rsidR="0017183A" w:rsidRPr="00A63D06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63"/>
        <w:rPr>
          <w:rFonts w:ascii="Angsana New" w:eastAsia="Times New Roman" w:hAnsi="Angsana New" w:cs="Angsana New"/>
          <w:b/>
          <w:bCs/>
          <w:sz w:val="28"/>
        </w:rPr>
      </w:pPr>
      <w:r w:rsidRPr="00A63D06">
        <w:rPr>
          <w:rFonts w:ascii="Angsana New" w:eastAsia="Times New Roman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14:paraId="15A0B569" w14:textId="77777777" w:rsidR="0017183A" w:rsidRPr="00A63D06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28"/>
        </w:rPr>
      </w:pPr>
    </w:p>
    <w:p w14:paraId="515C479F" w14:textId="77777777" w:rsidR="0017183A" w:rsidRPr="00A63D06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="Arial" w:eastAsia="Times New Roman" w:hAnsi="Arial" w:cs="Angsana New"/>
          <w:b/>
          <w:bCs/>
          <w:sz w:val="28"/>
          <w:cs/>
        </w:rPr>
      </w:pPr>
      <w:r w:rsidRPr="00A63D06">
        <w:rPr>
          <w:rFonts w:ascii="Angsana New" w:eastAsia="Times New Roman" w:hAnsi="Angsana New" w:cs="Angsana New"/>
          <w:b/>
          <w:bCs/>
          <w:sz w:val="28"/>
          <w:cs/>
        </w:rPr>
        <w:t xml:space="preserve">เสนอ </w:t>
      </w:r>
      <w:r w:rsidR="00D328B4" w:rsidRPr="00A63D06">
        <w:rPr>
          <w:rFonts w:ascii="Angsana New" w:eastAsia="Times New Roman" w:hAnsi="Angsana New" w:cs="Angsana New" w:hint="cs"/>
          <w:b/>
          <w:bCs/>
          <w:sz w:val="28"/>
          <w:cs/>
        </w:rPr>
        <w:t>ผู้ถือหุ้น</w:t>
      </w:r>
      <w:r w:rsidR="00443E48" w:rsidRPr="00A63D06">
        <w:rPr>
          <w:rFonts w:ascii="Angsana New" w:eastAsia="Times New Roman" w:hAnsi="Angsana New" w:cs="Angsana New"/>
          <w:b/>
          <w:bCs/>
          <w:sz w:val="28"/>
          <w:cs/>
        </w:rPr>
        <w:t>บริษัท เ</w:t>
      </w:r>
      <w:r w:rsidR="00E401D3" w:rsidRPr="00A63D06">
        <w:rPr>
          <w:rFonts w:ascii="Angsana New" w:eastAsia="Times New Roman" w:hAnsi="Angsana New" w:cs="Angsana New" w:hint="cs"/>
          <w:b/>
          <w:bCs/>
          <w:sz w:val="28"/>
          <w:cs/>
        </w:rPr>
        <w:t>จดับเบิ้ลยูดี อินโฟโลจิสติกส์</w:t>
      </w:r>
      <w:r w:rsidR="00443E48" w:rsidRPr="00A63D06">
        <w:rPr>
          <w:rFonts w:ascii="Angsana New" w:eastAsia="Times New Roman" w:hAnsi="Angsana New" w:cs="Angsana New"/>
          <w:b/>
          <w:bCs/>
          <w:sz w:val="28"/>
          <w:cs/>
        </w:rPr>
        <w:t xml:space="preserve"> จำกัด (มหาชน)</w:t>
      </w:r>
    </w:p>
    <w:p w14:paraId="5C348DBB" w14:textId="77777777" w:rsidR="0017183A" w:rsidRPr="00A63D06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28"/>
        </w:rPr>
      </w:pPr>
    </w:p>
    <w:p w14:paraId="672E1925" w14:textId="6EE55D91" w:rsidR="0017183A" w:rsidRPr="00A63D06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  <w:cs/>
        </w:rPr>
      </w:pPr>
      <w:r w:rsidRPr="001D0745">
        <w:rPr>
          <w:rFonts w:ascii="Angsana New" w:eastAsia="Calibri" w:hAnsi="Angsana New" w:cs="Angsana New"/>
          <w:i/>
          <w:iCs/>
          <w:sz w:val="28"/>
          <w:cs/>
        </w:rPr>
        <w:t>ความเห็น</w:t>
      </w:r>
    </w:p>
    <w:p w14:paraId="6044A3BD" w14:textId="77777777" w:rsidR="00F42FA7" w:rsidRPr="00A63D06" w:rsidRDefault="00F42FA7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6E8794F4" w14:textId="19213560" w:rsidR="0017183A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ข้าพเจ้าได้ตรวจสอบงบการเงิน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ของบริษัท</w:t>
      </w:r>
      <w:r w:rsidR="00443E48" w:rsidRPr="00A63D06">
        <w:rPr>
          <w:rFonts w:ascii="Angsana New" w:eastAsia="Calibri" w:hAnsi="Angsana New" w:cs="Angsana New"/>
          <w:sz w:val="28"/>
        </w:rPr>
        <w:t xml:space="preserve"> </w:t>
      </w:r>
      <w:r w:rsidR="00443E48" w:rsidRPr="00A63D06">
        <w:rPr>
          <w:rFonts w:ascii="Angsana New" w:eastAsia="Calibri" w:hAnsi="Angsana New" w:cs="Angsana New"/>
          <w:sz w:val="28"/>
          <w:cs/>
        </w:rPr>
        <w:t>เ</w:t>
      </w:r>
      <w:r w:rsidR="00E401D3" w:rsidRPr="00A63D06">
        <w:rPr>
          <w:rFonts w:ascii="Angsana New" w:eastAsia="Calibri" w:hAnsi="Angsana New" w:cs="Angsana New" w:hint="cs"/>
          <w:sz w:val="28"/>
          <w:cs/>
        </w:rPr>
        <w:t>จดับเบิ้ลยูดี อินโฟโลจิสติกส์</w:t>
      </w:r>
      <w:r w:rsidR="00443E48" w:rsidRPr="00A63D06">
        <w:rPr>
          <w:rFonts w:ascii="Angsana New" w:eastAsia="Calibri" w:hAnsi="Angsana New" w:cs="Angsana New"/>
          <w:sz w:val="28"/>
          <w:cs/>
        </w:rPr>
        <w:t xml:space="preserve"> จำกัด (มหาชน) </w:t>
      </w:r>
      <w:r w:rsidRPr="00A63D06">
        <w:rPr>
          <w:rFonts w:ascii="Angsana New" w:eastAsia="Times New Roman" w:hAnsi="Angsana New" w:cs="Angsana New"/>
          <w:sz w:val="28"/>
          <w:cs/>
        </w:rPr>
        <w:t>และบริษัทย่อย (</w:t>
      </w:r>
      <w:r w:rsidR="00012054">
        <w:rPr>
          <w:rFonts w:ascii="Angsana New" w:eastAsia="Times New Roman" w:hAnsi="Angsana New" w:cs="Angsana New"/>
          <w:sz w:val="28"/>
        </w:rPr>
        <w:t>“</w:t>
      </w:r>
      <w:r w:rsidRPr="00A63D06">
        <w:rPr>
          <w:rFonts w:ascii="Angsana New" w:eastAsia="Times New Roman" w:hAnsi="Angsana New" w:cs="Angsana New"/>
          <w:sz w:val="28"/>
          <w:cs/>
        </w:rPr>
        <w:t>กลุ่มบริษัท</w:t>
      </w:r>
      <w:r w:rsidR="00012054">
        <w:rPr>
          <w:rFonts w:ascii="Angsana New" w:eastAsia="Times New Roman" w:hAnsi="Angsana New" w:cs="Angsana New"/>
          <w:sz w:val="28"/>
        </w:rPr>
        <w:t>”</w:t>
      </w:r>
      <w:r w:rsidRPr="00A63D06">
        <w:rPr>
          <w:rFonts w:ascii="Angsana New" w:eastAsia="Times New Roman" w:hAnsi="Angsana New" w:cs="Angsana New"/>
          <w:sz w:val="28"/>
          <w:cs/>
        </w:rPr>
        <w:t>)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และของเฉพาะบริษัท </w:t>
      </w:r>
      <w:r w:rsidR="00E401D3" w:rsidRPr="00A63D06">
        <w:rPr>
          <w:rFonts w:ascii="Angsana New" w:eastAsia="Calibri" w:hAnsi="Angsana New" w:cs="Angsana New"/>
          <w:sz w:val="28"/>
          <w:cs/>
        </w:rPr>
        <w:t>เ</w:t>
      </w:r>
      <w:r w:rsidR="00E401D3" w:rsidRPr="00A63D06">
        <w:rPr>
          <w:rFonts w:ascii="Angsana New" w:eastAsia="Calibri" w:hAnsi="Angsana New" w:cs="Angsana New" w:hint="cs"/>
          <w:sz w:val="28"/>
          <w:cs/>
        </w:rPr>
        <w:t>จดับเบิ้ลยูดี อินโฟโลจิสติกส์</w:t>
      </w:r>
      <w:r w:rsidR="00443E48" w:rsidRPr="00A63D06">
        <w:rPr>
          <w:rFonts w:ascii="Angsana New" w:eastAsia="Times New Roman" w:hAnsi="Angsana New" w:cs="Angsana New"/>
          <w:sz w:val="28"/>
          <w:cs/>
        </w:rPr>
        <w:t xml:space="preserve"> จำกัด (มหาชน) </w:t>
      </w:r>
      <w:r w:rsidRPr="00A63D06">
        <w:rPr>
          <w:rFonts w:ascii="Angsana New" w:eastAsia="Times New Roman" w:hAnsi="Angsana New" w:cs="Angsana New"/>
          <w:sz w:val="28"/>
          <w:cs/>
        </w:rPr>
        <w:t>(</w:t>
      </w:r>
      <w:r w:rsidR="00012054">
        <w:rPr>
          <w:rFonts w:ascii="Angsana New" w:eastAsia="Times New Roman" w:hAnsi="Angsana New" w:cs="Angsana New"/>
          <w:sz w:val="28"/>
        </w:rPr>
        <w:t>“</w:t>
      </w:r>
      <w:r w:rsidRPr="00A63D06">
        <w:rPr>
          <w:rFonts w:ascii="Angsana New" w:eastAsia="Times New Roman" w:hAnsi="Angsana New" w:cs="Angsana New"/>
          <w:sz w:val="28"/>
          <w:cs/>
        </w:rPr>
        <w:t>บริษัท</w:t>
      </w:r>
      <w:r w:rsidR="00012054">
        <w:rPr>
          <w:rFonts w:ascii="Angsana New" w:eastAsia="Times New Roman" w:hAnsi="Angsana New" w:cs="Angsana New"/>
          <w:sz w:val="28"/>
        </w:rPr>
        <w:t>”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) ตามลำดับ </w:t>
      </w:r>
      <w:r w:rsidRPr="00A63D06">
        <w:rPr>
          <w:rFonts w:ascii="Angsana New" w:eastAsia="Calibri" w:hAnsi="Angsana New" w:cs="Angsana New"/>
          <w:sz w:val="28"/>
          <w:cs/>
        </w:rPr>
        <w:t>ซึ่งประกอบด้วยงบแสดงฐานะการเงิน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รวมและงบแสดงฐานะการเงินเฉพาะกิจการ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ณ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A63D06">
        <w:rPr>
          <w:rFonts w:ascii="Angsana New" w:eastAsia="Times New Roman" w:hAnsi="Angsana New" w:cs="Angsana New"/>
          <w:sz w:val="28"/>
        </w:rPr>
        <w:t xml:space="preserve">31 </w:t>
      </w:r>
      <w:r w:rsidRPr="00A63D06">
        <w:rPr>
          <w:rFonts w:ascii="Angsana New" w:eastAsia="Times New Roman" w:hAnsi="Angsana New" w:cs="Angsana New"/>
          <w:sz w:val="28"/>
          <w:cs/>
        </w:rPr>
        <w:t>ธันวาคม</w:t>
      </w:r>
      <w:r w:rsidRPr="00A63D06">
        <w:rPr>
          <w:rFonts w:ascii="Angsana New" w:eastAsia="Times New Roman" w:hAnsi="Angsana New" w:cs="Angsana New"/>
          <w:sz w:val="28"/>
        </w:rPr>
        <w:t xml:space="preserve"> 256</w:t>
      </w:r>
      <w:r w:rsidR="000C0339">
        <w:rPr>
          <w:rFonts w:ascii="Angsana New" w:eastAsia="Times New Roman" w:hAnsi="Angsana New" w:cs="Angsana New"/>
          <w:sz w:val="28"/>
        </w:rPr>
        <w:t>5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สำหรับปีสิ้นสุดวันเดียวกัน </w:t>
      </w:r>
      <w:r w:rsidRPr="00A63D06">
        <w:rPr>
          <w:rFonts w:ascii="Angsana New" w:eastAsia="Times New Roman" w:hAnsi="Angsana New" w:cs="Angsana New" w:hint="cs"/>
          <w:sz w:val="28"/>
          <w:cs/>
        </w:rPr>
        <w:t>รวมถึง</w:t>
      </w:r>
      <w:r w:rsidRPr="00A63D06">
        <w:rPr>
          <w:rFonts w:ascii="Angsana New" w:eastAsia="Calibri" w:hAnsi="Angsana New" w:cs="Angsana New"/>
          <w:sz w:val="28"/>
          <w:cs/>
        </w:rPr>
        <w:t>หมายเหตุ</w:t>
      </w:r>
      <w:r w:rsidRPr="00A63D06">
        <w:rPr>
          <w:rFonts w:ascii="Angsana New" w:eastAsia="Calibri" w:hAnsi="Angsana New" w:cs="Angsana New" w:hint="cs"/>
          <w:sz w:val="28"/>
          <w:cs/>
        </w:rPr>
        <w:t>ซึ่งประกอบด้วย</w:t>
      </w:r>
      <w:r w:rsidRPr="00A63D06">
        <w:rPr>
          <w:rFonts w:ascii="Angsana New" w:eastAsia="Calibri" w:hAnsi="Angsana New" w:cs="Angsana New"/>
          <w:sz w:val="28"/>
          <w:cs/>
        </w:rPr>
        <w:t>สรุปนโยบายการบัญชีที่สำคั</w:t>
      </w:r>
      <w:r w:rsidRPr="00A63D06">
        <w:rPr>
          <w:rFonts w:ascii="Angsana New" w:eastAsia="Times New Roman" w:hAnsi="Angsana New" w:cs="Angsana New"/>
          <w:sz w:val="28"/>
          <w:cs/>
        </w:rPr>
        <w:t>ญ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และเรื่องอื่น ๆ </w:t>
      </w:r>
      <w:r w:rsidR="001D0745">
        <w:rPr>
          <w:rFonts w:ascii="Angsana New" w:eastAsia="Times New Roman" w:hAnsi="Angsana New" w:cs="Angsana New" w:hint="cs"/>
          <w:sz w:val="28"/>
          <w:cs/>
        </w:rPr>
        <w:t xml:space="preserve"> </w:t>
      </w:r>
    </w:p>
    <w:p w14:paraId="6861A860" w14:textId="05855115" w:rsidR="001D0745" w:rsidRDefault="001D0745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66843CD0" w14:textId="78E6FFFF" w:rsidR="001D0745" w:rsidRDefault="001D0745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1D0745">
        <w:rPr>
          <w:rFonts w:ascii="Angsana New" w:eastAsia="Times New Roman" w:hAnsi="Angsana New" w:cs="Angsana New"/>
          <w:sz w:val="28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1D0745">
        <w:rPr>
          <w:rFonts w:ascii="Angsana New" w:eastAsia="Times New Roman" w:hAnsi="Angsana New" w:cs="Angsana New"/>
          <w:sz w:val="28"/>
        </w:rPr>
        <w:t xml:space="preserve">31 </w:t>
      </w:r>
      <w:r w:rsidRPr="001D0745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Pr="001D0745">
        <w:rPr>
          <w:rFonts w:ascii="Angsana New" w:eastAsia="Times New Roman" w:hAnsi="Angsana New" w:cs="Angsana New"/>
          <w:sz w:val="28"/>
        </w:rPr>
        <w:t>2565</w:t>
      </w:r>
      <w:r w:rsidRPr="001D0745">
        <w:rPr>
          <w:rFonts w:ascii="Angsana New" w:eastAsia="Times New Roman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39589AA" w14:textId="77777777" w:rsidR="001D0745" w:rsidRPr="00A63D06" w:rsidRDefault="001D0745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  <w:rtl/>
          <w:cs/>
        </w:rPr>
      </w:pPr>
    </w:p>
    <w:p w14:paraId="56D87892" w14:textId="77777777" w:rsidR="001D0745" w:rsidRDefault="001D0745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1D0745">
        <w:rPr>
          <w:rFonts w:ascii="Angsana New" w:eastAsia="Times New Roman" w:hAnsi="Angsana New" w:cs="Angsana New"/>
          <w:i/>
          <w:iCs/>
          <w:sz w:val="28"/>
          <w:cs/>
        </w:rPr>
        <w:t>เกณฑ์ในการแสดงความเห็น</w:t>
      </w:r>
    </w:p>
    <w:p w14:paraId="42D37018" w14:textId="77777777" w:rsidR="00012054" w:rsidRPr="00012054" w:rsidRDefault="00012054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7E8D9C1" w14:textId="2E05FF48" w:rsidR="007E34BA" w:rsidRPr="00A63D06" w:rsidRDefault="001D0745" w:rsidP="00012054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1D0745">
        <w:rPr>
          <w:rFonts w:ascii="Angsana New" w:eastAsia="Times New Roman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</w:t>
      </w:r>
      <w:r w:rsidRPr="001D0745">
        <w:rPr>
          <w:rFonts w:ascii="Angsana New" w:eastAsia="Times New Roman" w:hAnsi="Angsana New" w:cs="Angsana New"/>
          <w:i/>
          <w:iCs/>
          <w:sz w:val="28"/>
          <w:cs/>
        </w:rPr>
        <w:t>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 w:rsidRPr="001D0745">
        <w:rPr>
          <w:rFonts w:ascii="Angsana New" w:eastAsia="Times New Roman" w:hAnsi="Angsana New" w:cs="Angsana New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7E34BA" w:rsidRPr="001D0745">
        <w:rPr>
          <w:rFonts w:ascii="Angsana New" w:eastAsia="Times New Roman" w:hAnsi="Angsana New" w:cs="Angsana New"/>
          <w:sz w:val="28"/>
          <w:cs/>
        </w:rPr>
        <w:t xml:space="preserve">ข้อมูลอื่น </w:t>
      </w:r>
    </w:p>
    <w:p w14:paraId="52CC7C0A" w14:textId="15C8C601" w:rsidR="0017183A" w:rsidRPr="00A63D06" w:rsidRDefault="001D0745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/>
          <w:i/>
          <w:iCs/>
          <w:sz w:val="28"/>
          <w:cs/>
        </w:rPr>
        <w:br w:type="column"/>
      </w:r>
      <w:r w:rsidR="0017183A" w:rsidRPr="00A63D06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เรื่องสำคัญในการตรวจสอบ</w:t>
      </w:r>
    </w:p>
    <w:p w14:paraId="09BF7CEE" w14:textId="77777777" w:rsidR="0017183A" w:rsidRPr="00ED11B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4D5D4BD0" w14:textId="47A03527" w:rsidR="00E858DF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1D0745">
        <w:rPr>
          <w:rFonts w:ascii="Angsana New" w:eastAsia="Calibri" w:hAnsi="Angsana New" w:cs="Angsana New"/>
          <w:sz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823F4A7" w14:textId="77777777" w:rsidR="001D0745" w:rsidRPr="001D0745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tbl>
      <w:tblPr>
        <w:tblStyle w:val="TableGrid"/>
        <w:tblW w:w="9270" w:type="dxa"/>
        <w:tblInd w:w="-95" w:type="dxa"/>
        <w:tblLook w:val="04A0" w:firstRow="1" w:lastRow="0" w:firstColumn="1" w:lastColumn="0" w:noHBand="0" w:noVBand="1"/>
      </w:tblPr>
      <w:tblGrid>
        <w:gridCol w:w="4770"/>
        <w:gridCol w:w="4500"/>
      </w:tblGrid>
      <w:tr w:rsidR="00DB0881" w:rsidRPr="00A63D06" w14:paraId="28578FBE" w14:textId="77777777" w:rsidTr="00FD1432">
        <w:trPr>
          <w:tblHeader/>
        </w:trPr>
        <w:tc>
          <w:tcPr>
            <w:tcW w:w="9270" w:type="dxa"/>
            <w:gridSpan w:val="2"/>
            <w:shd w:val="clear" w:color="auto" w:fill="auto"/>
          </w:tcPr>
          <w:p w14:paraId="75B127FA" w14:textId="5B3F5D53" w:rsidR="00DB0881" w:rsidRPr="00A63D06" w:rsidRDefault="00E401D3" w:rsidP="00CA07C4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szCs w:val="28"/>
                <w:cs/>
              </w:rPr>
            </w:pPr>
            <w:r w:rsidRPr="00A63D06">
              <w:rPr>
                <w:rFonts w:ascii="Angsana New" w:hAnsi="Angsana New"/>
                <w:sz w:val="28"/>
                <w:szCs w:val="28"/>
                <w:cs/>
              </w:rPr>
              <w:t xml:space="preserve">การด้อยค่าของที่ดิน อาคารและอุปกรณ์ </w:t>
            </w:r>
            <w:r w:rsidR="00BE42BB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ค่าความนิยม</w:t>
            </w:r>
            <w:r w:rsidR="00CA07C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ในงบการเงินรวม</w:t>
            </w:r>
            <w:r w:rsidR="00CA07C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และการด้อยค่า</w:t>
            </w:r>
            <w:r w:rsidRPr="00A63D06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  <w:r w:rsidR="00CA07C4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ในงบการเงินเฉพาะกิจการ</w:t>
            </w:r>
          </w:p>
        </w:tc>
      </w:tr>
      <w:tr w:rsidR="00DB0881" w:rsidRPr="00A63D06" w14:paraId="1AA12423" w14:textId="77777777" w:rsidTr="00FD1432">
        <w:trPr>
          <w:tblHeader/>
        </w:trPr>
        <w:tc>
          <w:tcPr>
            <w:tcW w:w="9270" w:type="dxa"/>
            <w:gridSpan w:val="2"/>
            <w:shd w:val="clear" w:color="auto" w:fill="auto"/>
          </w:tcPr>
          <w:p w14:paraId="4232317B" w14:textId="09BBDF5D" w:rsidR="00DB0881" w:rsidRPr="00A63D06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63D06">
              <w:rPr>
                <w:rFonts w:ascii="Angsana New" w:hAnsi="Angsana New"/>
                <w:sz w:val="28"/>
                <w:szCs w:val="28"/>
                <w:cs/>
              </w:rPr>
              <w:t>อ้างถึงหมายเหตุ</w:t>
            </w:r>
            <w:r w:rsidR="00005ACE" w:rsidRPr="00A63D06">
              <w:rPr>
                <w:rFonts w:ascii="Angsana New" w:hAnsi="Angsana New" w:hint="cs"/>
                <w:sz w:val="28"/>
                <w:szCs w:val="28"/>
                <w:cs/>
              </w:rPr>
              <w:t>ประก</w:t>
            </w:r>
            <w:r w:rsidR="00717414" w:rsidRPr="00A63D06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="00005ACE" w:rsidRPr="00A63D06">
              <w:rPr>
                <w:rFonts w:ascii="Angsana New" w:hAnsi="Angsana New" w:hint="cs"/>
                <w:sz w:val="28"/>
                <w:szCs w:val="28"/>
                <w:cs/>
              </w:rPr>
              <w:t>บงบการเงินข้อ</w:t>
            </w:r>
            <w:r w:rsidR="00E401D3" w:rsidRPr="00A63D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A2468" w:rsidRPr="00A63D06">
              <w:rPr>
                <w:rFonts w:ascii="Angsana New" w:hAnsi="Angsana New"/>
                <w:sz w:val="28"/>
                <w:szCs w:val="28"/>
              </w:rPr>
              <w:t>3</w:t>
            </w:r>
            <w:r w:rsidR="00927C14" w:rsidRPr="00A63D0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82751">
              <w:rPr>
                <w:rFonts w:ascii="Angsana New" w:hAnsi="Angsana New" w:hint="cs"/>
                <w:sz w:val="28"/>
                <w:szCs w:val="28"/>
                <w:cs/>
              </w:rPr>
              <w:t>ฐ</w:t>
            </w:r>
            <w:r w:rsidR="00927C14" w:rsidRPr="00A63D0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717414" w:rsidRPr="00A63D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34944" w:rsidRPr="00A63D06">
              <w:rPr>
                <w:rFonts w:ascii="Angsana New" w:hAnsi="Angsana New"/>
                <w:sz w:val="28"/>
                <w:szCs w:val="28"/>
              </w:rPr>
              <w:t xml:space="preserve">10 13 </w:t>
            </w:r>
            <w:r w:rsidR="00134944" w:rsidRPr="00A63D06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134944" w:rsidRPr="00A63D06">
              <w:rPr>
                <w:rFonts w:ascii="Angsana New" w:hAnsi="Angsana New"/>
                <w:sz w:val="28"/>
                <w:szCs w:val="28"/>
              </w:rPr>
              <w:t>1</w:t>
            </w:r>
            <w:r w:rsidR="00ED11B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B0881" w:rsidRPr="00A63D06" w14:paraId="3CB66EC2" w14:textId="77777777" w:rsidTr="00FD1432">
        <w:trPr>
          <w:tblHeader/>
        </w:trPr>
        <w:tc>
          <w:tcPr>
            <w:tcW w:w="4770" w:type="dxa"/>
            <w:shd w:val="clear" w:color="auto" w:fill="auto"/>
          </w:tcPr>
          <w:p w14:paraId="32F40E22" w14:textId="77777777" w:rsidR="00DB0881" w:rsidRPr="00A63D06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3D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14:paraId="57CF09C3" w14:textId="77777777" w:rsidR="00DB0881" w:rsidRPr="00A63D06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3D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DB0881" w:rsidRPr="00A63D06" w14:paraId="71BAB675" w14:textId="77777777" w:rsidTr="00FD1432">
        <w:tc>
          <w:tcPr>
            <w:tcW w:w="4770" w:type="dxa"/>
            <w:shd w:val="clear" w:color="auto" w:fill="auto"/>
          </w:tcPr>
          <w:p w14:paraId="63405404" w14:textId="51AE4E3A" w:rsidR="00FA0B85" w:rsidRPr="00A63D06" w:rsidRDefault="00FA0B85" w:rsidP="00FA0B85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  <w:r w:rsidRPr="00216364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จากการที่ผลประกอบการของบริษัทย่อยบางแห่งซึ่งประกอบธุรกิจให้บริการขนส่ง </w:t>
            </w:r>
            <w:r w:rsidR="00055EF8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บริหารจัดการคลังสินค้าและอื่นๆ </w:t>
            </w:r>
            <w:r w:rsidR="000E2180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ไม่เป็น</w:t>
            </w:r>
            <w:r w:rsidRPr="00216364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ไปตามเป้าหมายหรือมีผลขาดทุนจากการดำเนินงานซึ่งผู้บริหารพิจารณาว่าปัจจัยเหล่านี้เป็นข้อบ่งชี้เรื่องการด้อยค่าของที่ดิน</w:t>
            </w:r>
            <w:r w:rsidR="00C00E70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 </w:t>
            </w:r>
            <w:r w:rsidRPr="00216364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อาคารและอุปกรณ์</w:t>
            </w:r>
            <w:r w:rsidR="00A261FF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 </w:t>
            </w:r>
            <w:r w:rsidRPr="00216364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บางส่วนในงบการเงินรวมและเงินลงทุนในบริษัทย่อยในงบการเงินเฉพาะกิจ</w:t>
            </w:r>
            <w:r w:rsidRPr="00A63D06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การ</w:t>
            </w:r>
            <w:r w:rsidR="004435EF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 </w:t>
            </w:r>
            <w:r w:rsidR="000425DD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ส่วนหน่วยสินทรัพย์ที่ก่อเกิดให้เกิดเงินสดที่เกี่ยวข้องกับค่าความนิยมต้องพิจารณาเรื่องการด้อยค่าเป็นประจำทุกปี</w:t>
            </w:r>
            <w:r w:rsidR="000E2180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 </w:t>
            </w:r>
          </w:p>
          <w:p w14:paraId="1D4440D1" w14:textId="77777777" w:rsidR="00FD1432" w:rsidRPr="00A63D06" w:rsidRDefault="00FD1432" w:rsidP="00FD1432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</w:p>
          <w:p w14:paraId="5E776073" w14:textId="6FB182B8" w:rsidR="00FD1432" w:rsidRPr="00A63D06" w:rsidRDefault="00FD1432" w:rsidP="00FD1432">
            <w:pPr>
              <w:pStyle w:val="Default"/>
              <w:ind w:right="162"/>
              <w:jc w:val="thaiDistribute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  <w:r w:rsidRPr="00A63D06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>เนื่องจากการในการประเมินเรื่องการด้อยค่าของสินทรัพย์ดังกล่าว ผู้บริหารจะต้องประมาณมูลค่าที่คาดว่าจะได้รับคืน</w:t>
            </w:r>
            <w:r w:rsidRPr="00A63D06">
              <w:rPr>
                <w:rFonts w:ascii="Angsana New" w:eastAsia="Calibri" w:hAnsi="Angsana New" w:cs="Angsana New"/>
                <w:sz w:val="28"/>
                <w:szCs w:val="28"/>
                <w:lang w:eastAsia="x-none"/>
              </w:rPr>
              <w:t xml:space="preserve"> </w:t>
            </w:r>
            <w:r w:rsidRPr="00A63D06">
              <w:rPr>
                <w:rFonts w:ascii="Angsana New" w:eastAsia="Calibri" w:hAnsi="Angsana New" w:cs="Angsana New"/>
                <w:sz w:val="28"/>
                <w:szCs w:val="28"/>
                <w:cs/>
                <w:lang w:eastAsia="x-none"/>
              </w:rPr>
              <w:t>โดยคำนวณจากมูลค่าจากการใช้ของสินทรัพย์</w:t>
            </w:r>
            <w:r w:rsidR="00323C4E" w:rsidRPr="00A63D06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>ด้วย</w:t>
            </w:r>
            <w:r w:rsidRPr="00A63D06">
              <w:rPr>
                <w:rFonts w:ascii="Angsana New" w:eastAsia="Calibri" w:hAnsi="Angsana New" w:cs="Angsana New"/>
                <w:sz w:val="28"/>
                <w:szCs w:val="28"/>
                <w:cs/>
                <w:lang w:eastAsia="x-none"/>
              </w:rPr>
              <w:t>วิธีคิดลดกระแสเงินสดซึ่งกำหนดจากข้อสมมติฐานต่าง ๆ เช่น อัตราการเติบโตของรายได้ และอัตราคิดลด</w:t>
            </w:r>
            <w:r w:rsidRPr="00A63D06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 xml:space="preserve"> ซึ่งต้องอาศัยดุลยพินิจของผู้บริหารและมีความไม่แน่นอนในการประมาณกระแสเงินสดที่จะได้รับในอนาคต ดังนั้นข้าพเจ้าจึงได้พิจารณาเรื่องดังกล่าวเป็นเรื่องสำคัญในการตรวจสอบของข้าพเจ้า </w:t>
            </w:r>
          </w:p>
          <w:p w14:paraId="0B3C27D0" w14:textId="77777777" w:rsidR="006B1621" w:rsidRPr="00A63D06" w:rsidRDefault="006B1621" w:rsidP="00DB0881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</w:p>
        </w:tc>
        <w:tc>
          <w:tcPr>
            <w:tcW w:w="4500" w:type="dxa"/>
            <w:shd w:val="clear" w:color="auto" w:fill="auto"/>
          </w:tcPr>
          <w:p w14:paraId="1DD01CFF" w14:textId="77777777" w:rsidR="00DB0881" w:rsidRPr="00A63D06" w:rsidRDefault="00DB0881" w:rsidP="0031579F">
            <w:pPr>
              <w:tabs>
                <w:tab w:val="left" w:pos="344"/>
              </w:tabs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ว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ิธีการตรวจสอบของข้าพเจ้า</w:t>
            </w:r>
            <w:r w:rsidR="00FD1432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รวมถึง</w:t>
            </w:r>
          </w:p>
          <w:p w14:paraId="53F53296" w14:textId="48922495" w:rsidR="00FD1432" w:rsidRPr="00A63D06" w:rsidRDefault="00FD1432" w:rsidP="00F77293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การทำความเข้าใจ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และประเมินก</w:t>
            </w:r>
            <w:r w:rsidR="00EF2B59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ระบวนการ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ที่เกี่ยวข้องกับการพิจารณา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ความเหมาะสมของการระบุข้อบ่งชี้การด้อยค่า</w:t>
            </w:r>
            <w:r w:rsidR="00717414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 xml:space="preserve"> การระบุหน่วยสินทรัพย์ที่ก่อให้เกิดเงินสด 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และ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วิธี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การประเมินมูลค่าที่คาดว่าจะได้รับคืนของ</w:t>
            </w:r>
            <w:r w:rsidR="0006795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หน่วยของ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สิ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นทรัพย์</w:t>
            </w:r>
            <w:r w:rsidR="0006795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ที่ก่อให้เกิดเงินสด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ดังกล่า</w:t>
            </w:r>
            <w:r w:rsidR="0006795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ว</w:t>
            </w:r>
          </w:p>
          <w:p w14:paraId="3AA9FF0F" w14:textId="09BDC658" w:rsidR="00D60AF9" w:rsidRPr="00A63D06" w:rsidRDefault="0031579F" w:rsidP="0031579F">
            <w:pPr>
              <w:pStyle w:val="ListParagraph"/>
              <w:numPr>
                <w:ilvl w:val="0"/>
                <w:numId w:val="7"/>
              </w:numPr>
              <w:tabs>
                <w:tab w:val="left" w:pos="344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 xml:space="preserve">  </w:t>
            </w:r>
            <w:r w:rsidR="00F77293"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ทดสอบการคำนวณมูลค่าที่คาดว่าจะได้รับคืนของสินทรัพย์</w:t>
            </w:r>
            <w:r w:rsidR="000F36E1"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ที่จัดทำโดยผู้บริหาร</w:t>
            </w:r>
            <w:r w:rsidR="00FD1432" w:rsidRPr="00A63D06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 xml:space="preserve"> </w:t>
            </w:r>
          </w:p>
          <w:p w14:paraId="00A27711" w14:textId="499BEF19" w:rsidR="00FD1432" w:rsidRPr="00A63D06" w:rsidRDefault="0033451C" w:rsidP="0031579F">
            <w:pPr>
              <w:pStyle w:val="ListParagraph"/>
              <w:numPr>
                <w:ilvl w:val="0"/>
                <w:numId w:val="7"/>
              </w:numPr>
              <w:tabs>
                <w:tab w:val="left" w:pos="344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 xml:space="preserve">  </w:t>
            </w:r>
            <w:r w:rsidR="00D22F30"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พิจารณา</w:t>
            </w:r>
            <w:r w:rsidR="00FD1432"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ข้อสมมติหลักที่</w:t>
            </w:r>
            <w:r w:rsidR="0057453A"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ผู้บริ</w:t>
            </w:r>
            <w:r w:rsidR="0057453A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หาร</w:t>
            </w:r>
            <w:r w:rsidR="00FD1432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 xml:space="preserve">ใช้ </w:t>
            </w:r>
            <w:r w:rsidR="007436F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โดย</w:t>
            </w:r>
            <w:r w:rsidR="0057453A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อ้างอิง</w:t>
            </w:r>
            <w:r w:rsidR="007436F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กับ</w:t>
            </w:r>
            <w:r w:rsidR="0057453A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ข้อมูลภายในและภายนอก แผนดำเนินงาน และ</w:t>
            </w:r>
            <w:r w:rsidR="007436F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การ</w:t>
            </w:r>
            <w:r w:rsidR="0057453A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วิเคราะห์ข้อมูลในอดีตที่ผ่านมา</w:t>
            </w:r>
          </w:p>
          <w:p w14:paraId="73BE8118" w14:textId="77777777" w:rsidR="00FD1432" w:rsidRPr="00A63D06" w:rsidRDefault="00FD1432" w:rsidP="00F77293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เพื่อพิจารณาผลกระทบต่อมูลค่าที่คาดว่าจะได้รับคืนและ</w:t>
            </w:r>
          </w:p>
          <w:p w14:paraId="2830C322" w14:textId="7B76CB09" w:rsidR="00173CF3" w:rsidRPr="00A63D06" w:rsidRDefault="00FD1432" w:rsidP="00A63D06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การประเมิน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ความเพียงพอของการเปิดเผยข้อมูล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ในหมายเหตุประกอบงบการเงิน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ตามมาตรฐานการรายงานทางการเงิน</w:t>
            </w:r>
          </w:p>
        </w:tc>
      </w:tr>
    </w:tbl>
    <w:p w14:paraId="301CC8EA" w14:textId="27966D9F" w:rsidR="007E34BA" w:rsidRDefault="00814C90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  <w:cs/>
        </w:rPr>
      </w:pPr>
      <w:r>
        <w:rPr>
          <w:rFonts w:ascii="Angsana New" w:eastAsia="Calibri" w:hAnsi="Angsana New" w:cs="Angsana New"/>
          <w:i/>
          <w:iCs/>
          <w:sz w:val="28"/>
        </w:rPr>
        <w:t xml:space="preserve"> </w:t>
      </w:r>
    </w:p>
    <w:p w14:paraId="33FAEC13" w14:textId="77777777" w:rsidR="007E34BA" w:rsidRDefault="007E34BA">
      <w:pPr>
        <w:rPr>
          <w:rFonts w:ascii="Angsana New" w:eastAsia="Calibri" w:hAnsi="Angsana New" w:cs="Angsana New"/>
          <w:i/>
          <w:iCs/>
          <w:sz w:val="28"/>
          <w:cs/>
        </w:rPr>
      </w:pPr>
      <w:r>
        <w:rPr>
          <w:rFonts w:ascii="Angsana New" w:eastAsia="Calibri" w:hAnsi="Angsana New" w:cs="Angsana New"/>
          <w:i/>
          <w:iCs/>
          <w:sz w:val="28"/>
          <w:cs/>
        </w:rPr>
        <w:br w:type="page"/>
      </w:r>
    </w:p>
    <w:p w14:paraId="08DAE8C3" w14:textId="49D23749" w:rsidR="00034AF0" w:rsidRPr="00B61C31" w:rsidRDefault="00034AF0" w:rsidP="00034AF0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lastRenderedPageBreak/>
        <w:t xml:space="preserve">เรื่องอื่น </w:t>
      </w:r>
      <w:r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ๆ</w:t>
      </w:r>
      <w:r w:rsidRPr="00B61C3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</w:p>
    <w:p w14:paraId="512044A6" w14:textId="77777777" w:rsidR="00034AF0" w:rsidRPr="00B61C31" w:rsidRDefault="00034AF0" w:rsidP="00034AF0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5DF67CE7" w14:textId="2B7A8FEE" w:rsidR="00034AF0" w:rsidRDefault="00034AF0" w:rsidP="00034AF0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61C31">
        <w:rPr>
          <w:rFonts w:asciiTheme="majorBidi" w:hAnsiTheme="majorBidi" w:cstheme="majorBidi"/>
          <w:sz w:val="28"/>
          <w:szCs w:val="28"/>
          <w:cs/>
          <w:lang w:val="en-US"/>
        </w:rPr>
        <w:t>ข้าพเจ้าได้แสดงความเห็นอย่างมี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เงื่อนไขต่องบการเงินรวมของกลุ่มบริษัทสำหรับปีสิ้นสุดวันที่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ตามรายงานของผู้สอบบัญชีลงวันที่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27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กุมภาพันธ์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ข้าพเจ้าไม่สามารถได้มาซึ่งหลักฐานการสอบบัญชีที่เหมาะสมอย่างเพียงพอเกี่ยวกับมูลค่าตามบัญชีของเงิน</w:t>
      </w:r>
      <w:r w:rsidRPr="00B14A0D">
        <w:rPr>
          <w:rFonts w:asciiTheme="majorBidi" w:hAnsiTheme="majorBidi" w:cstheme="majorBidi" w:hint="cs"/>
          <w:sz w:val="28"/>
          <w:szCs w:val="28"/>
          <w:cs/>
          <w:lang w:val="en-US"/>
        </w:rPr>
        <w:t>ลงทุนใน</w:t>
      </w:r>
      <w:r w:rsidR="00B14A0D" w:rsidRPr="00B14A0D">
        <w:rPr>
          <w:rFonts w:asciiTheme="majorBidi" w:eastAsia="Calibri" w:hAnsiTheme="majorBidi" w:cstheme="majorBidi"/>
          <w:sz w:val="28"/>
          <w:cs/>
        </w:rPr>
        <w:t xml:space="preserve">บริษัท </w:t>
      </w:r>
      <w:r w:rsidR="00B14A0D" w:rsidRPr="00B14A0D">
        <w:rPr>
          <w:rFonts w:asciiTheme="majorBidi" w:eastAsia="Calibri" w:hAnsiTheme="majorBidi" w:cstheme="majorBidi"/>
          <w:sz w:val="28"/>
        </w:rPr>
        <w:t xml:space="preserve">Transimex Corporation </w:t>
      </w:r>
      <w:r w:rsidR="00B14A0D" w:rsidRPr="00B14A0D">
        <w:rPr>
          <w:rFonts w:asciiTheme="majorBidi" w:eastAsia="Calibri" w:hAnsiTheme="majorBidi" w:cs="Angsana New"/>
          <w:sz w:val="28"/>
          <w:cs/>
        </w:rPr>
        <w:t>(“</w:t>
      </w:r>
      <w:r w:rsidR="00B14A0D" w:rsidRPr="00B14A0D">
        <w:rPr>
          <w:rFonts w:asciiTheme="majorBidi" w:eastAsia="Calibri" w:hAnsiTheme="majorBidi" w:cstheme="majorBidi"/>
          <w:sz w:val="28"/>
        </w:rPr>
        <w:t>TMS</w:t>
      </w:r>
      <w:r w:rsidR="00B14A0D" w:rsidRPr="00B14A0D">
        <w:rPr>
          <w:rFonts w:asciiTheme="majorBidi" w:eastAsia="Calibri" w:hAnsiTheme="majorBidi" w:cs="Angsana New"/>
          <w:sz w:val="28"/>
          <w:cs/>
        </w:rPr>
        <w:t>”)</w:t>
      </w:r>
      <w:r w:rsidRPr="00B14A0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14A0D">
        <w:rPr>
          <w:rFonts w:asciiTheme="majorBidi" w:hAnsiTheme="majorBidi" w:cstheme="majorBidi" w:hint="cs"/>
          <w:sz w:val="28"/>
          <w:szCs w:val="28"/>
          <w:cs/>
          <w:lang w:val="en-US"/>
        </w:rPr>
        <w:t>ซึ่ง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แสดงอยู่ในงบแสดงฐานะการเงินรวม ณ 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จำนวน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1,131.17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และส่วนแบ่งกำไรและกำไรขาดทุนเบ็ดเสร็จอื่นของ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สำหรับปีสิ้นสุดวันที่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จำนวน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360.96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</w:t>
      </w:r>
      <w:r w:rsidR="00B87F6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ในงบกำไรขาดทุนเบ็ดเสร็จ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เนื่องจากงบการเงินสำหรับปีสิ้นสุดวันที่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ของ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อยู่ในระหว่างการตรวจสอบโดยผู้สอบบัญชีของ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TMS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ยังไม่แล้วเสร็จ ดังนั้น กลุ่มบริษัทได้บันทึกเงินลงทุนตามวิธีส่วนได้เสียในบริษัทร่วมดังกล่าวโดยใช้งบการเงินที่จัดทำโดยผู้บริหารของ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ที่ยังไม่ได้ผ่านการตรวจสอบ อย่างไรก็ตามในระหว่างงวดสามเดือนสิ้นสุดวันที่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ผู้สอบบัญชีของ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ได้ตรวจสอบงบการเงินสำหรับปีสิ้นสุดวันที่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เสร็จเรียบร้อยแล้ว ทำให้ข้าพเจ้าได้หลักฐานการสอบบัญชีที่เหมาะสมอย่างเพียงพอในเรื่องนี้แล้วและได้ข้อสรุปว่าไม่มีรายการปรับปรุงใดที่จำเป็นต่อจำนวนเงินของเงินลงทุนใ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และส่วนแบ่งกำไรและกำไรขาดทุนเบ็ดเสร็จสำหรับปีสิ้นสุดวันเดียวกัน</w:t>
      </w:r>
    </w:p>
    <w:p w14:paraId="56AC1B62" w14:textId="23A36734" w:rsidR="00D5367E" w:rsidRDefault="00D5367E" w:rsidP="00034AF0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6DEE70E" w14:textId="77777777" w:rsidR="00D5367E" w:rsidRPr="00D5367E" w:rsidRDefault="00D5367E" w:rsidP="00D53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D5367E">
        <w:rPr>
          <w:rFonts w:ascii="Angsana New" w:eastAsia="Calibri" w:hAnsi="Angsana New" w:cs="Angsana New"/>
          <w:i/>
          <w:iCs/>
          <w:sz w:val="28"/>
          <w:cs/>
        </w:rPr>
        <w:t xml:space="preserve">ข้อมูลอื่น </w:t>
      </w:r>
    </w:p>
    <w:p w14:paraId="5ECB6908" w14:textId="77777777" w:rsidR="00D5367E" w:rsidRDefault="00D5367E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5E4D7570" w14:textId="467DAFBB" w:rsidR="001D0745" w:rsidRPr="00A63D06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C9F1F8E" w14:textId="77777777" w:rsidR="001D0745" w:rsidRPr="00A63D06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5F8A6A91" w14:textId="77777777" w:rsidR="001D0745" w:rsidRPr="00A63D06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5C2730AA" w14:textId="77777777" w:rsidR="001D0745" w:rsidRPr="00ED11BE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6682CA7D" w14:textId="77777777" w:rsidR="001D0745" w:rsidRPr="00A63D06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29F0A5B" w14:textId="77777777" w:rsidR="001D0745" w:rsidRPr="00ED11BE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6A5D22F1" w14:textId="77777777" w:rsidR="001D0745" w:rsidRPr="001D0745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1D0745">
        <w:rPr>
          <w:rFonts w:ascii="Angsana New" w:eastAsia="Calibri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212683F" w14:textId="77777777" w:rsidR="001D0745" w:rsidRPr="001D0745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3503F093" w14:textId="77777777" w:rsidR="001D0745" w:rsidRDefault="001D0745">
      <w:pPr>
        <w:rPr>
          <w:rFonts w:ascii="Angsana New" w:eastAsia="Calibri" w:hAnsi="Angsana New" w:cs="Angsana New"/>
          <w:i/>
          <w:iCs/>
          <w:sz w:val="28"/>
          <w:cs/>
        </w:rPr>
      </w:pPr>
      <w:r>
        <w:rPr>
          <w:rFonts w:ascii="Angsana New" w:eastAsia="Calibri" w:hAnsi="Angsana New" w:cs="Angsana New"/>
          <w:i/>
          <w:iCs/>
          <w:sz w:val="28"/>
          <w:cs/>
        </w:rPr>
        <w:br w:type="page"/>
      </w:r>
    </w:p>
    <w:p w14:paraId="4DD3C2F1" w14:textId="1A0B0D24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A63D06">
        <w:rPr>
          <w:rFonts w:ascii="Angsana New" w:eastAsia="Calibri" w:hAnsi="Angsana New" w:cs="Angsana New"/>
          <w:i/>
          <w:iCs/>
          <w:sz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A63D06">
        <w:rPr>
          <w:rFonts w:ascii="Angsana New" w:eastAsia="Times New Roman" w:hAnsi="Angsana New" w:cs="Angsana New"/>
          <w:i/>
          <w:iCs/>
          <w:sz w:val="28"/>
          <w:cs/>
        </w:rPr>
        <w:t>รวมและงบการเงินเฉพาะกิจการ</w:t>
      </w:r>
    </w:p>
    <w:p w14:paraId="4FEA792F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7137CD8C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D13CF77" w14:textId="77777777" w:rsidR="001D0745" w:rsidRDefault="001D0745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0AC427B8" w14:textId="3ED0031A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 w:hint="cs"/>
          <w:sz w:val="28"/>
          <w:cs/>
        </w:rPr>
        <w:t>ในการจัดทำงบการเงิน</w:t>
      </w:r>
      <w:r w:rsidRPr="00A63D06">
        <w:rPr>
          <w:rFonts w:ascii="Angsana New" w:eastAsia="Times New Roman" w:hAnsi="Angsana New" w:cs="Angsana New" w:hint="cs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 xml:space="preserve">  </w:t>
      </w:r>
      <w:r w:rsidRPr="00A63D06">
        <w:rPr>
          <w:rFonts w:ascii="Angsana New" w:eastAsia="Calibri" w:hAnsi="Angsana New" w:cs="Angsana New" w:hint="cs"/>
          <w:sz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63D06">
        <w:rPr>
          <w:rFonts w:ascii="Angsana New" w:eastAsia="Calibri" w:hAnsi="Angsana New" w:cs="Angsana New"/>
          <w:sz w:val="28"/>
          <w:cs/>
        </w:rPr>
        <w:t xml:space="preserve"> </w:t>
      </w:r>
      <w:r w:rsidRPr="00A63D06">
        <w:rPr>
          <w:rFonts w:ascii="Angsana New" w:eastAsia="Calibri" w:hAnsi="Angsana New" w:cs="Angsana New" w:hint="cs"/>
          <w:sz w:val="28"/>
          <w:cs/>
        </w:rPr>
        <w:t>เปิดเผยเรื่องที่เกี่ยวกับการดำเนินงานต่อเนื่อง</w:t>
      </w:r>
      <w:r w:rsidRPr="00A63D06">
        <w:rPr>
          <w:rFonts w:ascii="Angsana New" w:eastAsia="Calibri" w:hAnsi="Angsana New" w:cs="Angsana New"/>
          <w:sz w:val="28"/>
          <w:cs/>
        </w:rPr>
        <w:t xml:space="preserve"> (</w:t>
      </w:r>
      <w:r w:rsidRPr="00A63D06">
        <w:rPr>
          <w:rFonts w:ascii="Angsana New" w:eastAsia="Calibri" w:hAnsi="Angsana New" w:cs="Angsana New" w:hint="cs"/>
          <w:sz w:val="28"/>
          <w:cs/>
        </w:rPr>
        <w:t>ตามความเหมาะสม</w:t>
      </w:r>
      <w:r w:rsidRPr="00A63D06">
        <w:rPr>
          <w:rFonts w:ascii="Angsana New" w:eastAsia="Calibri" w:hAnsi="Angsana New" w:cs="Angsana New"/>
          <w:sz w:val="28"/>
          <w:cs/>
        </w:rPr>
        <w:t xml:space="preserve">) </w:t>
      </w:r>
      <w:r w:rsidRPr="00A63D06">
        <w:rPr>
          <w:rFonts w:ascii="Angsana New" w:eastAsia="Calibri" w:hAnsi="Angsana New" w:cs="Angsana New" w:hint="cs"/>
          <w:sz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63D06">
        <w:rPr>
          <w:rFonts w:ascii="Angsana New" w:eastAsia="Calibri" w:hAnsi="Angsana New" w:cs="Angsana New"/>
          <w:sz w:val="28"/>
          <w:cs/>
        </w:rPr>
        <w:t xml:space="preserve"> </w:t>
      </w:r>
      <w:r w:rsidRPr="00A63D06">
        <w:rPr>
          <w:rFonts w:ascii="Angsana New" w:eastAsia="Calibri" w:hAnsi="Angsana New" w:cs="Angsana New" w:hint="cs"/>
          <w:sz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22347B96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5275F6BE" w14:textId="2CB36D2D" w:rsidR="00AA44D3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cs/>
        </w:rPr>
      </w:pPr>
      <w:r w:rsidRPr="00A63D06">
        <w:rPr>
          <w:rFonts w:ascii="Angsana New" w:eastAsia="Calibri" w:hAnsi="Angsana New" w:cs="Angsana New"/>
          <w:sz w:val="28"/>
          <w:cs/>
        </w:rPr>
        <w:t>ผู้มีหน้าที่ในการกำกับดูแลมีหน้าที่ในการ</w:t>
      </w:r>
      <w:r w:rsidR="000923F7" w:rsidRPr="00A63D06">
        <w:rPr>
          <w:rFonts w:ascii="Angsana New" w:eastAsia="Calibri" w:hAnsi="Angsana New" w:cs="Angsana New" w:hint="cs"/>
          <w:sz w:val="28"/>
          <w:cs/>
        </w:rPr>
        <w:t>กำกับ</w:t>
      </w:r>
      <w:r w:rsidRPr="00A63D06">
        <w:rPr>
          <w:rFonts w:ascii="Angsana New" w:eastAsia="Calibri" w:hAnsi="Angsana New" w:cs="Angsana New"/>
          <w:sz w:val="28"/>
          <w:cs/>
        </w:rPr>
        <w:t>ดูแลกระบวนการในการจัดทำรายงานทางการเงินของ</w:t>
      </w:r>
      <w:r w:rsidRPr="00A63D06">
        <w:rPr>
          <w:rFonts w:ascii="Angsana New" w:eastAsia="Times New Roman" w:hAnsi="Angsana New" w:cs="Angsana New"/>
          <w:sz w:val="28"/>
          <w:cs/>
        </w:rPr>
        <w:t>กลุ่มบริษัทและบริษัท</w:t>
      </w:r>
    </w:p>
    <w:p w14:paraId="2DE017F4" w14:textId="77777777" w:rsidR="002273DF" w:rsidRDefault="002273DF" w:rsidP="0056213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</w:p>
    <w:p w14:paraId="7C286DFA" w14:textId="34C2EAE9" w:rsidR="0017183A" w:rsidRPr="00A63D06" w:rsidRDefault="0017183A" w:rsidP="0056213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A63D06">
        <w:rPr>
          <w:rFonts w:ascii="Angsana New" w:eastAsia="Calibri" w:hAnsi="Angsana New" w:cs="Angsana New"/>
          <w:i/>
          <w:iCs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6101232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2196E41A" w14:textId="77777777" w:rsidR="00827BF3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63D06">
        <w:rPr>
          <w:rFonts w:ascii="Angsana New" w:eastAsia="Times New Roman" w:hAnsi="Angsana New" w:cs="Angsana New"/>
          <w:sz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="00827BF3" w:rsidRPr="00A63D06">
        <w:rPr>
          <w:rFonts w:ascii="Angsana New" w:eastAsia="Times New Roman" w:hAnsi="Angsana New" w:cs="Angsana New"/>
          <w:sz w:val="28"/>
        </w:rPr>
        <w:t xml:space="preserve"> </w:t>
      </w:r>
    </w:p>
    <w:p w14:paraId="34B98E6A" w14:textId="77777777" w:rsidR="00827BF3" w:rsidRPr="00A63D06" w:rsidRDefault="00827BF3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4D995199" w14:textId="1743D358" w:rsidR="0017183A" w:rsidRPr="00A63D06" w:rsidRDefault="00827BF3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Times New Roman" w:hAnsi="Angsana New" w:cs="Angsana New" w:hint="cs"/>
          <w:sz w:val="28"/>
          <w:cs/>
        </w:rPr>
        <w:t>ใ</w:t>
      </w:r>
      <w:r w:rsidR="0017183A" w:rsidRPr="00A63D06">
        <w:rPr>
          <w:rFonts w:ascii="Angsana New" w:eastAsia="Calibri" w:hAnsi="Angsana New" w:cs="Angsana New"/>
          <w:sz w:val="28"/>
          <w:cs/>
        </w:rPr>
        <w:t>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DDC334D" w14:textId="77777777" w:rsidR="0017183A" w:rsidRPr="00A63D06" w:rsidRDefault="0017183A" w:rsidP="00F2196E">
      <w:pPr>
        <w:numPr>
          <w:ilvl w:val="0"/>
          <w:numId w:val="1"/>
        </w:numPr>
        <w:tabs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</w:t>
      </w:r>
      <w:r w:rsidR="00E84209" w:rsidRPr="00A63D06">
        <w:rPr>
          <w:rFonts w:ascii="Angsana New" w:eastAsia="Times New Roman" w:hAnsi="Angsana New" w:cs="Angsana New"/>
          <w:sz w:val="28"/>
          <w:cs/>
        </w:rPr>
        <w:br/>
      </w:r>
      <w:r w:rsidRPr="00A63D06">
        <w:rPr>
          <w:rFonts w:ascii="Angsana New" w:eastAsia="Times New Roman" w:hAnsi="Angsana New" w:cs="Angsana New"/>
          <w:sz w:val="28"/>
          <w:cs/>
        </w:rPr>
        <w:t>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63D06">
        <w:rPr>
          <w:rFonts w:ascii="Angsana New" w:eastAsia="Times New Roman" w:hAnsi="Angsana New" w:cs="Angsana New"/>
          <w:sz w:val="28"/>
          <w:cs/>
        </w:rPr>
        <w:t>ายใน</w:t>
      </w:r>
    </w:p>
    <w:p w14:paraId="53A8C6D8" w14:textId="77777777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  <w:rtl/>
          <w:cs/>
        </w:rPr>
      </w:pPr>
      <w:r w:rsidRPr="00A63D06">
        <w:rPr>
          <w:rFonts w:ascii="Angsana New" w:eastAsia="Calibri" w:hAnsi="Angsana New" w:cs="Angsan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63D06">
        <w:rPr>
          <w:rFonts w:ascii="Angsana New" w:eastAsia="Calibri" w:hAnsi="Angsana New" w:cs="Angsana New" w:hint="cs"/>
          <w:sz w:val="28"/>
          <w:cs/>
        </w:rPr>
        <w:t>กลุ่มบริษัทและ</w:t>
      </w:r>
      <w:r w:rsidRPr="00A63D06">
        <w:rPr>
          <w:rFonts w:ascii="Angsana New" w:eastAsia="Times New Roman" w:hAnsi="Angsana New" w:cs="Angsana New"/>
          <w:sz w:val="28"/>
          <w:cs/>
        </w:rPr>
        <w:t>บริษัท</w:t>
      </w:r>
    </w:p>
    <w:p w14:paraId="0CE13D50" w14:textId="77777777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63D06">
        <w:rPr>
          <w:rFonts w:ascii="Angsana New" w:eastAsia="Times New Roman" w:hAnsi="Angsana New" w:cs="Angsana New"/>
          <w:sz w:val="28"/>
          <w:cs/>
        </w:rPr>
        <w:t>ผยข้อมูลที่เกี่ยวข้อง</w:t>
      </w:r>
      <w:r w:rsidRPr="00A63D06">
        <w:rPr>
          <w:rFonts w:ascii="Angsana New" w:eastAsia="Calibri" w:hAnsi="Angsana New" w:cs="Angsana New"/>
          <w:sz w:val="28"/>
          <w:cs/>
        </w:rPr>
        <w:t>ซึ่ง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จัดทำขึ้นโดยผู้บริหาร </w:t>
      </w:r>
    </w:p>
    <w:p w14:paraId="37F9EEAB" w14:textId="77777777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</w:t>
      </w:r>
      <w:r w:rsidRPr="00A63D06">
        <w:rPr>
          <w:rFonts w:ascii="Angsana New" w:eastAsia="Calibri" w:hAnsi="Angsana New" w:cs="Angsana New"/>
          <w:sz w:val="28"/>
          <w:cs/>
        </w:rPr>
        <w:t>ความ</w:t>
      </w:r>
      <w:r w:rsidRPr="00A63D06">
        <w:rPr>
          <w:rFonts w:ascii="Angsana New" w:eastAsia="Times New Roman" w:hAnsi="Angsana New" w:cs="Angsana New"/>
          <w:sz w:val="28"/>
          <w:cs/>
        </w:rPr>
        <w:t>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A63D06">
        <w:rPr>
          <w:rFonts w:ascii="Angsana New" w:eastAsia="Calibri" w:hAnsi="Angsana New" w:cs="Angsana New"/>
          <w:sz w:val="28"/>
          <w:cs/>
        </w:rPr>
        <w:t>นัยสำคัญ</w:t>
      </w:r>
      <w:r w:rsidRPr="00A63D06">
        <w:rPr>
          <w:rFonts w:ascii="Angsana New" w:eastAsia="Times New Roman" w:hAnsi="Angsana New" w:cs="Angsana New"/>
          <w:sz w:val="28"/>
          <w:cs/>
        </w:rPr>
        <w:t>ต่อความสามารถของ</w:t>
      </w:r>
      <w:r w:rsidRPr="00A63D06">
        <w:rPr>
          <w:rFonts w:ascii="Angsana New" w:eastAsia="Times New Roman" w:hAnsi="Angsana New" w:cs="Angsana New" w:hint="cs"/>
          <w:sz w:val="28"/>
          <w:cs/>
        </w:rPr>
        <w:t>กลุ่มบริษัทและ</w:t>
      </w:r>
      <w:r w:rsidRPr="00A63D06">
        <w:rPr>
          <w:rFonts w:ascii="Angsana New" w:eastAsia="Times New Roman" w:hAnsi="Angsana New" w:cs="Angsana New"/>
          <w:sz w:val="28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A63D06">
        <w:rPr>
          <w:rFonts w:ascii="Angsana New" w:eastAsia="Times New Roman" w:hAnsi="Angsana New" w:cs="Angsana New" w:hint="cs"/>
          <w:sz w:val="28"/>
          <w:cs/>
        </w:rPr>
        <w:t>โดยให้ข้อสังเกต</w:t>
      </w:r>
      <w:r w:rsidRPr="00A63D06">
        <w:rPr>
          <w:rFonts w:ascii="Angsana New" w:eastAsia="Times New Roman" w:hAnsi="Angsana New" w:cs="Angsana New"/>
          <w:sz w:val="28"/>
          <w:cs/>
        </w:rPr>
        <w:t>ถึงการเปิดเผย</w:t>
      </w:r>
      <w:r w:rsidRPr="00A63D06">
        <w:rPr>
          <w:rFonts w:ascii="Angsana New" w:eastAsia="Times New Roman" w:hAnsi="Angsana New" w:cs="Angsana New" w:hint="cs"/>
          <w:sz w:val="28"/>
          <w:cs/>
        </w:rPr>
        <w:t>ข้อมูล</w:t>
      </w:r>
      <w:r w:rsidRPr="00A63D06">
        <w:rPr>
          <w:rFonts w:ascii="Angsana New" w:eastAsia="Times New Roman" w:hAnsi="Angsana New" w:cs="Angsana New"/>
          <w:sz w:val="28"/>
          <w:cs/>
        </w:rPr>
        <w:t>ในงบการเงินรวมและงบการเงินเฉพาะกิจการที่เกี่ยวข้อง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หรือถ้าการเปิดเผย</w:t>
      </w:r>
      <w:r w:rsidRPr="00A63D06">
        <w:rPr>
          <w:rFonts w:ascii="Angsana New" w:eastAsia="Times New Roman" w:hAnsi="Angsana New" w:cs="Angsana New" w:hint="cs"/>
          <w:sz w:val="28"/>
          <w:cs/>
        </w:rPr>
        <w:t>ข้อมูล</w:t>
      </w:r>
      <w:r w:rsidRPr="00A63D06">
        <w:rPr>
          <w:rFonts w:ascii="Angsana New" w:eastAsia="Times New Roman" w:hAnsi="Angsana New" w:cs="Angsana New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63D06">
        <w:rPr>
          <w:rFonts w:ascii="Angsana New" w:eastAsia="Times New Roman" w:hAnsi="Angsana New" w:cs="Angsana New" w:hint="cs"/>
          <w:sz w:val="28"/>
          <w:cs/>
        </w:rPr>
        <w:t>กลุ่มบริษัทและ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บริษัทต้องหยุดการดำเนินงานต่อเนื่อง </w:t>
      </w:r>
    </w:p>
    <w:p w14:paraId="0A45F057" w14:textId="77777777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A63D06">
        <w:rPr>
          <w:rFonts w:ascii="Angsana New" w:eastAsia="Calibri" w:hAnsi="Angsana New" w:cs="Angsana New" w:hint="cs"/>
          <w:sz w:val="28"/>
          <w:cs/>
        </w:rPr>
        <w:t>ข้อมูล</w:t>
      </w:r>
      <w:r w:rsidRPr="00A63D06">
        <w:rPr>
          <w:rFonts w:ascii="Angsana New" w:eastAsia="Calibri" w:hAnsi="Angsana New" w:cs="Angsana New"/>
          <w:sz w:val="28"/>
          <w:cs/>
        </w:rPr>
        <w:t>ว่างบการเงินรวมและ</w:t>
      </w:r>
      <w:r w:rsidRPr="00A63D06">
        <w:rPr>
          <w:rFonts w:ascii="Angsana New" w:eastAsia="Times New Roman" w:hAnsi="Angsana New" w:cs="Angsana New"/>
          <w:sz w:val="28"/>
          <w:cs/>
        </w:rPr>
        <w:t>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A63D06">
        <w:rPr>
          <w:rFonts w:ascii="Angsana New" w:eastAsia="Times New Roman" w:hAnsi="Angsana New" w:cs="Angsana New" w:hint="cs"/>
          <w:sz w:val="28"/>
          <w:cs/>
        </w:rPr>
        <w:t>หรือไม่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   </w:t>
      </w:r>
    </w:p>
    <w:p w14:paraId="3821E165" w14:textId="06DF4D98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ได้</w:t>
      </w:r>
      <w:r w:rsidRPr="00A63D06">
        <w:rPr>
          <w:rFonts w:ascii="Angsana New" w:eastAsia="Times New Roman" w:hAnsi="Angsana New" w:cs="Angsana New" w:hint="cs"/>
          <w:sz w:val="28"/>
          <w:cs/>
        </w:rPr>
        <w:t>รับ</w:t>
      </w:r>
      <w:r w:rsidRPr="00A63D06">
        <w:rPr>
          <w:rFonts w:ascii="Angsana New" w:eastAsia="Times New Roman" w:hAnsi="Angsana New" w:cs="Angsana New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ข้าพเจ้ารับผิดชอบต่อ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การกำหนดแนวทาง </w:t>
      </w:r>
      <w:r w:rsidR="00D504AC">
        <w:rPr>
          <w:rFonts w:ascii="Angsana New" w:eastAsia="Times New Roman" w:hAnsi="Angsana New" w:cs="Angsana New" w:hint="cs"/>
          <w:sz w:val="28"/>
          <w:cs/>
        </w:rPr>
        <w:t xml:space="preserve">               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การควบคุมดูแล </w:t>
      </w:r>
      <w:r w:rsidRPr="00A63D06">
        <w:rPr>
          <w:rFonts w:ascii="Angsana New" w:eastAsia="Times New Roman" w:hAnsi="Angsana New" w:cs="Angsana New"/>
          <w:sz w:val="28"/>
          <w:cs/>
        </w:rPr>
        <w:t>และการปฏิบัติงานตรวจสอบกลุ่มบริษัท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</w:p>
    <w:p w14:paraId="06D0A47B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tLeast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0D42AC6C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ข้าพเจ้าได้สื่อสารกับผู้มีหน้าที่ในการกำกับดูแล</w:t>
      </w:r>
      <w:r w:rsidRPr="00A63D06">
        <w:rPr>
          <w:rFonts w:ascii="Angsana New" w:eastAsia="Calibri" w:hAnsi="Angsana New" w:cs="Angsana New" w:hint="cs"/>
          <w:sz w:val="28"/>
          <w:cs/>
        </w:rPr>
        <w:t>ในเรื่องต่าง ๆ ที่สำคัญซึ่งรวมถึง</w:t>
      </w:r>
      <w:r w:rsidRPr="00A63D06">
        <w:rPr>
          <w:rFonts w:ascii="Angsana New" w:eastAsia="Calibri" w:hAnsi="Angsana New" w:cs="Angsana New"/>
          <w:sz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A63D06">
        <w:rPr>
          <w:rFonts w:ascii="Angsana New" w:eastAsia="Calibri" w:hAnsi="Angsana New" w:cs="Angsana New" w:hint="cs"/>
          <w:sz w:val="28"/>
          <w:cs/>
        </w:rPr>
        <w:t>หาก</w:t>
      </w:r>
      <w:r w:rsidRPr="00A63D06">
        <w:rPr>
          <w:rFonts w:ascii="Angsana New" w:eastAsia="Calibri" w:hAnsi="Angsana New" w:cs="Angsana New"/>
          <w:sz w:val="28"/>
          <w:cs/>
        </w:rPr>
        <w:t>ข้าพเจ้าได้พบในระหว่างการตรวจสอบขอ</w:t>
      </w:r>
      <w:r w:rsidRPr="00A63D06">
        <w:rPr>
          <w:rFonts w:ascii="Angsana New" w:eastAsia="Times New Roman" w:hAnsi="Angsana New" w:cs="Angsana New"/>
          <w:sz w:val="28"/>
          <w:cs/>
        </w:rPr>
        <w:t>งข้าพเจ้า</w:t>
      </w:r>
    </w:p>
    <w:p w14:paraId="51DD6561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33EBB9D2" w14:textId="3F12416E" w:rsidR="00ED11BE" w:rsidRDefault="0017183A" w:rsidP="00034AF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C742E1" w:rsidRPr="00C742E1">
        <w:rPr>
          <w:rFonts w:ascii="Angsana New" w:eastAsia="Calibri" w:hAnsi="Angsana New" w:cs="Angsana New"/>
          <w:sz w:val="28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A64E05E" w14:textId="77777777" w:rsidR="00034AF0" w:rsidRDefault="00034AF0" w:rsidP="00034AF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23873A00" w14:textId="77777777" w:rsidR="00DD0E31" w:rsidRDefault="00DD0E31">
      <w:pPr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/>
          <w:sz w:val="28"/>
          <w:cs/>
        </w:rPr>
        <w:br w:type="page"/>
      </w:r>
    </w:p>
    <w:p w14:paraId="1F082734" w14:textId="2C49BA92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A63D06">
        <w:rPr>
          <w:rFonts w:ascii="Angsana New" w:eastAsia="Times New Roman" w:hAnsi="Angsana New" w:cs="Angsana New"/>
          <w:sz w:val="28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6D4BB21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7A1B8E2B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0E29F5C5" w14:textId="77777777" w:rsidR="0017183A" w:rsidRPr="00A63D06" w:rsidRDefault="0017183A" w:rsidP="0017183A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7AC63AA3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1C488A3" w14:textId="77777777" w:rsidR="0017183A" w:rsidRPr="00A63D06" w:rsidRDefault="00827BF3" w:rsidP="0017183A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cs/>
        </w:rPr>
      </w:pPr>
      <w:r w:rsidRPr="00A63D06">
        <w:rPr>
          <w:rFonts w:ascii="Angsana New" w:eastAsia="Times New Roman" w:hAnsi="Angsana New" w:cs="Angsana New"/>
          <w:sz w:val="28"/>
        </w:rPr>
        <w:t>(</w:t>
      </w:r>
      <w:r w:rsidRPr="00A63D06">
        <w:rPr>
          <w:rFonts w:ascii="Angsana New" w:eastAsia="Times New Roman" w:hAnsi="Angsana New" w:cs="Angsana New" w:hint="cs"/>
          <w:sz w:val="28"/>
          <w:cs/>
        </w:rPr>
        <w:t>เอกสิทธิ์ ชูธรรมสถิตย์</w:t>
      </w:r>
      <w:r w:rsidR="0017183A" w:rsidRPr="00A63D06">
        <w:rPr>
          <w:rFonts w:ascii="Angsana New" w:eastAsia="Times New Roman" w:hAnsi="Angsana New" w:cs="Angsana New" w:hint="cs"/>
          <w:sz w:val="28"/>
          <w:cs/>
        </w:rPr>
        <w:t>)</w:t>
      </w:r>
    </w:p>
    <w:p w14:paraId="0BBA8DCA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0EDE372F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shd w:val="clear" w:color="auto" w:fill="E0E0E0"/>
        </w:rPr>
      </w:pPr>
      <w:r w:rsidRPr="00A63D06">
        <w:rPr>
          <w:rFonts w:ascii="Angsana New" w:eastAsia="Times New Roman" w:hAnsi="Angsana New" w:cs="Angsana New"/>
          <w:sz w:val="28"/>
          <w:cs/>
        </w:rPr>
        <w:t>เลขทะเบียน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27BF3" w:rsidRPr="00A63D06">
        <w:rPr>
          <w:rFonts w:ascii="Angsana New" w:eastAsia="Times New Roman" w:hAnsi="Angsana New" w:cs="Angsana New"/>
          <w:sz w:val="28"/>
        </w:rPr>
        <w:t>4195</w:t>
      </w:r>
    </w:p>
    <w:p w14:paraId="7DF7AD68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1C47CD9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09F6534C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49E64281" w14:textId="558DD025" w:rsidR="00232F10" w:rsidRPr="00A63D06" w:rsidRDefault="004A167E">
      <w:pPr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27</w:t>
      </w:r>
      <w:r w:rsidR="00AA44D3" w:rsidRPr="00A63D06">
        <w:rPr>
          <w:rFonts w:asciiTheme="majorBidi" w:hAnsiTheme="majorBidi" w:cstheme="majorBidi"/>
          <w:sz w:val="28"/>
        </w:rPr>
        <w:t xml:space="preserve"> </w:t>
      </w:r>
      <w:r w:rsidR="00AA44D3" w:rsidRPr="00A63D06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="00AA44D3" w:rsidRPr="00A63D06">
        <w:rPr>
          <w:rFonts w:asciiTheme="majorBidi" w:hAnsiTheme="majorBidi" w:cstheme="majorBidi"/>
          <w:sz w:val="28"/>
        </w:rPr>
        <w:t>256</w:t>
      </w:r>
      <w:r w:rsidR="000C0339">
        <w:rPr>
          <w:rFonts w:asciiTheme="majorBidi" w:hAnsiTheme="majorBidi" w:cstheme="majorBidi"/>
          <w:sz w:val="28"/>
        </w:rPr>
        <w:t>6</w:t>
      </w:r>
    </w:p>
    <w:sectPr w:rsidR="00232F10" w:rsidRPr="00A63D06" w:rsidSect="00CE2B2B">
      <w:footerReference w:type="default" r:id="rId10"/>
      <w:pgSz w:w="11907" w:h="16839" w:code="9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84857" w14:textId="77777777" w:rsidR="000848C0" w:rsidRDefault="000848C0">
      <w:pPr>
        <w:spacing w:after="0" w:line="240" w:lineRule="auto"/>
      </w:pPr>
      <w:r>
        <w:separator/>
      </w:r>
    </w:p>
  </w:endnote>
  <w:endnote w:type="continuationSeparator" w:id="0">
    <w:p w14:paraId="22397E75" w14:textId="77777777" w:rsidR="000848C0" w:rsidRDefault="00084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A295" w14:textId="1EED0F3F" w:rsidR="00E96D47" w:rsidRDefault="00E96D47">
    <w:pPr>
      <w:pStyle w:val="Footer"/>
      <w:jc w:val="center"/>
    </w:pPr>
  </w:p>
  <w:p w14:paraId="6A92DF4F" w14:textId="025241EE" w:rsidR="00404C0E" w:rsidRPr="00404C0E" w:rsidRDefault="00404C0E" w:rsidP="00E96D47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36"/>
      </w:rPr>
      <w:id w:val="-17773150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5B47DD" w14:textId="77777777" w:rsidR="00E96D47" w:rsidRPr="00AC25D2" w:rsidRDefault="00E96D47">
        <w:pPr>
          <w:pStyle w:val="Footer"/>
          <w:jc w:val="center"/>
          <w:rPr>
            <w:rFonts w:asciiTheme="majorBidi" w:hAnsiTheme="majorBidi" w:cstheme="majorBidi"/>
            <w:sz w:val="28"/>
            <w:szCs w:val="36"/>
          </w:rPr>
        </w:pPr>
        <w:r w:rsidRPr="00AC25D2">
          <w:rPr>
            <w:rFonts w:asciiTheme="majorBidi" w:hAnsiTheme="majorBidi" w:cstheme="majorBidi"/>
            <w:sz w:val="28"/>
            <w:szCs w:val="36"/>
          </w:rPr>
          <w:fldChar w:fldCharType="begin"/>
        </w:r>
        <w:r w:rsidRPr="00AC25D2">
          <w:rPr>
            <w:rFonts w:asciiTheme="majorBidi" w:hAnsiTheme="majorBidi" w:cstheme="majorBidi"/>
            <w:sz w:val="28"/>
            <w:szCs w:val="36"/>
          </w:rPr>
          <w:instrText xml:space="preserve"> PAGE   \* MERGEFORMAT </w:instrText>
        </w:r>
        <w:r w:rsidRPr="00AC25D2">
          <w:rPr>
            <w:rFonts w:asciiTheme="majorBidi" w:hAnsiTheme="majorBidi" w:cstheme="majorBidi"/>
            <w:sz w:val="28"/>
            <w:szCs w:val="36"/>
          </w:rPr>
          <w:fldChar w:fldCharType="separate"/>
        </w:r>
        <w:r w:rsidRPr="00AC25D2">
          <w:rPr>
            <w:rFonts w:asciiTheme="majorBidi" w:hAnsiTheme="majorBidi" w:cstheme="majorBidi"/>
            <w:noProof/>
            <w:sz w:val="28"/>
            <w:szCs w:val="36"/>
          </w:rPr>
          <w:t>2</w:t>
        </w:r>
        <w:r w:rsidRPr="00AC25D2">
          <w:rPr>
            <w:rFonts w:asciiTheme="majorBidi" w:hAnsiTheme="majorBidi" w:cstheme="majorBidi"/>
            <w:noProof/>
            <w:sz w:val="28"/>
            <w:szCs w:val="36"/>
          </w:rPr>
          <w:fldChar w:fldCharType="end"/>
        </w:r>
      </w:p>
    </w:sdtContent>
  </w:sdt>
  <w:p w14:paraId="43E0B6FC" w14:textId="77777777" w:rsidR="00E96D47" w:rsidRPr="00404C0E" w:rsidRDefault="00E96D47" w:rsidP="00E96D47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74116" w14:textId="77777777" w:rsidR="000848C0" w:rsidRDefault="000848C0">
      <w:pPr>
        <w:spacing w:after="0" w:line="240" w:lineRule="auto"/>
      </w:pPr>
      <w:r>
        <w:separator/>
      </w:r>
    </w:p>
  </w:footnote>
  <w:footnote w:type="continuationSeparator" w:id="0">
    <w:p w14:paraId="3D439015" w14:textId="77777777" w:rsidR="000848C0" w:rsidRDefault="00084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13F57" w14:textId="4327C8B9" w:rsidR="00F42FA7" w:rsidRDefault="00F42FA7">
    <w:pPr>
      <w:pStyle w:val="Header"/>
    </w:pPr>
  </w:p>
  <w:p w14:paraId="684C46A8" w14:textId="77777777" w:rsidR="00DD0E31" w:rsidRDefault="00DD0E31">
    <w:pPr>
      <w:pStyle w:val="Header"/>
    </w:pPr>
  </w:p>
  <w:p w14:paraId="3817D68E" w14:textId="77777777" w:rsidR="00F42FA7" w:rsidRDefault="00F42F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895D71"/>
    <w:multiLevelType w:val="hybridMultilevel"/>
    <w:tmpl w:val="93AE1482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A3BFF"/>
    <w:multiLevelType w:val="hybridMultilevel"/>
    <w:tmpl w:val="057E364A"/>
    <w:lvl w:ilvl="0" w:tplc="2A3A4E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E63E6"/>
    <w:multiLevelType w:val="hybridMultilevel"/>
    <w:tmpl w:val="B5B80236"/>
    <w:lvl w:ilvl="0" w:tplc="87B8FD86">
      <w:start w:val="25"/>
      <w:numFmt w:val="bullet"/>
      <w:lvlText w:val="-"/>
      <w:lvlJc w:val="left"/>
      <w:pPr>
        <w:ind w:left="43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FA10CA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A"/>
    <w:rsid w:val="00005ACE"/>
    <w:rsid w:val="00012054"/>
    <w:rsid w:val="000137D6"/>
    <w:rsid w:val="00022313"/>
    <w:rsid w:val="00034AF0"/>
    <w:rsid w:val="00040D95"/>
    <w:rsid w:val="000425DD"/>
    <w:rsid w:val="00055EF8"/>
    <w:rsid w:val="00065C15"/>
    <w:rsid w:val="0006795E"/>
    <w:rsid w:val="000848C0"/>
    <w:rsid w:val="000923F7"/>
    <w:rsid w:val="000944D0"/>
    <w:rsid w:val="000A3BBD"/>
    <w:rsid w:val="000C0339"/>
    <w:rsid w:val="000C47B0"/>
    <w:rsid w:val="000D74E9"/>
    <w:rsid w:val="000E1405"/>
    <w:rsid w:val="000E2180"/>
    <w:rsid w:val="000E27F8"/>
    <w:rsid w:val="000F36E1"/>
    <w:rsid w:val="0010182C"/>
    <w:rsid w:val="001219EA"/>
    <w:rsid w:val="0012792B"/>
    <w:rsid w:val="001315B8"/>
    <w:rsid w:val="00134944"/>
    <w:rsid w:val="00161712"/>
    <w:rsid w:val="00163568"/>
    <w:rsid w:val="001708F2"/>
    <w:rsid w:val="0017183A"/>
    <w:rsid w:val="00173CF3"/>
    <w:rsid w:val="00177230"/>
    <w:rsid w:val="00182B80"/>
    <w:rsid w:val="00197F79"/>
    <w:rsid w:val="001B7D1A"/>
    <w:rsid w:val="001C08C1"/>
    <w:rsid w:val="001C57AE"/>
    <w:rsid w:val="001D0745"/>
    <w:rsid w:val="001E721A"/>
    <w:rsid w:val="001F7E20"/>
    <w:rsid w:val="00216364"/>
    <w:rsid w:val="00225178"/>
    <w:rsid w:val="002273DF"/>
    <w:rsid w:val="002278A4"/>
    <w:rsid w:val="0024004F"/>
    <w:rsid w:val="00262720"/>
    <w:rsid w:val="00266754"/>
    <w:rsid w:val="002879B1"/>
    <w:rsid w:val="002B0F61"/>
    <w:rsid w:val="002E3AF3"/>
    <w:rsid w:val="002F7D8E"/>
    <w:rsid w:val="00307971"/>
    <w:rsid w:val="00310648"/>
    <w:rsid w:val="00311C48"/>
    <w:rsid w:val="00314FF9"/>
    <w:rsid w:val="0031579F"/>
    <w:rsid w:val="00323C4E"/>
    <w:rsid w:val="0033451C"/>
    <w:rsid w:val="00334BAF"/>
    <w:rsid w:val="0034303A"/>
    <w:rsid w:val="003653B4"/>
    <w:rsid w:val="00374B8F"/>
    <w:rsid w:val="00376492"/>
    <w:rsid w:val="003A2468"/>
    <w:rsid w:val="003A41C9"/>
    <w:rsid w:val="003C2147"/>
    <w:rsid w:val="00404C0E"/>
    <w:rsid w:val="00434609"/>
    <w:rsid w:val="0044016E"/>
    <w:rsid w:val="004435EF"/>
    <w:rsid w:val="00443E48"/>
    <w:rsid w:val="00443FE5"/>
    <w:rsid w:val="00456639"/>
    <w:rsid w:val="00482751"/>
    <w:rsid w:val="00485E9D"/>
    <w:rsid w:val="00492183"/>
    <w:rsid w:val="004A167E"/>
    <w:rsid w:val="004A23DD"/>
    <w:rsid w:val="004A4F31"/>
    <w:rsid w:val="004A65CB"/>
    <w:rsid w:val="004C69CE"/>
    <w:rsid w:val="004F6C72"/>
    <w:rsid w:val="00521506"/>
    <w:rsid w:val="005263D3"/>
    <w:rsid w:val="00530976"/>
    <w:rsid w:val="00530F3C"/>
    <w:rsid w:val="005377C2"/>
    <w:rsid w:val="00562132"/>
    <w:rsid w:val="0057453A"/>
    <w:rsid w:val="00576420"/>
    <w:rsid w:val="005A7781"/>
    <w:rsid w:val="005B6669"/>
    <w:rsid w:val="00622EBF"/>
    <w:rsid w:val="006230EF"/>
    <w:rsid w:val="006546EC"/>
    <w:rsid w:val="0066006A"/>
    <w:rsid w:val="00692B70"/>
    <w:rsid w:val="006A018B"/>
    <w:rsid w:val="006A52EB"/>
    <w:rsid w:val="006B0AB4"/>
    <w:rsid w:val="006B1621"/>
    <w:rsid w:val="006C115A"/>
    <w:rsid w:val="006C2941"/>
    <w:rsid w:val="006C4D6C"/>
    <w:rsid w:val="006D0452"/>
    <w:rsid w:val="006D2EDE"/>
    <w:rsid w:val="006D3154"/>
    <w:rsid w:val="00717414"/>
    <w:rsid w:val="00725E9E"/>
    <w:rsid w:val="00731C0D"/>
    <w:rsid w:val="00742664"/>
    <w:rsid w:val="007436FE"/>
    <w:rsid w:val="007437DE"/>
    <w:rsid w:val="00745652"/>
    <w:rsid w:val="007472F3"/>
    <w:rsid w:val="00754146"/>
    <w:rsid w:val="00776511"/>
    <w:rsid w:val="007B67C1"/>
    <w:rsid w:val="007D218B"/>
    <w:rsid w:val="007E34BA"/>
    <w:rsid w:val="007F46A5"/>
    <w:rsid w:val="008033F3"/>
    <w:rsid w:val="008053F3"/>
    <w:rsid w:val="00814C90"/>
    <w:rsid w:val="00827BF3"/>
    <w:rsid w:val="00865745"/>
    <w:rsid w:val="00871BCC"/>
    <w:rsid w:val="00875BED"/>
    <w:rsid w:val="008B29CD"/>
    <w:rsid w:val="008C1F48"/>
    <w:rsid w:val="0090599C"/>
    <w:rsid w:val="00905A8A"/>
    <w:rsid w:val="009267E7"/>
    <w:rsid w:val="00927C14"/>
    <w:rsid w:val="00951ACC"/>
    <w:rsid w:val="00962305"/>
    <w:rsid w:val="009A008F"/>
    <w:rsid w:val="009B53B2"/>
    <w:rsid w:val="009C5201"/>
    <w:rsid w:val="009E4073"/>
    <w:rsid w:val="00A13578"/>
    <w:rsid w:val="00A24A84"/>
    <w:rsid w:val="00A261FF"/>
    <w:rsid w:val="00A27669"/>
    <w:rsid w:val="00A30F74"/>
    <w:rsid w:val="00A346A8"/>
    <w:rsid w:val="00A5093D"/>
    <w:rsid w:val="00A63D06"/>
    <w:rsid w:val="00A81D44"/>
    <w:rsid w:val="00A910B0"/>
    <w:rsid w:val="00AA44D3"/>
    <w:rsid w:val="00AB36F7"/>
    <w:rsid w:val="00AC25D2"/>
    <w:rsid w:val="00B14A0D"/>
    <w:rsid w:val="00B235C3"/>
    <w:rsid w:val="00B37900"/>
    <w:rsid w:val="00B40BA1"/>
    <w:rsid w:val="00B53572"/>
    <w:rsid w:val="00B81BE2"/>
    <w:rsid w:val="00B8602C"/>
    <w:rsid w:val="00B87F60"/>
    <w:rsid w:val="00B9373B"/>
    <w:rsid w:val="00BA053F"/>
    <w:rsid w:val="00BA245E"/>
    <w:rsid w:val="00BA4DA6"/>
    <w:rsid w:val="00BB1C62"/>
    <w:rsid w:val="00BB63A8"/>
    <w:rsid w:val="00BD1D94"/>
    <w:rsid w:val="00BE42BB"/>
    <w:rsid w:val="00BE7DC7"/>
    <w:rsid w:val="00C00E70"/>
    <w:rsid w:val="00C15786"/>
    <w:rsid w:val="00C42B4B"/>
    <w:rsid w:val="00C51CCD"/>
    <w:rsid w:val="00C57BF6"/>
    <w:rsid w:val="00C57FBC"/>
    <w:rsid w:val="00C7132A"/>
    <w:rsid w:val="00C742E1"/>
    <w:rsid w:val="00C76056"/>
    <w:rsid w:val="00C871A3"/>
    <w:rsid w:val="00CA07C4"/>
    <w:rsid w:val="00CB1EAD"/>
    <w:rsid w:val="00CC7A8E"/>
    <w:rsid w:val="00CD3789"/>
    <w:rsid w:val="00CD671A"/>
    <w:rsid w:val="00CE2B2B"/>
    <w:rsid w:val="00D119AA"/>
    <w:rsid w:val="00D22F30"/>
    <w:rsid w:val="00D23E8E"/>
    <w:rsid w:val="00D269DA"/>
    <w:rsid w:val="00D328B4"/>
    <w:rsid w:val="00D504AC"/>
    <w:rsid w:val="00D50CAE"/>
    <w:rsid w:val="00D5367E"/>
    <w:rsid w:val="00D60AF9"/>
    <w:rsid w:val="00D8547E"/>
    <w:rsid w:val="00D9601E"/>
    <w:rsid w:val="00DB0881"/>
    <w:rsid w:val="00DB62E6"/>
    <w:rsid w:val="00DB7A0F"/>
    <w:rsid w:val="00DC4D36"/>
    <w:rsid w:val="00DC6A8D"/>
    <w:rsid w:val="00DD0E31"/>
    <w:rsid w:val="00DE7EEA"/>
    <w:rsid w:val="00E1592A"/>
    <w:rsid w:val="00E401D3"/>
    <w:rsid w:val="00E50195"/>
    <w:rsid w:val="00E66959"/>
    <w:rsid w:val="00E81E04"/>
    <w:rsid w:val="00E84209"/>
    <w:rsid w:val="00E858DF"/>
    <w:rsid w:val="00E87F90"/>
    <w:rsid w:val="00E96D47"/>
    <w:rsid w:val="00EA6746"/>
    <w:rsid w:val="00ED11BE"/>
    <w:rsid w:val="00ED2B87"/>
    <w:rsid w:val="00EF2B59"/>
    <w:rsid w:val="00EF2F07"/>
    <w:rsid w:val="00EF30B5"/>
    <w:rsid w:val="00F2196E"/>
    <w:rsid w:val="00F42FA7"/>
    <w:rsid w:val="00F545DA"/>
    <w:rsid w:val="00F635D2"/>
    <w:rsid w:val="00F738CF"/>
    <w:rsid w:val="00F77293"/>
    <w:rsid w:val="00FA0B85"/>
    <w:rsid w:val="00FB4189"/>
    <w:rsid w:val="00FC20E0"/>
    <w:rsid w:val="00FD076B"/>
    <w:rsid w:val="00FD07F0"/>
    <w:rsid w:val="00FD1432"/>
    <w:rsid w:val="00FD708D"/>
    <w:rsid w:val="00FE457E"/>
    <w:rsid w:val="00FF29EC"/>
    <w:rsid w:val="00FF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13F95"/>
  <w15:chartTrackingRefBased/>
  <w15:docId w15:val="{CBCABFB7-EC77-4CDC-A779-F654FA46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83A"/>
  </w:style>
  <w:style w:type="paragraph" w:styleId="Footer">
    <w:name w:val="footer"/>
    <w:basedOn w:val="Normal"/>
    <w:link w:val="Foot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83A"/>
  </w:style>
  <w:style w:type="table" w:styleId="TableGrid">
    <w:name w:val="Table Grid"/>
    <w:basedOn w:val="TableNormal"/>
    <w:rsid w:val="00171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4BAF"/>
    <w:pPr>
      <w:ind w:left="720"/>
      <w:contextualSpacing/>
    </w:pPr>
    <w:rPr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03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03A"/>
    <w:rPr>
      <w:rFonts w:ascii="Segoe UI" w:hAnsi="Segoe UI" w:cs="Angsana New"/>
      <w:sz w:val="18"/>
      <w:szCs w:val="22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DB0881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DB08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basedOn w:val="DefaultParagraphFont"/>
    <w:uiPriority w:val="99"/>
    <w:semiHidden/>
    <w:rsid w:val="00DB0881"/>
  </w:style>
  <w:style w:type="paragraph" w:customStyle="1" w:styleId="Default">
    <w:name w:val="Default"/>
    <w:rsid w:val="00FD1432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472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72F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72F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2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2F3"/>
    <w:rPr>
      <w:b/>
      <w:bCs/>
      <w:sz w:val="20"/>
      <w:szCs w:val="25"/>
    </w:rPr>
  </w:style>
  <w:style w:type="paragraph" w:customStyle="1" w:styleId="a">
    <w:name w:val="¢éÍ¤ÇÒÁ"/>
    <w:basedOn w:val="Normal"/>
    <w:rsid w:val="00034AF0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0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4F19C-E381-4B54-B69D-731873EA2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1748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Sineenart, Boonyapisomparn</dc:creator>
  <cp:keywords/>
  <dc:description/>
  <cp:lastModifiedBy>Wichittra, Chittrakarn</cp:lastModifiedBy>
  <cp:revision>2</cp:revision>
  <cp:lastPrinted>2023-02-26T17:45:00Z</cp:lastPrinted>
  <dcterms:created xsi:type="dcterms:W3CDTF">2023-02-28T00:07:00Z</dcterms:created>
  <dcterms:modified xsi:type="dcterms:W3CDTF">2023-02-28T00:07:00Z</dcterms:modified>
</cp:coreProperties>
</file>